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F3" w:rsidRDefault="00C50FF3">
      <w:pPr>
        <w:spacing w:after="80" w:line="288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EB17E9" w:rsidRPr="00734003" w:rsidRDefault="00EB17E9">
      <w:pPr>
        <w:spacing w:after="80" w:line="288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34003">
        <w:rPr>
          <w:rFonts w:ascii="Arial" w:hAnsi="Arial" w:cs="Arial"/>
          <w:b/>
          <w:sz w:val="28"/>
          <w:szCs w:val="28"/>
          <w:lang w:val="cs-CZ"/>
        </w:rPr>
        <w:t>DOHODA O OBJEDNÁNÍ VOZIDLA</w:t>
      </w:r>
    </w:p>
    <w:p w:rsidR="00EB17E9" w:rsidRPr="00870A07" w:rsidRDefault="00EB17E9">
      <w:pPr>
        <w:pStyle w:val="Nadpis2"/>
        <w:spacing w:after="80" w:line="288" w:lineRule="auto"/>
        <w:rPr>
          <w:rFonts w:cs="Arial"/>
        </w:rPr>
      </w:pPr>
      <w:r w:rsidRPr="00870A07">
        <w:rPr>
          <w:rFonts w:cs="Arial"/>
        </w:rPr>
        <w:t>V</w:t>
      </w:r>
      <w:r w:rsidR="004A0FB9">
        <w:rPr>
          <w:rFonts w:cs="Arial"/>
        </w:rPr>
        <w:t>G</w:t>
      </w:r>
      <w:r w:rsidR="00A94EAA">
        <w:rPr>
          <w:rFonts w:cs="Arial"/>
        </w:rPr>
        <w:t>Cz/</w:t>
      </w:r>
      <w:r w:rsidR="00654B80">
        <w:rPr>
          <w:rFonts w:cs="Arial"/>
        </w:rPr>
        <w:t>TSCBrod</w:t>
      </w:r>
      <w:r w:rsidR="007F6B2C">
        <w:rPr>
          <w:rFonts w:cs="Arial"/>
        </w:rPr>
        <w:t>/2017</w:t>
      </w:r>
    </w:p>
    <w:p w:rsidR="00EB17E9" w:rsidRPr="00734003" w:rsidRDefault="00EB17E9">
      <w:pPr>
        <w:spacing w:after="80" w:line="288" w:lineRule="auto"/>
        <w:jc w:val="center"/>
        <w:rPr>
          <w:rFonts w:ascii="Arial" w:hAnsi="Arial" w:cs="Arial"/>
          <w:sz w:val="18"/>
          <w:szCs w:val="18"/>
          <w:lang w:val="cs-CZ"/>
        </w:rPr>
      </w:pPr>
      <w:r w:rsidRPr="00734003">
        <w:rPr>
          <w:rFonts w:ascii="Arial" w:hAnsi="Arial" w:cs="Arial"/>
          <w:sz w:val="18"/>
          <w:szCs w:val="18"/>
          <w:lang w:val="cs-CZ"/>
        </w:rPr>
        <w:t>a dále jen („</w:t>
      </w:r>
      <w:r w:rsidRPr="00734003">
        <w:rPr>
          <w:rFonts w:ascii="Arial" w:hAnsi="Arial" w:cs="Arial"/>
          <w:b/>
          <w:sz w:val="18"/>
          <w:szCs w:val="18"/>
          <w:lang w:val="cs-CZ"/>
        </w:rPr>
        <w:t>dohoda</w:t>
      </w:r>
      <w:r w:rsidRPr="00734003">
        <w:rPr>
          <w:rFonts w:ascii="Arial" w:hAnsi="Arial" w:cs="Arial"/>
          <w:sz w:val="18"/>
          <w:szCs w:val="18"/>
          <w:lang w:val="cs-CZ"/>
        </w:rPr>
        <w:t xml:space="preserve">“) uzavřená dle § </w:t>
      </w:r>
      <w:r w:rsidR="0092445C">
        <w:rPr>
          <w:rFonts w:ascii="Arial" w:hAnsi="Arial" w:cs="Arial"/>
          <w:sz w:val="18"/>
          <w:szCs w:val="18"/>
          <w:lang w:val="cs-CZ"/>
        </w:rPr>
        <w:t>1723 odst. 2</w:t>
      </w:r>
      <w:r w:rsidRPr="00734003">
        <w:rPr>
          <w:rFonts w:ascii="Arial" w:hAnsi="Arial" w:cs="Arial"/>
          <w:sz w:val="18"/>
          <w:szCs w:val="18"/>
          <w:lang w:val="cs-CZ"/>
        </w:rPr>
        <w:t xml:space="preserve"> zákona č. </w:t>
      </w:r>
      <w:r w:rsidR="0092445C">
        <w:rPr>
          <w:rFonts w:ascii="Arial" w:hAnsi="Arial" w:cs="Arial"/>
          <w:sz w:val="18"/>
          <w:szCs w:val="18"/>
          <w:lang w:val="cs-CZ"/>
        </w:rPr>
        <w:t>89</w:t>
      </w:r>
      <w:r w:rsidRPr="00734003">
        <w:rPr>
          <w:rFonts w:ascii="Arial" w:hAnsi="Arial" w:cs="Arial"/>
          <w:sz w:val="18"/>
          <w:szCs w:val="18"/>
          <w:lang w:val="cs-CZ"/>
        </w:rPr>
        <w:t>/</w:t>
      </w:r>
      <w:r w:rsidR="0092445C">
        <w:rPr>
          <w:rFonts w:ascii="Arial" w:hAnsi="Arial" w:cs="Arial"/>
          <w:sz w:val="18"/>
          <w:szCs w:val="18"/>
          <w:lang w:val="cs-CZ"/>
        </w:rPr>
        <w:t>2012</w:t>
      </w:r>
      <w:r w:rsidRPr="00734003">
        <w:rPr>
          <w:rFonts w:ascii="Arial" w:hAnsi="Arial" w:cs="Arial"/>
          <w:sz w:val="18"/>
          <w:szCs w:val="18"/>
          <w:lang w:val="cs-CZ"/>
        </w:rPr>
        <w:t xml:space="preserve"> Sb., </w:t>
      </w:r>
      <w:r w:rsidR="0092445C">
        <w:rPr>
          <w:rFonts w:ascii="Arial" w:hAnsi="Arial" w:cs="Arial"/>
          <w:sz w:val="18"/>
          <w:szCs w:val="18"/>
          <w:lang w:val="cs-CZ"/>
        </w:rPr>
        <w:t>občanský zákoník (dále jen „</w:t>
      </w:r>
      <w:r w:rsidR="0092445C" w:rsidRPr="0092445C">
        <w:rPr>
          <w:rFonts w:ascii="Arial" w:hAnsi="Arial" w:cs="Arial"/>
          <w:b/>
          <w:sz w:val="18"/>
          <w:szCs w:val="18"/>
          <w:lang w:val="cs-CZ"/>
        </w:rPr>
        <w:t>NOZ</w:t>
      </w:r>
      <w:r w:rsidR="0092445C">
        <w:rPr>
          <w:rFonts w:ascii="Arial" w:hAnsi="Arial" w:cs="Arial"/>
          <w:sz w:val="18"/>
          <w:szCs w:val="18"/>
          <w:lang w:val="cs-CZ"/>
        </w:rPr>
        <w:t>“)</w:t>
      </w:r>
      <w:r w:rsidR="002D654A" w:rsidRPr="00734003">
        <w:rPr>
          <w:rFonts w:ascii="Arial" w:hAnsi="Arial" w:cs="Arial"/>
          <w:sz w:val="18"/>
          <w:szCs w:val="18"/>
          <w:lang w:val="cs-CZ"/>
        </w:rPr>
        <w:t>, mezi</w:t>
      </w:r>
      <w:r w:rsidRPr="00734003">
        <w:rPr>
          <w:rFonts w:ascii="Arial" w:hAnsi="Arial" w:cs="Arial"/>
          <w:sz w:val="18"/>
          <w:szCs w:val="18"/>
          <w:lang w:val="cs-CZ"/>
        </w:rPr>
        <w:t>:</w:t>
      </w:r>
    </w:p>
    <w:p w:rsidR="00EB17E9" w:rsidRPr="00870A07" w:rsidRDefault="00EB17E9">
      <w:pPr>
        <w:spacing w:after="80" w:line="288" w:lineRule="auto"/>
        <w:jc w:val="left"/>
        <w:rPr>
          <w:rFonts w:ascii="Arial" w:hAnsi="Arial" w:cs="Arial"/>
          <w:b/>
          <w:sz w:val="20"/>
          <w:lang w:val="cs-CZ"/>
        </w:rPr>
      </w:pPr>
    </w:p>
    <w:p w:rsidR="00EB17E9" w:rsidRPr="00053D23" w:rsidRDefault="00EB17E9">
      <w:pPr>
        <w:spacing w:line="288" w:lineRule="auto"/>
        <w:jc w:val="left"/>
        <w:rPr>
          <w:rFonts w:ascii="Arial" w:hAnsi="Arial" w:cs="Arial"/>
          <w:b/>
          <w:sz w:val="18"/>
          <w:szCs w:val="18"/>
          <w:lang w:val="cs-CZ"/>
        </w:rPr>
      </w:pPr>
      <w:r w:rsidRPr="00053D23">
        <w:rPr>
          <w:rFonts w:ascii="Arial" w:hAnsi="Arial" w:cs="Arial"/>
          <w:b/>
          <w:sz w:val="18"/>
          <w:szCs w:val="18"/>
          <w:lang w:val="cs-CZ"/>
        </w:rPr>
        <w:tab/>
      </w:r>
      <w:r w:rsidR="0081132F">
        <w:rPr>
          <w:rFonts w:ascii="Arial" w:hAnsi="Arial" w:cs="Arial"/>
          <w:b/>
          <w:sz w:val="18"/>
          <w:szCs w:val="18"/>
          <w:lang w:val="cs-CZ"/>
        </w:rPr>
        <w:t>Volvo Group Czech Republic,</w:t>
      </w:r>
      <w:r w:rsidRPr="00053D23">
        <w:rPr>
          <w:rFonts w:ascii="Arial" w:hAnsi="Arial" w:cs="Arial"/>
          <w:b/>
          <w:sz w:val="18"/>
          <w:szCs w:val="18"/>
          <w:lang w:val="cs-CZ"/>
        </w:rPr>
        <w:t xml:space="preserve"> s.r.o.</w:t>
      </w:r>
    </w:p>
    <w:p w:rsidR="00EB17E9" w:rsidRPr="00053D23" w:rsidRDefault="00EB17E9">
      <w:pPr>
        <w:spacing w:line="288" w:lineRule="auto"/>
        <w:ind w:firstLine="720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 xml:space="preserve">se sídlem Obchodní 109, </w:t>
      </w:r>
      <w:r w:rsidR="00233986" w:rsidRPr="00053D23">
        <w:rPr>
          <w:rFonts w:ascii="Arial" w:hAnsi="Arial" w:cs="Arial"/>
          <w:sz w:val="18"/>
          <w:szCs w:val="18"/>
          <w:lang w:val="cs-CZ"/>
        </w:rPr>
        <w:t>251 01 Čestlice</w:t>
      </w:r>
    </w:p>
    <w:p w:rsidR="00EB17E9" w:rsidRPr="00053D23" w:rsidRDefault="00EB17E9">
      <w:pPr>
        <w:spacing w:line="288" w:lineRule="auto"/>
        <w:ind w:firstLine="720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>zapsaná v obchodním rejstříku vedeném Městským soudem v Praze oddíl C, vložka 43796</w:t>
      </w:r>
    </w:p>
    <w:p w:rsidR="00EB17E9" w:rsidRPr="00053D23" w:rsidRDefault="00EB17E9">
      <w:pPr>
        <w:spacing w:line="288" w:lineRule="auto"/>
        <w:ind w:firstLine="720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>IČ: 61055239</w:t>
      </w:r>
    </w:p>
    <w:p w:rsidR="00EB17E9" w:rsidRPr="00053D23" w:rsidRDefault="00EB17E9">
      <w:pPr>
        <w:spacing w:line="288" w:lineRule="auto"/>
        <w:ind w:firstLine="720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>DIČ: CZ61055239</w:t>
      </w:r>
    </w:p>
    <w:p w:rsidR="00EB17E9" w:rsidRPr="00053D23" w:rsidRDefault="002D654A">
      <w:pPr>
        <w:spacing w:line="288" w:lineRule="auto"/>
        <w:ind w:left="709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 xml:space="preserve">zastoupená </w:t>
      </w:r>
      <w:r w:rsidR="00DC4FAB">
        <w:rPr>
          <w:rFonts w:ascii="Arial" w:hAnsi="Arial" w:cs="Arial"/>
          <w:sz w:val="18"/>
          <w:szCs w:val="18"/>
          <w:lang w:val="cs-CZ"/>
        </w:rPr>
        <w:t>ing.Petrem Cardou</w:t>
      </w:r>
      <w:r w:rsidRPr="00053D23">
        <w:rPr>
          <w:rFonts w:ascii="Arial" w:hAnsi="Arial" w:cs="Arial"/>
          <w:sz w:val="18"/>
          <w:szCs w:val="18"/>
          <w:lang w:val="cs-CZ"/>
        </w:rPr>
        <w:t>,</w:t>
      </w:r>
      <w:r w:rsidR="00DC4FAB">
        <w:rPr>
          <w:rFonts w:ascii="Arial" w:hAnsi="Arial" w:cs="Arial"/>
          <w:sz w:val="18"/>
          <w:szCs w:val="18"/>
          <w:lang w:val="cs-CZ"/>
        </w:rPr>
        <w:t xml:space="preserve"> na základě plné moci</w:t>
      </w:r>
    </w:p>
    <w:p w:rsidR="00EB17E9" w:rsidRPr="00053D23" w:rsidRDefault="00EB17E9">
      <w:pPr>
        <w:spacing w:line="288" w:lineRule="auto"/>
        <w:ind w:firstLine="709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>(dále jen "</w:t>
      </w:r>
      <w:r w:rsidRPr="00053D23">
        <w:rPr>
          <w:rFonts w:ascii="Arial" w:hAnsi="Arial" w:cs="Arial"/>
          <w:b/>
          <w:sz w:val="18"/>
          <w:szCs w:val="18"/>
          <w:lang w:val="cs-CZ"/>
        </w:rPr>
        <w:t>dodavatel</w:t>
      </w:r>
      <w:r w:rsidR="002D654A" w:rsidRPr="00053D23">
        <w:rPr>
          <w:rFonts w:ascii="Arial" w:hAnsi="Arial" w:cs="Arial"/>
          <w:sz w:val="18"/>
          <w:szCs w:val="18"/>
          <w:lang w:val="cs-CZ"/>
        </w:rPr>
        <w:t>")</w:t>
      </w:r>
    </w:p>
    <w:p w:rsidR="00EB17E9" w:rsidRPr="00053D23" w:rsidRDefault="00EB17E9">
      <w:pPr>
        <w:spacing w:after="80" w:line="288" w:lineRule="auto"/>
        <w:ind w:firstLine="720"/>
        <w:jc w:val="left"/>
        <w:rPr>
          <w:rFonts w:ascii="Arial" w:hAnsi="Arial" w:cs="Arial"/>
          <w:sz w:val="18"/>
          <w:szCs w:val="18"/>
          <w:lang w:val="cs-CZ"/>
        </w:rPr>
      </w:pPr>
    </w:p>
    <w:p w:rsidR="00EB17E9" w:rsidRPr="00053D23" w:rsidRDefault="00EB17E9" w:rsidP="00053D23">
      <w:pPr>
        <w:spacing w:after="80" w:line="288" w:lineRule="auto"/>
        <w:ind w:firstLine="709"/>
        <w:jc w:val="left"/>
        <w:rPr>
          <w:rFonts w:ascii="Arial" w:hAnsi="Arial" w:cs="Arial"/>
          <w:b/>
          <w:sz w:val="18"/>
          <w:szCs w:val="18"/>
          <w:lang w:val="cs-CZ"/>
        </w:rPr>
      </w:pPr>
      <w:r w:rsidRPr="00053D23">
        <w:rPr>
          <w:rFonts w:ascii="Arial" w:hAnsi="Arial" w:cs="Arial"/>
          <w:b/>
          <w:sz w:val="18"/>
          <w:szCs w:val="18"/>
          <w:lang w:val="cs-CZ"/>
        </w:rPr>
        <w:t>a</w:t>
      </w:r>
    </w:p>
    <w:p w:rsidR="00EB17E9" w:rsidRPr="00053D23" w:rsidRDefault="00EB17E9">
      <w:pPr>
        <w:spacing w:after="80" w:line="288" w:lineRule="auto"/>
        <w:jc w:val="left"/>
        <w:rPr>
          <w:rFonts w:ascii="Arial" w:hAnsi="Arial" w:cs="Arial"/>
          <w:sz w:val="18"/>
          <w:szCs w:val="18"/>
          <w:lang w:val="cs-CZ"/>
        </w:rPr>
      </w:pPr>
    </w:p>
    <w:p w:rsidR="004E7742" w:rsidRPr="00AD1FFF" w:rsidRDefault="004E7742" w:rsidP="004E7742">
      <w:pPr>
        <w:spacing w:line="288" w:lineRule="auto"/>
        <w:jc w:val="left"/>
        <w:rPr>
          <w:rFonts w:ascii="Arial" w:hAnsi="Arial" w:cs="Arial"/>
          <w:b/>
          <w:color w:val="FF0000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 w:rsidR="00654B80">
        <w:rPr>
          <w:rFonts w:ascii="Arial" w:hAnsi="Arial" w:cs="Arial"/>
          <w:b/>
          <w:sz w:val="18"/>
          <w:szCs w:val="18"/>
          <w:lang w:val="cs-CZ"/>
        </w:rPr>
        <w:t>Technické služby Český Brod</w:t>
      </w:r>
    </w:p>
    <w:p w:rsidR="00AD1FFF" w:rsidRPr="008E2A43" w:rsidRDefault="008814C0" w:rsidP="008E2A43">
      <w:pPr>
        <w:spacing w:line="288" w:lineRule="auto"/>
        <w:ind w:left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</w:t>
      </w:r>
      <w:r w:rsidR="00AD1FFF">
        <w:rPr>
          <w:rFonts w:ascii="Arial" w:hAnsi="Arial" w:cs="Arial"/>
          <w:sz w:val="18"/>
          <w:szCs w:val="18"/>
        </w:rPr>
        <w:t xml:space="preserve"> </w:t>
      </w:r>
      <w:r w:rsidR="00654B80" w:rsidRPr="00654B80">
        <w:rPr>
          <w:rFonts w:ascii="Arial" w:hAnsi="Arial" w:cs="Arial"/>
          <w:sz w:val="18"/>
          <w:szCs w:val="18"/>
          <w:lang w:eastAsia="cs-CZ"/>
        </w:rPr>
        <w:t>Ul.Palackého 339, 28201 Český Brod</w:t>
      </w:r>
    </w:p>
    <w:p w:rsidR="00B86372" w:rsidRPr="00654B80" w:rsidRDefault="004E7742" w:rsidP="00E54860">
      <w:pPr>
        <w:spacing w:line="288" w:lineRule="auto"/>
        <w:ind w:left="720"/>
        <w:jc w:val="left"/>
        <w:rPr>
          <w:rFonts w:ascii="Arial" w:hAnsi="Arial" w:cs="Arial"/>
          <w:sz w:val="18"/>
          <w:szCs w:val="18"/>
          <w:lang w:val="cs-CZ"/>
        </w:rPr>
      </w:pPr>
      <w:r w:rsidRPr="00654B80">
        <w:rPr>
          <w:rFonts w:ascii="Arial" w:hAnsi="Arial" w:cs="Arial"/>
          <w:sz w:val="18"/>
          <w:szCs w:val="18"/>
          <w:lang w:val="cs-CZ"/>
        </w:rPr>
        <w:t>IČ:</w:t>
      </w:r>
      <w:r w:rsidR="00654B80" w:rsidRPr="00654B80">
        <w:rPr>
          <w:rFonts w:ascii="Arial" w:hAnsi="Arial" w:cs="Arial"/>
          <w:sz w:val="18"/>
          <w:szCs w:val="18"/>
          <w:lang w:val="cs-CZ"/>
        </w:rPr>
        <w:t xml:space="preserve"> </w:t>
      </w:r>
      <w:r w:rsidR="00654B80" w:rsidRPr="00654B80">
        <w:rPr>
          <w:rFonts w:ascii="Arial" w:hAnsi="Arial" w:cs="Arial"/>
          <w:sz w:val="18"/>
          <w:szCs w:val="18"/>
          <w:lang w:eastAsia="cs-CZ"/>
        </w:rPr>
        <w:t>00875180</w:t>
      </w:r>
    </w:p>
    <w:p w:rsidR="004E7742" w:rsidRPr="00654B80" w:rsidRDefault="00654B80" w:rsidP="00E54860">
      <w:pPr>
        <w:spacing w:line="288" w:lineRule="auto"/>
        <w:ind w:left="720"/>
        <w:jc w:val="left"/>
        <w:rPr>
          <w:rFonts w:ascii="Arial" w:hAnsi="Arial" w:cs="Arial"/>
          <w:sz w:val="18"/>
          <w:szCs w:val="18"/>
          <w:lang w:val="cs-CZ"/>
        </w:rPr>
      </w:pPr>
      <w:r w:rsidRPr="00654B80">
        <w:rPr>
          <w:rFonts w:ascii="Arial" w:hAnsi="Arial" w:cs="Arial"/>
          <w:sz w:val="18"/>
          <w:szCs w:val="18"/>
          <w:lang w:val="cs-CZ"/>
        </w:rPr>
        <w:t xml:space="preserve">DIČ: </w:t>
      </w:r>
      <w:r w:rsidRPr="00654B80">
        <w:rPr>
          <w:rFonts w:ascii="Arial" w:hAnsi="Arial" w:cs="Arial"/>
          <w:sz w:val="18"/>
          <w:szCs w:val="18"/>
          <w:lang w:eastAsia="cs-CZ"/>
        </w:rPr>
        <w:t>CZ00875180</w:t>
      </w:r>
    </w:p>
    <w:p w:rsidR="00827E2D" w:rsidRPr="008C3F50" w:rsidRDefault="00654B80" w:rsidP="00827E2D">
      <w:pPr>
        <w:spacing w:line="288" w:lineRule="auto"/>
        <w:ind w:left="720"/>
        <w:jc w:val="left"/>
        <w:rPr>
          <w:rFonts w:ascii="Arial" w:hAnsi="Arial" w:cs="Arial"/>
          <w:color w:val="FF0000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zastoupená ing.Miroslavem Kruli</w:t>
      </w:r>
      <w:r w:rsidR="00AD1FFF">
        <w:rPr>
          <w:rFonts w:ascii="Arial" w:hAnsi="Arial" w:cs="Arial"/>
          <w:sz w:val="18"/>
          <w:szCs w:val="18"/>
          <w:lang w:val="cs-CZ"/>
        </w:rPr>
        <w:t>šem</w:t>
      </w:r>
      <w:r w:rsidR="00B86372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>ředitelem</w:t>
      </w:r>
      <w:r w:rsidR="00827E2D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EB17E9" w:rsidRPr="00053D23" w:rsidRDefault="00EB17E9" w:rsidP="004E7742">
      <w:pPr>
        <w:spacing w:line="288" w:lineRule="auto"/>
        <w:ind w:firstLine="720"/>
        <w:jc w:val="left"/>
        <w:rPr>
          <w:rFonts w:ascii="Arial" w:hAnsi="Arial" w:cs="Arial"/>
          <w:sz w:val="18"/>
          <w:szCs w:val="18"/>
          <w:lang w:val="cs-CZ"/>
        </w:rPr>
      </w:pPr>
      <w:r w:rsidRPr="00053D23">
        <w:rPr>
          <w:rFonts w:ascii="Arial" w:hAnsi="Arial" w:cs="Arial"/>
          <w:sz w:val="18"/>
          <w:szCs w:val="18"/>
          <w:lang w:val="cs-CZ"/>
        </w:rPr>
        <w:t xml:space="preserve">(dále jen </w:t>
      </w:r>
      <w:r w:rsidR="002D654A" w:rsidRPr="00053D23">
        <w:rPr>
          <w:rFonts w:ascii="Arial" w:hAnsi="Arial" w:cs="Arial"/>
          <w:sz w:val="18"/>
          <w:szCs w:val="18"/>
          <w:lang w:val="cs-CZ"/>
        </w:rPr>
        <w:t>"</w:t>
      </w:r>
      <w:r w:rsidR="002D654A" w:rsidRPr="00053D23">
        <w:rPr>
          <w:rFonts w:ascii="Arial" w:hAnsi="Arial" w:cs="Arial"/>
          <w:b/>
          <w:sz w:val="18"/>
          <w:szCs w:val="18"/>
          <w:lang w:val="cs-CZ"/>
        </w:rPr>
        <w:t>zájemce</w:t>
      </w:r>
      <w:r w:rsidR="002D654A" w:rsidRPr="00053D23">
        <w:rPr>
          <w:rFonts w:ascii="Arial" w:hAnsi="Arial" w:cs="Arial"/>
          <w:sz w:val="18"/>
          <w:szCs w:val="18"/>
          <w:lang w:val="cs-CZ"/>
        </w:rPr>
        <w:t>"</w:t>
      </w:r>
      <w:r w:rsidRPr="00053D23">
        <w:rPr>
          <w:rFonts w:ascii="Arial" w:hAnsi="Arial" w:cs="Arial"/>
          <w:sz w:val="18"/>
          <w:szCs w:val="18"/>
          <w:lang w:val="cs-CZ"/>
        </w:rPr>
        <w:t>)</w:t>
      </w:r>
    </w:p>
    <w:p w:rsidR="00EB17E9" w:rsidRDefault="00EB17E9">
      <w:pPr>
        <w:spacing w:after="80" w:line="288" w:lineRule="auto"/>
        <w:jc w:val="left"/>
        <w:rPr>
          <w:rFonts w:ascii="Arial" w:hAnsi="Arial" w:cs="Arial"/>
          <w:sz w:val="18"/>
          <w:szCs w:val="18"/>
          <w:lang w:val="cs-CZ"/>
        </w:rPr>
      </w:pPr>
    </w:p>
    <w:p w:rsidR="00E54860" w:rsidRPr="00053D23" w:rsidRDefault="00E54860">
      <w:pPr>
        <w:spacing w:after="80" w:line="288" w:lineRule="auto"/>
        <w:jc w:val="left"/>
        <w:rPr>
          <w:rFonts w:ascii="Arial" w:hAnsi="Arial" w:cs="Arial"/>
          <w:sz w:val="18"/>
          <w:szCs w:val="18"/>
          <w:lang w:val="cs-CZ"/>
        </w:rPr>
      </w:pPr>
    </w:p>
    <w:p w:rsidR="00EB17E9" w:rsidRPr="00870A07" w:rsidRDefault="00EB17E9">
      <w:pPr>
        <w:spacing w:after="80" w:line="288" w:lineRule="auto"/>
        <w:jc w:val="left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VZHLEDEM K TOMU, ŽE</w:t>
      </w:r>
    </w:p>
    <w:p w:rsidR="00EB17E9" w:rsidRPr="00870A07" w:rsidRDefault="00EB17E9" w:rsidP="002D654A">
      <w:pPr>
        <w:spacing w:after="80" w:line="288" w:lineRule="auto"/>
        <w:ind w:firstLine="720"/>
        <w:jc w:val="left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I.</w:t>
      </w:r>
      <w:r w:rsidRPr="00870A07">
        <w:rPr>
          <w:rFonts w:ascii="Arial" w:hAnsi="Arial" w:cs="Arial"/>
          <w:sz w:val="18"/>
          <w:lang w:val="cs-CZ"/>
        </w:rPr>
        <w:tab/>
        <w:t xml:space="preserve">Dodavatel je výhradním dovozcem a prodejcem nákladních vozidel </w:t>
      </w:r>
      <w:r w:rsidR="00035B4A">
        <w:rPr>
          <w:rFonts w:ascii="Arial" w:hAnsi="Arial" w:cs="Arial"/>
          <w:sz w:val="18"/>
          <w:lang w:val="cs-CZ"/>
        </w:rPr>
        <w:t>Renault</w:t>
      </w:r>
      <w:r w:rsidR="002D654A" w:rsidRPr="00870A07">
        <w:rPr>
          <w:rFonts w:ascii="Arial" w:hAnsi="Arial" w:cs="Arial"/>
          <w:sz w:val="18"/>
          <w:lang w:val="cs-CZ"/>
        </w:rPr>
        <w:t xml:space="preserve"> </w:t>
      </w:r>
      <w:r w:rsidRPr="00870A07">
        <w:rPr>
          <w:rFonts w:ascii="Arial" w:hAnsi="Arial" w:cs="Arial"/>
          <w:sz w:val="18"/>
          <w:lang w:val="cs-CZ"/>
        </w:rPr>
        <w:t xml:space="preserve">v </w:t>
      </w:r>
      <w:r w:rsidR="002D654A" w:rsidRPr="00870A07">
        <w:rPr>
          <w:rFonts w:ascii="Arial" w:hAnsi="Arial" w:cs="Arial"/>
          <w:sz w:val="18"/>
          <w:lang w:val="cs-CZ"/>
        </w:rPr>
        <w:t>Č</w:t>
      </w:r>
      <w:r w:rsidRPr="00870A07">
        <w:rPr>
          <w:rFonts w:ascii="Arial" w:hAnsi="Arial" w:cs="Arial"/>
          <w:sz w:val="18"/>
          <w:lang w:val="cs-CZ"/>
        </w:rPr>
        <w:t xml:space="preserve">eské </w:t>
      </w:r>
      <w:r w:rsidR="002D654A" w:rsidRPr="00870A07">
        <w:rPr>
          <w:rFonts w:ascii="Arial" w:hAnsi="Arial" w:cs="Arial"/>
          <w:sz w:val="18"/>
          <w:lang w:val="cs-CZ"/>
        </w:rPr>
        <w:t>r</w:t>
      </w:r>
      <w:r w:rsidRPr="00870A07">
        <w:rPr>
          <w:rFonts w:ascii="Arial" w:hAnsi="Arial" w:cs="Arial"/>
          <w:sz w:val="18"/>
          <w:lang w:val="cs-CZ"/>
        </w:rPr>
        <w:t>epublice.</w:t>
      </w:r>
    </w:p>
    <w:p w:rsidR="00EB17E9" w:rsidRPr="00870A07" w:rsidRDefault="00EB17E9">
      <w:pPr>
        <w:spacing w:after="80" w:line="288" w:lineRule="auto"/>
        <w:jc w:val="left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ab/>
        <w:t>II.</w:t>
      </w:r>
      <w:r w:rsidRPr="00870A07">
        <w:rPr>
          <w:rFonts w:ascii="Arial" w:hAnsi="Arial" w:cs="Arial"/>
          <w:sz w:val="18"/>
          <w:lang w:val="cs-CZ"/>
        </w:rPr>
        <w:tab/>
        <w:t>Zájemce má zá</w:t>
      </w:r>
      <w:r w:rsidR="00A81032">
        <w:rPr>
          <w:rFonts w:ascii="Arial" w:hAnsi="Arial" w:cs="Arial"/>
          <w:sz w:val="18"/>
          <w:lang w:val="cs-CZ"/>
        </w:rPr>
        <w:t>jem o níže specifikované vozidlo</w:t>
      </w:r>
      <w:r w:rsidRPr="00870A07">
        <w:rPr>
          <w:rFonts w:ascii="Arial" w:hAnsi="Arial" w:cs="Arial"/>
          <w:sz w:val="18"/>
          <w:lang w:val="cs-CZ"/>
        </w:rPr>
        <w:t>.</w:t>
      </w:r>
    </w:p>
    <w:p w:rsidR="00EB17E9" w:rsidRPr="00870A07" w:rsidRDefault="00EB17E9">
      <w:pPr>
        <w:spacing w:after="80" w:line="288" w:lineRule="auto"/>
        <w:ind w:left="1440" w:hanging="720"/>
        <w:jc w:val="left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III.</w:t>
      </w:r>
      <w:r w:rsidRPr="00870A07">
        <w:rPr>
          <w:rFonts w:ascii="Arial" w:hAnsi="Arial" w:cs="Arial"/>
          <w:sz w:val="18"/>
          <w:lang w:val="cs-CZ"/>
        </w:rPr>
        <w:tab/>
        <w:t xml:space="preserve">Zájemce má v úmyslu zajistit financování </w:t>
      </w:r>
      <w:r w:rsidR="00A81032">
        <w:rPr>
          <w:rFonts w:ascii="Arial" w:hAnsi="Arial" w:cs="Arial"/>
          <w:sz w:val="18"/>
          <w:lang w:val="cs-CZ"/>
        </w:rPr>
        <w:t>kupní ceny vozid</w:t>
      </w:r>
      <w:r w:rsidR="00B3673D">
        <w:rPr>
          <w:rFonts w:ascii="Arial" w:hAnsi="Arial" w:cs="Arial"/>
          <w:sz w:val="18"/>
          <w:lang w:val="cs-CZ"/>
        </w:rPr>
        <w:t>l</w:t>
      </w:r>
      <w:r w:rsidR="00A81032">
        <w:rPr>
          <w:rFonts w:ascii="Arial" w:hAnsi="Arial" w:cs="Arial"/>
          <w:sz w:val="18"/>
          <w:lang w:val="cs-CZ"/>
        </w:rPr>
        <w:t>a</w:t>
      </w:r>
      <w:r w:rsidRPr="00870A07">
        <w:rPr>
          <w:rFonts w:ascii="Arial" w:hAnsi="Arial" w:cs="Arial"/>
          <w:sz w:val="18"/>
          <w:lang w:val="cs-CZ"/>
        </w:rPr>
        <w:t xml:space="preserve"> prostřednictvím</w:t>
      </w:r>
      <w:r w:rsidR="00AD1FFF">
        <w:rPr>
          <w:rFonts w:ascii="Arial" w:hAnsi="Arial" w:cs="Arial"/>
          <w:sz w:val="18"/>
          <w:lang w:val="cs-CZ"/>
        </w:rPr>
        <w:t xml:space="preserve"> vlastních prostředků</w:t>
      </w:r>
      <w:r w:rsidRPr="00870A07">
        <w:rPr>
          <w:rFonts w:ascii="Arial" w:hAnsi="Arial" w:cs="Arial"/>
          <w:sz w:val="18"/>
          <w:lang w:val="cs-CZ"/>
        </w:rPr>
        <w:t>.</w:t>
      </w:r>
    </w:p>
    <w:p w:rsidR="00EB17E9" w:rsidRPr="00870A07" w:rsidRDefault="00EB17E9">
      <w:pPr>
        <w:spacing w:after="80" w:line="288" w:lineRule="auto"/>
        <w:ind w:left="1440" w:hanging="720"/>
        <w:jc w:val="left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IV.</w:t>
      </w:r>
      <w:r w:rsidRPr="00870A07">
        <w:rPr>
          <w:rFonts w:ascii="Arial" w:hAnsi="Arial" w:cs="Arial"/>
          <w:sz w:val="18"/>
          <w:lang w:val="cs-CZ"/>
        </w:rPr>
        <w:tab/>
        <w:t>V souvislosti s koupí a prodejem níže specifikovaného vozidla proto bud</w:t>
      </w:r>
      <w:r w:rsidR="002D654A" w:rsidRPr="00870A07">
        <w:rPr>
          <w:rFonts w:ascii="Arial" w:hAnsi="Arial" w:cs="Arial"/>
          <w:sz w:val="18"/>
          <w:lang w:val="cs-CZ"/>
        </w:rPr>
        <w:t>ou uzavřeny následující smlouvy</w:t>
      </w:r>
      <w:r w:rsidRPr="00870A07">
        <w:rPr>
          <w:rFonts w:ascii="Arial" w:hAnsi="Arial" w:cs="Arial"/>
          <w:sz w:val="18"/>
          <w:lang w:val="cs-CZ"/>
        </w:rPr>
        <w:t>:</w:t>
      </w:r>
    </w:p>
    <w:p w:rsidR="00EB17E9" w:rsidRPr="00870A07" w:rsidRDefault="00EB17E9">
      <w:pPr>
        <w:spacing w:after="80" w:line="288" w:lineRule="auto"/>
        <w:ind w:left="216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i)</w:t>
      </w:r>
      <w:r w:rsidRPr="00870A07">
        <w:rPr>
          <w:rFonts w:ascii="Arial" w:hAnsi="Arial" w:cs="Arial"/>
          <w:sz w:val="18"/>
          <w:lang w:val="cs-CZ"/>
        </w:rPr>
        <w:tab/>
        <w:t>tato dohoda o objednání vozid</w:t>
      </w:r>
      <w:r w:rsidR="00B3673D">
        <w:rPr>
          <w:rFonts w:ascii="Arial" w:hAnsi="Arial" w:cs="Arial"/>
          <w:sz w:val="18"/>
          <w:lang w:val="cs-CZ"/>
        </w:rPr>
        <w:t>el</w:t>
      </w:r>
      <w:r w:rsidRPr="00870A07">
        <w:rPr>
          <w:rFonts w:ascii="Arial" w:hAnsi="Arial" w:cs="Arial"/>
          <w:sz w:val="18"/>
          <w:lang w:val="cs-CZ"/>
        </w:rPr>
        <w:t xml:space="preserve"> mezi dodavatelem a zájemcem, kterou (a) zájemce vyjadřuje závazný zá</w:t>
      </w:r>
      <w:r w:rsidR="00B3673D">
        <w:rPr>
          <w:rFonts w:ascii="Arial" w:hAnsi="Arial" w:cs="Arial"/>
          <w:sz w:val="18"/>
          <w:lang w:val="cs-CZ"/>
        </w:rPr>
        <w:t>jem o níže specifik</w:t>
      </w:r>
      <w:r w:rsidR="00AD1FFF">
        <w:rPr>
          <w:rFonts w:ascii="Arial" w:hAnsi="Arial" w:cs="Arial"/>
          <w:sz w:val="18"/>
          <w:lang w:val="cs-CZ"/>
        </w:rPr>
        <w:t>ované vozidlo</w:t>
      </w:r>
      <w:r w:rsidRPr="00870A07">
        <w:rPr>
          <w:rFonts w:ascii="Arial" w:hAnsi="Arial" w:cs="Arial"/>
          <w:sz w:val="18"/>
          <w:lang w:val="cs-CZ"/>
        </w:rPr>
        <w:t xml:space="preserve"> a </w:t>
      </w:r>
      <w:r w:rsidR="0092445C">
        <w:rPr>
          <w:rFonts w:ascii="Arial" w:hAnsi="Arial" w:cs="Arial"/>
          <w:sz w:val="18"/>
          <w:lang w:val="cs-CZ"/>
        </w:rPr>
        <w:t>je povinen</w:t>
      </w:r>
      <w:r w:rsidRPr="00870A07">
        <w:rPr>
          <w:rFonts w:ascii="Arial" w:hAnsi="Arial" w:cs="Arial"/>
          <w:sz w:val="18"/>
          <w:lang w:val="cs-CZ"/>
        </w:rPr>
        <w:t xml:space="preserve"> zajistit financování koupě</w:t>
      </w:r>
      <w:r w:rsidR="00B3673D">
        <w:rPr>
          <w:rFonts w:ascii="Arial" w:hAnsi="Arial" w:cs="Arial"/>
          <w:sz w:val="18"/>
          <w:lang w:val="cs-CZ"/>
        </w:rPr>
        <w:t xml:space="preserve"> vozidla</w:t>
      </w:r>
      <w:r w:rsidRPr="00870A07">
        <w:rPr>
          <w:rFonts w:ascii="Arial" w:hAnsi="Arial" w:cs="Arial"/>
          <w:sz w:val="18"/>
          <w:lang w:val="cs-CZ"/>
        </w:rPr>
        <w:t xml:space="preserve">; a (b) dodavatel </w:t>
      </w:r>
      <w:r w:rsidR="0092445C">
        <w:rPr>
          <w:rFonts w:ascii="Arial" w:hAnsi="Arial" w:cs="Arial"/>
          <w:sz w:val="18"/>
          <w:lang w:val="cs-CZ"/>
        </w:rPr>
        <w:t>j</w:t>
      </w:r>
      <w:r w:rsidRPr="00870A07">
        <w:rPr>
          <w:rFonts w:ascii="Arial" w:hAnsi="Arial" w:cs="Arial"/>
          <w:sz w:val="18"/>
          <w:lang w:val="cs-CZ"/>
        </w:rPr>
        <w:t xml:space="preserve">e </w:t>
      </w:r>
      <w:r w:rsidR="0092445C">
        <w:rPr>
          <w:rFonts w:ascii="Arial" w:hAnsi="Arial" w:cs="Arial"/>
          <w:sz w:val="18"/>
          <w:lang w:val="cs-CZ"/>
        </w:rPr>
        <w:t>povinen</w:t>
      </w:r>
      <w:r w:rsidRPr="00870A07">
        <w:rPr>
          <w:rFonts w:ascii="Arial" w:hAnsi="Arial" w:cs="Arial"/>
          <w:sz w:val="18"/>
          <w:lang w:val="cs-CZ"/>
        </w:rPr>
        <w:t xml:space="preserve"> za podmínek stanovených</w:t>
      </w:r>
      <w:r w:rsidR="008E2A43">
        <w:rPr>
          <w:rFonts w:ascii="Arial" w:hAnsi="Arial" w:cs="Arial"/>
          <w:sz w:val="18"/>
          <w:lang w:val="cs-CZ"/>
        </w:rPr>
        <w:t xml:space="preserve"> v této dohodě připravit vozidlo</w:t>
      </w:r>
      <w:r w:rsidRPr="00870A07">
        <w:rPr>
          <w:rFonts w:ascii="Arial" w:hAnsi="Arial" w:cs="Arial"/>
          <w:sz w:val="18"/>
          <w:lang w:val="cs-CZ"/>
        </w:rPr>
        <w:t xml:space="preserve"> k dodání;</w:t>
      </w: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 xml:space="preserve"> SE SMLUVNÍ STRANY DOHODLY NÁSLEDOVN</w:t>
      </w:r>
      <w:r w:rsidR="00405BC0">
        <w:rPr>
          <w:rFonts w:ascii="Arial" w:hAnsi="Arial" w:cs="Arial"/>
          <w:sz w:val="18"/>
          <w:lang w:val="cs-CZ"/>
        </w:rPr>
        <w:t>Ě</w:t>
      </w:r>
      <w:r w:rsidRPr="00870A07">
        <w:rPr>
          <w:rFonts w:ascii="Arial" w:hAnsi="Arial" w:cs="Arial"/>
          <w:sz w:val="18"/>
          <w:lang w:val="cs-CZ"/>
        </w:rPr>
        <w:t>:</w:t>
      </w: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1.</w:t>
      </w:r>
      <w:r w:rsidRPr="00870A07">
        <w:rPr>
          <w:rFonts w:ascii="Arial" w:hAnsi="Arial" w:cs="Arial"/>
          <w:sz w:val="18"/>
          <w:lang w:val="cs-CZ"/>
        </w:rPr>
        <w:tab/>
      </w:r>
      <w:r w:rsidRPr="00870A07">
        <w:rPr>
          <w:rFonts w:ascii="Arial" w:hAnsi="Arial" w:cs="Arial"/>
          <w:b/>
          <w:sz w:val="18"/>
          <w:lang w:val="cs-CZ"/>
        </w:rPr>
        <w:t>ÚČEL DOHODY</w:t>
      </w:r>
    </w:p>
    <w:p w:rsidR="00EB17E9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1.1</w:t>
      </w:r>
      <w:r w:rsidRPr="00870A07">
        <w:rPr>
          <w:rFonts w:ascii="Arial" w:hAnsi="Arial" w:cs="Arial"/>
          <w:sz w:val="18"/>
          <w:lang w:val="cs-CZ"/>
        </w:rPr>
        <w:tab/>
        <w:t xml:space="preserve">Účelem této dohody je úprava poměrů smluvních stran v </w:t>
      </w:r>
      <w:r w:rsidR="00B3673D">
        <w:rPr>
          <w:rFonts w:ascii="Arial" w:hAnsi="Arial" w:cs="Arial"/>
          <w:sz w:val="18"/>
          <w:lang w:val="cs-CZ"/>
        </w:rPr>
        <w:t>souvislosti s dodáním</w:t>
      </w:r>
      <w:r w:rsidR="00A81032">
        <w:rPr>
          <w:rFonts w:ascii="Arial" w:hAnsi="Arial" w:cs="Arial"/>
          <w:sz w:val="18"/>
          <w:lang w:val="cs-CZ"/>
        </w:rPr>
        <w:t xml:space="preserve"> vozid</w:t>
      </w:r>
      <w:r w:rsidRPr="00870A07">
        <w:rPr>
          <w:rFonts w:ascii="Arial" w:hAnsi="Arial" w:cs="Arial"/>
          <w:sz w:val="18"/>
          <w:lang w:val="cs-CZ"/>
        </w:rPr>
        <w:t>l</w:t>
      </w:r>
      <w:r w:rsidR="00A81032">
        <w:rPr>
          <w:rFonts w:ascii="Arial" w:hAnsi="Arial" w:cs="Arial"/>
          <w:sz w:val="18"/>
          <w:lang w:val="cs-CZ"/>
        </w:rPr>
        <w:t>a</w:t>
      </w:r>
      <w:r w:rsidR="00103CB5">
        <w:rPr>
          <w:rFonts w:ascii="Arial" w:hAnsi="Arial" w:cs="Arial"/>
          <w:sz w:val="18"/>
          <w:lang w:val="cs-CZ"/>
        </w:rPr>
        <w:t>.</w:t>
      </w:r>
      <w:r w:rsidRPr="00870A07">
        <w:rPr>
          <w:rFonts w:ascii="Arial" w:hAnsi="Arial" w:cs="Arial"/>
          <w:sz w:val="18"/>
          <w:lang w:val="cs-CZ"/>
        </w:rPr>
        <w:t xml:space="preserve"> </w:t>
      </w:r>
    </w:p>
    <w:p w:rsidR="006A62E0" w:rsidRPr="00870A07" w:rsidRDefault="006A62E0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1.2</w:t>
      </w:r>
      <w:r w:rsidRPr="00870A07">
        <w:rPr>
          <w:rFonts w:ascii="Arial" w:hAnsi="Arial" w:cs="Arial"/>
          <w:sz w:val="18"/>
          <w:lang w:val="cs-CZ"/>
        </w:rPr>
        <w:tab/>
        <w:t xml:space="preserve">Tato dohoda upravuje vztah mezi dodavatelem a zájemcem po dobu od vyjádření závazného zájmu o vozidlo zájemcem do </w:t>
      </w:r>
      <w:r w:rsidR="00553B11">
        <w:rPr>
          <w:rFonts w:ascii="Arial" w:hAnsi="Arial" w:cs="Arial"/>
          <w:sz w:val="18"/>
          <w:lang w:val="cs-CZ"/>
        </w:rPr>
        <w:t>doby úplného vypořádání všech povinností z ní plynoucích</w:t>
      </w:r>
      <w:r w:rsidRPr="00870A07">
        <w:rPr>
          <w:rFonts w:ascii="Arial" w:hAnsi="Arial" w:cs="Arial"/>
          <w:sz w:val="18"/>
          <w:lang w:val="cs-CZ"/>
        </w:rPr>
        <w:t>.</w:t>
      </w:r>
    </w:p>
    <w:p w:rsidR="00EB17E9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B3673D" w:rsidRDefault="00B3673D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391943" w:rsidRDefault="00391943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A94EAA" w:rsidRPr="00870A07" w:rsidRDefault="00A94EAA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b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 xml:space="preserve">2. </w:t>
      </w:r>
      <w:r w:rsidRPr="00870A07">
        <w:rPr>
          <w:rFonts w:ascii="Arial" w:hAnsi="Arial" w:cs="Arial"/>
          <w:sz w:val="18"/>
          <w:lang w:val="cs-CZ"/>
        </w:rPr>
        <w:tab/>
      </w:r>
      <w:r w:rsidRPr="00870A07">
        <w:rPr>
          <w:rFonts w:ascii="Arial" w:hAnsi="Arial" w:cs="Arial"/>
          <w:b/>
          <w:sz w:val="18"/>
          <w:lang w:val="cs-CZ"/>
        </w:rPr>
        <w:t>PŘEDMĚT DOHODY</w:t>
      </w: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2.1</w:t>
      </w:r>
      <w:r w:rsidRPr="00870A07">
        <w:rPr>
          <w:rFonts w:ascii="Arial" w:hAnsi="Arial" w:cs="Arial"/>
          <w:sz w:val="18"/>
          <w:lang w:val="cs-CZ"/>
        </w:rPr>
        <w:tab/>
        <w:t>Dodavatel se zavazuje za podmínek stanovených touto dohodou připravit k dodání</w:t>
      </w:r>
    </w:p>
    <w:p w:rsidR="00EB17E9" w:rsidRDefault="00EB17E9">
      <w:pPr>
        <w:spacing w:after="80" w:line="288" w:lineRule="auto"/>
        <w:ind w:left="720" w:hanging="720"/>
        <w:rPr>
          <w:rFonts w:ascii="Arial" w:hAnsi="Arial" w:cs="Arial"/>
          <w:b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ab/>
      </w:r>
      <w:r w:rsidR="00A06EA1">
        <w:rPr>
          <w:rFonts w:ascii="Arial" w:hAnsi="Arial" w:cs="Arial"/>
          <w:b/>
          <w:sz w:val="18"/>
          <w:lang w:val="cs-CZ"/>
        </w:rPr>
        <w:t>vozidlo</w:t>
      </w:r>
      <w:r w:rsidRPr="00B3673D">
        <w:rPr>
          <w:rFonts w:ascii="Arial" w:hAnsi="Arial" w:cs="Arial"/>
          <w:b/>
          <w:sz w:val="18"/>
          <w:lang w:val="cs-CZ"/>
        </w:rPr>
        <w:t xml:space="preserve"> </w:t>
      </w:r>
      <w:r w:rsidR="004E7742" w:rsidRPr="00B3673D">
        <w:rPr>
          <w:rFonts w:ascii="Arial" w:hAnsi="Arial" w:cs="Arial"/>
          <w:b/>
          <w:sz w:val="18"/>
          <w:lang w:val="cs-CZ"/>
        </w:rPr>
        <w:t>Renault</w:t>
      </w:r>
      <w:r w:rsidR="00DF31DB" w:rsidRPr="00B3673D">
        <w:rPr>
          <w:rFonts w:ascii="Arial" w:hAnsi="Arial" w:cs="Arial"/>
          <w:b/>
          <w:sz w:val="18"/>
          <w:lang w:val="cs-CZ"/>
        </w:rPr>
        <w:t xml:space="preserve"> </w:t>
      </w:r>
      <w:r w:rsidR="008E2A43">
        <w:rPr>
          <w:rFonts w:ascii="Arial" w:hAnsi="Arial" w:cs="Arial"/>
          <w:b/>
          <w:sz w:val="18"/>
          <w:szCs w:val="18"/>
          <w:lang w:val="pl-PL"/>
        </w:rPr>
        <w:t>MASTER 3T3 VANCR 110</w:t>
      </w:r>
      <w:r w:rsidR="007F6B2C" w:rsidRPr="007F6B2C">
        <w:rPr>
          <w:rFonts w:ascii="Arial" w:hAnsi="Arial" w:cs="Arial"/>
          <w:b/>
          <w:sz w:val="18"/>
          <w:szCs w:val="18"/>
          <w:lang w:val="pl-PL"/>
        </w:rPr>
        <w:t>EVI</w:t>
      </w: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ab/>
      </w:r>
      <w:r w:rsidR="000F0EC3">
        <w:rPr>
          <w:rFonts w:ascii="Arial" w:hAnsi="Arial" w:cs="Arial"/>
          <w:sz w:val="18"/>
          <w:lang w:val="cs-CZ"/>
        </w:rPr>
        <w:t>(</w:t>
      </w:r>
      <w:r w:rsidRPr="00870A07">
        <w:rPr>
          <w:rFonts w:ascii="Arial" w:hAnsi="Arial" w:cs="Arial"/>
          <w:sz w:val="18"/>
          <w:lang w:val="cs-CZ"/>
        </w:rPr>
        <w:t>dále jen “</w:t>
      </w:r>
      <w:r w:rsidRPr="00870A07">
        <w:rPr>
          <w:rFonts w:ascii="Arial" w:hAnsi="Arial" w:cs="Arial"/>
          <w:b/>
          <w:sz w:val="18"/>
          <w:lang w:val="cs-CZ"/>
        </w:rPr>
        <w:t>zboží</w:t>
      </w:r>
      <w:r w:rsidR="002D654A" w:rsidRPr="00870A07">
        <w:rPr>
          <w:rFonts w:ascii="Arial" w:hAnsi="Arial" w:cs="Arial"/>
          <w:sz w:val="18"/>
          <w:lang w:val="cs-CZ"/>
        </w:rPr>
        <w:t>”)</w:t>
      </w:r>
    </w:p>
    <w:p w:rsidR="00EB17E9" w:rsidRPr="00980A40" w:rsidRDefault="00EB17E9">
      <w:pPr>
        <w:pStyle w:val="Zkladntextodsazen3"/>
        <w:spacing w:after="80" w:line="288" w:lineRule="auto"/>
        <w:rPr>
          <w:rFonts w:cs="Arial"/>
          <w:strike/>
        </w:rPr>
      </w:pPr>
      <w:r w:rsidRPr="00870A07">
        <w:rPr>
          <w:rFonts w:cs="Arial"/>
        </w:rPr>
        <w:tab/>
        <w:t xml:space="preserve">Zájemce </w:t>
      </w:r>
      <w:r w:rsidR="0092445C">
        <w:rPr>
          <w:rFonts w:cs="Arial"/>
        </w:rPr>
        <w:t>je povinen</w:t>
      </w:r>
      <w:r w:rsidRPr="00870A07">
        <w:rPr>
          <w:rFonts w:cs="Arial"/>
        </w:rPr>
        <w:t xml:space="preserve"> </w:t>
      </w:r>
      <w:r w:rsidR="0092445C">
        <w:rPr>
          <w:rFonts w:cs="Arial"/>
        </w:rPr>
        <w:t>zajistit</w:t>
      </w:r>
      <w:r w:rsidRPr="00870A07">
        <w:rPr>
          <w:rFonts w:cs="Arial"/>
        </w:rPr>
        <w:t xml:space="preserve"> </w:t>
      </w:r>
      <w:r w:rsidR="0092445C">
        <w:rPr>
          <w:rFonts w:cs="Arial"/>
        </w:rPr>
        <w:t>financování a koupi toho</w:t>
      </w:r>
      <w:r w:rsidR="00F25CAA">
        <w:rPr>
          <w:rFonts w:cs="Arial"/>
        </w:rPr>
        <w:t xml:space="preserve">to zboží </w:t>
      </w:r>
      <w:r w:rsidRPr="00870A07">
        <w:rPr>
          <w:rFonts w:cs="Arial"/>
        </w:rPr>
        <w:t>za dohodnutou cenu</w:t>
      </w:r>
      <w:r w:rsidR="000A4D97">
        <w:rPr>
          <w:rFonts w:cs="Arial"/>
        </w:rPr>
        <w:t>, a to nejpozději do termínu, který je uveden v odstavci 5.1 níže</w:t>
      </w:r>
      <w:r w:rsidRPr="00870A07">
        <w:rPr>
          <w:rFonts w:cs="Arial"/>
        </w:rPr>
        <w:t xml:space="preserve">. </w:t>
      </w:r>
      <w:r w:rsidR="007F6B2C" w:rsidRPr="00980A40">
        <w:rPr>
          <w:rFonts w:cs="Arial"/>
        </w:rPr>
        <w:t>Podrobná specifikace zboží viz příloha, která je nedílnou součástí této smlouvy.</w:t>
      </w: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3.</w:t>
      </w:r>
      <w:r w:rsidRPr="00870A07">
        <w:rPr>
          <w:rFonts w:ascii="Arial" w:hAnsi="Arial" w:cs="Arial"/>
          <w:sz w:val="18"/>
          <w:lang w:val="cs-CZ"/>
        </w:rPr>
        <w:tab/>
      </w:r>
      <w:r w:rsidRPr="00870A07">
        <w:rPr>
          <w:rFonts w:ascii="Arial" w:hAnsi="Arial" w:cs="Arial"/>
          <w:b/>
          <w:sz w:val="18"/>
          <w:lang w:val="cs-CZ"/>
        </w:rPr>
        <w:t>CENA ZBOŽÍ</w:t>
      </w:r>
    </w:p>
    <w:p w:rsidR="00CD6DE6" w:rsidRDefault="00EB17E9" w:rsidP="00CD6DE6">
      <w:pPr>
        <w:spacing w:line="288" w:lineRule="auto"/>
        <w:ind w:left="709" w:hanging="709"/>
        <w:jc w:val="left"/>
        <w:rPr>
          <w:rFonts w:ascii="Arial" w:hAnsi="Arial" w:cs="Arial"/>
          <w:sz w:val="18"/>
          <w:szCs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 xml:space="preserve">3.1 </w:t>
      </w:r>
      <w:r w:rsidRPr="00870A07">
        <w:rPr>
          <w:rFonts w:ascii="Arial" w:hAnsi="Arial" w:cs="Arial"/>
          <w:sz w:val="18"/>
          <w:lang w:val="cs-CZ"/>
        </w:rPr>
        <w:tab/>
      </w:r>
      <w:r w:rsidR="00CD6DE6" w:rsidRPr="00A1713D">
        <w:rPr>
          <w:rFonts w:ascii="Arial" w:hAnsi="Arial" w:cs="Arial"/>
          <w:sz w:val="18"/>
          <w:szCs w:val="18"/>
          <w:lang w:val="cs-CZ"/>
        </w:rPr>
        <w:t>Kupní cena za zboží (společně dále jen „</w:t>
      </w:r>
      <w:r w:rsidR="00CD6DE6" w:rsidRPr="00A1713D">
        <w:rPr>
          <w:rFonts w:ascii="Arial" w:hAnsi="Arial" w:cs="Arial"/>
          <w:b/>
          <w:sz w:val="18"/>
          <w:szCs w:val="18"/>
          <w:lang w:val="cs-CZ"/>
        </w:rPr>
        <w:t>kupní cena</w:t>
      </w:r>
      <w:r w:rsidR="00CD6DE6" w:rsidRPr="00A1713D">
        <w:rPr>
          <w:rFonts w:ascii="Arial" w:hAnsi="Arial" w:cs="Arial"/>
          <w:sz w:val="18"/>
          <w:szCs w:val="18"/>
          <w:lang w:val="cs-CZ"/>
        </w:rPr>
        <w:t>“)</w:t>
      </w:r>
      <w:r w:rsidR="00B677EE">
        <w:rPr>
          <w:rFonts w:ascii="Arial" w:hAnsi="Arial" w:cs="Arial"/>
          <w:sz w:val="18"/>
          <w:szCs w:val="18"/>
          <w:lang w:val="cs-CZ"/>
        </w:rPr>
        <w:t xml:space="preserve"> </w:t>
      </w:r>
      <w:r w:rsidR="008E2A43">
        <w:rPr>
          <w:rFonts w:ascii="Arial" w:hAnsi="Arial" w:cs="Arial"/>
          <w:sz w:val="18"/>
          <w:szCs w:val="18"/>
          <w:lang w:val="cs-CZ"/>
        </w:rPr>
        <w:t>číní 19 210 EUR</w:t>
      </w:r>
      <w:r w:rsidR="000F3C69">
        <w:rPr>
          <w:rFonts w:ascii="Arial" w:hAnsi="Arial" w:cs="Arial"/>
          <w:sz w:val="18"/>
          <w:szCs w:val="18"/>
          <w:lang w:val="cs-CZ"/>
        </w:rPr>
        <w:t xml:space="preserve"> </w:t>
      </w:r>
      <w:r w:rsidR="008E2A43">
        <w:rPr>
          <w:rFonts w:ascii="Arial" w:hAnsi="Arial" w:cs="Arial"/>
          <w:sz w:val="18"/>
          <w:szCs w:val="18"/>
          <w:lang w:val="cs-CZ"/>
        </w:rPr>
        <w:t>.</w:t>
      </w:r>
    </w:p>
    <w:p w:rsidR="002F3B95" w:rsidRPr="00A1713D" w:rsidRDefault="002F3B95" w:rsidP="00CD6DE6">
      <w:pPr>
        <w:spacing w:line="288" w:lineRule="auto"/>
        <w:ind w:left="709" w:hanging="709"/>
        <w:jc w:val="lef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  <w:t xml:space="preserve">Kupní cena včetně  DPH 594 584,32 Kč </w:t>
      </w:r>
    </w:p>
    <w:p w:rsidR="00EB17E9" w:rsidRPr="00870A07" w:rsidRDefault="00EB17E9">
      <w:pPr>
        <w:tabs>
          <w:tab w:val="left" w:pos="709"/>
        </w:tabs>
        <w:spacing w:after="80" w:line="288" w:lineRule="auto"/>
        <w:ind w:left="705" w:hanging="705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3.2</w:t>
      </w:r>
      <w:r w:rsidRPr="00870A07">
        <w:rPr>
          <w:rFonts w:ascii="Arial" w:hAnsi="Arial" w:cs="Arial"/>
          <w:sz w:val="18"/>
          <w:lang w:val="cs-CZ"/>
        </w:rPr>
        <w:tab/>
        <w:t>V</w:t>
      </w:r>
      <w:r w:rsidR="00860492">
        <w:rPr>
          <w:rFonts w:ascii="Arial" w:hAnsi="Arial" w:cs="Arial"/>
          <w:sz w:val="18"/>
          <w:lang w:val="cs-CZ"/>
        </w:rPr>
        <w:t xml:space="preserve"> kupní </w:t>
      </w:r>
      <w:r w:rsidRPr="00870A07">
        <w:rPr>
          <w:rFonts w:ascii="Arial" w:hAnsi="Arial" w:cs="Arial"/>
          <w:sz w:val="18"/>
          <w:lang w:val="cs-CZ"/>
        </w:rPr>
        <w:t>cen</w:t>
      </w:r>
      <w:r w:rsidR="002D654A" w:rsidRPr="00870A07">
        <w:rPr>
          <w:rFonts w:ascii="Arial" w:hAnsi="Arial" w:cs="Arial"/>
          <w:sz w:val="18"/>
          <w:lang w:val="cs-CZ"/>
        </w:rPr>
        <w:t>ě</w:t>
      </w:r>
      <w:r w:rsidRPr="00870A07">
        <w:rPr>
          <w:rFonts w:ascii="Arial" w:hAnsi="Arial" w:cs="Arial"/>
          <w:sz w:val="18"/>
          <w:lang w:val="cs-CZ"/>
        </w:rPr>
        <w:t xml:space="preserve"> není zahrnuta daň z přidané hodnoty a</w:t>
      </w:r>
      <w:r w:rsidR="00405BC0">
        <w:rPr>
          <w:rFonts w:ascii="Arial" w:hAnsi="Arial" w:cs="Arial"/>
          <w:sz w:val="18"/>
          <w:lang w:val="cs-CZ"/>
        </w:rPr>
        <w:t>ni</w:t>
      </w:r>
      <w:r w:rsidRPr="00870A07">
        <w:rPr>
          <w:rFonts w:ascii="Arial" w:hAnsi="Arial" w:cs="Arial"/>
          <w:sz w:val="18"/>
          <w:lang w:val="cs-CZ"/>
        </w:rPr>
        <w:t xml:space="preserve"> případné dovozní clo zavedené po podpisu této smlouvy.</w:t>
      </w:r>
      <w:r w:rsidR="00D65886">
        <w:rPr>
          <w:rFonts w:ascii="Arial" w:hAnsi="Arial" w:cs="Arial"/>
          <w:sz w:val="18"/>
          <w:lang w:val="cs-CZ"/>
        </w:rPr>
        <w:t xml:space="preserve"> </w:t>
      </w:r>
      <w:r w:rsidR="00D65886">
        <w:rPr>
          <w:rFonts w:ascii="Arial" w:hAnsi="Arial" w:cs="Arial"/>
          <w:sz w:val="18"/>
          <w:szCs w:val="18"/>
          <w:lang w:val="cs-CZ"/>
        </w:rPr>
        <w:t>Částky jim odpovídající budou ke kupní ceně připočítány.</w:t>
      </w:r>
    </w:p>
    <w:p w:rsidR="00EB17E9" w:rsidRPr="00870A07" w:rsidRDefault="00EB17E9">
      <w:pPr>
        <w:spacing w:after="80" w:line="288" w:lineRule="auto"/>
        <w:ind w:left="720" w:hanging="720"/>
        <w:jc w:val="left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 w:hanging="720"/>
        <w:jc w:val="left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4.</w:t>
      </w:r>
      <w:r w:rsidRPr="00870A07">
        <w:rPr>
          <w:rFonts w:ascii="Arial" w:hAnsi="Arial" w:cs="Arial"/>
          <w:sz w:val="18"/>
          <w:lang w:val="cs-CZ"/>
        </w:rPr>
        <w:tab/>
      </w:r>
      <w:r w:rsidRPr="00870A07">
        <w:rPr>
          <w:rFonts w:ascii="Arial" w:hAnsi="Arial" w:cs="Arial"/>
          <w:b/>
          <w:sz w:val="18"/>
          <w:lang w:val="cs-CZ"/>
        </w:rPr>
        <w:t>ZÁLOHA A PLATEBNÍ PODMÍNKY, SMLUVNÍ POKUTA</w:t>
      </w:r>
    </w:p>
    <w:p w:rsidR="00FF501F" w:rsidRPr="00980A40" w:rsidRDefault="00EB17E9" w:rsidP="00FF501F">
      <w:pPr>
        <w:spacing w:after="80" w:line="288" w:lineRule="auto"/>
        <w:ind w:left="720" w:hanging="720"/>
        <w:rPr>
          <w:rFonts w:ascii="Arial" w:hAnsi="Arial" w:cs="Arial"/>
          <w:strike/>
          <w:sz w:val="18"/>
          <w:szCs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4.1</w:t>
      </w:r>
      <w:r w:rsidRPr="00870A07">
        <w:rPr>
          <w:rFonts w:ascii="Arial" w:hAnsi="Arial" w:cs="Arial"/>
          <w:sz w:val="18"/>
          <w:lang w:val="cs-CZ"/>
        </w:rPr>
        <w:tab/>
      </w:r>
      <w:r w:rsidR="00391943">
        <w:rPr>
          <w:rFonts w:ascii="Arial" w:hAnsi="Arial" w:cs="Arial"/>
          <w:sz w:val="18"/>
          <w:lang w:val="cs-CZ"/>
        </w:rPr>
        <w:t>Po Zájemci není záloha požadována.</w:t>
      </w:r>
    </w:p>
    <w:p w:rsidR="00EB17E9" w:rsidRPr="00035695" w:rsidRDefault="00053D23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980A40">
        <w:rPr>
          <w:rFonts w:ascii="Arial" w:hAnsi="Arial" w:cs="Arial"/>
          <w:strike/>
          <w:sz w:val="18"/>
          <w:lang w:val="cs-CZ"/>
        </w:rPr>
        <w:t>4</w:t>
      </w:r>
      <w:r w:rsidRPr="00035695">
        <w:rPr>
          <w:rFonts w:ascii="Arial" w:hAnsi="Arial" w:cs="Arial"/>
          <w:sz w:val="18"/>
          <w:lang w:val="cs-CZ"/>
        </w:rPr>
        <w:t>.</w:t>
      </w:r>
      <w:r w:rsidR="00391943">
        <w:rPr>
          <w:rFonts w:ascii="Arial" w:hAnsi="Arial" w:cs="Arial"/>
          <w:sz w:val="18"/>
          <w:lang w:val="cs-CZ"/>
        </w:rPr>
        <w:t>2</w:t>
      </w:r>
      <w:r w:rsidR="00EB17E9" w:rsidRPr="00035695">
        <w:rPr>
          <w:rFonts w:ascii="Arial" w:hAnsi="Arial" w:cs="Arial"/>
          <w:sz w:val="18"/>
          <w:lang w:val="cs-CZ"/>
        </w:rPr>
        <w:tab/>
        <w:t xml:space="preserve">Úhradu zálohy a případné smluvní pokuty </w:t>
      </w:r>
      <w:r w:rsidR="0017112C" w:rsidRPr="00035695">
        <w:rPr>
          <w:rFonts w:ascii="Arial" w:hAnsi="Arial" w:cs="Arial"/>
          <w:sz w:val="18"/>
          <w:lang w:val="cs-CZ"/>
        </w:rPr>
        <w:t xml:space="preserve">a úroku z prodlení </w:t>
      </w:r>
      <w:r w:rsidR="00EB17E9" w:rsidRPr="00035695">
        <w:rPr>
          <w:rFonts w:ascii="Arial" w:hAnsi="Arial" w:cs="Arial"/>
          <w:sz w:val="18"/>
          <w:lang w:val="cs-CZ"/>
        </w:rPr>
        <w:t>provede zájemce převodem na účet dodavatele vedený u:</w:t>
      </w:r>
    </w:p>
    <w:p w:rsidR="007F6B2C" w:rsidRPr="00035695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035695">
        <w:rPr>
          <w:rFonts w:ascii="Arial" w:hAnsi="Arial" w:cs="Arial"/>
          <w:sz w:val="18"/>
          <w:szCs w:val="18"/>
        </w:rPr>
        <w:t>č.ú. CZK:</w:t>
      </w:r>
    </w:p>
    <w:p w:rsidR="007F6B2C" w:rsidRPr="00035695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035695">
        <w:rPr>
          <w:rFonts w:ascii="Arial" w:hAnsi="Arial" w:cs="Arial"/>
          <w:sz w:val="18"/>
          <w:szCs w:val="18"/>
        </w:rPr>
        <w:t>1000400818/3500</w:t>
      </w:r>
    </w:p>
    <w:p w:rsidR="007F6B2C" w:rsidRPr="00035695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035695">
        <w:rPr>
          <w:rFonts w:ascii="Arial" w:hAnsi="Arial" w:cs="Arial"/>
          <w:sz w:val="18"/>
          <w:szCs w:val="18"/>
        </w:rPr>
        <w:t>IBAN: CZ38 3500 0000 0010 0040 0818</w:t>
      </w:r>
    </w:p>
    <w:p w:rsidR="007F6B2C" w:rsidRPr="00035695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035695">
        <w:rPr>
          <w:rFonts w:ascii="Arial" w:hAnsi="Arial" w:cs="Arial"/>
          <w:sz w:val="18"/>
          <w:szCs w:val="18"/>
        </w:rPr>
        <w:t>SWIFT/BIC: INGBCZPP     ING Bank N.V.</w:t>
      </w:r>
    </w:p>
    <w:p w:rsidR="007F6B2C" w:rsidRPr="00035695" w:rsidRDefault="007F6B2C" w:rsidP="007F6B2C">
      <w:pPr>
        <w:ind w:firstLine="720"/>
        <w:rPr>
          <w:rFonts w:ascii="Arial" w:hAnsi="Arial" w:cs="Arial"/>
          <w:sz w:val="18"/>
          <w:szCs w:val="18"/>
        </w:rPr>
      </w:pPr>
      <w:r w:rsidRPr="00035695">
        <w:rPr>
          <w:rFonts w:ascii="Arial" w:hAnsi="Arial" w:cs="Arial"/>
          <w:sz w:val="18"/>
          <w:szCs w:val="18"/>
        </w:rPr>
        <w:t>Českomoravská 2420/15, CZ-190 00 Praha 9</w:t>
      </w:r>
    </w:p>
    <w:p w:rsidR="007F6B2C" w:rsidRPr="00035695" w:rsidRDefault="007F6B2C" w:rsidP="007F6B2C">
      <w:pPr>
        <w:rPr>
          <w:rFonts w:ascii="Arial" w:hAnsi="Arial" w:cs="Arial"/>
          <w:sz w:val="18"/>
          <w:szCs w:val="18"/>
        </w:rPr>
      </w:pPr>
    </w:p>
    <w:p w:rsidR="007F6B2C" w:rsidRPr="0019756F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19756F">
        <w:rPr>
          <w:rFonts w:ascii="Arial" w:hAnsi="Arial" w:cs="Arial"/>
          <w:sz w:val="18"/>
          <w:szCs w:val="18"/>
        </w:rPr>
        <w:t>č.ú. EUR:</w:t>
      </w:r>
    </w:p>
    <w:p w:rsidR="007F6B2C" w:rsidRPr="0019756F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19756F">
        <w:rPr>
          <w:rFonts w:ascii="Arial" w:hAnsi="Arial" w:cs="Arial"/>
          <w:sz w:val="18"/>
          <w:szCs w:val="18"/>
        </w:rPr>
        <w:t>IBAN: SE43 5000 0000 0574 6826 7383</w:t>
      </w:r>
    </w:p>
    <w:p w:rsidR="007F6B2C" w:rsidRPr="0019756F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19756F">
        <w:rPr>
          <w:rFonts w:ascii="Arial" w:hAnsi="Arial" w:cs="Arial"/>
          <w:sz w:val="18"/>
          <w:szCs w:val="18"/>
        </w:rPr>
        <w:t>SWIFT/BIC: ESSESESS</w:t>
      </w:r>
    </w:p>
    <w:p w:rsidR="007F6B2C" w:rsidRPr="0019756F" w:rsidRDefault="007F6B2C" w:rsidP="007F6B2C">
      <w:pP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 w:rsidRPr="0019756F">
        <w:rPr>
          <w:rFonts w:ascii="Arial" w:hAnsi="Arial" w:cs="Arial"/>
          <w:sz w:val="18"/>
          <w:szCs w:val="18"/>
        </w:rPr>
        <w:t>Skandinaviska Enskilda Banken AB</w:t>
      </w:r>
    </w:p>
    <w:p w:rsidR="00B46754" w:rsidRDefault="00B46754" w:rsidP="008F4228">
      <w:pPr>
        <w:tabs>
          <w:tab w:val="left" w:pos="1701"/>
        </w:tabs>
        <w:spacing w:line="288" w:lineRule="auto"/>
        <w:ind w:left="720" w:hanging="720"/>
        <w:rPr>
          <w:rFonts w:ascii="Arial" w:hAnsi="Arial" w:cs="Arial"/>
          <w:b/>
          <w:sz w:val="18"/>
          <w:lang w:val="cs-CZ"/>
        </w:rPr>
      </w:pPr>
    </w:p>
    <w:p w:rsidR="00463785" w:rsidRPr="007F6B2C" w:rsidRDefault="00463785" w:rsidP="007F6B2C">
      <w:pPr>
        <w:tabs>
          <w:tab w:val="left" w:pos="1701"/>
        </w:tabs>
        <w:spacing w:line="288" w:lineRule="auto"/>
        <w:rPr>
          <w:rFonts w:ascii="Arial" w:hAnsi="Arial" w:cs="Arial"/>
          <w:b/>
          <w:sz w:val="18"/>
          <w:lang w:val="cs-CZ"/>
        </w:rPr>
      </w:pPr>
    </w:p>
    <w:p w:rsidR="00EB17E9" w:rsidRPr="00870A07" w:rsidRDefault="00391943">
      <w:pPr>
        <w:spacing w:after="80" w:line="288" w:lineRule="auto"/>
        <w:ind w:left="709" w:hanging="709"/>
        <w:rPr>
          <w:rFonts w:ascii="Arial" w:eastAsia="Arial Unicode MS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4.3</w:t>
      </w:r>
      <w:r w:rsidR="00EB17E9" w:rsidRPr="00870A07">
        <w:rPr>
          <w:rFonts w:ascii="Arial" w:hAnsi="Arial" w:cs="Arial"/>
          <w:sz w:val="18"/>
          <w:szCs w:val="18"/>
          <w:lang w:val="cs-CZ"/>
        </w:rPr>
        <w:t>         Zájemce</w:t>
      </w:r>
      <w:r w:rsidR="00EB17E9" w:rsidRPr="00870A07">
        <w:rPr>
          <w:rStyle w:val="Siln"/>
          <w:rFonts w:ascii="Arial" w:hAnsi="Arial" w:cs="Arial"/>
          <w:b w:val="0"/>
          <w:bCs w:val="0"/>
          <w:sz w:val="18"/>
          <w:szCs w:val="18"/>
          <w:lang w:val="cs-CZ"/>
        </w:rPr>
        <w:t xml:space="preserve"> je oprávněn platbu provést v měně EUR nebo CZK dle daňového dokladu. </w:t>
      </w:r>
      <w:r w:rsidR="00036FDD">
        <w:rPr>
          <w:rStyle w:val="Siln"/>
          <w:rFonts w:ascii="Arial" w:hAnsi="Arial" w:cs="Arial"/>
          <w:b w:val="0"/>
          <w:bCs w:val="0"/>
          <w:sz w:val="18"/>
          <w:szCs w:val="18"/>
          <w:lang w:val="cs-CZ"/>
        </w:rPr>
        <w:t xml:space="preserve">Pokud </w:t>
      </w:r>
      <w:r w:rsidR="00036FDD">
        <w:rPr>
          <w:rFonts w:ascii="Arial" w:hAnsi="Arial" w:cs="Arial"/>
          <w:sz w:val="18"/>
          <w:szCs w:val="18"/>
          <w:lang w:val="cs-CZ"/>
        </w:rPr>
        <w:t>d</w:t>
      </w:r>
      <w:r w:rsidR="00EB17E9" w:rsidRPr="00870A07">
        <w:rPr>
          <w:rFonts w:ascii="Arial" w:hAnsi="Arial" w:cs="Arial"/>
          <w:sz w:val="18"/>
          <w:szCs w:val="18"/>
          <w:lang w:val="cs-CZ"/>
        </w:rPr>
        <w:t>aňový doklad za zboží bude obsahovat cenu v</w:t>
      </w:r>
      <w:r w:rsidR="00035B4A">
        <w:rPr>
          <w:rFonts w:ascii="Arial" w:hAnsi="Arial" w:cs="Arial"/>
          <w:sz w:val="18"/>
          <w:szCs w:val="18"/>
          <w:lang w:val="cs-CZ"/>
        </w:rPr>
        <w:t xml:space="preserve"> měně</w:t>
      </w:r>
      <w:r w:rsidR="00036FDD">
        <w:rPr>
          <w:rFonts w:ascii="Arial" w:hAnsi="Arial" w:cs="Arial"/>
          <w:sz w:val="18"/>
          <w:szCs w:val="18"/>
          <w:lang w:val="cs-CZ"/>
        </w:rPr>
        <w:t xml:space="preserve"> CZK, tato bude stanovena </w:t>
      </w:r>
      <w:r w:rsidR="00EB17E9" w:rsidRPr="00870A07">
        <w:rPr>
          <w:rFonts w:ascii="Arial" w:hAnsi="Arial" w:cs="Arial"/>
          <w:sz w:val="18"/>
          <w:szCs w:val="18"/>
          <w:lang w:val="cs-CZ"/>
        </w:rPr>
        <w:t>dle kursu ČNB platného v předchozí pracovní den před datem zdanitelného plnění uvedeného na daňovém dokladu.</w:t>
      </w:r>
    </w:p>
    <w:p w:rsidR="002164CE" w:rsidRDefault="00391943" w:rsidP="008F4228">
      <w:pPr>
        <w:pStyle w:val="Zkladntextodsazen3"/>
        <w:spacing w:after="80"/>
      </w:pPr>
      <w:r>
        <w:t>4.4</w:t>
      </w:r>
      <w:r w:rsidR="00EB17E9" w:rsidRPr="00870A07">
        <w:t>         </w:t>
      </w:r>
      <w:r w:rsidR="008F4228" w:rsidRPr="00870A07">
        <w:t xml:space="preserve">Dodavatel je vlastníkem zboží až </w:t>
      </w:r>
      <w:r w:rsidR="000F3C69">
        <w:t>do úplného zaplacení kupní ceny</w:t>
      </w:r>
      <w:r w:rsidR="0017112C">
        <w:t xml:space="preserve"> </w:t>
      </w:r>
      <w:r w:rsidR="00470ED2">
        <w:t>zájemce</w:t>
      </w:r>
      <w:r w:rsidR="008F4228" w:rsidRPr="00870A07">
        <w:t>m. Kupní cena se má za uhrazenou a v</w:t>
      </w:r>
      <w:r w:rsidR="00060886">
        <w:t>lastnictví ke zboží přechází</w:t>
      </w:r>
      <w:r w:rsidR="008F4228" w:rsidRPr="00870A07">
        <w:t xml:space="preserve"> v den připsání celé částky kupní ceny za zboží na účet dodavatele.</w:t>
      </w:r>
    </w:p>
    <w:p w:rsidR="008F4228" w:rsidRPr="00870A07" w:rsidRDefault="00391943" w:rsidP="008F4228">
      <w:pPr>
        <w:pStyle w:val="Zkladntextodsazen3"/>
        <w:spacing w:after="80"/>
      </w:pPr>
      <w:r>
        <w:t>4.5</w:t>
      </w:r>
      <w:r w:rsidR="008F4228" w:rsidRPr="00870A07">
        <w:t xml:space="preserve">         V případě, že </w:t>
      </w:r>
      <w:r w:rsidR="0017112C">
        <w:t>dojde k úhradě</w:t>
      </w:r>
      <w:r w:rsidR="008F4228" w:rsidRPr="00870A07">
        <w:t xml:space="preserve"> kupní cen</w:t>
      </w:r>
      <w:r w:rsidR="0017112C">
        <w:t>y</w:t>
      </w:r>
      <w:r w:rsidR="008F4228" w:rsidRPr="00870A07">
        <w:t>, záloh</w:t>
      </w:r>
      <w:r w:rsidR="0017112C">
        <w:t>y</w:t>
      </w:r>
      <w:r w:rsidR="008F4228" w:rsidRPr="00870A07">
        <w:t xml:space="preserve"> nebo její část na účet dodavatele vedeného v jiné měně než </w:t>
      </w:r>
      <w:r w:rsidR="0017112C">
        <w:t>je</w:t>
      </w:r>
      <w:r w:rsidR="0017112C" w:rsidRPr="00870A07">
        <w:t xml:space="preserve"> </w:t>
      </w:r>
      <w:r w:rsidR="0017112C">
        <w:t>obdržená</w:t>
      </w:r>
      <w:r w:rsidR="008F4228" w:rsidRPr="00870A07">
        <w:t xml:space="preserve"> úhrada, je dodavatel oprávněn na </w:t>
      </w:r>
      <w:r w:rsidR="006D3E47">
        <w:t>úhradu vyf</w:t>
      </w:r>
      <w:r w:rsidR="0017112C">
        <w:t>a</w:t>
      </w:r>
      <w:r w:rsidR="006D3E47">
        <w:t>k</w:t>
      </w:r>
      <w:r w:rsidR="0017112C">
        <w:t>turované částky</w:t>
      </w:r>
      <w:r w:rsidR="008F4228" w:rsidRPr="00870A07">
        <w:t xml:space="preserve"> započíst pouze částku, která mu byla skutečně na účet bankou připsána.</w:t>
      </w:r>
    </w:p>
    <w:p w:rsidR="00391943" w:rsidRDefault="00391943">
      <w:pPr>
        <w:spacing w:after="80" w:line="288" w:lineRule="auto"/>
        <w:rPr>
          <w:rFonts w:ascii="Arial" w:hAnsi="Arial" w:cs="Arial"/>
          <w:sz w:val="18"/>
          <w:szCs w:val="18"/>
          <w:lang w:val="cs-CZ"/>
        </w:rPr>
      </w:pPr>
    </w:p>
    <w:p w:rsidR="00391943" w:rsidRDefault="00391943">
      <w:pPr>
        <w:spacing w:after="80" w:line="288" w:lineRule="auto"/>
        <w:rPr>
          <w:rFonts w:ascii="Arial" w:hAnsi="Arial" w:cs="Arial"/>
          <w:sz w:val="18"/>
          <w:szCs w:val="18"/>
          <w:lang w:val="cs-CZ"/>
        </w:rPr>
      </w:pPr>
    </w:p>
    <w:p w:rsidR="00391943" w:rsidRPr="00870A07" w:rsidRDefault="00391943">
      <w:pPr>
        <w:spacing w:after="80" w:line="288" w:lineRule="auto"/>
        <w:rPr>
          <w:rFonts w:ascii="Arial" w:hAnsi="Arial" w:cs="Arial"/>
          <w:sz w:val="18"/>
          <w:szCs w:val="18"/>
          <w:lang w:val="cs-CZ"/>
        </w:rPr>
      </w:pPr>
    </w:p>
    <w:p w:rsidR="00EB17E9" w:rsidRPr="00870A07" w:rsidRDefault="00EB17E9">
      <w:pPr>
        <w:numPr>
          <w:ilvl w:val="0"/>
          <w:numId w:val="9"/>
        </w:numPr>
        <w:spacing w:after="80" w:line="288" w:lineRule="auto"/>
        <w:rPr>
          <w:rFonts w:ascii="Arial" w:hAnsi="Arial" w:cs="Arial"/>
          <w:b/>
          <w:sz w:val="18"/>
          <w:lang w:val="cs-CZ"/>
        </w:rPr>
      </w:pPr>
      <w:r w:rsidRPr="00870A07">
        <w:rPr>
          <w:rFonts w:ascii="Arial" w:hAnsi="Arial" w:cs="Arial"/>
          <w:b/>
          <w:sz w:val="18"/>
          <w:lang w:val="cs-CZ"/>
        </w:rPr>
        <w:t>PODMÍNKY DODÁNÍ</w:t>
      </w:r>
    </w:p>
    <w:p w:rsidR="008C3F50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5.1</w:t>
      </w:r>
      <w:r w:rsidRPr="00870A07">
        <w:rPr>
          <w:rFonts w:ascii="Arial" w:hAnsi="Arial" w:cs="Arial"/>
          <w:sz w:val="18"/>
          <w:lang w:val="cs-CZ"/>
        </w:rPr>
        <w:tab/>
        <w:t>Dodavatel připraví</w:t>
      </w:r>
      <w:r w:rsidR="000F3C69">
        <w:rPr>
          <w:rFonts w:ascii="Arial" w:hAnsi="Arial" w:cs="Arial"/>
          <w:sz w:val="18"/>
          <w:lang w:val="cs-CZ"/>
        </w:rPr>
        <w:t xml:space="preserve"> zboží k předání </w:t>
      </w:r>
      <w:r w:rsidRPr="00870A07">
        <w:rPr>
          <w:rFonts w:ascii="Arial" w:hAnsi="Arial" w:cs="Arial"/>
          <w:sz w:val="18"/>
          <w:lang w:val="cs-CZ"/>
        </w:rPr>
        <w:t xml:space="preserve">zájemci </w:t>
      </w:r>
      <w:r w:rsidR="002164CE">
        <w:rPr>
          <w:rFonts w:ascii="Arial" w:hAnsi="Arial" w:cs="Arial"/>
          <w:bCs/>
          <w:sz w:val="18"/>
          <w:lang w:val="cs-CZ"/>
        </w:rPr>
        <w:t xml:space="preserve">do </w:t>
      </w:r>
      <w:r w:rsidR="008E2A43">
        <w:rPr>
          <w:rFonts w:ascii="Arial" w:hAnsi="Arial" w:cs="Arial"/>
          <w:bCs/>
          <w:sz w:val="18"/>
          <w:lang w:val="cs-CZ"/>
        </w:rPr>
        <w:t>31.10</w:t>
      </w:r>
      <w:r w:rsidR="00252B6B">
        <w:rPr>
          <w:rFonts w:ascii="Arial" w:hAnsi="Arial" w:cs="Arial"/>
          <w:bCs/>
          <w:sz w:val="18"/>
          <w:lang w:val="cs-CZ"/>
        </w:rPr>
        <w:t>.</w:t>
      </w:r>
      <w:r w:rsidR="008E2A43">
        <w:rPr>
          <w:rFonts w:ascii="Arial" w:hAnsi="Arial" w:cs="Arial"/>
          <w:sz w:val="18"/>
          <w:lang w:val="cs-CZ"/>
        </w:rPr>
        <w:t>2017</w:t>
      </w:r>
      <w:r w:rsidR="00035695">
        <w:rPr>
          <w:rFonts w:ascii="Arial" w:hAnsi="Arial" w:cs="Arial"/>
          <w:sz w:val="18"/>
          <w:lang w:val="cs-CZ"/>
        </w:rPr>
        <w:t>.</w:t>
      </w:r>
      <w:r w:rsidR="00380DCD">
        <w:rPr>
          <w:rFonts w:ascii="Arial" w:hAnsi="Arial" w:cs="Arial"/>
          <w:bCs/>
          <w:sz w:val="18"/>
          <w:lang w:val="cs-CZ"/>
        </w:rPr>
        <w:t xml:space="preserve"> </w:t>
      </w:r>
      <w:r w:rsidRPr="00870A07">
        <w:rPr>
          <w:rFonts w:ascii="Arial" w:hAnsi="Arial" w:cs="Arial"/>
          <w:sz w:val="18"/>
          <w:lang w:val="cs-CZ"/>
        </w:rPr>
        <w:t>Přesný termín předání zboží sdělí dodavatel zájemci v oznámení, které dodavatel zašle</w:t>
      </w:r>
      <w:r w:rsidR="00391943">
        <w:rPr>
          <w:rFonts w:ascii="Arial" w:hAnsi="Arial" w:cs="Arial"/>
          <w:sz w:val="18"/>
          <w:lang w:val="cs-CZ"/>
        </w:rPr>
        <w:t xml:space="preserve"> </w:t>
      </w:r>
      <w:r w:rsidRPr="00870A07">
        <w:rPr>
          <w:rFonts w:ascii="Arial" w:hAnsi="Arial" w:cs="Arial"/>
          <w:sz w:val="18"/>
          <w:lang w:val="cs-CZ"/>
        </w:rPr>
        <w:t xml:space="preserve">zájemci nejpozději 1 týden před </w:t>
      </w:r>
      <w:r w:rsidRPr="00391943">
        <w:rPr>
          <w:rFonts w:ascii="Arial" w:hAnsi="Arial" w:cs="Arial"/>
          <w:sz w:val="18"/>
          <w:lang w:val="cs-CZ"/>
        </w:rPr>
        <w:t>dnem předání zboží</w:t>
      </w:r>
      <w:r w:rsidR="00EE6104" w:rsidRPr="00391943">
        <w:rPr>
          <w:rFonts w:ascii="Arial" w:hAnsi="Arial" w:cs="Arial"/>
          <w:sz w:val="18"/>
          <w:lang w:val="cs-CZ"/>
        </w:rPr>
        <w:t>; dodavatel může takovéto oznámení učinit písemně či emailem</w:t>
      </w:r>
      <w:r w:rsidR="00827E2D" w:rsidRPr="00391943">
        <w:rPr>
          <w:rFonts w:ascii="Arial" w:hAnsi="Arial" w:cs="Arial"/>
          <w:sz w:val="18"/>
          <w:lang w:val="cs-CZ"/>
        </w:rPr>
        <w:t xml:space="preserve">  na e-mailovou adresu: kamenik@cht.cz</w:t>
      </w:r>
      <w:r w:rsidRPr="00391943">
        <w:rPr>
          <w:rFonts w:ascii="Arial" w:hAnsi="Arial" w:cs="Arial"/>
          <w:sz w:val="18"/>
          <w:lang w:val="cs-CZ"/>
        </w:rPr>
        <w:t>.</w:t>
      </w:r>
      <w:r w:rsidR="00BE2169" w:rsidRPr="00391943">
        <w:rPr>
          <w:rFonts w:ascii="Arial" w:hAnsi="Arial" w:cs="Arial"/>
          <w:sz w:val="18"/>
          <w:lang w:val="cs-CZ"/>
        </w:rPr>
        <w:t xml:space="preserve"> V případě prodlení dodavatele s termínem dodání zboží vzniká zájemci nár</w:t>
      </w:r>
      <w:r w:rsidR="000F3C69" w:rsidRPr="00391943">
        <w:rPr>
          <w:rFonts w:ascii="Arial" w:hAnsi="Arial" w:cs="Arial"/>
          <w:sz w:val="18"/>
          <w:lang w:val="cs-CZ"/>
        </w:rPr>
        <w:t xml:space="preserve">ok na smluvní pokutu ve výši </w:t>
      </w:r>
      <w:r w:rsidR="002D51A4" w:rsidRPr="00391943">
        <w:rPr>
          <w:rFonts w:ascii="Arial" w:hAnsi="Arial" w:cs="Arial"/>
          <w:sz w:val="18"/>
          <w:lang w:val="cs-CZ"/>
        </w:rPr>
        <w:t>40</w:t>
      </w:r>
      <w:r w:rsidR="00252B6B" w:rsidRPr="00391943">
        <w:rPr>
          <w:rFonts w:ascii="Arial" w:hAnsi="Arial" w:cs="Arial"/>
          <w:sz w:val="18"/>
          <w:lang w:val="cs-CZ"/>
        </w:rPr>
        <w:t xml:space="preserve"> </w:t>
      </w:r>
      <w:r w:rsidR="00BE2169" w:rsidRPr="00391943">
        <w:rPr>
          <w:rFonts w:ascii="Arial" w:hAnsi="Arial" w:cs="Arial"/>
          <w:sz w:val="18"/>
          <w:lang w:val="cs-CZ"/>
        </w:rPr>
        <w:t xml:space="preserve">€ </w:t>
      </w:r>
      <w:r w:rsidR="00827E2D" w:rsidRPr="00391943">
        <w:rPr>
          <w:rFonts w:ascii="Arial" w:hAnsi="Arial" w:cs="Arial"/>
          <w:sz w:val="18"/>
          <w:lang w:val="cs-CZ"/>
        </w:rPr>
        <w:t xml:space="preserve">nebo 1 000,-Kč </w:t>
      </w:r>
      <w:r w:rsidR="00BE2169" w:rsidRPr="00391943">
        <w:rPr>
          <w:rFonts w:ascii="Arial" w:hAnsi="Arial" w:cs="Arial"/>
          <w:sz w:val="18"/>
          <w:lang w:val="cs-CZ"/>
        </w:rPr>
        <w:t xml:space="preserve">za každý </w:t>
      </w:r>
      <w:r w:rsidR="00827E2D" w:rsidRPr="00391943">
        <w:rPr>
          <w:rFonts w:ascii="Arial" w:hAnsi="Arial" w:cs="Arial"/>
          <w:sz w:val="18"/>
          <w:lang w:val="cs-CZ"/>
        </w:rPr>
        <w:t xml:space="preserve">i započatý </w:t>
      </w:r>
      <w:r w:rsidR="00BE2169" w:rsidRPr="00391943">
        <w:rPr>
          <w:rFonts w:ascii="Arial" w:hAnsi="Arial" w:cs="Arial"/>
          <w:sz w:val="18"/>
          <w:lang w:val="cs-CZ"/>
        </w:rPr>
        <w:t xml:space="preserve">den od sjednaného termínu dodání. </w:t>
      </w:r>
      <w:r w:rsidR="00B46754" w:rsidRPr="00391943">
        <w:rPr>
          <w:rFonts w:ascii="Arial" w:hAnsi="Arial" w:cs="Arial"/>
          <w:sz w:val="18"/>
          <w:lang w:val="cs-CZ"/>
        </w:rPr>
        <w:t xml:space="preserve">Smluvní pokuta bude zúčtována </w:t>
      </w:r>
      <w:r w:rsidR="002D51A4" w:rsidRPr="00391943">
        <w:rPr>
          <w:rFonts w:ascii="Arial" w:hAnsi="Arial" w:cs="Arial"/>
          <w:sz w:val="18"/>
          <w:lang w:val="cs-CZ"/>
        </w:rPr>
        <w:t>(odečtena)</w:t>
      </w:r>
      <w:r w:rsidR="002D51A4">
        <w:rPr>
          <w:rFonts w:ascii="Arial" w:hAnsi="Arial" w:cs="Arial"/>
          <w:sz w:val="18"/>
          <w:lang w:val="cs-CZ"/>
        </w:rPr>
        <w:t xml:space="preserve"> z</w:t>
      </w:r>
      <w:r w:rsidR="00B46754">
        <w:rPr>
          <w:rFonts w:ascii="Arial" w:hAnsi="Arial" w:cs="Arial"/>
          <w:sz w:val="18"/>
          <w:lang w:val="cs-CZ"/>
        </w:rPr>
        <w:t xml:space="preserve"> kupní cen</w:t>
      </w:r>
      <w:r w:rsidR="002D51A4">
        <w:rPr>
          <w:rFonts w:ascii="Arial" w:hAnsi="Arial" w:cs="Arial"/>
          <w:sz w:val="18"/>
          <w:lang w:val="cs-CZ"/>
        </w:rPr>
        <w:t>y</w:t>
      </w:r>
      <w:r w:rsidR="00B46754">
        <w:rPr>
          <w:rFonts w:ascii="Arial" w:hAnsi="Arial" w:cs="Arial"/>
          <w:sz w:val="18"/>
          <w:lang w:val="cs-CZ"/>
        </w:rPr>
        <w:t xml:space="preserve"> </w:t>
      </w:r>
      <w:r w:rsidR="008C3F50">
        <w:rPr>
          <w:rFonts w:ascii="Arial" w:hAnsi="Arial" w:cs="Arial"/>
          <w:sz w:val="18"/>
          <w:lang w:val="cs-CZ"/>
        </w:rPr>
        <w:t xml:space="preserve">předmětného </w:t>
      </w:r>
      <w:r w:rsidR="00B46754">
        <w:rPr>
          <w:rFonts w:ascii="Arial" w:hAnsi="Arial" w:cs="Arial"/>
          <w:sz w:val="18"/>
          <w:lang w:val="cs-CZ"/>
        </w:rPr>
        <w:t>vozidla</w:t>
      </w:r>
      <w:r w:rsidR="002D51A4">
        <w:rPr>
          <w:rFonts w:ascii="Arial" w:hAnsi="Arial" w:cs="Arial"/>
          <w:sz w:val="18"/>
          <w:lang w:val="cs-CZ"/>
        </w:rPr>
        <w:t>.</w:t>
      </w:r>
      <w:r w:rsidR="00391943">
        <w:rPr>
          <w:rFonts w:ascii="Arial" w:hAnsi="Arial" w:cs="Arial"/>
          <w:sz w:val="18"/>
          <w:lang w:val="cs-CZ"/>
        </w:rPr>
        <w:t xml:space="preserve"> </w:t>
      </w:r>
      <w:r w:rsidR="00BE2169">
        <w:rPr>
          <w:rFonts w:ascii="Arial" w:hAnsi="Arial" w:cs="Arial"/>
          <w:sz w:val="18"/>
          <w:lang w:val="cs-CZ"/>
        </w:rPr>
        <w:t>Dodací lhůta se přiměřeně prodlužuje o dobu, po kterou trvá překážka způsobená vyšší mocí. Vznik a skončení překážky oznámí</w:t>
      </w:r>
      <w:r w:rsidR="00B46754">
        <w:rPr>
          <w:rFonts w:ascii="Arial" w:hAnsi="Arial" w:cs="Arial"/>
          <w:sz w:val="18"/>
          <w:lang w:val="cs-CZ"/>
        </w:rPr>
        <w:t xml:space="preserve"> dodavatel</w:t>
      </w:r>
      <w:r w:rsidR="00BE2169">
        <w:rPr>
          <w:rFonts w:ascii="Arial" w:hAnsi="Arial" w:cs="Arial"/>
          <w:sz w:val="18"/>
          <w:lang w:val="cs-CZ"/>
        </w:rPr>
        <w:t xml:space="preserve"> bez prodlení</w:t>
      </w:r>
      <w:r w:rsidR="00B46754">
        <w:rPr>
          <w:rFonts w:ascii="Arial" w:hAnsi="Arial" w:cs="Arial"/>
          <w:sz w:val="18"/>
          <w:lang w:val="cs-CZ"/>
        </w:rPr>
        <w:t xml:space="preserve"> zájemci.</w:t>
      </w:r>
      <w:r w:rsidR="00CD79E9" w:rsidRPr="00CD79E9">
        <w:rPr>
          <w:rFonts w:ascii="Arial" w:hAnsi="Arial" w:cs="Arial"/>
          <w:sz w:val="18"/>
          <w:lang w:val="cs-CZ"/>
        </w:rPr>
        <w:t xml:space="preserve"> </w:t>
      </w: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5.2</w:t>
      </w:r>
      <w:r w:rsidRPr="00870A07">
        <w:rPr>
          <w:rFonts w:ascii="Arial" w:hAnsi="Arial" w:cs="Arial"/>
          <w:sz w:val="18"/>
          <w:lang w:val="cs-CZ"/>
        </w:rPr>
        <w:tab/>
        <w:t>M</w:t>
      </w:r>
      <w:r w:rsidR="00470ED2">
        <w:rPr>
          <w:rFonts w:ascii="Arial" w:hAnsi="Arial" w:cs="Arial"/>
          <w:sz w:val="18"/>
          <w:lang w:val="cs-CZ"/>
        </w:rPr>
        <w:t xml:space="preserve">ístem předání a převzetí zboží </w:t>
      </w:r>
      <w:r w:rsidRPr="00870A07">
        <w:rPr>
          <w:rFonts w:ascii="Arial" w:hAnsi="Arial" w:cs="Arial"/>
          <w:sz w:val="18"/>
          <w:lang w:val="cs-CZ"/>
        </w:rPr>
        <w:t>bude obchodní a servisní cen</w:t>
      </w:r>
      <w:r w:rsidRPr="00F25CAA">
        <w:rPr>
          <w:rFonts w:ascii="Arial" w:hAnsi="Arial" w:cs="Arial"/>
          <w:sz w:val="18"/>
          <w:lang w:val="cs-CZ"/>
        </w:rPr>
        <w:t xml:space="preserve">trum </w:t>
      </w:r>
      <w:r w:rsidR="000F3C69">
        <w:rPr>
          <w:rFonts w:ascii="Arial" w:hAnsi="Arial" w:cs="Arial"/>
          <w:sz w:val="18"/>
          <w:lang w:val="cs-CZ"/>
        </w:rPr>
        <w:t>RENAULT TRUCKS</w:t>
      </w:r>
      <w:r w:rsidRPr="00F25CAA">
        <w:rPr>
          <w:rFonts w:ascii="Arial" w:hAnsi="Arial" w:cs="Arial"/>
          <w:sz w:val="18"/>
          <w:lang w:val="cs-CZ"/>
        </w:rPr>
        <w:t xml:space="preserve"> Obchodní </w:t>
      </w:r>
      <w:r w:rsidR="004E7742" w:rsidRPr="00F25CAA">
        <w:rPr>
          <w:rFonts w:ascii="Arial" w:hAnsi="Arial" w:cs="Arial"/>
          <w:sz w:val="18"/>
          <w:lang w:val="cs-CZ"/>
        </w:rPr>
        <w:t>277</w:t>
      </w:r>
      <w:r w:rsidRPr="00F25CAA">
        <w:rPr>
          <w:rFonts w:ascii="Arial" w:hAnsi="Arial" w:cs="Arial"/>
          <w:sz w:val="18"/>
          <w:lang w:val="cs-CZ"/>
        </w:rPr>
        <w:t>, Čestlice, nebude-li dohodnuto jinak.</w:t>
      </w:r>
      <w:r w:rsidRPr="00870A07">
        <w:rPr>
          <w:rFonts w:ascii="Arial" w:hAnsi="Arial" w:cs="Arial"/>
          <w:sz w:val="18"/>
          <w:lang w:val="cs-CZ"/>
        </w:rPr>
        <w:t xml:space="preserve"> </w:t>
      </w:r>
    </w:p>
    <w:p w:rsidR="00EB17E9" w:rsidRPr="00870A07" w:rsidRDefault="00EB17E9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5.3</w:t>
      </w:r>
      <w:r w:rsidRPr="00870A07">
        <w:rPr>
          <w:rFonts w:ascii="Arial" w:hAnsi="Arial" w:cs="Arial"/>
          <w:sz w:val="18"/>
          <w:lang w:val="cs-CZ"/>
        </w:rPr>
        <w:tab/>
        <w:t>Dodavatel pře</w:t>
      </w:r>
      <w:r w:rsidR="000F3C69">
        <w:rPr>
          <w:rFonts w:ascii="Arial" w:hAnsi="Arial" w:cs="Arial"/>
          <w:sz w:val="18"/>
          <w:lang w:val="cs-CZ"/>
        </w:rPr>
        <w:t xml:space="preserve">dá při převzetí zboží </w:t>
      </w:r>
      <w:r w:rsidRPr="00870A07">
        <w:rPr>
          <w:rFonts w:ascii="Arial" w:hAnsi="Arial" w:cs="Arial"/>
          <w:sz w:val="18"/>
          <w:lang w:val="cs-CZ"/>
        </w:rPr>
        <w:t>zájem</w:t>
      </w:r>
      <w:r w:rsidR="000F3C69">
        <w:rPr>
          <w:rFonts w:ascii="Arial" w:hAnsi="Arial" w:cs="Arial"/>
          <w:sz w:val="18"/>
          <w:lang w:val="cs-CZ"/>
        </w:rPr>
        <w:t>ci</w:t>
      </w:r>
      <w:r w:rsidRPr="00870A07">
        <w:rPr>
          <w:rFonts w:ascii="Arial" w:hAnsi="Arial" w:cs="Arial"/>
          <w:sz w:val="18"/>
          <w:lang w:val="cs-CZ"/>
        </w:rPr>
        <w:t>, veškeré doklady, dokumenty a jiné listiny nezbytné k provozu vozidla a k výkon</w:t>
      </w:r>
      <w:r w:rsidR="000F3C69">
        <w:rPr>
          <w:rFonts w:ascii="Arial" w:hAnsi="Arial" w:cs="Arial"/>
          <w:sz w:val="18"/>
          <w:lang w:val="cs-CZ"/>
        </w:rPr>
        <w:t>u vlastnického práva</w:t>
      </w:r>
      <w:r w:rsidRPr="00870A07">
        <w:rPr>
          <w:rFonts w:ascii="Arial" w:hAnsi="Arial" w:cs="Arial"/>
          <w:sz w:val="18"/>
          <w:lang w:val="cs-CZ"/>
        </w:rPr>
        <w:t xml:space="preserve">. </w:t>
      </w:r>
    </w:p>
    <w:p w:rsidR="00EB17E9" w:rsidRDefault="00EB17E9" w:rsidP="009C1CA6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5.4</w:t>
      </w:r>
      <w:r w:rsidRPr="00870A07">
        <w:rPr>
          <w:rFonts w:ascii="Arial" w:hAnsi="Arial" w:cs="Arial"/>
          <w:sz w:val="18"/>
          <w:lang w:val="cs-CZ"/>
        </w:rPr>
        <w:tab/>
        <w:t>Osoba přebírající zboží bude řádně seznámena s technickými podmínkami provozu a údržby zboží při jeho převzetí</w:t>
      </w:r>
      <w:r w:rsidR="009C1CA6">
        <w:rPr>
          <w:rFonts w:ascii="Arial" w:hAnsi="Arial" w:cs="Arial"/>
          <w:sz w:val="18"/>
          <w:lang w:val="cs-CZ"/>
        </w:rPr>
        <w:t>.</w:t>
      </w:r>
    </w:p>
    <w:p w:rsidR="009C1CA6" w:rsidRDefault="009C1CA6" w:rsidP="009C1CA6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5.5</w:t>
      </w:r>
      <w:r>
        <w:rPr>
          <w:rFonts w:ascii="Arial" w:hAnsi="Arial" w:cs="Arial"/>
          <w:sz w:val="18"/>
          <w:lang w:val="cs-CZ"/>
        </w:rPr>
        <w:tab/>
      </w:r>
      <w:r w:rsidRPr="002D654A">
        <w:rPr>
          <w:rFonts w:ascii="Arial" w:hAnsi="Arial" w:cs="Arial"/>
          <w:sz w:val="18"/>
          <w:lang w:val="cs-CZ"/>
        </w:rPr>
        <w:t xml:space="preserve">Jestliže </w:t>
      </w:r>
      <w:r>
        <w:rPr>
          <w:rFonts w:ascii="Arial" w:hAnsi="Arial" w:cs="Arial"/>
          <w:sz w:val="18"/>
          <w:lang w:val="cs-CZ"/>
        </w:rPr>
        <w:t>zájemce</w:t>
      </w:r>
      <w:r w:rsidRPr="002D654A">
        <w:rPr>
          <w:rFonts w:ascii="Arial" w:hAnsi="Arial" w:cs="Arial"/>
          <w:sz w:val="18"/>
          <w:lang w:val="cs-CZ"/>
        </w:rPr>
        <w:t xml:space="preserve"> </w:t>
      </w:r>
      <w:r w:rsidR="009618FB">
        <w:rPr>
          <w:rFonts w:ascii="Arial" w:hAnsi="Arial" w:cs="Arial"/>
          <w:sz w:val="18"/>
          <w:lang w:val="cs-CZ"/>
        </w:rPr>
        <w:t xml:space="preserve">nezajistí </w:t>
      </w:r>
      <w:r w:rsidR="00EE6104">
        <w:rPr>
          <w:rFonts w:ascii="Arial" w:hAnsi="Arial" w:cs="Arial"/>
          <w:sz w:val="18"/>
          <w:lang w:val="cs-CZ"/>
        </w:rPr>
        <w:t>přev</w:t>
      </w:r>
      <w:r w:rsidR="00DF02EC">
        <w:rPr>
          <w:rFonts w:ascii="Arial" w:hAnsi="Arial" w:cs="Arial"/>
          <w:sz w:val="18"/>
          <w:lang w:val="cs-CZ"/>
        </w:rPr>
        <w:t xml:space="preserve">zetí </w:t>
      </w:r>
      <w:r w:rsidR="00EE6104" w:rsidRPr="00870A07">
        <w:rPr>
          <w:rFonts w:ascii="Arial" w:hAnsi="Arial" w:cs="Arial"/>
          <w:sz w:val="18"/>
          <w:lang w:val="cs-CZ"/>
        </w:rPr>
        <w:t>zboží</w:t>
      </w:r>
      <w:r w:rsidR="00EE6104">
        <w:rPr>
          <w:rFonts w:ascii="Arial" w:hAnsi="Arial" w:cs="Arial"/>
          <w:sz w:val="18"/>
          <w:lang w:val="cs-CZ"/>
        </w:rPr>
        <w:t xml:space="preserve"> ve smluveném místě a termínu dodání, </w:t>
      </w:r>
      <w:r w:rsidR="009618FB">
        <w:rPr>
          <w:rFonts w:ascii="Arial" w:hAnsi="Arial" w:cs="Arial"/>
          <w:sz w:val="18"/>
          <w:lang w:val="cs-CZ"/>
        </w:rPr>
        <w:t>je povinen</w:t>
      </w:r>
      <w:r w:rsidRPr="002D654A">
        <w:rPr>
          <w:rFonts w:ascii="Arial" w:hAnsi="Arial" w:cs="Arial"/>
          <w:sz w:val="18"/>
          <w:lang w:val="cs-CZ"/>
        </w:rPr>
        <w:t xml:space="preserve"> zaplatit </w:t>
      </w:r>
      <w:r>
        <w:rPr>
          <w:rFonts w:ascii="Arial" w:hAnsi="Arial" w:cs="Arial"/>
          <w:sz w:val="18"/>
          <w:lang w:val="cs-CZ"/>
        </w:rPr>
        <w:t>dodavateli</w:t>
      </w:r>
      <w:r w:rsidRPr="002D654A">
        <w:rPr>
          <w:rFonts w:ascii="Arial" w:hAnsi="Arial" w:cs="Arial"/>
          <w:sz w:val="18"/>
          <w:lang w:val="cs-CZ"/>
        </w:rPr>
        <w:t xml:space="preserve"> smluvní pokutu ve výši </w:t>
      </w:r>
      <w:r w:rsidR="00EE6104">
        <w:rPr>
          <w:rFonts w:ascii="Arial" w:hAnsi="Arial" w:cs="Arial"/>
          <w:sz w:val="18"/>
          <w:lang w:val="cs-CZ"/>
        </w:rPr>
        <w:t>1.000,- CZK</w:t>
      </w:r>
      <w:r w:rsidRPr="009C1CA6">
        <w:rPr>
          <w:rFonts w:ascii="Arial" w:hAnsi="Arial" w:cs="Arial"/>
          <w:sz w:val="18"/>
          <w:lang w:val="cs-CZ"/>
        </w:rPr>
        <w:t xml:space="preserve"> </w:t>
      </w:r>
      <w:r w:rsidRPr="002D654A">
        <w:rPr>
          <w:rFonts w:ascii="Arial" w:hAnsi="Arial" w:cs="Arial"/>
          <w:sz w:val="18"/>
          <w:lang w:val="cs-CZ"/>
        </w:rPr>
        <w:t xml:space="preserve">za každý i započatý den prodlení s převzetím </w:t>
      </w:r>
      <w:r w:rsidR="00491C8D">
        <w:rPr>
          <w:rFonts w:ascii="Arial" w:hAnsi="Arial" w:cs="Arial"/>
          <w:sz w:val="18"/>
          <w:lang w:val="cs-CZ"/>
        </w:rPr>
        <w:t xml:space="preserve">neodebraného </w:t>
      </w:r>
      <w:r w:rsidRPr="002D654A">
        <w:rPr>
          <w:rFonts w:ascii="Arial" w:hAnsi="Arial" w:cs="Arial"/>
          <w:sz w:val="18"/>
          <w:lang w:val="cs-CZ"/>
        </w:rPr>
        <w:t>vozidla</w:t>
      </w:r>
      <w:r w:rsidR="00EE6104">
        <w:rPr>
          <w:rFonts w:ascii="Arial" w:hAnsi="Arial" w:cs="Arial"/>
          <w:sz w:val="18"/>
          <w:lang w:val="cs-CZ"/>
        </w:rPr>
        <w:t xml:space="preserve">. V případě, že </w:t>
      </w:r>
      <w:r w:rsidR="002271E4">
        <w:rPr>
          <w:rFonts w:ascii="Arial" w:hAnsi="Arial" w:cs="Arial"/>
          <w:sz w:val="18"/>
          <w:lang w:val="cs-CZ"/>
        </w:rPr>
        <w:t>zájemce ani nezajistí</w:t>
      </w:r>
      <w:r w:rsidR="00DF02EC">
        <w:rPr>
          <w:rFonts w:ascii="Arial" w:hAnsi="Arial" w:cs="Arial"/>
          <w:sz w:val="18"/>
          <w:lang w:val="cs-CZ"/>
        </w:rPr>
        <w:t xml:space="preserve"> </w:t>
      </w:r>
      <w:r w:rsidR="00491C8D">
        <w:rPr>
          <w:rFonts w:ascii="Arial" w:hAnsi="Arial" w:cs="Arial"/>
          <w:sz w:val="18"/>
          <w:lang w:val="cs-CZ"/>
        </w:rPr>
        <w:t>převz</w:t>
      </w:r>
      <w:r w:rsidR="00DF02EC">
        <w:rPr>
          <w:rFonts w:ascii="Arial" w:hAnsi="Arial" w:cs="Arial"/>
          <w:sz w:val="18"/>
          <w:lang w:val="cs-CZ"/>
        </w:rPr>
        <w:t>etí</w:t>
      </w:r>
      <w:r w:rsidR="00491C8D">
        <w:rPr>
          <w:rFonts w:ascii="Arial" w:hAnsi="Arial" w:cs="Arial"/>
          <w:sz w:val="18"/>
          <w:lang w:val="cs-CZ"/>
        </w:rPr>
        <w:t xml:space="preserve"> vozidla </w:t>
      </w:r>
      <w:r w:rsidR="002271E4">
        <w:rPr>
          <w:rFonts w:ascii="Arial" w:hAnsi="Arial" w:cs="Arial"/>
          <w:sz w:val="18"/>
          <w:lang w:val="cs-CZ"/>
        </w:rPr>
        <w:t>do</w:t>
      </w:r>
      <w:r w:rsidR="00B3673D">
        <w:rPr>
          <w:rFonts w:ascii="Arial" w:hAnsi="Arial" w:cs="Arial"/>
          <w:sz w:val="18"/>
          <w:lang w:val="cs-CZ"/>
        </w:rPr>
        <w:t xml:space="preserve"> </w:t>
      </w:r>
      <w:r w:rsidR="004338D9">
        <w:rPr>
          <w:rFonts w:ascii="Arial" w:hAnsi="Arial" w:cs="Arial"/>
          <w:sz w:val="18"/>
          <w:lang w:val="cs-CZ"/>
        </w:rPr>
        <w:t>25</w:t>
      </w:r>
      <w:r w:rsidR="00491C8D">
        <w:rPr>
          <w:rFonts w:ascii="Arial" w:hAnsi="Arial" w:cs="Arial"/>
          <w:sz w:val="18"/>
          <w:lang w:val="cs-CZ"/>
        </w:rPr>
        <w:t xml:space="preserve"> kalenářních dnů od</w:t>
      </w:r>
      <w:r w:rsidR="00491C8D" w:rsidRPr="00491C8D">
        <w:rPr>
          <w:rFonts w:ascii="Arial" w:hAnsi="Arial" w:cs="Arial"/>
          <w:sz w:val="18"/>
          <w:lang w:val="cs-CZ"/>
        </w:rPr>
        <w:t xml:space="preserve"> termínu dodání, který je uveden v odstavci 5.1 výše, je zájemce povinen zaplatit dodavateli smluvní pokutu </w:t>
      </w:r>
      <w:r w:rsidR="00DF02EC">
        <w:rPr>
          <w:rFonts w:ascii="Arial" w:hAnsi="Arial" w:cs="Arial"/>
          <w:sz w:val="18"/>
          <w:lang w:val="cs-CZ"/>
        </w:rPr>
        <w:t xml:space="preserve">za </w:t>
      </w:r>
      <w:r w:rsidR="00491C8D">
        <w:rPr>
          <w:rFonts w:ascii="Arial" w:hAnsi="Arial" w:cs="Arial"/>
          <w:sz w:val="18"/>
          <w:lang w:val="cs-CZ"/>
        </w:rPr>
        <w:t xml:space="preserve">neodebrané vozidlo </w:t>
      </w:r>
      <w:r w:rsidR="00491C8D" w:rsidRPr="00491C8D">
        <w:rPr>
          <w:rFonts w:ascii="Arial" w:hAnsi="Arial" w:cs="Arial"/>
          <w:sz w:val="18"/>
          <w:lang w:val="cs-CZ"/>
        </w:rPr>
        <w:t>ve výši 10% z</w:t>
      </w:r>
      <w:r w:rsidR="00491C8D">
        <w:rPr>
          <w:rFonts w:ascii="Arial" w:hAnsi="Arial" w:cs="Arial"/>
          <w:sz w:val="18"/>
          <w:lang w:val="cs-CZ"/>
        </w:rPr>
        <w:t> jeho kupní ceny</w:t>
      </w:r>
      <w:r w:rsidR="00491C8D" w:rsidRPr="00491C8D">
        <w:rPr>
          <w:rFonts w:ascii="Arial" w:hAnsi="Arial" w:cs="Arial"/>
          <w:sz w:val="18"/>
          <w:lang w:val="cs-CZ"/>
        </w:rPr>
        <w:t xml:space="preserve"> bez DPH uvedené v čl. 3. Současně má dodavatel právo v takovém případě odstoupit od této dohody</w:t>
      </w:r>
      <w:r w:rsidR="00FE530E">
        <w:rPr>
          <w:rFonts w:ascii="Arial" w:hAnsi="Arial" w:cs="Arial"/>
          <w:sz w:val="18"/>
          <w:lang w:val="cs-CZ"/>
        </w:rPr>
        <w:t>,</w:t>
      </w:r>
      <w:r w:rsidR="00FE530E" w:rsidRPr="00FE530E">
        <w:rPr>
          <w:rFonts w:ascii="Arial" w:hAnsi="Arial" w:cs="Arial"/>
          <w:sz w:val="18"/>
          <w:lang w:val="cs-CZ"/>
        </w:rPr>
        <w:t xml:space="preserve"> </w:t>
      </w:r>
      <w:r w:rsidR="00FE530E">
        <w:rPr>
          <w:rFonts w:ascii="Arial" w:hAnsi="Arial" w:cs="Arial"/>
          <w:sz w:val="18"/>
          <w:lang w:val="cs-CZ"/>
        </w:rPr>
        <w:t>a to ve vztahu k neodebraným vozidlům</w:t>
      </w:r>
      <w:r w:rsidR="00491C8D" w:rsidRPr="00491C8D">
        <w:rPr>
          <w:rFonts w:ascii="Arial" w:hAnsi="Arial" w:cs="Arial"/>
          <w:sz w:val="18"/>
          <w:lang w:val="cs-CZ"/>
        </w:rPr>
        <w:t xml:space="preserve">. Zájemce je povinen uhradit smluvní pokutu dodavateli </w:t>
      </w:r>
      <w:r w:rsidRPr="002D654A">
        <w:rPr>
          <w:rFonts w:ascii="Arial" w:hAnsi="Arial" w:cs="Arial"/>
          <w:sz w:val="18"/>
          <w:lang w:val="cs-CZ"/>
        </w:rPr>
        <w:t xml:space="preserve">na jeho účet uvedený v čl. 4.6 této </w:t>
      </w:r>
      <w:r w:rsidR="00491C8D">
        <w:rPr>
          <w:rFonts w:ascii="Arial" w:hAnsi="Arial" w:cs="Arial"/>
          <w:sz w:val="18"/>
          <w:lang w:val="cs-CZ"/>
        </w:rPr>
        <w:t>dohody</w:t>
      </w:r>
      <w:r w:rsidR="00491C8D" w:rsidRPr="002D654A">
        <w:rPr>
          <w:rFonts w:ascii="Arial" w:hAnsi="Arial" w:cs="Arial"/>
          <w:sz w:val="18"/>
          <w:lang w:val="cs-CZ"/>
        </w:rPr>
        <w:t xml:space="preserve"> </w:t>
      </w:r>
      <w:r w:rsidRPr="002D654A">
        <w:rPr>
          <w:rFonts w:ascii="Arial" w:hAnsi="Arial" w:cs="Arial"/>
          <w:sz w:val="18"/>
          <w:lang w:val="cs-CZ"/>
        </w:rPr>
        <w:t xml:space="preserve">a to nejpozději do </w:t>
      </w:r>
      <w:r w:rsidR="00035B4A">
        <w:rPr>
          <w:rFonts w:ascii="Arial" w:hAnsi="Arial" w:cs="Arial"/>
          <w:sz w:val="18"/>
          <w:lang w:val="cs-CZ"/>
        </w:rPr>
        <w:t>3 kalendářních</w:t>
      </w:r>
      <w:r w:rsidRPr="002D654A">
        <w:rPr>
          <w:rFonts w:ascii="Arial" w:hAnsi="Arial" w:cs="Arial"/>
          <w:sz w:val="18"/>
          <w:lang w:val="cs-CZ"/>
        </w:rPr>
        <w:t xml:space="preserve"> dnů ode dne, kdy mu bude doručena výzva prodávajícího k jejímu zaplacení</w:t>
      </w:r>
      <w:r w:rsidR="00491C8D">
        <w:rPr>
          <w:rFonts w:ascii="Arial" w:hAnsi="Arial" w:cs="Arial"/>
          <w:sz w:val="18"/>
          <w:lang w:val="cs-CZ"/>
        </w:rPr>
        <w:t>; dodavatel může takovouto výzvu učinit písemně či emailem</w:t>
      </w:r>
      <w:r w:rsidRPr="002D654A">
        <w:rPr>
          <w:rFonts w:ascii="Arial" w:hAnsi="Arial" w:cs="Arial"/>
          <w:sz w:val="18"/>
          <w:lang w:val="cs-CZ"/>
        </w:rPr>
        <w:t xml:space="preserve">. Právo </w:t>
      </w:r>
      <w:r w:rsidR="00491C8D">
        <w:rPr>
          <w:rFonts w:ascii="Arial" w:hAnsi="Arial" w:cs="Arial"/>
          <w:sz w:val="18"/>
          <w:lang w:val="cs-CZ"/>
        </w:rPr>
        <w:t>dodavatele</w:t>
      </w:r>
      <w:r w:rsidR="00491C8D" w:rsidRPr="002D654A">
        <w:rPr>
          <w:rFonts w:ascii="Arial" w:hAnsi="Arial" w:cs="Arial"/>
          <w:sz w:val="18"/>
          <w:lang w:val="cs-CZ"/>
        </w:rPr>
        <w:t xml:space="preserve"> </w:t>
      </w:r>
      <w:r w:rsidRPr="002D654A">
        <w:rPr>
          <w:rFonts w:ascii="Arial" w:hAnsi="Arial" w:cs="Arial"/>
          <w:sz w:val="18"/>
          <w:lang w:val="cs-CZ"/>
        </w:rPr>
        <w:t xml:space="preserve">požadovat náhradu vzniklé </w:t>
      </w:r>
      <w:r w:rsidR="009618FB">
        <w:rPr>
          <w:rFonts w:ascii="Arial" w:hAnsi="Arial" w:cs="Arial"/>
          <w:sz w:val="18"/>
          <w:lang w:val="cs-CZ"/>
        </w:rPr>
        <w:t>újmy na jmění (</w:t>
      </w:r>
      <w:r w:rsidRPr="002D654A">
        <w:rPr>
          <w:rFonts w:ascii="Arial" w:hAnsi="Arial" w:cs="Arial"/>
          <w:sz w:val="18"/>
          <w:lang w:val="cs-CZ"/>
        </w:rPr>
        <w:t>škody</w:t>
      </w:r>
      <w:r w:rsidR="009618FB">
        <w:rPr>
          <w:rFonts w:ascii="Arial" w:hAnsi="Arial" w:cs="Arial"/>
          <w:sz w:val="18"/>
          <w:lang w:val="cs-CZ"/>
        </w:rPr>
        <w:t>) ani nemajetkové újmy</w:t>
      </w:r>
      <w:r w:rsidRPr="002D654A">
        <w:rPr>
          <w:rFonts w:ascii="Arial" w:hAnsi="Arial" w:cs="Arial"/>
          <w:sz w:val="18"/>
          <w:lang w:val="cs-CZ"/>
        </w:rPr>
        <w:t xml:space="preserve"> není tímto ustanovením dotčeno.</w:t>
      </w:r>
    </w:p>
    <w:p w:rsidR="00EB17E9" w:rsidRPr="00870A07" w:rsidRDefault="00EB17E9">
      <w:pPr>
        <w:pStyle w:val="Nadpis3"/>
        <w:jc w:val="both"/>
        <w:rPr>
          <w:rFonts w:cs="Arial"/>
          <w:color w:val="auto"/>
        </w:rPr>
      </w:pPr>
    </w:p>
    <w:p w:rsidR="00EB17E9" w:rsidRPr="00870A07" w:rsidRDefault="00C609C5">
      <w:pPr>
        <w:spacing w:after="80" w:line="288" w:lineRule="auto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6</w:t>
      </w:r>
      <w:r w:rsidR="00EB17E9" w:rsidRPr="00870A07">
        <w:rPr>
          <w:rFonts w:ascii="Arial" w:hAnsi="Arial" w:cs="Arial"/>
          <w:sz w:val="18"/>
          <w:lang w:val="cs-CZ"/>
        </w:rPr>
        <w:t xml:space="preserve">. </w:t>
      </w:r>
      <w:r w:rsidR="00EB17E9" w:rsidRPr="00870A07">
        <w:rPr>
          <w:rFonts w:ascii="Arial" w:hAnsi="Arial" w:cs="Arial"/>
          <w:sz w:val="18"/>
          <w:lang w:val="cs-CZ"/>
        </w:rPr>
        <w:tab/>
      </w:r>
      <w:r w:rsidR="00EB17E9" w:rsidRPr="00870A07">
        <w:rPr>
          <w:rFonts w:ascii="Arial" w:hAnsi="Arial" w:cs="Arial"/>
          <w:b/>
          <w:sz w:val="18"/>
          <w:lang w:val="cs-CZ"/>
        </w:rPr>
        <w:t>ZÁRUKA A ZÁRUČNÍ PODMÍNKY</w:t>
      </w:r>
    </w:p>
    <w:p w:rsidR="00EB17E9" w:rsidRPr="00870A07" w:rsidRDefault="00C609C5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>6</w:t>
      </w:r>
      <w:r w:rsidR="00EB17E9" w:rsidRPr="00870A07">
        <w:rPr>
          <w:rFonts w:ascii="Arial" w:hAnsi="Arial" w:cs="Arial"/>
          <w:sz w:val="18"/>
          <w:lang w:val="cs-CZ"/>
        </w:rPr>
        <w:t>.1</w:t>
      </w:r>
      <w:r w:rsidR="00EB17E9" w:rsidRPr="00870A07">
        <w:rPr>
          <w:rFonts w:ascii="Arial" w:hAnsi="Arial" w:cs="Arial"/>
          <w:sz w:val="18"/>
          <w:lang w:val="cs-CZ"/>
        </w:rPr>
        <w:tab/>
        <w:t>Rozsah záruky za jakost zboží a záruční podmínky jsou obsaženy ve Všeobecných obchodních podmínkách vydaných prodávajícím.</w:t>
      </w:r>
    </w:p>
    <w:p w:rsidR="00036FDD" w:rsidRDefault="00EB17E9" w:rsidP="00252B6B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lang w:val="cs-CZ"/>
        </w:rPr>
        <w:tab/>
      </w:r>
    </w:p>
    <w:p w:rsidR="00EB17E9" w:rsidRPr="00870A07" w:rsidRDefault="00553B11">
      <w:pPr>
        <w:spacing w:after="80" w:line="288" w:lineRule="auto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7</w:t>
      </w:r>
      <w:r w:rsidR="00EB17E9" w:rsidRPr="00870A07">
        <w:rPr>
          <w:rFonts w:ascii="Arial" w:hAnsi="Arial" w:cs="Arial"/>
          <w:sz w:val="18"/>
          <w:lang w:val="cs-CZ"/>
        </w:rPr>
        <w:t xml:space="preserve">. </w:t>
      </w:r>
      <w:r w:rsidR="00EB17E9" w:rsidRPr="00870A07">
        <w:rPr>
          <w:rFonts w:ascii="Arial" w:hAnsi="Arial" w:cs="Arial"/>
          <w:sz w:val="18"/>
          <w:lang w:val="cs-CZ"/>
        </w:rPr>
        <w:tab/>
      </w:r>
      <w:r w:rsidR="00EB17E9" w:rsidRPr="00870A07">
        <w:rPr>
          <w:rFonts w:ascii="Arial" w:hAnsi="Arial" w:cs="Arial"/>
          <w:b/>
          <w:sz w:val="18"/>
          <w:lang w:val="cs-CZ"/>
        </w:rPr>
        <w:t>ZÁVĚREČNÁ USTANOVENÍ</w:t>
      </w:r>
    </w:p>
    <w:p w:rsidR="00EB17E9" w:rsidRPr="00870A07" w:rsidRDefault="00553B11" w:rsidP="00C609C5">
      <w:pPr>
        <w:spacing w:after="80" w:line="288" w:lineRule="auto"/>
        <w:ind w:left="709" w:hanging="709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7</w:t>
      </w:r>
      <w:r w:rsidR="00C609C5" w:rsidRPr="00870A07">
        <w:rPr>
          <w:rFonts w:ascii="Arial" w:hAnsi="Arial" w:cs="Arial"/>
          <w:sz w:val="18"/>
          <w:lang w:val="cs-CZ"/>
        </w:rPr>
        <w:t>.1</w:t>
      </w:r>
      <w:r w:rsidR="00C609C5" w:rsidRPr="00870A07">
        <w:rPr>
          <w:rFonts w:ascii="Arial" w:hAnsi="Arial" w:cs="Arial"/>
          <w:sz w:val="18"/>
          <w:lang w:val="cs-CZ"/>
        </w:rPr>
        <w:tab/>
      </w:r>
      <w:r w:rsidR="00EB17E9" w:rsidRPr="00870A07">
        <w:rPr>
          <w:rFonts w:ascii="Arial" w:hAnsi="Arial" w:cs="Arial"/>
          <w:sz w:val="18"/>
          <w:lang w:val="cs-CZ"/>
        </w:rPr>
        <w:t xml:space="preserve">Zájemce </w:t>
      </w:r>
      <w:r w:rsidR="009618FB">
        <w:rPr>
          <w:rFonts w:ascii="Arial" w:hAnsi="Arial" w:cs="Arial"/>
          <w:sz w:val="18"/>
          <w:lang w:val="cs-CZ"/>
        </w:rPr>
        <w:t>je povinen</w:t>
      </w:r>
      <w:r w:rsidR="00EB17E9" w:rsidRPr="00870A07">
        <w:rPr>
          <w:rFonts w:ascii="Arial" w:hAnsi="Arial" w:cs="Arial"/>
          <w:sz w:val="18"/>
          <w:lang w:val="cs-CZ"/>
        </w:rPr>
        <w:t xml:space="preserve"> neposkytnout nebo nezveřejnit žádné informace, které získal v souvislosti s jednáním při uzavírání této dohody, třetím osobám.</w:t>
      </w:r>
    </w:p>
    <w:p w:rsidR="00EB17E9" w:rsidRPr="00870A07" w:rsidRDefault="00553B11" w:rsidP="00C609C5">
      <w:pPr>
        <w:spacing w:after="80" w:line="288" w:lineRule="auto"/>
        <w:ind w:left="709" w:hanging="709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7</w:t>
      </w:r>
      <w:r w:rsidR="00C609C5" w:rsidRPr="00870A07">
        <w:rPr>
          <w:rFonts w:ascii="Arial" w:hAnsi="Arial" w:cs="Arial"/>
          <w:sz w:val="18"/>
          <w:lang w:val="cs-CZ"/>
        </w:rPr>
        <w:t>.2</w:t>
      </w:r>
      <w:r w:rsidR="00C609C5" w:rsidRPr="00870A07">
        <w:rPr>
          <w:rFonts w:ascii="Arial" w:hAnsi="Arial" w:cs="Arial"/>
          <w:sz w:val="18"/>
          <w:lang w:val="cs-CZ"/>
        </w:rPr>
        <w:tab/>
      </w:r>
      <w:r w:rsidR="00EB17E9" w:rsidRPr="00870A07">
        <w:rPr>
          <w:rFonts w:ascii="Arial" w:hAnsi="Arial" w:cs="Arial"/>
          <w:sz w:val="18"/>
          <w:lang w:val="cs-CZ"/>
        </w:rPr>
        <w:t xml:space="preserve">Veškerá písemná korespondence dle této smlouvy bude doručována osobně, doporučenou poštou se zaplaceným poštovným nebo doručena uznávanou kurýrní službou, ve všech případech stranám této smlouvy na jejich příslušné adresy uvedené v záhlaví této smlouvy nebo na takové adresy, které si strany písemně sdělí. Dopis se považuje za doručený </w:t>
      </w:r>
      <w:r w:rsidR="009618FB" w:rsidRPr="0000159B">
        <w:rPr>
          <w:rFonts w:ascii="Arial" w:hAnsi="Arial" w:cs="Arial"/>
          <w:sz w:val="18"/>
          <w:lang w:val="cs-CZ"/>
        </w:rPr>
        <w:t>doručený</w:t>
      </w:r>
      <w:r w:rsidR="009618FB">
        <w:rPr>
          <w:rFonts w:ascii="Arial" w:hAnsi="Arial" w:cs="Arial"/>
          <w:sz w:val="18"/>
          <w:lang w:val="cs-CZ"/>
        </w:rPr>
        <w:t>, jakmile je doručen do dispozice jeho adresáta, přičemž není rozhodující, zdali se s jeho obsahem skutečně seznámil</w:t>
      </w:r>
      <w:r w:rsidR="00EB17E9" w:rsidRPr="00870A07">
        <w:rPr>
          <w:rFonts w:ascii="Arial" w:hAnsi="Arial" w:cs="Arial"/>
          <w:sz w:val="18"/>
          <w:lang w:val="cs-CZ"/>
        </w:rPr>
        <w:t>. To platí i v případě, že nebylo doručeno na změněnou adresu bydliště nebo sídla, pokud nebyla její změna oznámena.</w:t>
      </w:r>
    </w:p>
    <w:p w:rsidR="00EB17E9" w:rsidRPr="00870A07" w:rsidRDefault="00553B11" w:rsidP="00C609C5">
      <w:pPr>
        <w:spacing w:after="80" w:line="288" w:lineRule="auto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7</w:t>
      </w:r>
      <w:r w:rsidR="00C609C5" w:rsidRPr="00870A07">
        <w:rPr>
          <w:rFonts w:ascii="Arial" w:hAnsi="Arial" w:cs="Arial"/>
          <w:sz w:val="18"/>
          <w:lang w:val="cs-CZ"/>
        </w:rPr>
        <w:t>.3</w:t>
      </w:r>
      <w:r w:rsidR="00C609C5" w:rsidRPr="00870A07">
        <w:rPr>
          <w:rFonts w:ascii="Arial" w:hAnsi="Arial" w:cs="Arial"/>
          <w:sz w:val="18"/>
          <w:lang w:val="cs-CZ"/>
        </w:rPr>
        <w:tab/>
      </w:r>
      <w:r w:rsidR="00EB17E9" w:rsidRPr="00870A07">
        <w:rPr>
          <w:rFonts w:ascii="Arial" w:hAnsi="Arial" w:cs="Arial"/>
          <w:sz w:val="18"/>
          <w:lang w:val="cs-CZ"/>
        </w:rPr>
        <w:t xml:space="preserve">Tato dohoda je vyhotovena ve dvou </w:t>
      </w:r>
      <w:r w:rsidR="00470ED2" w:rsidRPr="00870A07">
        <w:rPr>
          <w:rFonts w:ascii="Arial" w:hAnsi="Arial" w:cs="Arial"/>
          <w:sz w:val="18"/>
          <w:lang w:val="cs-CZ"/>
        </w:rPr>
        <w:t>stejnopisech, z nichž</w:t>
      </w:r>
      <w:r w:rsidR="00EB17E9" w:rsidRPr="00870A07">
        <w:rPr>
          <w:rFonts w:ascii="Arial" w:hAnsi="Arial" w:cs="Arial"/>
          <w:sz w:val="18"/>
          <w:lang w:val="cs-CZ"/>
        </w:rPr>
        <w:t xml:space="preserve"> každá strana obdrží jeden výtisk.</w:t>
      </w:r>
    </w:p>
    <w:p w:rsidR="00EB17E9" w:rsidRPr="00870A07" w:rsidRDefault="00553B11" w:rsidP="00C609C5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7</w:t>
      </w:r>
      <w:r w:rsidR="00C609C5" w:rsidRPr="00870A07">
        <w:rPr>
          <w:rFonts w:ascii="Arial" w:hAnsi="Arial" w:cs="Arial"/>
          <w:sz w:val="18"/>
          <w:lang w:val="cs-CZ"/>
        </w:rPr>
        <w:t>.4</w:t>
      </w:r>
      <w:r w:rsidR="00C609C5" w:rsidRPr="00870A07">
        <w:rPr>
          <w:rFonts w:ascii="Arial" w:hAnsi="Arial" w:cs="Arial"/>
          <w:sz w:val="18"/>
          <w:lang w:val="cs-CZ"/>
        </w:rPr>
        <w:tab/>
      </w:r>
      <w:r w:rsidR="00EB17E9" w:rsidRPr="00870A07">
        <w:rPr>
          <w:rFonts w:ascii="Arial" w:hAnsi="Arial" w:cs="Arial"/>
          <w:sz w:val="18"/>
          <w:lang w:val="cs-CZ"/>
        </w:rPr>
        <w:t>Pro práva a povinnosti neupravené touto dohodou se přiměřeně použijí ustanovení Všeobecných obchodních podmínek vydaných dodavatelem</w:t>
      </w:r>
      <w:r w:rsidR="009618FB">
        <w:rPr>
          <w:rFonts w:ascii="Arial" w:hAnsi="Arial" w:cs="Arial"/>
          <w:sz w:val="18"/>
          <w:lang w:val="cs-CZ"/>
        </w:rPr>
        <w:t>, které jsou připojeny k této dohodě jako její nedílná Příloha č. 2</w:t>
      </w:r>
      <w:r w:rsidR="00EB17E9" w:rsidRPr="00870A07">
        <w:rPr>
          <w:rFonts w:ascii="Arial" w:hAnsi="Arial" w:cs="Arial"/>
          <w:sz w:val="18"/>
          <w:lang w:val="cs-CZ"/>
        </w:rPr>
        <w:t xml:space="preserve">. Zájemce podpisem této </w:t>
      </w:r>
      <w:r w:rsidR="00470ED2" w:rsidRPr="00870A07">
        <w:rPr>
          <w:rFonts w:ascii="Arial" w:hAnsi="Arial" w:cs="Arial"/>
          <w:sz w:val="18"/>
          <w:lang w:val="cs-CZ"/>
        </w:rPr>
        <w:t xml:space="preserve">dohody </w:t>
      </w:r>
      <w:r w:rsidR="009618FB">
        <w:rPr>
          <w:rFonts w:ascii="Arial" w:hAnsi="Arial" w:cs="Arial"/>
          <w:sz w:val="18"/>
          <w:lang w:val="cs-CZ"/>
        </w:rPr>
        <w:t xml:space="preserve">a Všeobecných obchodních podmínek </w:t>
      </w:r>
      <w:r w:rsidR="00470ED2" w:rsidRPr="00870A07">
        <w:rPr>
          <w:rFonts w:ascii="Arial" w:hAnsi="Arial" w:cs="Arial"/>
          <w:sz w:val="18"/>
          <w:lang w:val="cs-CZ"/>
        </w:rPr>
        <w:t>potvrzuje</w:t>
      </w:r>
      <w:r w:rsidR="00EB17E9" w:rsidRPr="00870A07">
        <w:rPr>
          <w:rFonts w:ascii="Arial" w:hAnsi="Arial" w:cs="Arial"/>
          <w:sz w:val="18"/>
          <w:lang w:val="cs-CZ"/>
        </w:rPr>
        <w:t xml:space="preserve">, že se seznámil s </w:t>
      </w:r>
      <w:r w:rsidR="009618FB">
        <w:rPr>
          <w:rFonts w:ascii="Arial" w:hAnsi="Arial" w:cs="Arial"/>
          <w:sz w:val="18"/>
          <w:lang w:val="cs-CZ"/>
        </w:rPr>
        <w:t xml:space="preserve">jejich </w:t>
      </w:r>
      <w:r w:rsidR="00EB17E9" w:rsidRPr="00870A07">
        <w:rPr>
          <w:rFonts w:ascii="Arial" w:hAnsi="Arial" w:cs="Arial"/>
          <w:sz w:val="18"/>
          <w:lang w:val="cs-CZ"/>
        </w:rPr>
        <w:t>zněním, že s nimi souhlasí a že se jimi bude řídit</w:t>
      </w:r>
      <w:r w:rsidR="008F4228" w:rsidRPr="00870A07">
        <w:rPr>
          <w:rFonts w:ascii="Arial" w:hAnsi="Arial" w:cs="Arial"/>
          <w:sz w:val="18"/>
          <w:lang w:val="cs-CZ"/>
        </w:rPr>
        <w:t xml:space="preserve">. </w:t>
      </w:r>
      <w:r w:rsidR="00EB17E9" w:rsidRPr="00870A07">
        <w:rPr>
          <w:rFonts w:ascii="Arial" w:hAnsi="Arial" w:cs="Arial"/>
          <w:sz w:val="18"/>
          <w:lang w:val="cs-CZ"/>
        </w:rPr>
        <w:t xml:space="preserve">V ostatním se vztah mezi dodavatelem a zájemcem řídí příslušnými ustanoveními </w:t>
      </w:r>
      <w:r w:rsidR="009618FB">
        <w:rPr>
          <w:rFonts w:ascii="Arial" w:hAnsi="Arial" w:cs="Arial"/>
          <w:sz w:val="18"/>
          <w:lang w:val="cs-CZ"/>
        </w:rPr>
        <w:t>NOZ</w:t>
      </w:r>
      <w:r w:rsidR="00EB17E9" w:rsidRPr="00870A07">
        <w:rPr>
          <w:rFonts w:ascii="Arial" w:hAnsi="Arial" w:cs="Arial"/>
          <w:sz w:val="18"/>
          <w:lang w:val="cs-CZ"/>
        </w:rPr>
        <w:t>.</w:t>
      </w:r>
    </w:p>
    <w:p w:rsidR="00391943" w:rsidRDefault="00391943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391943" w:rsidRDefault="00391943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391943" w:rsidRDefault="00391943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</w:p>
    <w:p w:rsidR="00EB17E9" w:rsidRDefault="00553B11">
      <w:pPr>
        <w:spacing w:after="80" w:line="288" w:lineRule="auto"/>
        <w:ind w:left="720" w:hanging="720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7</w:t>
      </w:r>
      <w:r w:rsidR="00EB17E9" w:rsidRPr="00870A07">
        <w:rPr>
          <w:rFonts w:ascii="Arial" w:hAnsi="Arial" w:cs="Arial"/>
          <w:sz w:val="18"/>
          <w:lang w:val="cs-CZ"/>
        </w:rPr>
        <w:t>.</w:t>
      </w:r>
      <w:r w:rsidR="008F4228" w:rsidRPr="00870A07">
        <w:rPr>
          <w:rFonts w:ascii="Arial" w:hAnsi="Arial" w:cs="Arial"/>
          <w:sz w:val="18"/>
          <w:lang w:val="cs-CZ"/>
        </w:rPr>
        <w:t>5</w:t>
      </w:r>
      <w:r w:rsidR="00EB17E9" w:rsidRPr="00870A07">
        <w:rPr>
          <w:rFonts w:ascii="Arial" w:hAnsi="Arial" w:cs="Arial"/>
          <w:sz w:val="18"/>
          <w:lang w:val="cs-CZ"/>
        </w:rPr>
        <w:tab/>
        <w:t>Obě strany prohlašují, že uzavřely tuto dohodu o objednání vozidla níže uvedeného dne svobodně a vážně, určitě a srozumitelně, na důkaz čehož připojují své podpisy.</w:t>
      </w:r>
    </w:p>
    <w:p w:rsidR="008C3F50" w:rsidRPr="008C3F50" w:rsidRDefault="008C3F50">
      <w:pPr>
        <w:spacing w:after="80" w:line="288" w:lineRule="auto"/>
        <w:ind w:left="720" w:hanging="720"/>
        <w:rPr>
          <w:rFonts w:ascii="Arial" w:hAnsi="Arial" w:cs="Arial"/>
          <w:color w:val="FF0000"/>
          <w:sz w:val="18"/>
          <w:lang w:val="cs-CZ"/>
        </w:rPr>
      </w:pPr>
    </w:p>
    <w:p w:rsidR="00EB17E9" w:rsidRPr="00870A07" w:rsidRDefault="00EB17E9">
      <w:pPr>
        <w:spacing w:after="80" w:line="288" w:lineRule="auto"/>
        <w:rPr>
          <w:rFonts w:ascii="Arial" w:hAnsi="Arial" w:cs="Arial"/>
          <w:sz w:val="18"/>
          <w:lang w:val="cs-CZ"/>
        </w:rPr>
      </w:pPr>
    </w:p>
    <w:p w:rsidR="00EB17E9" w:rsidRPr="00870A07" w:rsidRDefault="00EB17E9" w:rsidP="008F4228">
      <w:pPr>
        <w:spacing w:after="80" w:line="288" w:lineRule="auto"/>
        <w:rPr>
          <w:rFonts w:ascii="Arial" w:hAnsi="Arial" w:cs="Arial"/>
          <w:sz w:val="18"/>
          <w:lang w:val="cs-CZ"/>
        </w:rPr>
      </w:pPr>
    </w:p>
    <w:p w:rsidR="00EB17E9" w:rsidRPr="00870A07" w:rsidRDefault="00EB17E9" w:rsidP="008F4228">
      <w:pPr>
        <w:spacing w:after="80" w:line="288" w:lineRule="auto"/>
        <w:rPr>
          <w:rFonts w:ascii="Arial" w:hAnsi="Arial" w:cs="Arial"/>
          <w:sz w:val="18"/>
          <w:lang w:val="cs-CZ"/>
        </w:rPr>
      </w:pPr>
    </w:p>
    <w:p w:rsidR="00EB17E9" w:rsidRPr="00870A07" w:rsidRDefault="000F0EC3" w:rsidP="000F0EC3">
      <w:pPr>
        <w:spacing w:after="80" w:line="288" w:lineRule="auto"/>
        <w:ind w:firstLine="720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V Čestlicích</w:t>
      </w:r>
      <w:r w:rsidR="00B677EE">
        <w:rPr>
          <w:rFonts w:ascii="Arial" w:hAnsi="Arial" w:cs="Arial"/>
          <w:sz w:val="18"/>
          <w:lang w:val="cs-CZ"/>
        </w:rPr>
        <w:t>, dn</w:t>
      </w:r>
      <w:r w:rsidR="008E2A43">
        <w:rPr>
          <w:rFonts w:ascii="Arial" w:hAnsi="Arial" w:cs="Arial"/>
          <w:sz w:val="18"/>
          <w:lang w:val="cs-CZ"/>
        </w:rPr>
        <w:t>e 25.10</w:t>
      </w:r>
      <w:r w:rsidR="00252B6B">
        <w:rPr>
          <w:rFonts w:ascii="Arial" w:hAnsi="Arial" w:cs="Arial"/>
          <w:sz w:val="18"/>
          <w:lang w:val="cs-CZ"/>
        </w:rPr>
        <w:t>.2017</w:t>
      </w:r>
    </w:p>
    <w:p w:rsidR="00EB17E9" w:rsidRPr="00870A07" w:rsidRDefault="00EB17E9">
      <w:pPr>
        <w:spacing w:after="80" w:line="288" w:lineRule="auto"/>
        <w:ind w:left="720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/>
        <w:rPr>
          <w:rFonts w:ascii="Arial" w:hAnsi="Arial" w:cs="Arial"/>
          <w:sz w:val="18"/>
          <w:lang w:val="cs-CZ"/>
        </w:rPr>
      </w:pPr>
    </w:p>
    <w:p w:rsidR="00EB17E9" w:rsidRPr="00870A07" w:rsidRDefault="00EB17E9">
      <w:pPr>
        <w:spacing w:after="80" w:line="288" w:lineRule="auto"/>
        <w:ind w:left="720"/>
        <w:rPr>
          <w:rFonts w:ascii="Arial" w:hAnsi="Arial" w:cs="Arial"/>
          <w:sz w:val="18"/>
          <w:lang w:val="cs-CZ"/>
        </w:rPr>
      </w:pPr>
    </w:p>
    <w:p w:rsidR="00EB17E9" w:rsidRPr="00870A07" w:rsidRDefault="00121AA9" w:rsidP="00121AA9">
      <w:pPr>
        <w:tabs>
          <w:tab w:val="left" w:pos="6080"/>
        </w:tabs>
        <w:spacing w:after="80" w:line="288" w:lineRule="auto"/>
        <w:ind w:left="720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Ing. Petr Carda </w:t>
      </w:r>
      <w:r>
        <w:rPr>
          <w:rFonts w:ascii="Arial" w:hAnsi="Arial" w:cs="Arial"/>
          <w:sz w:val="18"/>
          <w:lang w:val="cs-CZ"/>
        </w:rPr>
        <w:tab/>
        <w:t>Ing. Miroslav Kruliš , ředitel</w:t>
      </w:r>
      <w:bookmarkStart w:id="0" w:name="_GoBack"/>
      <w:bookmarkEnd w:id="0"/>
    </w:p>
    <w:p w:rsidR="00EB17E9" w:rsidRPr="00870A07" w:rsidRDefault="00EB17E9">
      <w:pPr>
        <w:tabs>
          <w:tab w:val="center" w:pos="2127"/>
          <w:tab w:val="center" w:pos="7655"/>
        </w:tabs>
        <w:spacing w:after="80" w:line="288" w:lineRule="auto"/>
        <w:ind w:left="709"/>
        <w:rPr>
          <w:rFonts w:ascii="Arial" w:hAnsi="Arial" w:cs="Arial"/>
          <w:sz w:val="18"/>
          <w:lang w:val="cs-CZ"/>
        </w:rPr>
      </w:pPr>
      <w:r w:rsidRPr="00870A07">
        <w:rPr>
          <w:rFonts w:ascii="Arial" w:hAnsi="Arial" w:cs="Arial"/>
          <w:sz w:val="18"/>
          <w:u w:val="single"/>
          <w:lang w:val="cs-CZ"/>
        </w:rPr>
        <w:tab/>
        <w:t>__</w:t>
      </w:r>
      <w:r w:rsidRPr="00870A07">
        <w:rPr>
          <w:rFonts w:ascii="Arial" w:hAnsi="Arial" w:cs="Arial"/>
          <w:sz w:val="18"/>
          <w:lang w:val="cs-CZ"/>
        </w:rPr>
        <w:t>____________________________</w:t>
      </w:r>
      <w:r w:rsidRPr="00870A07">
        <w:rPr>
          <w:rFonts w:ascii="Arial" w:hAnsi="Arial" w:cs="Arial"/>
          <w:sz w:val="18"/>
          <w:lang w:val="cs-CZ"/>
        </w:rPr>
        <w:tab/>
        <w:t>________________________________</w:t>
      </w:r>
    </w:p>
    <w:p w:rsidR="00DF02EC" w:rsidRPr="00AD1FFF" w:rsidRDefault="004E7742" w:rsidP="00DF02EC">
      <w:pPr>
        <w:spacing w:line="288" w:lineRule="auto"/>
        <w:ind w:firstLine="709"/>
        <w:jc w:val="left"/>
        <w:rPr>
          <w:rFonts w:ascii="Arial" w:hAnsi="Arial" w:cs="Arial"/>
          <w:b/>
          <w:color w:val="FF0000"/>
          <w:sz w:val="18"/>
          <w:szCs w:val="18"/>
          <w:lang w:val="cs-CZ"/>
        </w:rPr>
      </w:pPr>
      <w:r>
        <w:rPr>
          <w:rFonts w:ascii="Arial" w:hAnsi="Arial" w:cs="Arial"/>
          <w:sz w:val="18"/>
          <w:lang w:val="cs-CZ"/>
        </w:rPr>
        <w:t>Volvo Group Czech Republic, s.r.o.</w:t>
      </w:r>
      <w:r>
        <w:rPr>
          <w:rFonts w:ascii="Arial" w:hAnsi="Arial" w:cs="Arial"/>
          <w:sz w:val="18"/>
          <w:lang w:val="cs-CZ"/>
        </w:rPr>
        <w:tab/>
      </w:r>
      <w:r w:rsidR="00DF02EC">
        <w:rPr>
          <w:rFonts w:ascii="Arial" w:hAnsi="Arial" w:cs="Arial"/>
          <w:sz w:val="18"/>
          <w:lang w:val="cs-CZ"/>
        </w:rPr>
        <w:t xml:space="preserve"> </w:t>
      </w:r>
      <w:r w:rsidR="00DF02EC">
        <w:rPr>
          <w:rFonts w:ascii="Arial" w:hAnsi="Arial" w:cs="Arial"/>
          <w:sz w:val="18"/>
          <w:lang w:val="cs-CZ"/>
        </w:rPr>
        <w:tab/>
      </w:r>
      <w:r w:rsidR="00DF02EC">
        <w:rPr>
          <w:rFonts w:ascii="Arial" w:hAnsi="Arial" w:cs="Arial"/>
          <w:sz w:val="18"/>
          <w:lang w:val="cs-CZ"/>
        </w:rPr>
        <w:tab/>
      </w:r>
      <w:r w:rsidR="00DF02EC">
        <w:rPr>
          <w:rFonts w:ascii="Arial" w:hAnsi="Arial" w:cs="Arial"/>
          <w:sz w:val="18"/>
          <w:lang w:val="cs-CZ"/>
        </w:rPr>
        <w:tab/>
      </w:r>
      <w:r w:rsidR="00DF02EC">
        <w:rPr>
          <w:rFonts w:ascii="Arial" w:hAnsi="Arial" w:cs="Arial"/>
          <w:sz w:val="18"/>
          <w:lang w:val="cs-CZ"/>
        </w:rPr>
        <w:tab/>
      </w:r>
      <w:r w:rsidR="008E2A43">
        <w:rPr>
          <w:rFonts w:ascii="Arial" w:hAnsi="Arial" w:cs="Arial"/>
          <w:sz w:val="18"/>
          <w:lang w:val="cs-CZ"/>
        </w:rPr>
        <w:t>Technické služby Český Brod</w:t>
      </w:r>
    </w:p>
    <w:p w:rsidR="004E7742" w:rsidRDefault="004E7742" w:rsidP="004E7742">
      <w:pPr>
        <w:tabs>
          <w:tab w:val="left" w:pos="6096"/>
        </w:tabs>
        <w:spacing w:line="288" w:lineRule="auto"/>
        <w:ind w:firstLine="720"/>
        <w:rPr>
          <w:rFonts w:ascii="Arial" w:hAnsi="Arial" w:cs="Arial"/>
          <w:sz w:val="18"/>
          <w:lang w:val="cs-CZ"/>
        </w:rPr>
      </w:pPr>
    </w:p>
    <w:p w:rsidR="00EB17E9" w:rsidRPr="00870A07" w:rsidRDefault="00EB17E9" w:rsidP="004E7742">
      <w:pPr>
        <w:tabs>
          <w:tab w:val="center" w:pos="2127"/>
          <w:tab w:val="left" w:pos="6096"/>
          <w:tab w:val="center" w:pos="7655"/>
        </w:tabs>
        <w:spacing w:line="288" w:lineRule="auto"/>
        <w:ind w:left="709"/>
        <w:rPr>
          <w:rFonts w:ascii="Arial" w:hAnsi="Arial" w:cs="Arial"/>
          <w:sz w:val="18"/>
          <w:lang w:val="cs-CZ"/>
        </w:rPr>
      </w:pPr>
    </w:p>
    <w:sectPr w:rsidR="00EB17E9" w:rsidRPr="00870A07" w:rsidSect="00BD19B9">
      <w:headerReference w:type="default" r:id="rId8"/>
      <w:footerReference w:type="even" r:id="rId9"/>
      <w:footerReference w:type="default" r:id="rId10"/>
      <w:pgSz w:w="11907" w:h="16840" w:code="9"/>
      <w:pgMar w:top="2268" w:right="1134" w:bottom="709" w:left="794" w:header="567" w:footer="73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07" w:rsidRDefault="00893E07">
      <w:r>
        <w:separator/>
      </w:r>
    </w:p>
  </w:endnote>
  <w:endnote w:type="continuationSeparator" w:id="0">
    <w:p w:rsidR="00893E07" w:rsidRDefault="0089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C6" w:rsidRDefault="003879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05C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05C6" w:rsidRDefault="004605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C6" w:rsidRDefault="004605C6">
    <w:pPr>
      <w:pStyle w:val="Zpat"/>
      <w:rPr>
        <w:lang w:val="cs-CZ"/>
      </w:rPr>
    </w:pPr>
  </w:p>
  <w:p w:rsidR="004605C6" w:rsidRDefault="0038790D">
    <w:pPr>
      <w:pStyle w:val="Zpat"/>
      <w:jc w:val="center"/>
      <w:rPr>
        <w:rFonts w:ascii="Arial" w:hAnsi="Arial"/>
        <w:sz w:val="18"/>
        <w:lang w:val="cs-CZ"/>
      </w:rPr>
    </w:pPr>
    <w:r>
      <w:rPr>
        <w:rStyle w:val="slostrnky"/>
        <w:rFonts w:ascii="Arial" w:hAnsi="Arial"/>
        <w:sz w:val="18"/>
      </w:rPr>
      <w:fldChar w:fldCharType="begin"/>
    </w:r>
    <w:r w:rsidR="004605C6">
      <w:rPr>
        <w:rStyle w:val="slostrnky"/>
        <w:rFonts w:ascii="Arial" w:hAnsi="Arial"/>
        <w:sz w:val="18"/>
      </w:rPr>
      <w:instrText xml:space="preserve"> PAGE </w:instrText>
    </w:r>
    <w:r>
      <w:rPr>
        <w:rStyle w:val="slostrnky"/>
        <w:rFonts w:ascii="Arial" w:hAnsi="Arial"/>
        <w:sz w:val="18"/>
      </w:rPr>
      <w:fldChar w:fldCharType="separate"/>
    </w:r>
    <w:r w:rsidR="00121AA9">
      <w:rPr>
        <w:rStyle w:val="slostrnky"/>
        <w:rFonts w:ascii="Arial" w:hAnsi="Arial"/>
        <w:noProof/>
        <w:sz w:val="18"/>
      </w:rPr>
      <w:t>4</w:t>
    </w:r>
    <w:r>
      <w:rPr>
        <w:rStyle w:val="slostrnky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07" w:rsidRDefault="00893E07">
      <w:r>
        <w:separator/>
      </w:r>
    </w:p>
  </w:footnote>
  <w:footnote w:type="continuationSeparator" w:id="0">
    <w:p w:rsidR="00893E07" w:rsidRDefault="0089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C6" w:rsidRDefault="00BD19B9">
    <w:pPr>
      <w:pStyle w:val="Zhlav"/>
      <w:tabs>
        <w:tab w:val="clear" w:pos="8504"/>
      </w:tabs>
      <w:spacing w:line="240" w:lineRule="auto"/>
      <w:jc w:val="center"/>
      <w:rPr>
        <w:b/>
        <w:sz w:val="18"/>
      </w:rPr>
    </w:pPr>
    <w:r>
      <w:rPr>
        <w:noProof/>
        <w:lang w:val="cs-CZ" w:eastAsia="cs-CZ"/>
      </w:rPr>
      <w:drawing>
        <wp:inline distT="0" distB="0" distL="0" distR="0">
          <wp:extent cx="990600" cy="1276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5C6" w:rsidRDefault="004605C6">
    <w:pPr>
      <w:pStyle w:val="Zhlav"/>
      <w:tabs>
        <w:tab w:val="clear" w:pos="8504"/>
      </w:tabs>
      <w:spacing w:line="240" w:lineRule="auto"/>
      <w:jc w:val="center"/>
      <w:rPr>
        <w:rFonts w:ascii="Arial" w:hAnsi="Arial"/>
        <w:sz w:val="1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4E9"/>
    <w:multiLevelType w:val="singleLevel"/>
    <w:tmpl w:val="1A823A72"/>
    <w:lvl w:ilvl="0">
      <w:start w:val="3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B4B52EE"/>
    <w:multiLevelType w:val="singleLevel"/>
    <w:tmpl w:val="9BDE418E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5723735"/>
    <w:multiLevelType w:val="multilevel"/>
    <w:tmpl w:val="3BF812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984BEA"/>
    <w:multiLevelType w:val="singleLevel"/>
    <w:tmpl w:val="4F0A86BE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0642A29"/>
    <w:multiLevelType w:val="multilevel"/>
    <w:tmpl w:val="F990B4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31B55D0"/>
    <w:multiLevelType w:val="hybridMultilevel"/>
    <w:tmpl w:val="3718FED2"/>
    <w:lvl w:ilvl="0" w:tplc="44E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D173B"/>
    <w:multiLevelType w:val="singleLevel"/>
    <w:tmpl w:val="CDBEB206"/>
    <w:lvl w:ilvl="0">
      <w:start w:val="2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3B36EB6"/>
    <w:multiLevelType w:val="multilevel"/>
    <w:tmpl w:val="AE904F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AA60A79"/>
    <w:multiLevelType w:val="singleLevel"/>
    <w:tmpl w:val="CB90E47C"/>
    <w:lvl w:ilvl="0">
      <w:start w:val="2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FA52FCF"/>
    <w:multiLevelType w:val="singleLevel"/>
    <w:tmpl w:val="ACD603EE"/>
    <w:lvl w:ilvl="0">
      <w:start w:val="4"/>
      <w:numFmt w:val="decimal"/>
      <w:lvlText w:val="4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8B90135"/>
    <w:multiLevelType w:val="multilevel"/>
    <w:tmpl w:val="06F40D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9D0BCC"/>
    <w:multiLevelType w:val="multilevel"/>
    <w:tmpl w:val="61788C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F6E5143"/>
    <w:multiLevelType w:val="singleLevel"/>
    <w:tmpl w:val="67581EC2"/>
    <w:lvl w:ilvl="0">
      <w:start w:val="2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674F1A37"/>
    <w:multiLevelType w:val="multilevel"/>
    <w:tmpl w:val="BAB402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FF0199E"/>
    <w:multiLevelType w:val="multilevel"/>
    <w:tmpl w:val="730E673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3901A78"/>
    <w:multiLevelType w:val="singleLevel"/>
    <w:tmpl w:val="2F80C8D2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4AE1800"/>
    <w:multiLevelType w:val="multilevel"/>
    <w:tmpl w:val="A378A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6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2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A"/>
    <w:rsid w:val="00035695"/>
    <w:rsid w:val="00035B4A"/>
    <w:rsid w:val="00036FDD"/>
    <w:rsid w:val="00053D23"/>
    <w:rsid w:val="00060886"/>
    <w:rsid w:val="0008137D"/>
    <w:rsid w:val="000A4D97"/>
    <w:rsid w:val="000B4461"/>
    <w:rsid w:val="000C096C"/>
    <w:rsid w:val="000E4128"/>
    <w:rsid w:val="000F0EC3"/>
    <w:rsid w:val="000F3C69"/>
    <w:rsid w:val="000F6455"/>
    <w:rsid w:val="00103CB5"/>
    <w:rsid w:val="00121AA9"/>
    <w:rsid w:val="0016042C"/>
    <w:rsid w:val="0017112C"/>
    <w:rsid w:val="00173157"/>
    <w:rsid w:val="001A1A7D"/>
    <w:rsid w:val="001D3971"/>
    <w:rsid w:val="002132E7"/>
    <w:rsid w:val="002164CE"/>
    <w:rsid w:val="002271E4"/>
    <w:rsid w:val="00233986"/>
    <w:rsid w:val="00252817"/>
    <w:rsid w:val="00252B6B"/>
    <w:rsid w:val="0029258A"/>
    <w:rsid w:val="002B2A77"/>
    <w:rsid w:val="002B7857"/>
    <w:rsid w:val="002D51A4"/>
    <w:rsid w:val="002D654A"/>
    <w:rsid w:val="002E4330"/>
    <w:rsid w:val="002F3B95"/>
    <w:rsid w:val="00311F9A"/>
    <w:rsid w:val="003249D4"/>
    <w:rsid w:val="0035202D"/>
    <w:rsid w:val="00380DCD"/>
    <w:rsid w:val="0038790D"/>
    <w:rsid w:val="00391943"/>
    <w:rsid w:val="003C47F5"/>
    <w:rsid w:val="003D6C5D"/>
    <w:rsid w:val="003E719B"/>
    <w:rsid w:val="003F202A"/>
    <w:rsid w:val="00405BC0"/>
    <w:rsid w:val="004155F3"/>
    <w:rsid w:val="0043130E"/>
    <w:rsid w:val="004338D9"/>
    <w:rsid w:val="00437AF2"/>
    <w:rsid w:val="0044560D"/>
    <w:rsid w:val="0045746E"/>
    <w:rsid w:val="004605C6"/>
    <w:rsid w:val="00461443"/>
    <w:rsid w:val="00463785"/>
    <w:rsid w:val="00470ED2"/>
    <w:rsid w:val="00471496"/>
    <w:rsid w:val="00475907"/>
    <w:rsid w:val="00491C8D"/>
    <w:rsid w:val="004A0FB9"/>
    <w:rsid w:val="004A44C4"/>
    <w:rsid w:val="004C732D"/>
    <w:rsid w:val="004D6413"/>
    <w:rsid w:val="004E7742"/>
    <w:rsid w:val="004F12CA"/>
    <w:rsid w:val="005437D0"/>
    <w:rsid w:val="00553B11"/>
    <w:rsid w:val="00565EAF"/>
    <w:rsid w:val="005835AA"/>
    <w:rsid w:val="00583C81"/>
    <w:rsid w:val="00586BA3"/>
    <w:rsid w:val="00587B52"/>
    <w:rsid w:val="005966FC"/>
    <w:rsid w:val="005C5506"/>
    <w:rsid w:val="00605476"/>
    <w:rsid w:val="00627AD1"/>
    <w:rsid w:val="00637B6C"/>
    <w:rsid w:val="00640064"/>
    <w:rsid w:val="00650BC1"/>
    <w:rsid w:val="00654B80"/>
    <w:rsid w:val="00665DA9"/>
    <w:rsid w:val="00681334"/>
    <w:rsid w:val="006A11EA"/>
    <w:rsid w:val="006A62E0"/>
    <w:rsid w:val="006C52DC"/>
    <w:rsid w:val="006D1E63"/>
    <w:rsid w:val="006D3E47"/>
    <w:rsid w:val="006E6966"/>
    <w:rsid w:val="006E69EB"/>
    <w:rsid w:val="006F364A"/>
    <w:rsid w:val="00734003"/>
    <w:rsid w:val="00742C21"/>
    <w:rsid w:val="00743F80"/>
    <w:rsid w:val="00746ED2"/>
    <w:rsid w:val="00766550"/>
    <w:rsid w:val="007C49AA"/>
    <w:rsid w:val="007F6B2C"/>
    <w:rsid w:val="0080791F"/>
    <w:rsid w:val="0081132F"/>
    <w:rsid w:val="00812DFB"/>
    <w:rsid w:val="00827E2D"/>
    <w:rsid w:val="00845D66"/>
    <w:rsid w:val="00860492"/>
    <w:rsid w:val="00870A07"/>
    <w:rsid w:val="008814C0"/>
    <w:rsid w:val="00893E07"/>
    <w:rsid w:val="008C3F50"/>
    <w:rsid w:val="008E0438"/>
    <w:rsid w:val="008E1EC5"/>
    <w:rsid w:val="008E2A43"/>
    <w:rsid w:val="008F4228"/>
    <w:rsid w:val="009026CD"/>
    <w:rsid w:val="0092445C"/>
    <w:rsid w:val="00945121"/>
    <w:rsid w:val="009618FB"/>
    <w:rsid w:val="00967EC2"/>
    <w:rsid w:val="00980A40"/>
    <w:rsid w:val="009B480F"/>
    <w:rsid w:val="009C1CA6"/>
    <w:rsid w:val="009D1918"/>
    <w:rsid w:val="009D379E"/>
    <w:rsid w:val="00A06EA1"/>
    <w:rsid w:val="00A154E7"/>
    <w:rsid w:val="00A20DC8"/>
    <w:rsid w:val="00A37226"/>
    <w:rsid w:val="00A81032"/>
    <w:rsid w:val="00A81CC9"/>
    <w:rsid w:val="00A94EAA"/>
    <w:rsid w:val="00AD1FFF"/>
    <w:rsid w:val="00B07F67"/>
    <w:rsid w:val="00B3673D"/>
    <w:rsid w:val="00B46754"/>
    <w:rsid w:val="00B677EE"/>
    <w:rsid w:val="00B86372"/>
    <w:rsid w:val="00B97644"/>
    <w:rsid w:val="00BB1891"/>
    <w:rsid w:val="00BB1B43"/>
    <w:rsid w:val="00BB4646"/>
    <w:rsid w:val="00BD19B9"/>
    <w:rsid w:val="00BE2169"/>
    <w:rsid w:val="00C50FF3"/>
    <w:rsid w:val="00C609C5"/>
    <w:rsid w:val="00C83D00"/>
    <w:rsid w:val="00C93EB8"/>
    <w:rsid w:val="00C95BEA"/>
    <w:rsid w:val="00CB1E72"/>
    <w:rsid w:val="00CD1ADF"/>
    <w:rsid w:val="00CD625D"/>
    <w:rsid w:val="00CD6DE6"/>
    <w:rsid w:val="00CD79E9"/>
    <w:rsid w:val="00CF416B"/>
    <w:rsid w:val="00D65886"/>
    <w:rsid w:val="00DC4FAB"/>
    <w:rsid w:val="00DF02EC"/>
    <w:rsid w:val="00DF31DB"/>
    <w:rsid w:val="00DF481B"/>
    <w:rsid w:val="00E1098F"/>
    <w:rsid w:val="00E51098"/>
    <w:rsid w:val="00E54860"/>
    <w:rsid w:val="00E82EB3"/>
    <w:rsid w:val="00EB17E9"/>
    <w:rsid w:val="00ED6171"/>
    <w:rsid w:val="00EE6104"/>
    <w:rsid w:val="00EF1AF0"/>
    <w:rsid w:val="00EF6234"/>
    <w:rsid w:val="00F25CAA"/>
    <w:rsid w:val="00F47793"/>
    <w:rsid w:val="00F74AF3"/>
    <w:rsid w:val="00F95E82"/>
    <w:rsid w:val="00FD0AE6"/>
    <w:rsid w:val="00FD5C11"/>
    <w:rsid w:val="00FD641E"/>
    <w:rsid w:val="00FE530E"/>
    <w:rsid w:val="00FF1BCD"/>
    <w:rsid w:val="00FF501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918"/>
    <w:pPr>
      <w:spacing w:line="360" w:lineRule="atLeast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9D1918"/>
    <w:pPr>
      <w:keepNext/>
      <w:spacing w:line="240" w:lineRule="auto"/>
      <w:jc w:val="center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rsid w:val="009D1918"/>
    <w:pPr>
      <w:keepNext/>
      <w:spacing w:line="260" w:lineRule="atLeast"/>
      <w:jc w:val="center"/>
      <w:outlineLvl w:val="1"/>
    </w:pPr>
    <w:rPr>
      <w:rFonts w:ascii="Arial" w:hAnsi="Arial"/>
      <w:b/>
      <w:sz w:val="20"/>
      <w:lang w:val="cs-CZ"/>
    </w:rPr>
  </w:style>
  <w:style w:type="paragraph" w:styleId="Nadpis3">
    <w:name w:val="heading 3"/>
    <w:basedOn w:val="Normln"/>
    <w:next w:val="Normln"/>
    <w:qFormat/>
    <w:rsid w:val="009D1918"/>
    <w:pPr>
      <w:keepNext/>
      <w:spacing w:after="80" w:line="288" w:lineRule="auto"/>
      <w:jc w:val="center"/>
      <w:outlineLvl w:val="2"/>
    </w:pPr>
    <w:rPr>
      <w:rFonts w:ascii="Arial" w:hAnsi="Arial"/>
      <w:b/>
      <w:bCs/>
      <w:color w:val="FF0000"/>
      <w:sz w:val="1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D1918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9D1918"/>
    <w:pPr>
      <w:tabs>
        <w:tab w:val="center" w:pos="4252"/>
        <w:tab w:val="right" w:pos="8504"/>
      </w:tabs>
    </w:pPr>
  </w:style>
  <w:style w:type="character" w:styleId="slostrnky">
    <w:name w:val="page number"/>
    <w:basedOn w:val="Standardnpsmoodstavce"/>
    <w:rsid w:val="009D1918"/>
  </w:style>
  <w:style w:type="character" w:styleId="Siln">
    <w:name w:val="Strong"/>
    <w:qFormat/>
    <w:rsid w:val="009D1918"/>
    <w:rPr>
      <w:b/>
      <w:bCs/>
    </w:rPr>
  </w:style>
  <w:style w:type="paragraph" w:styleId="Zkladntextodsazen2">
    <w:name w:val="Body Text Indent 2"/>
    <w:basedOn w:val="Normln"/>
    <w:rsid w:val="009D1918"/>
    <w:pPr>
      <w:spacing w:after="80" w:line="260" w:lineRule="atLeast"/>
      <w:ind w:left="720" w:hanging="720"/>
      <w:jc w:val="left"/>
    </w:pPr>
    <w:rPr>
      <w:rFonts w:ascii="Arial" w:hAnsi="Arial"/>
      <w:sz w:val="18"/>
    </w:rPr>
  </w:style>
  <w:style w:type="paragraph" w:styleId="Zkladntextodsazen3">
    <w:name w:val="Body Text Indent 3"/>
    <w:basedOn w:val="Normln"/>
    <w:rsid w:val="009D1918"/>
    <w:pPr>
      <w:spacing w:line="260" w:lineRule="atLeast"/>
      <w:ind w:left="720" w:hanging="720"/>
    </w:pPr>
    <w:rPr>
      <w:rFonts w:ascii="Arial" w:hAnsi="Arial"/>
      <w:sz w:val="18"/>
      <w:lang w:val="cs-CZ"/>
    </w:rPr>
  </w:style>
  <w:style w:type="paragraph" w:styleId="Zkladntextodsazen">
    <w:name w:val="Body Text Indent"/>
    <w:basedOn w:val="Normln"/>
    <w:rsid w:val="009D1918"/>
    <w:pPr>
      <w:spacing w:line="288" w:lineRule="auto"/>
      <w:ind w:left="709" w:hanging="709"/>
    </w:pPr>
    <w:rPr>
      <w:rFonts w:ascii="Arial" w:hAnsi="Arial" w:cs="Arial"/>
      <w:sz w:val="18"/>
      <w:szCs w:val="18"/>
      <w:lang w:val="cs-CZ"/>
    </w:rPr>
  </w:style>
  <w:style w:type="paragraph" w:styleId="Textbubliny">
    <w:name w:val="Balloon Text"/>
    <w:basedOn w:val="Normln"/>
    <w:link w:val="TextbublinyChar"/>
    <w:rsid w:val="00924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45C"/>
    <w:rPr>
      <w:rFonts w:ascii="Tahoma" w:hAnsi="Tahoma" w:cs="Tahoma"/>
      <w:sz w:val="16"/>
      <w:szCs w:val="16"/>
      <w:lang w:val="en-GB" w:eastAsia="en-US"/>
    </w:rPr>
  </w:style>
  <w:style w:type="character" w:styleId="Odkaznakoment">
    <w:name w:val="annotation reference"/>
    <w:basedOn w:val="Standardnpsmoodstavce"/>
    <w:rsid w:val="00D658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588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65886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D65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5886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918"/>
    <w:pPr>
      <w:spacing w:line="360" w:lineRule="atLeast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9D1918"/>
    <w:pPr>
      <w:keepNext/>
      <w:spacing w:line="240" w:lineRule="auto"/>
      <w:jc w:val="center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rsid w:val="009D1918"/>
    <w:pPr>
      <w:keepNext/>
      <w:spacing w:line="260" w:lineRule="atLeast"/>
      <w:jc w:val="center"/>
      <w:outlineLvl w:val="1"/>
    </w:pPr>
    <w:rPr>
      <w:rFonts w:ascii="Arial" w:hAnsi="Arial"/>
      <w:b/>
      <w:sz w:val="20"/>
      <w:lang w:val="cs-CZ"/>
    </w:rPr>
  </w:style>
  <w:style w:type="paragraph" w:styleId="Nadpis3">
    <w:name w:val="heading 3"/>
    <w:basedOn w:val="Normln"/>
    <w:next w:val="Normln"/>
    <w:qFormat/>
    <w:rsid w:val="009D1918"/>
    <w:pPr>
      <w:keepNext/>
      <w:spacing w:after="80" w:line="288" w:lineRule="auto"/>
      <w:jc w:val="center"/>
      <w:outlineLvl w:val="2"/>
    </w:pPr>
    <w:rPr>
      <w:rFonts w:ascii="Arial" w:hAnsi="Arial"/>
      <w:b/>
      <w:bCs/>
      <w:color w:val="FF0000"/>
      <w:sz w:val="1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D1918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9D1918"/>
    <w:pPr>
      <w:tabs>
        <w:tab w:val="center" w:pos="4252"/>
        <w:tab w:val="right" w:pos="8504"/>
      </w:tabs>
    </w:pPr>
  </w:style>
  <w:style w:type="character" w:styleId="slostrnky">
    <w:name w:val="page number"/>
    <w:basedOn w:val="Standardnpsmoodstavce"/>
    <w:rsid w:val="009D1918"/>
  </w:style>
  <w:style w:type="character" w:styleId="Siln">
    <w:name w:val="Strong"/>
    <w:qFormat/>
    <w:rsid w:val="009D1918"/>
    <w:rPr>
      <w:b/>
      <w:bCs/>
    </w:rPr>
  </w:style>
  <w:style w:type="paragraph" w:styleId="Zkladntextodsazen2">
    <w:name w:val="Body Text Indent 2"/>
    <w:basedOn w:val="Normln"/>
    <w:rsid w:val="009D1918"/>
    <w:pPr>
      <w:spacing w:after="80" w:line="260" w:lineRule="atLeast"/>
      <w:ind w:left="720" w:hanging="720"/>
      <w:jc w:val="left"/>
    </w:pPr>
    <w:rPr>
      <w:rFonts w:ascii="Arial" w:hAnsi="Arial"/>
      <w:sz w:val="18"/>
    </w:rPr>
  </w:style>
  <w:style w:type="paragraph" w:styleId="Zkladntextodsazen3">
    <w:name w:val="Body Text Indent 3"/>
    <w:basedOn w:val="Normln"/>
    <w:rsid w:val="009D1918"/>
    <w:pPr>
      <w:spacing w:line="260" w:lineRule="atLeast"/>
      <w:ind w:left="720" w:hanging="720"/>
    </w:pPr>
    <w:rPr>
      <w:rFonts w:ascii="Arial" w:hAnsi="Arial"/>
      <w:sz w:val="18"/>
      <w:lang w:val="cs-CZ"/>
    </w:rPr>
  </w:style>
  <w:style w:type="paragraph" w:styleId="Zkladntextodsazen">
    <w:name w:val="Body Text Indent"/>
    <w:basedOn w:val="Normln"/>
    <w:rsid w:val="009D1918"/>
    <w:pPr>
      <w:spacing w:line="288" w:lineRule="auto"/>
      <w:ind w:left="709" w:hanging="709"/>
    </w:pPr>
    <w:rPr>
      <w:rFonts w:ascii="Arial" w:hAnsi="Arial" w:cs="Arial"/>
      <w:sz w:val="18"/>
      <w:szCs w:val="18"/>
      <w:lang w:val="cs-CZ"/>
    </w:rPr>
  </w:style>
  <w:style w:type="paragraph" w:styleId="Textbubliny">
    <w:name w:val="Balloon Text"/>
    <w:basedOn w:val="Normln"/>
    <w:link w:val="TextbublinyChar"/>
    <w:rsid w:val="00924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45C"/>
    <w:rPr>
      <w:rFonts w:ascii="Tahoma" w:hAnsi="Tahoma" w:cs="Tahoma"/>
      <w:sz w:val="16"/>
      <w:szCs w:val="16"/>
      <w:lang w:val="en-GB" w:eastAsia="en-US"/>
    </w:rPr>
  </w:style>
  <w:style w:type="character" w:styleId="Odkaznakoment">
    <w:name w:val="annotation reference"/>
    <w:basedOn w:val="Standardnpsmoodstavce"/>
    <w:rsid w:val="00D658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588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65886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D65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588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1074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 contract</vt:lpstr>
      <vt:lpstr>sale contract</vt:lpstr>
    </vt:vector>
  </TitlesOfParts>
  <Company>Volvo Truck Czech s.r.o.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contract</dc:title>
  <dc:creator>RANDLS</dc:creator>
  <cp:lastModifiedBy>Jana Kozibrátková</cp:lastModifiedBy>
  <cp:revision>4</cp:revision>
  <cp:lastPrinted>2017-09-07T17:16:00Z</cp:lastPrinted>
  <dcterms:created xsi:type="dcterms:W3CDTF">2017-10-24T12:52:00Z</dcterms:created>
  <dcterms:modified xsi:type="dcterms:W3CDTF">2017-10-25T08:05:00Z</dcterms:modified>
</cp:coreProperties>
</file>