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7B6B27" w:rsidR="00A96C43" w:rsidP="007B6B27" w:rsidRDefault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P-2017/174</w:t>
      </w:r>
    </w:p>
    <w:p w:rsidRPr="00445CE7" w:rsidR="007B6B27" w:rsidP="007B6B27" w:rsidRDefault="007B6B27">
      <w:pPr>
        <w:jc w:val="center"/>
        <w:rPr>
          <w:sz w:val="12"/>
        </w:rPr>
      </w:pPr>
    </w:p>
    <w:p w:rsidRPr="007B6B27" w:rsidR="007B6B27" w:rsidP="007B6B27" w:rsidRDefault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Pr="007B6B27" w:rsidR="007B6B27" w:rsidP="007B6B27" w:rsidRDefault="007B6B27">
      <w:pPr>
        <w:jc w:val="center"/>
      </w:pPr>
      <w:r w:rsidRPr="007B6B27">
        <w:t>IČ: 00023264 DIČ: CZ00023264</w:t>
      </w:r>
    </w:p>
    <w:p w:rsidRPr="007B6B27" w:rsidR="007B6B27" w:rsidP="007B6B27" w:rsidRDefault="007B6B27">
      <w:pPr>
        <w:jc w:val="center"/>
      </w:pPr>
      <w:r w:rsidRPr="007B6B27">
        <w:t>zastoupená: Michal Medek, obchodní náměstek</w:t>
      </w:r>
    </w:p>
    <w:p w:rsidRPr="007B6B27" w:rsidR="007B6B27" w:rsidP="007B6B27" w:rsidRDefault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Pr="00445CE7" w:rsidR="007B6B27" w:rsidP="007B6B27" w:rsidRDefault="007B6B27">
      <w:pPr>
        <w:jc w:val="center"/>
        <w:rPr>
          <w:sz w:val="10"/>
        </w:rPr>
      </w:pPr>
    </w:p>
    <w:p w:rsidRPr="007B6B27" w:rsidR="007B6B27" w:rsidP="007B6B27" w:rsidRDefault="007B6B27">
      <w:pPr>
        <w:jc w:val="center"/>
      </w:pPr>
      <w:r w:rsidRPr="007B6B27">
        <w:t>a</w:t>
      </w:r>
    </w:p>
    <w:p w:rsidRPr="00445CE7" w:rsidR="007B6B27" w:rsidP="007B6B27" w:rsidRDefault="007B6B27">
      <w:pPr>
        <w:jc w:val="center"/>
        <w:rPr>
          <w:sz w:val="10"/>
        </w:rPr>
      </w:pPr>
    </w:p>
    <w:p w:rsidRPr="007B6B27" w:rsidR="007B6B27" w:rsidP="007B6B27" w:rsidRDefault="00FF4087">
      <w:pPr>
        <w:jc w:val="center"/>
        <w:rPr>
          <w:b/>
        </w:rPr>
      </w:pPr>
      <w:r>
        <w:rPr>
          <w:b/>
        </w:rPr>
        <w:t>Voice of Prague s.r.o.</w:t>
      </w:r>
      <w:r w:rsidRPr="007B6B27" w:rsidR="007B6B27">
        <w:rPr>
          <w:b/>
        </w:rPr>
        <w:t xml:space="preserve">, </w:t>
      </w:r>
      <w:r>
        <w:rPr>
          <w:b/>
        </w:rPr>
        <w:t>Rohanské nábřeží 661/5, 18600 Praha 8</w:t>
      </w:r>
    </w:p>
    <w:p w:rsidRPr="007B6B27" w:rsidR="007B6B27" w:rsidP="007B6B27" w:rsidRDefault="007B6B27">
      <w:pPr>
        <w:jc w:val="center"/>
      </w:pPr>
      <w:r w:rsidRPr="007B6B27">
        <w:t xml:space="preserve">IČ: </w:t>
      </w:r>
      <w:r w:rsidR="00FF4087">
        <w:t>02110865            </w:t>
      </w:r>
      <w:r w:rsidRPr="007B6B27">
        <w:t xml:space="preserve"> DIČ: </w:t>
      </w:r>
      <w:r w:rsidR="00FF4087">
        <w:t>CZ02110865          </w:t>
      </w:r>
      <w:r w:rsidRPr="007B6B27">
        <w:t xml:space="preserve"> Banka: </w:t>
      </w:r>
      <w:r w:rsidR="00FF4087">
        <w:t>107-6637510267/0100</w:t>
      </w:r>
    </w:p>
    <w:p w:rsidRPr="007B6B27" w:rsidR="007B6B27" w:rsidP="007B6B27" w:rsidRDefault="007B6B27">
      <w:pPr>
        <w:jc w:val="center"/>
      </w:pPr>
      <w:r w:rsidRPr="007B6B27">
        <w:t xml:space="preserve">zastoupený/á: </w:t>
      </w:r>
      <w:r w:rsidR="00FF4087">
        <w:t>David Šimoník</w:t>
      </w:r>
    </w:p>
    <w:p w:rsidR="007B6B27" w:rsidP="007B6B27" w:rsidRDefault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P="007B6B27" w:rsidRDefault="007B6B27"/>
    <w:p w:rsidRPr="00445CE7" w:rsidR="007B6B27" w:rsidP="007B6B27" w:rsidRDefault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Pr="00445CE7" w:rsidR="007B6B27" w:rsidP="007B6B27" w:rsidRDefault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Pr="00445CE7" w:rsidR="007B6B27" w:rsidP="007B6B27" w:rsidRDefault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Pr="00445CE7" w:rsidR="007B6B27" w:rsidP="007B6B27" w:rsidRDefault="007B6B27">
      <w:pPr>
        <w:pStyle w:val="Odstavecseseznamem"/>
        <w:jc w:val="both"/>
        <w:rPr>
          <w:rFonts w:ascii="Arial Narrow" w:hAnsi="Arial Narrow"/>
          <w:sz w:val="14"/>
        </w:rPr>
      </w:pPr>
    </w:p>
    <w:p w:rsidRPr="00445CE7" w:rsidR="007B6B27" w:rsidP="007B6B27" w:rsidRDefault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Pr="00445CE7" w:rsidR="007B6B27" w:rsidP="007B6B27" w:rsidRDefault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Pr="00445CE7" w:rsidR="002E5665" w:rsidP="002E5665" w:rsidRDefault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Pr="00445CE7" w:rsidR="002E5665" w:rsidP="002E5665" w:rsidRDefault="002E5665">
      <w:pPr>
        <w:pStyle w:val="Odstavecseseznamem"/>
        <w:rPr>
          <w:rFonts w:ascii="Arial Narrow" w:hAnsi="Arial Narrow"/>
          <w:sz w:val="14"/>
        </w:rPr>
      </w:pPr>
    </w:p>
    <w:p w:rsidRPr="00445CE7" w:rsidR="007B6B27" w:rsidP="002E5665" w:rsidRDefault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</w:t>
      </w:r>
      <w:r w:rsidR="00495E0B">
        <w:rPr>
          <w:rFonts w:ascii="Arial Narrow" w:hAnsi="Arial Narrow"/>
        </w:rPr>
        <w:t>100</w:t>
      </w:r>
      <w:r w:rsidRPr="00445CE7">
        <w:rPr>
          <w:rFonts w:ascii="Arial Narrow" w:hAnsi="Arial Narrow"/>
        </w:rPr>
        <w:t xml:space="preserve"> % z částky celkové ceny uvedené v příloze pronajímateli nejpozději </w:t>
      </w:r>
      <w:r w:rsidRPr="00445CE7" w:rsidR="005B628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Pr="00445CE7" w:rsidR="005B628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Pr="00445CE7" w:rsidR="007B6B27">
        <w:rPr>
          <w:rFonts w:ascii="Arial Narrow" w:hAnsi="Arial Narrow"/>
        </w:rPr>
        <w:t xml:space="preserve"> </w:t>
      </w:r>
    </w:p>
    <w:p w:rsidRPr="00445CE7" w:rsidR="002E5665" w:rsidP="002E5665" w:rsidRDefault="002E5665">
      <w:pPr>
        <w:jc w:val="both"/>
        <w:rPr>
          <w:rFonts w:ascii="Arial Narrow" w:hAnsi="Arial Narrow"/>
          <w:sz w:val="14"/>
        </w:rPr>
      </w:pPr>
    </w:p>
    <w:p w:rsidRPr="00445CE7" w:rsidR="007B6B27" w:rsidP="007B6B27" w:rsidRDefault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Pr="00445CE7" w:rsidR="00445CE7" w:rsidP="00445CE7" w:rsidRDefault="00445CE7">
      <w:pPr>
        <w:pStyle w:val="Odstavecseseznamem"/>
        <w:rPr>
          <w:rFonts w:ascii="Arial Narrow" w:hAnsi="Arial Narrow"/>
          <w:sz w:val="14"/>
        </w:rPr>
      </w:pPr>
    </w:p>
    <w:p w:rsidRPr="00445CE7" w:rsidR="007B6B27" w:rsidP="00E75800" w:rsidRDefault="00445CE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P="007B6B27" w:rsidRDefault="007B6B27">
      <w:r w:rsidRPr="007B6B27">
        <w:t xml:space="preserve"> </w:t>
      </w:r>
    </w:p>
    <w:p w:rsidRPr="007B6B27" w:rsidR="00E75800" w:rsidP="007B6B27" w:rsidRDefault="00E75800"/>
    <w:p w:rsidRPr="007B6B27" w:rsidR="007B6B27" w:rsidP="007B6B27" w:rsidRDefault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Pr="007B6B27" w:rsidR="007B6B27" w:rsidP="007B6B27" w:rsidRDefault="007B6B27">
      <w:r w:rsidRPr="007B6B27">
        <w:t xml:space="preserve"> </w:t>
      </w:r>
    </w:p>
    <w:p w:rsidRPr="007B6B27" w:rsidR="007B6B27" w:rsidP="007B6B27" w:rsidRDefault="007B6B27">
      <w:r w:rsidRPr="007B6B27">
        <w:t xml:space="preserve"> </w:t>
      </w:r>
    </w:p>
    <w:p w:rsidRPr="007B6B27" w:rsidR="007B6B27" w:rsidP="007B6B27" w:rsidRDefault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Pr="007B6B27" w:rsidR="007B6B27" w:rsidP="007B6B27" w:rsidRDefault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P="007B6B27" w:rsidRDefault="007B6B27">
      <w:r w:rsidRPr="007B6B27">
        <w:t xml:space="preserve"> </w:t>
      </w:r>
    </w:p>
    <w:p w:rsidRPr="007B6B27" w:rsidR="007B6B27" w:rsidP="007B6B27" w:rsidRDefault="007B6B27">
      <w:r w:rsidRPr="007B6B27">
        <w:t xml:space="preserve"> </w:t>
      </w:r>
    </w:p>
    <w:p w:rsidRPr="007B6B27" w:rsidR="007B6B27" w:rsidP="007B6B27" w:rsidRDefault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Pr="007B6B27" w:rsidR="00921B98" w:rsidP="00921B98" w:rsidRDefault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P-2017/174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 xmlns:w="http://schemas.openxmlformats.org/wordprocessingml/2006/main">
        <w:tblStyle w:val="Mkatabulky"/>
        <w:tblW w:w="111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  <w:tblCaption w:val="PREDMET"/>
      </w:tblPr>
      <w:tblGrid xmlns:w="http://schemas.openxmlformats.org/wordprocessingml/2006/main">
        <w:gridCol w:w="3085"/>
        <w:gridCol w:w="4394"/>
        <w:gridCol w:w="3686"/>
      </w:tblGrid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ladění Steinway 4 ve skladu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Ladění ve skladu klavírů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non-stop služba ostrahy u otevř. vchodu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Manipulační vchod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č. 1010 - Zkouška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č. 0029 -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č. 0030 -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č. 0014 -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Steinway 4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Steinway IV - Zkouška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Sólistický salónek - Zkouška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č. 1095 -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Steinway 4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Steinway IV - Koncert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fotografování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Fotografování během akce ke komerčním / marketingovým účelům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č. 1010 - Koncert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Sólistický salónek - Koncert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Pr="00634D5A" w:rsidR="00634D5A" w:rsidRDefault="00634D5A">
      <w:pPr>
        <w:rPr>
          <w:b/>
        </w:rPr>
      </w:pPr>
    </w:p>
    <w:tbl>
      <w:tblPr xmlns:w="http://schemas.openxmlformats.org/wordprocessingml/2006/main">
        <w:tblStyle w:val="Mkatabulky"/>
        <w:tblW w:w="11016" w:type="dxa"/>
        <w:tblLayout w:type="fixed"/>
        <w:tblLook w:val="04A0"/>
        <w:tblCaption w:val="CENA"/>
      </w:tblPr>
      <w:tblGrid xmlns:w="http://schemas.openxmlformats.org/wordprocessingml/2006/main">
        <w:gridCol w:w="6204"/>
        <w:gridCol w:w="850"/>
        <w:gridCol w:w="1559"/>
        <w:gridCol w:w="993"/>
        <w:gridCol w:w="1410"/>
      </w:tblGrid>
      <w:tr xmlns:w="http://schemas.openxmlformats.org/wordprocessingml/2006/main" w:rsidR="00AF347B" w:rsidTr="00A81CB8"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A81CB8" w:rsidR="00AF347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A81CB8" w:rsidR="00AF347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A81CB8" w:rsidR="00AF347B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Pr="00A81CB8" w:rsidR="00AF347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 w:rsidR="00AF347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A81CB8" w:rsidR="00AF347B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A81CB8" w:rsidR="00AF347B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Pr="00A81CB8" w:rsidR="00AF347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 w:rsidR="00AF347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koncert Světlo porozumění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30461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30461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30461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30461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30461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30461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30461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30461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30461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30461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30461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30461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312C70"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C96A06" w:rsidR="00AF347B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  <w:bookmarkStart w:name="_GoBack" w:id="0"/>
            <w:bookmarkEnd w:id="0"/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C96A06" w:rsidR="00AF347B" w:rsidRDefault="003A719D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129 250,00 Kč</w:t>
            </w:r>
          </w:p>
        </w:tc>
      </w:tr>
    </w:tbl>
    <w:p w:rsidR="00A24C52" w:rsidP="007B6B27" w:rsidRDefault="00A24C52"/>
    <w:p w:rsidR="00A24C52" w:rsidP="007B6B27" w:rsidRDefault="002D6B73">
      <w:r>
        <w:t/>
      </w:r>
    </w:p>
    <w:p w:rsidR="00A24C52" w:rsidP="007B6B27" w:rsidRDefault="00A24C52"/>
    <w:p w:rsidR="00A24C52" w:rsidP="007B6B27" w:rsidRDefault="00A24C52"/>
    <w:p w:rsidRPr="007B6B27" w:rsidR="00A24C52" w:rsidP="00A24C52" w:rsidRDefault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Pr="007B6B27" w:rsidR="00A24C52" w:rsidP="00A24C52" w:rsidRDefault="00A24C52">
      <w:r w:rsidRPr="007B6B27">
        <w:t xml:space="preserve"> </w:t>
      </w:r>
    </w:p>
    <w:p w:rsidRPr="007B6B27" w:rsidR="00A24C52" w:rsidP="00A24C52" w:rsidRDefault="00A24C52">
      <w:r w:rsidRPr="007B6B27">
        <w:t xml:space="preserve"> </w:t>
      </w:r>
    </w:p>
    <w:p w:rsidRPr="007B6B27" w:rsidR="00A24C52" w:rsidP="00A24C52" w:rsidRDefault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Pr="007B6B27" w:rsidR="00A24C52" w:rsidP="00A24C52" w:rsidRDefault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Pr="007B6B27" w:rsidR="00A24C52" w:rsidP="00A24C52" w:rsidRDefault="00A24C52">
      <w:r w:rsidRPr="007B6B27">
        <w:t xml:space="preserve"> </w:t>
      </w:r>
    </w:p>
    <w:p w:rsidR="00A24C52" w:rsidP="00A24C52" w:rsidRDefault="00A24C52"/>
    <w:p w:rsidRPr="007B6B27" w:rsidR="00A24C52" w:rsidP="00A24C52" w:rsidRDefault="00A24C52">
      <w:r w:rsidRPr="007B6B27">
        <w:t xml:space="preserve"> </w:t>
      </w:r>
    </w:p>
    <w:p w:rsidRPr="007B6B27" w:rsidR="00A24C52" w:rsidP="00A24C52" w:rsidRDefault="00A24C52">
      <w:r w:rsidRPr="007B6B27">
        <w:rPr>
          <w:sz w:val="20"/>
        </w:rPr>
        <w:t>Za správnost zodpovídá:</w:t>
      </w:r>
      <w:r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Pr="007B6B27" w:rsidR="00A24C52" w:rsidP="007B6B27" w:rsidRDefault="00A24C52"/>
    <w:sectPr w:rsidRPr="007B6B27" w:rsidR="00A24C52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518B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4616"/>
    <w:rsid w:val="00305B48"/>
    <w:rsid w:val="00312C70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719D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95E0B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Bělohradský Jiří</cp:lastModifiedBy>
  <cp:revision>6</cp:revision>
  <dcterms:created xsi:type="dcterms:W3CDTF">2017-05-05T12:39:00Z</dcterms:created>
  <dcterms:modified xsi:type="dcterms:W3CDTF">2017-07-27T12:24:00Z</dcterms:modified>
</cp:coreProperties>
</file>