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C2553" w:rsidP="0084300C">
      <w:pPr>
        <w:pStyle w:val="Nadpis1"/>
        <w:numPr>
          <w:ilvl w:val="0"/>
          <w:numId w:val="0"/>
        </w:numPr>
        <w:jc w:val="center"/>
        <w:rPr>
          <w:rFonts w:cs="Arial"/>
          <w:sz w:val="32"/>
          <w:szCs w:val="32"/>
        </w:rPr>
      </w:pPr>
      <w:r>
        <w:rPr>
          <w:rFonts w:cs="Arial"/>
          <w:sz w:val="32"/>
          <w:szCs w:val="32"/>
        </w:rPr>
        <w:t xml:space="preserve"> </w:t>
      </w:r>
      <w:proofErr w:type="gramStart"/>
      <w:r w:rsidR="009B3696"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382F8C"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004E01BE">
        <w:rPr>
          <w:rFonts w:ascii="Arial" w:hAnsi="Arial" w:cs="Arial"/>
          <w:b/>
          <w:sz w:val="24"/>
          <w:szCs w:val="24"/>
        </w:rPr>
        <w:t xml:space="preserve"> </w:t>
      </w:r>
      <w:r w:rsidR="000F5DF7">
        <w:rPr>
          <w:rFonts w:ascii="Arial" w:hAnsi="Arial" w:cs="Arial"/>
          <w:b/>
          <w:sz w:val="24"/>
          <w:szCs w:val="24"/>
        </w:rPr>
        <w:t>1093/2017</w:t>
      </w:r>
    </w:p>
    <w:p w:rsidR="00F12975" w:rsidRPr="009F2CAE" w:rsidRDefault="00382F8C" w:rsidP="0084300C">
      <w:pPr>
        <w:jc w:val="center"/>
        <w:rPr>
          <w:rFonts w:ascii="Arial" w:hAnsi="Arial" w:cs="Arial"/>
          <w:b/>
          <w:sz w:val="24"/>
          <w:szCs w:val="24"/>
        </w:rPr>
      </w:pPr>
      <w:r w:rsidRPr="009F2CAE">
        <w:rPr>
          <w:rFonts w:ascii="Arial" w:hAnsi="Arial" w:cs="Arial"/>
          <w:b/>
          <w:sz w:val="24"/>
          <w:szCs w:val="24"/>
        </w:rPr>
        <w:t xml:space="preserve">číslo smlouvy </w:t>
      </w:r>
      <w:r>
        <w:rPr>
          <w:rFonts w:ascii="Arial" w:hAnsi="Arial" w:cs="Arial"/>
          <w:b/>
          <w:sz w:val="24"/>
          <w:szCs w:val="24"/>
        </w:rPr>
        <w:t>prodávajícího</w:t>
      </w:r>
      <w:r w:rsidRPr="009F2CAE">
        <w:rPr>
          <w:rFonts w:ascii="Arial" w:hAnsi="Arial" w:cs="Arial"/>
          <w:b/>
          <w:sz w:val="24"/>
          <w:szCs w:val="24"/>
        </w:rPr>
        <w:t>:</w:t>
      </w:r>
    </w:p>
    <w:p w:rsidR="00F12975" w:rsidRPr="009F2CAE" w:rsidRDefault="00F12975" w:rsidP="00F12975">
      <w:pPr>
        <w:pBdr>
          <w:bottom w:val="single" w:sz="2" w:space="1" w:color="auto"/>
        </w:pBdr>
        <w:spacing w:line="120" w:lineRule="auto"/>
        <w:rPr>
          <w:rFonts w:ascii="Arial" w:hAnsi="Arial" w:cs="Arial"/>
        </w:rPr>
      </w:pPr>
    </w:p>
    <w:p w:rsidR="00F12975" w:rsidRDefault="00F12975" w:rsidP="00F12975">
      <w:pPr>
        <w:rPr>
          <w:rFonts w:ascii="Arial" w:hAnsi="Arial" w:cs="Arial"/>
          <w:b/>
        </w:rPr>
      </w:pPr>
    </w:p>
    <w:p w:rsidR="009E0BFE" w:rsidRPr="009F2CAE" w:rsidRDefault="009E0BFE"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Pr="00BB50A0"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6D460C">
        <w:rPr>
          <w:rFonts w:ascii="Arial" w:hAnsi="Arial" w:cs="Arial"/>
          <w:b/>
          <w:sz w:val="22"/>
          <w:u w:val="single"/>
        </w:rPr>
        <w:t>mluvní strany</w:t>
      </w:r>
    </w:p>
    <w:p w:rsidR="00F12975" w:rsidRDefault="00F12975" w:rsidP="00F12975">
      <w:pPr>
        <w:jc w:val="center"/>
        <w:rPr>
          <w:rFonts w:ascii="Arial" w:hAnsi="Arial" w:cs="Arial"/>
          <w:b/>
          <w:sz w:val="22"/>
        </w:rPr>
      </w:pPr>
    </w:p>
    <w:p w:rsidR="009E0BFE" w:rsidRPr="00BB50A0" w:rsidRDefault="009E0BFE"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b/>
                <w:sz w:val="22"/>
              </w:rPr>
            </w:pPr>
            <w:r w:rsidRPr="00BB50A0">
              <w:rPr>
                <w:rFonts w:ascii="Arial" w:hAnsi="Arial" w:cs="Arial"/>
                <w:b/>
                <w:sz w:val="22"/>
              </w:rPr>
              <w:t>Obchodní firma</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587F15" w:rsidRDefault="00D72657" w:rsidP="00D72657">
            <w:pPr>
              <w:rPr>
                <w:rFonts w:ascii="Arial" w:hAnsi="Arial" w:cs="Arial"/>
                <w:b/>
                <w:sz w:val="22"/>
                <w:highlight w:val="yellow"/>
              </w:rPr>
            </w:pPr>
            <w:proofErr w:type="spellStart"/>
            <w:r>
              <w:rPr>
                <w:rFonts w:ascii="Arial" w:hAnsi="Arial" w:cs="Arial"/>
                <w:b/>
                <w:sz w:val="22"/>
              </w:rPr>
              <w:t>ContiTrade</w:t>
            </w:r>
            <w:proofErr w:type="spellEnd"/>
            <w:r>
              <w:rPr>
                <w:rFonts w:ascii="Arial" w:hAnsi="Arial" w:cs="Arial"/>
                <w:b/>
                <w:sz w:val="22"/>
              </w:rPr>
              <w:t xml:space="preserve"> </w:t>
            </w:r>
            <w:proofErr w:type="spellStart"/>
            <w:r>
              <w:rPr>
                <w:rFonts w:ascii="Arial" w:hAnsi="Arial" w:cs="Arial"/>
                <w:b/>
                <w:sz w:val="22"/>
              </w:rPr>
              <w:t>Services</w:t>
            </w:r>
            <w:proofErr w:type="spellEnd"/>
            <w:r>
              <w:rPr>
                <w:rFonts w:ascii="Arial" w:hAnsi="Arial" w:cs="Arial"/>
                <w:b/>
                <w:sz w:val="22"/>
              </w:rPr>
              <w:t xml:space="preserve"> s.r.o.</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Sídlo</w:t>
            </w:r>
          </w:p>
        </w:tc>
        <w:tc>
          <w:tcPr>
            <w:tcW w:w="288" w:type="dxa"/>
          </w:tcPr>
          <w:p w:rsidR="009F2CAE" w:rsidRPr="00BB50A0"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B50A0">
              <w:rPr>
                <w:rFonts w:ascii="Arial" w:hAnsi="Arial" w:cs="Arial"/>
                <w:sz w:val="22"/>
              </w:rPr>
              <w:t>:</w:t>
            </w:r>
          </w:p>
        </w:tc>
        <w:tc>
          <w:tcPr>
            <w:tcW w:w="5832" w:type="dxa"/>
          </w:tcPr>
          <w:p w:rsidR="009F2CAE" w:rsidRPr="001C0BF9" w:rsidRDefault="00D72657" w:rsidP="00D72657">
            <w:pPr>
              <w:rPr>
                <w:rFonts w:ascii="Arial" w:hAnsi="Arial" w:cs="Arial"/>
                <w:sz w:val="22"/>
              </w:rPr>
            </w:pPr>
            <w:r w:rsidRPr="001C0BF9">
              <w:rPr>
                <w:rFonts w:ascii="Arial" w:hAnsi="Arial" w:cs="Arial"/>
                <w:sz w:val="22"/>
              </w:rPr>
              <w:t>Objízdná 1628</w:t>
            </w:r>
            <w:r w:rsidR="00C83B1D" w:rsidRPr="001C0BF9">
              <w:rPr>
                <w:rFonts w:ascii="Arial" w:hAnsi="Arial" w:cs="Arial"/>
                <w:sz w:val="22"/>
              </w:rPr>
              <w:t xml:space="preserve">, </w:t>
            </w:r>
            <w:r w:rsidRPr="001C0BF9">
              <w:rPr>
                <w:rFonts w:ascii="Arial" w:hAnsi="Arial" w:cs="Arial"/>
                <w:sz w:val="22"/>
              </w:rPr>
              <w:t>765</w:t>
            </w:r>
            <w:r w:rsidR="00C83B1D" w:rsidRPr="001C0BF9">
              <w:rPr>
                <w:rFonts w:ascii="Arial" w:hAnsi="Arial" w:cs="Arial"/>
                <w:sz w:val="22"/>
              </w:rPr>
              <w:t xml:space="preserve"> </w:t>
            </w:r>
            <w:r w:rsidRPr="001C0BF9">
              <w:rPr>
                <w:rFonts w:ascii="Arial" w:hAnsi="Arial" w:cs="Arial"/>
                <w:sz w:val="22"/>
              </w:rPr>
              <w:t>02</w:t>
            </w:r>
            <w:r w:rsidR="00C83B1D" w:rsidRPr="001C0BF9">
              <w:rPr>
                <w:rFonts w:ascii="Arial" w:hAnsi="Arial" w:cs="Arial"/>
                <w:sz w:val="22"/>
              </w:rPr>
              <w:t xml:space="preserve">, </w:t>
            </w:r>
            <w:r w:rsidRPr="001C0BF9">
              <w:rPr>
                <w:rFonts w:ascii="Arial" w:hAnsi="Arial" w:cs="Arial"/>
                <w:sz w:val="22"/>
              </w:rPr>
              <w:t>Otrokovice</w:t>
            </w:r>
            <w:r w:rsidR="00C83B1D" w:rsidRPr="001C0BF9">
              <w:rPr>
                <w:rFonts w:ascii="Arial" w:hAnsi="Arial" w:cs="Arial"/>
                <w:sz w:val="22"/>
              </w:rPr>
              <w:t xml:space="preserve"> </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Statutární orgán</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9F2CAE" w:rsidP="00D72657">
            <w:pPr>
              <w:rPr>
                <w:rFonts w:ascii="Arial" w:hAnsi="Arial" w:cs="Arial"/>
                <w:sz w:val="22"/>
              </w:rPr>
            </w:pPr>
          </w:p>
        </w:tc>
      </w:tr>
      <w:tr w:rsidR="009F2CAE" w:rsidRPr="00BB50A0" w:rsidTr="009F2CAE">
        <w:tc>
          <w:tcPr>
            <w:tcW w:w="2050" w:type="dxa"/>
          </w:tcPr>
          <w:p w:rsidR="009F2CAE" w:rsidRPr="00BB50A0" w:rsidRDefault="00361EC0" w:rsidP="00C600EF">
            <w:pPr>
              <w:pStyle w:val="Zpat"/>
              <w:tabs>
                <w:tab w:val="clear" w:pos="4536"/>
                <w:tab w:val="clear" w:pos="9072"/>
              </w:tabs>
              <w:rPr>
                <w:rFonts w:ascii="Arial" w:hAnsi="Arial" w:cs="Arial"/>
                <w:sz w:val="22"/>
              </w:rPr>
            </w:pPr>
            <w:r>
              <w:rPr>
                <w:rFonts w:ascii="Arial" w:hAnsi="Arial" w:cs="Arial"/>
                <w:sz w:val="22"/>
              </w:rPr>
              <w:t>Kontaktní osoba</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9F2CAE" w:rsidP="00152404">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IČ</w:t>
            </w:r>
            <w:r w:rsidR="001C0BF9">
              <w:rPr>
                <w:rFonts w:ascii="Arial" w:hAnsi="Arial" w:cs="Arial"/>
                <w:sz w:val="22"/>
              </w:rPr>
              <w:t>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1C0BF9" w:rsidP="001C0BF9">
            <w:pPr>
              <w:rPr>
                <w:rFonts w:ascii="Arial" w:hAnsi="Arial" w:cs="Arial"/>
                <w:sz w:val="22"/>
              </w:rPr>
            </w:pPr>
            <w:r w:rsidRPr="001C0BF9">
              <w:rPr>
                <w:rFonts w:ascii="Arial" w:hAnsi="Arial" w:cs="Arial"/>
                <w:sz w:val="22"/>
              </w:rPr>
              <w:t>41193598</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C83B1D" w:rsidP="001C0BF9">
            <w:pPr>
              <w:rPr>
                <w:rFonts w:ascii="Arial" w:hAnsi="Arial" w:cs="Arial"/>
                <w:sz w:val="22"/>
              </w:rPr>
            </w:pPr>
            <w:r w:rsidRPr="001C0BF9">
              <w:rPr>
                <w:rFonts w:ascii="Arial" w:hAnsi="Arial" w:cs="Arial"/>
                <w:sz w:val="22"/>
              </w:rPr>
              <w:t>CZ</w:t>
            </w:r>
            <w:r w:rsidR="001C0BF9" w:rsidRPr="001C0BF9">
              <w:rPr>
                <w:rFonts w:ascii="Arial" w:hAnsi="Arial" w:cs="Arial"/>
                <w:sz w:val="22"/>
              </w:rPr>
              <w:t>41193598</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587F15" w:rsidRDefault="009F2CAE" w:rsidP="00761B30">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152404" w:rsidRPr="00587F15" w:rsidRDefault="00152404" w:rsidP="00761B30">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p>
        </w:tc>
        <w:tc>
          <w:tcPr>
            <w:tcW w:w="288" w:type="dxa"/>
          </w:tcPr>
          <w:p w:rsidR="009F2CAE" w:rsidRPr="00BB50A0" w:rsidRDefault="009F2CAE" w:rsidP="00C600EF">
            <w:pPr>
              <w:rPr>
                <w:rFonts w:ascii="Arial" w:hAnsi="Arial" w:cs="Arial"/>
                <w:sz w:val="22"/>
              </w:rPr>
            </w:pPr>
          </w:p>
        </w:tc>
        <w:tc>
          <w:tcPr>
            <w:tcW w:w="5832" w:type="dxa"/>
          </w:tcPr>
          <w:p w:rsidR="009F2CAE" w:rsidRPr="00587F15" w:rsidRDefault="009F2CAE" w:rsidP="001C0BF9">
            <w:pPr>
              <w:rPr>
                <w:rFonts w:ascii="Arial" w:hAnsi="Arial" w:cs="Arial"/>
                <w:sz w:val="22"/>
              </w:rPr>
            </w:pPr>
          </w:p>
        </w:tc>
      </w:tr>
    </w:tbl>
    <w:p w:rsidR="00F12975" w:rsidRPr="008B366C" w:rsidRDefault="00F12975" w:rsidP="00E001DF">
      <w:pPr>
        <w:rPr>
          <w:rFonts w:ascii="Arial" w:hAnsi="Arial" w:cs="Arial"/>
          <w:b/>
          <w:sz w:val="24"/>
          <w:szCs w:val="24"/>
        </w:rPr>
      </w:pPr>
    </w:p>
    <w:p w:rsidR="0084300C" w:rsidRPr="00587F15" w:rsidRDefault="0084300C" w:rsidP="0084300C">
      <w:pPr>
        <w:jc w:val="both"/>
        <w:rPr>
          <w:rFonts w:ascii="Arial" w:hAnsi="Arial" w:cs="Arial"/>
          <w:sz w:val="22"/>
          <w:szCs w:val="22"/>
        </w:rPr>
      </w:pPr>
      <w:r w:rsidRPr="00587F15">
        <w:rPr>
          <w:rFonts w:ascii="Arial" w:hAnsi="Arial" w:cs="Arial"/>
          <w:sz w:val="22"/>
          <w:szCs w:val="22"/>
        </w:rPr>
        <w:t>Prodávající je zapsán v Obchodním rejstříku</w:t>
      </w:r>
      <w:r w:rsidR="00DD4D01">
        <w:rPr>
          <w:rFonts w:ascii="Arial" w:hAnsi="Arial" w:cs="Arial"/>
          <w:sz w:val="22"/>
          <w:szCs w:val="22"/>
        </w:rPr>
        <w:t xml:space="preserve"> vedeným krajským soudem v </w:t>
      </w:r>
      <w:r w:rsidR="004468E9">
        <w:rPr>
          <w:rFonts w:ascii="Arial" w:hAnsi="Arial" w:cs="Arial"/>
          <w:sz w:val="22"/>
          <w:szCs w:val="22"/>
        </w:rPr>
        <w:t>Brně</w:t>
      </w:r>
      <w:r w:rsidR="00DD4D01">
        <w:rPr>
          <w:rFonts w:ascii="Arial" w:hAnsi="Arial" w:cs="Arial"/>
          <w:sz w:val="22"/>
          <w:szCs w:val="22"/>
        </w:rPr>
        <w:t xml:space="preserve">, </w:t>
      </w:r>
      <w:r w:rsidRPr="00587F15">
        <w:rPr>
          <w:rFonts w:ascii="Arial" w:hAnsi="Arial" w:cs="Arial"/>
          <w:sz w:val="22"/>
          <w:szCs w:val="22"/>
        </w:rPr>
        <w:t>v</w:t>
      </w:r>
      <w:r w:rsidR="00DD4D01">
        <w:rPr>
          <w:rFonts w:ascii="Arial" w:hAnsi="Arial" w:cs="Arial"/>
          <w:sz w:val="22"/>
          <w:szCs w:val="22"/>
        </w:rPr>
        <w:t> </w:t>
      </w:r>
      <w:r w:rsidRPr="00587F15">
        <w:rPr>
          <w:rFonts w:ascii="Arial" w:hAnsi="Arial" w:cs="Arial"/>
          <w:sz w:val="22"/>
          <w:szCs w:val="22"/>
        </w:rPr>
        <w:t>oddílu</w:t>
      </w:r>
      <w:r w:rsidR="00DD4D01">
        <w:rPr>
          <w:rFonts w:ascii="Arial" w:hAnsi="Arial" w:cs="Arial"/>
          <w:sz w:val="22"/>
          <w:szCs w:val="22"/>
        </w:rPr>
        <w:t xml:space="preserve"> C,</w:t>
      </w:r>
      <w:r w:rsidRPr="00587F15">
        <w:rPr>
          <w:rFonts w:ascii="Arial" w:hAnsi="Arial" w:cs="Arial"/>
          <w:sz w:val="22"/>
          <w:szCs w:val="22"/>
        </w:rPr>
        <w:t xml:space="preserve"> vložce č.</w:t>
      </w:r>
      <w:r w:rsidR="00DD4D01">
        <w:rPr>
          <w:rFonts w:ascii="Arial" w:hAnsi="Arial" w:cs="Arial"/>
          <w:sz w:val="22"/>
          <w:szCs w:val="22"/>
        </w:rPr>
        <w:t xml:space="preserve"> </w:t>
      </w:r>
      <w:r w:rsidR="004468E9">
        <w:rPr>
          <w:rFonts w:ascii="Arial" w:hAnsi="Arial" w:cs="Arial"/>
          <w:sz w:val="22"/>
          <w:szCs w:val="22"/>
        </w:rPr>
        <w:t>61380</w:t>
      </w:r>
    </w:p>
    <w:p w:rsidR="0084300C" w:rsidRPr="00587F15" w:rsidRDefault="009B3696">
      <w:pPr>
        <w:rPr>
          <w:rFonts w:ascii="Arial" w:hAnsi="Arial" w:cs="Arial"/>
          <w:b/>
          <w:sz w:val="22"/>
        </w:rPr>
      </w:pP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363655">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C0BF9">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p>
        </w:tc>
        <w:tc>
          <w:tcPr>
            <w:tcW w:w="288" w:type="dxa"/>
          </w:tcPr>
          <w:p w:rsidR="009B3696" w:rsidRPr="008B366C" w:rsidRDefault="009B3696">
            <w:pPr>
              <w:pStyle w:val="Zpat"/>
              <w:tabs>
                <w:tab w:val="clear" w:pos="4536"/>
                <w:tab w:val="clear" w:pos="9072"/>
              </w:tabs>
              <w:rPr>
                <w:rFonts w:ascii="Arial" w:hAnsi="Arial" w:cs="Arial"/>
                <w:sz w:val="22"/>
              </w:rPr>
            </w:pPr>
          </w:p>
        </w:tc>
        <w:tc>
          <w:tcPr>
            <w:tcW w:w="5832" w:type="dxa"/>
          </w:tcPr>
          <w:p w:rsidR="009B3696" w:rsidRPr="008B366C" w:rsidRDefault="009B3696">
            <w:pPr>
              <w:pStyle w:val="Zpat"/>
              <w:tabs>
                <w:tab w:val="clear" w:pos="4536"/>
                <w:tab w:val="clear" w:pos="9072"/>
              </w:tabs>
              <w:rPr>
                <w:rFonts w:ascii="Arial" w:hAnsi="Arial" w:cs="Arial"/>
                <w:sz w:val="22"/>
              </w:rPr>
            </w:pPr>
          </w:p>
        </w:tc>
      </w:tr>
    </w:tbl>
    <w:p w:rsidR="009B3696" w:rsidRPr="00591E27" w:rsidRDefault="009B3696">
      <w:pPr>
        <w:jc w:val="center"/>
        <w:rPr>
          <w:rFonts w:ascii="Arial" w:hAnsi="Arial" w:cs="Arial"/>
          <w:b/>
          <w:sz w:val="22"/>
        </w:rPr>
      </w:pPr>
    </w:p>
    <w:p w:rsidR="009B3696" w:rsidRPr="00D81749" w:rsidRDefault="0084300C" w:rsidP="00D81749">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84300C" w:rsidRDefault="009B3696">
      <w:pPr>
        <w:ind w:left="2124" w:firstLine="708"/>
        <w:rPr>
          <w:rFonts w:ascii="Arial" w:hAnsi="Arial" w:cs="Arial"/>
          <w:sz w:val="22"/>
        </w:rPr>
      </w:pPr>
      <w:r w:rsidRPr="00591E27">
        <w:rPr>
          <w:rFonts w:ascii="Arial" w:hAnsi="Arial" w:cs="Arial"/>
          <w:sz w:val="22"/>
        </w:rPr>
        <w:t xml:space="preserve">     </w:t>
      </w:r>
    </w:p>
    <w:p w:rsidR="00932379" w:rsidRDefault="00932379">
      <w:pPr>
        <w:ind w:left="2124" w:firstLine="708"/>
        <w:rPr>
          <w:rFonts w:ascii="Arial" w:hAnsi="Arial" w:cs="Arial"/>
          <w:sz w:val="22"/>
        </w:rPr>
      </w:pPr>
    </w:p>
    <w:p w:rsidR="00932379" w:rsidRDefault="00932379">
      <w:pPr>
        <w:ind w:left="2124" w:firstLine="708"/>
        <w:rPr>
          <w:rFonts w:ascii="Arial" w:hAnsi="Arial" w:cs="Arial"/>
          <w:sz w:val="22"/>
        </w:rPr>
      </w:pPr>
    </w:p>
    <w:p w:rsidR="00591E27" w:rsidRDefault="009B3696" w:rsidP="00932379">
      <w:pPr>
        <w:ind w:left="2124" w:firstLine="708"/>
        <w:rPr>
          <w:rFonts w:ascii="Arial" w:hAnsi="Arial" w:cs="Arial"/>
          <w:sz w:val="22"/>
        </w:rPr>
      </w:pPr>
      <w:r w:rsidRPr="00591E27">
        <w:rPr>
          <w:rFonts w:ascii="Arial" w:hAnsi="Arial" w:cs="Arial"/>
          <w:sz w:val="22"/>
        </w:rPr>
        <w:t xml:space="preserve">  uzavírají tuto kupní smlouvu:</w:t>
      </w: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924B55" w:rsidRPr="00591E27" w:rsidRDefault="00924B55" w:rsidP="00C2373C">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E907DB" w:rsidRDefault="00A84A7C" w:rsidP="00C2373C">
      <w:pPr>
        <w:pStyle w:val="Zkladntext"/>
        <w:numPr>
          <w:ilvl w:val="1"/>
          <w:numId w:val="14"/>
        </w:numPr>
        <w:tabs>
          <w:tab w:val="num" w:pos="0"/>
        </w:tabs>
        <w:ind w:left="567" w:hanging="567"/>
        <w:rPr>
          <w:rFonts w:ascii="Arial" w:hAnsi="Arial" w:cs="Arial"/>
        </w:rPr>
      </w:pPr>
      <w:r w:rsidRPr="00A84A7C">
        <w:rPr>
          <w:rFonts w:ascii="Arial" w:hAnsi="Arial" w:cs="Arial"/>
        </w:rPr>
        <w:t>Předmětem této smlouvy je dodávka</w:t>
      </w:r>
      <w:r w:rsidR="003F11F2">
        <w:rPr>
          <w:rFonts w:ascii="Arial" w:hAnsi="Arial" w:cs="Arial"/>
        </w:rPr>
        <w:t xml:space="preserve"> </w:t>
      </w:r>
      <w:r w:rsidR="00E907DB">
        <w:rPr>
          <w:rFonts w:ascii="Arial" w:hAnsi="Arial" w:cs="Arial"/>
        </w:rPr>
        <w:t xml:space="preserve">celkem </w:t>
      </w:r>
      <w:r w:rsidR="00E907DB">
        <w:rPr>
          <w:rFonts w:ascii="Arial" w:hAnsi="Arial" w:cs="Arial"/>
          <w:b/>
        </w:rPr>
        <w:t>15</w:t>
      </w:r>
      <w:r w:rsidR="003F11F2" w:rsidRPr="003F11F2">
        <w:rPr>
          <w:rFonts w:ascii="Arial" w:hAnsi="Arial" w:cs="Arial"/>
          <w:b/>
        </w:rPr>
        <w:t xml:space="preserve"> kusů</w:t>
      </w:r>
      <w:r w:rsidRPr="00A84A7C">
        <w:rPr>
          <w:rFonts w:ascii="Arial" w:hAnsi="Arial" w:cs="Arial"/>
        </w:rPr>
        <w:t xml:space="preserve"> pneumatik</w:t>
      </w:r>
      <w:r w:rsidR="00E907DB">
        <w:rPr>
          <w:rFonts w:ascii="Arial" w:hAnsi="Arial" w:cs="Arial"/>
        </w:rPr>
        <w:t>.</w:t>
      </w:r>
    </w:p>
    <w:p w:rsidR="00A84A7C" w:rsidRPr="005C57E9" w:rsidRDefault="005C57E9" w:rsidP="00E907DB">
      <w:pPr>
        <w:pStyle w:val="Zkladntext"/>
        <w:tabs>
          <w:tab w:val="num" w:pos="1241"/>
        </w:tabs>
        <w:ind w:left="567"/>
        <w:rPr>
          <w:rFonts w:ascii="Arial" w:hAnsi="Arial" w:cs="Arial"/>
          <w:sz w:val="20"/>
        </w:rPr>
      </w:pPr>
      <w:r w:rsidRPr="005C57E9">
        <w:rPr>
          <w:rFonts w:ascii="Helv" w:hAnsi="Helv" w:cs="Helv"/>
          <w:color w:val="000000"/>
          <w:sz w:val="20"/>
        </w:rPr>
        <w:t>385/65 R22,5 Continental, dezén HSC 1, typ provozu</w:t>
      </w:r>
      <w:r>
        <w:rPr>
          <w:rFonts w:ascii="Helv" w:hAnsi="Helv" w:cs="Helv"/>
          <w:color w:val="000000"/>
          <w:sz w:val="20"/>
        </w:rPr>
        <w:t xml:space="preserve"> </w:t>
      </w:r>
      <w:r w:rsidRPr="005C57E9">
        <w:rPr>
          <w:rFonts w:ascii="Helv" w:hAnsi="Helv" w:cs="Helv"/>
          <w:color w:val="000000"/>
          <w:sz w:val="20"/>
        </w:rPr>
        <w:t>-</w:t>
      </w:r>
      <w:r>
        <w:rPr>
          <w:rFonts w:ascii="Helv" w:hAnsi="Helv" w:cs="Helv"/>
          <w:color w:val="000000"/>
          <w:sz w:val="20"/>
        </w:rPr>
        <w:t xml:space="preserve"> </w:t>
      </w:r>
      <w:r w:rsidRPr="005C57E9">
        <w:rPr>
          <w:rFonts w:ascii="Helv" w:hAnsi="Helv" w:cs="Helv"/>
          <w:color w:val="000000"/>
          <w:sz w:val="20"/>
        </w:rPr>
        <w:t>staveništní, zatížení LI160 K</w:t>
      </w:r>
      <w:r>
        <w:rPr>
          <w:rFonts w:ascii="Arial" w:hAnsi="Arial" w:cs="Arial"/>
          <w:sz w:val="20"/>
        </w:rPr>
        <w:t>……</w:t>
      </w:r>
      <w:proofErr w:type="gramStart"/>
      <w:r>
        <w:rPr>
          <w:rFonts w:ascii="Arial" w:hAnsi="Arial" w:cs="Arial"/>
          <w:sz w:val="20"/>
        </w:rPr>
        <w:t>…..</w:t>
      </w:r>
      <w:r w:rsidRPr="005C57E9">
        <w:rPr>
          <w:rFonts w:ascii="Arial" w:hAnsi="Arial" w:cs="Arial"/>
          <w:sz w:val="20"/>
        </w:rPr>
        <w:t>2ks</w:t>
      </w:r>
      <w:proofErr w:type="gramEnd"/>
    </w:p>
    <w:p w:rsidR="005C57E9" w:rsidRDefault="005C57E9" w:rsidP="00E907DB">
      <w:pPr>
        <w:pStyle w:val="Zkladntext"/>
        <w:tabs>
          <w:tab w:val="num" w:pos="1241"/>
        </w:tabs>
        <w:ind w:left="567"/>
        <w:rPr>
          <w:rFonts w:ascii="Helv" w:hAnsi="Helv" w:cs="Helv"/>
          <w:color w:val="000000"/>
          <w:sz w:val="20"/>
        </w:rPr>
      </w:pPr>
      <w:r w:rsidRPr="005C57E9">
        <w:rPr>
          <w:rFonts w:ascii="Helv" w:hAnsi="Helv" w:cs="Helv"/>
          <w:color w:val="000000"/>
          <w:sz w:val="20"/>
        </w:rPr>
        <w:t>315/80 R22,5 Continental, dezén HDC 1, typ provozu</w:t>
      </w:r>
      <w:r>
        <w:rPr>
          <w:rFonts w:ascii="Helv" w:hAnsi="Helv" w:cs="Helv"/>
          <w:color w:val="000000"/>
          <w:sz w:val="20"/>
        </w:rPr>
        <w:t xml:space="preserve"> </w:t>
      </w:r>
      <w:r w:rsidRPr="005C57E9">
        <w:rPr>
          <w:rFonts w:ascii="Helv" w:hAnsi="Helv" w:cs="Helv"/>
          <w:color w:val="000000"/>
          <w:sz w:val="20"/>
        </w:rPr>
        <w:t>-</w:t>
      </w:r>
      <w:r>
        <w:rPr>
          <w:rFonts w:ascii="Helv" w:hAnsi="Helv" w:cs="Helv"/>
          <w:color w:val="000000"/>
          <w:sz w:val="20"/>
        </w:rPr>
        <w:t xml:space="preserve"> </w:t>
      </w:r>
      <w:r w:rsidRPr="005C57E9">
        <w:rPr>
          <w:rFonts w:ascii="Helv" w:hAnsi="Helv" w:cs="Helv"/>
          <w:color w:val="000000"/>
          <w:sz w:val="20"/>
        </w:rPr>
        <w:t>staveništní, zatížení LI156/150 K</w:t>
      </w:r>
      <w:proofErr w:type="gramStart"/>
      <w:r>
        <w:rPr>
          <w:rFonts w:ascii="Helv" w:hAnsi="Helv" w:cs="Helv"/>
          <w:color w:val="000000"/>
          <w:sz w:val="20"/>
        </w:rPr>
        <w:t>…..</w:t>
      </w:r>
      <w:r w:rsidRPr="005C57E9">
        <w:rPr>
          <w:rFonts w:ascii="Helv" w:hAnsi="Helv" w:cs="Helv"/>
          <w:color w:val="000000"/>
          <w:sz w:val="20"/>
        </w:rPr>
        <w:t>8ks</w:t>
      </w:r>
      <w:proofErr w:type="gramEnd"/>
    </w:p>
    <w:p w:rsidR="005C57E9" w:rsidRDefault="005C57E9" w:rsidP="00E907DB">
      <w:pPr>
        <w:pStyle w:val="Zkladntext"/>
        <w:tabs>
          <w:tab w:val="num" w:pos="1241"/>
        </w:tabs>
        <w:ind w:left="567"/>
        <w:rPr>
          <w:rFonts w:ascii="Helv" w:hAnsi="Helv" w:cs="Helv"/>
          <w:color w:val="000000"/>
          <w:sz w:val="20"/>
        </w:rPr>
      </w:pPr>
      <w:r w:rsidRPr="005C57E9">
        <w:rPr>
          <w:rFonts w:ascii="Helv" w:hAnsi="Helv" w:cs="Helv"/>
          <w:color w:val="000000"/>
          <w:sz w:val="20"/>
        </w:rPr>
        <w:t>480/65 R 24 *D TL AC65 133D  Continental…………………………………………</w:t>
      </w:r>
      <w:r>
        <w:rPr>
          <w:rFonts w:ascii="Helv" w:hAnsi="Helv" w:cs="Helv"/>
          <w:color w:val="000000"/>
          <w:sz w:val="20"/>
        </w:rPr>
        <w:t>…………</w:t>
      </w:r>
      <w:proofErr w:type="gramStart"/>
      <w:r>
        <w:rPr>
          <w:rFonts w:ascii="Helv" w:hAnsi="Helv" w:cs="Helv"/>
          <w:color w:val="000000"/>
          <w:sz w:val="20"/>
        </w:rPr>
        <w:t>…..1</w:t>
      </w:r>
      <w:r w:rsidRPr="005C57E9">
        <w:rPr>
          <w:rFonts w:ascii="Helv" w:hAnsi="Helv" w:cs="Helv"/>
          <w:color w:val="000000"/>
          <w:sz w:val="20"/>
        </w:rPr>
        <w:t>ks</w:t>
      </w:r>
      <w:proofErr w:type="gramEnd"/>
    </w:p>
    <w:p w:rsidR="005C57E9" w:rsidRPr="005C57E9" w:rsidRDefault="005C57E9" w:rsidP="00E907DB">
      <w:pPr>
        <w:pStyle w:val="Zkladntext"/>
        <w:tabs>
          <w:tab w:val="num" w:pos="1241"/>
        </w:tabs>
        <w:ind w:left="567"/>
        <w:rPr>
          <w:rFonts w:ascii="Arial" w:hAnsi="Arial" w:cs="Arial"/>
          <w:sz w:val="20"/>
        </w:rPr>
      </w:pPr>
      <w:r w:rsidRPr="005C57E9">
        <w:rPr>
          <w:rFonts w:ascii="Helv" w:hAnsi="Helv" w:cs="Helv"/>
          <w:color w:val="000000"/>
          <w:sz w:val="20"/>
        </w:rPr>
        <w:t xml:space="preserve">IMP-PNEU 33 X 15.50 - 15 8 PR, TL, TRAC MASTER(TREDLITE PROFIL) ECE 106  </w:t>
      </w:r>
      <w:proofErr w:type="gramStart"/>
      <w:r w:rsidRPr="005C57E9">
        <w:rPr>
          <w:rFonts w:ascii="Helv" w:hAnsi="Helv" w:cs="Helv"/>
          <w:color w:val="000000"/>
          <w:sz w:val="20"/>
        </w:rPr>
        <w:t>BKT</w:t>
      </w:r>
      <w:r>
        <w:rPr>
          <w:rFonts w:ascii="Helv" w:hAnsi="Helv" w:cs="Helv"/>
          <w:color w:val="000000"/>
          <w:sz w:val="20"/>
        </w:rPr>
        <w:t>..4ks</w:t>
      </w:r>
      <w:proofErr w:type="gramEnd"/>
    </w:p>
    <w:p w:rsidR="00A84A7C" w:rsidRDefault="00A84A7C" w:rsidP="00A84A7C">
      <w:pPr>
        <w:pStyle w:val="Zkladntext"/>
        <w:ind w:left="390"/>
        <w:rPr>
          <w:rFonts w:ascii="Arial" w:hAnsi="Arial" w:cs="Arial"/>
        </w:rPr>
      </w:pPr>
    </w:p>
    <w:p w:rsidR="00332B01" w:rsidRDefault="00332B01" w:rsidP="00A84A7C">
      <w:pPr>
        <w:pStyle w:val="Zkladntext"/>
        <w:ind w:left="390"/>
        <w:rPr>
          <w:rFonts w:ascii="Arial" w:hAnsi="Arial" w:cs="Arial"/>
        </w:rPr>
      </w:pPr>
    </w:p>
    <w:p w:rsidR="00560CCD" w:rsidRDefault="00560CCD" w:rsidP="00A84A7C">
      <w:pPr>
        <w:pStyle w:val="Zkladntext"/>
        <w:ind w:left="390"/>
        <w:rPr>
          <w:rFonts w:ascii="Arial" w:hAnsi="Arial" w:cs="Arial"/>
        </w:rPr>
      </w:pPr>
    </w:p>
    <w:p w:rsidR="00A84A7C" w:rsidRPr="00C2373C" w:rsidRDefault="00A84A7C" w:rsidP="00C2373C">
      <w:pPr>
        <w:pStyle w:val="Odstavecseseznamem"/>
        <w:numPr>
          <w:ilvl w:val="0"/>
          <w:numId w:val="14"/>
        </w:numPr>
        <w:jc w:val="center"/>
        <w:rPr>
          <w:rFonts w:ascii="Arial" w:hAnsi="Arial" w:cs="Arial"/>
          <w:b/>
          <w:sz w:val="22"/>
          <w:u w:val="single"/>
        </w:rPr>
      </w:pPr>
      <w:r w:rsidRPr="00C2373C">
        <w:rPr>
          <w:rFonts w:ascii="Arial" w:hAnsi="Arial" w:cs="Arial"/>
          <w:b/>
          <w:sz w:val="22"/>
          <w:u w:val="single"/>
        </w:rPr>
        <w:t>Další technické podmínky</w:t>
      </w:r>
    </w:p>
    <w:p w:rsidR="00A84A7C" w:rsidRDefault="00A84A7C" w:rsidP="00924B55">
      <w:pPr>
        <w:jc w:val="center"/>
        <w:rPr>
          <w:rFonts w:ascii="Arial" w:hAnsi="Arial" w:cs="Arial"/>
          <w:b/>
          <w:sz w:val="22"/>
          <w:u w:val="single"/>
        </w:rPr>
      </w:pPr>
    </w:p>
    <w:p w:rsidR="007C6ABA" w:rsidRPr="00775B88" w:rsidRDefault="00A84A7C" w:rsidP="00C2373C">
      <w:pPr>
        <w:pStyle w:val="Zkladntext"/>
        <w:numPr>
          <w:ilvl w:val="1"/>
          <w:numId w:val="14"/>
        </w:numPr>
        <w:tabs>
          <w:tab w:val="num" w:pos="0"/>
        </w:tabs>
        <w:ind w:left="567" w:hanging="567"/>
        <w:rPr>
          <w:rFonts w:ascii="Arial" w:hAnsi="Arial" w:cs="Arial"/>
          <w:szCs w:val="22"/>
        </w:rPr>
      </w:pPr>
      <w:r w:rsidRPr="00775B88">
        <w:rPr>
          <w:rFonts w:ascii="Arial" w:hAnsi="Arial" w:cs="Arial"/>
          <w:szCs w:val="22"/>
        </w:rPr>
        <w:t xml:space="preserve">Stáří pneumatik nepřesáhne 52 týdnů. Stáří pneumatik je doba od termínu DOT pneumatiky po její dodání </w:t>
      </w:r>
      <w:r w:rsidR="00872EF1" w:rsidRPr="00775B88">
        <w:rPr>
          <w:rFonts w:ascii="Arial" w:hAnsi="Arial" w:cs="Arial"/>
          <w:szCs w:val="22"/>
        </w:rPr>
        <w:t>kupujícímu</w:t>
      </w:r>
      <w:r w:rsidRPr="00775B88">
        <w:rPr>
          <w:rFonts w:ascii="Arial" w:hAnsi="Arial" w:cs="Arial"/>
          <w:szCs w:val="22"/>
        </w:rPr>
        <w:t xml:space="preserve">. </w:t>
      </w:r>
    </w:p>
    <w:p w:rsidR="00C2373C" w:rsidRPr="00775B88" w:rsidRDefault="007C6ABA" w:rsidP="007C6ABA">
      <w:pPr>
        <w:pStyle w:val="Zkladntext"/>
        <w:tabs>
          <w:tab w:val="num" w:pos="1241"/>
        </w:tabs>
        <w:ind w:left="567"/>
        <w:rPr>
          <w:rFonts w:ascii="Arial" w:hAnsi="Arial" w:cs="Arial"/>
          <w:szCs w:val="22"/>
        </w:rPr>
      </w:pPr>
      <w:r w:rsidRPr="00775B88">
        <w:rPr>
          <w:rFonts w:ascii="Arial" w:hAnsi="Arial" w:cs="Arial"/>
          <w:szCs w:val="22"/>
        </w:rPr>
        <w:t xml:space="preserve">Pouze </w:t>
      </w:r>
      <w:r w:rsidR="007C58D7" w:rsidRPr="00775B88">
        <w:rPr>
          <w:rFonts w:ascii="Arial" w:hAnsi="Arial" w:cs="Arial"/>
          <w:szCs w:val="22"/>
        </w:rPr>
        <w:t xml:space="preserve">stáří </w:t>
      </w:r>
      <w:r w:rsidRPr="00775B88">
        <w:rPr>
          <w:rFonts w:ascii="Arial" w:hAnsi="Arial" w:cs="Arial"/>
          <w:szCs w:val="22"/>
        </w:rPr>
        <w:t>pneumatik</w:t>
      </w:r>
      <w:r w:rsidR="007C58D7" w:rsidRPr="00775B88">
        <w:rPr>
          <w:rFonts w:ascii="Arial" w:hAnsi="Arial" w:cs="Arial"/>
          <w:szCs w:val="22"/>
        </w:rPr>
        <w:t>y</w:t>
      </w:r>
      <w:r w:rsidRPr="00775B88">
        <w:rPr>
          <w:rFonts w:ascii="Arial" w:hAnsi="Arial" w:cs="Arial"/>
          <w:szCs w:val="22"/>
        </w:rPr>
        <w:t xml:space="preserve"> </w:t>
      </w:r>
      <w:r w:rsidRPr="00775B88">
        <w:rPr>
          <w:rFonts w:ascii="Arial" w:hAnsi="Arial" w:cs="Arial"/>
          <w:color w:val="000000"/>
          <w:szCs w:val="22"/>
        </w:rPr>
        <w:t xml:space="preserve">480/65 R 24 *D TL AC65 133D  Continental </w:t>
      </w:r>
      <w:r w:rsidR="007C58D7" w:rsidRPr="00775B88">
        <w:rPr>
          <w:rFonts w:ascii="Arial" w:hAnsi="Arial" w:cs="Arial"/>
          <w:color w:val="000000"/>
          <w:szCs w:val="22"/>
        </w:rPr>
        <w:t>nebude delší než 36 měsíců</w:t>
      </w:r>
      <w:r w:rsidRPr="00775B88">
        <w:rPr>
          <w:rFonts w:ascii="Arial" w:hAnsi="Arial" w:cs="Arial"/>
          <w:color w:val="000000"/>
          <w:szCs w:val="22"/>
        </w:rPr>
        <w:t>.</w:t>
      </w:r>
    </w:p>
    <w:p w:rsidR="00A84A7C" w:rsidRDefault="00A84A7C" w:rsidP="00C2373C">
      <w:pPr>
        <w:pStyle w:val="Zkladntext"/>
        <w:ind w:left="567"/>
        <w:rPr>
          <w:rFonts w:ascii="Arial" w:hAnsi="Arial" w:cs="Arial"/>
        </w:rPr>
      </w:pPr>
      <w:r w:rsidRPr="00A84A7C">
        <w:rPr>
          <w:rFonts w:ascii="Arial" w:hAnsi="Arial" w:cs="Arial"/>
        </w:rPr>
        <w:t xml:space="preserve"> </w:t>
      </w:r>
    </w:p>
    <w:p w:rsidR="00A84A7C" w:rsidRPr="00C2373C" w:rsidRDefault="00A84A7C" w:rsidP="00CC46A7">
      <w:pPr>
        <w:pStyle w:val="Zkladntext"/>
        <w:numPr>
          <w:ilvl w:val="1"/>
          <w:numId w:val="14"/>
        </w:numPr>
        <w:tabs>
          <w:tab w:val="num" w:pos="0"/>
        </w:tabs>
        <w:ind w:left="567" w:hanging="567"/>
        <w:rPr>
          <w:rFonts w:ascii="Arial" w:hAnsi="Arial" w:cs="Arial"/>
        </w:rPr>
      </w:pPr>
      <w:r w:rsidRPr="00C2373C">
        <w:rPr>
          <w:rFonts w:ascii="Arial" w:hAnsi="Arial" w:cs="Arial"/>
        </w:rPr>
        <w:t xml:space="preserve">Všechny dodávané pneumatiky musí být v souladu s platnými právními předpisy, zejména s vyhláškou č. 341/2002 Sb. o schvalování technické způsobilosti a o technických podmínkách provozu vozidel na pozemních komunikacích, tj. musí být homologovány dle předpisu EHK č. 64 nebo směrnicí 92/23/EHS. </w:t>
      </w:r>
    </w:p>
    <w:p w:rsidR="00CC46A7" w:rsidRPr="00CC46A7" w:rsidRDefault="00CC46A7" w:rsidP="00CC46A7">
      <w:pPr>
        <w:pStyle w:val="Zkladntext"/>
        <w:rPr>
          <w:rFonts w:ascii="Arial" w:hAnsi="Arial" w:cs="Arial"/>
        </w:rPr>
      </w:pPr>
    </w:p>
    <w:p w:rsidR="00A84A7C" w:rsidRPr="00C2373C" w:rsidRDefault="00A84A7C" w:rsidP="00C2373C">
      <w:pPr>
        <w:pStyle w:val="Zkladntext"/>
        <w:rPr>
          <w:rFonts w:ascii="Arial" w:hAnsi="Arial" w:cs="Arial"/>
        </w:rPr>
      </w:pPr>
    </w:p>
    <w:p w:rsidR="00A84A7C" w:rsidRDefault="00A84A7C" w:rsidP="00924B55">
      <w:pPr>
        <w:jc w:val="center"/>
        <w:rPr>
          <w:rFonts w:ascii="Arial" w:hAnsi="Arial" w:cs="Arial"/>
          <w:b/>
          <w:sz w:val="22"/>
          <w:u w:val="single"/>
        </w:rPr>
      </w:pPr>
    </w:p>
    <w:p w:rsidR="00A84A7C" w:rsidRDefault="00A84A7C" w:rsidP="00C2373C">
      <w:pPr>
        <w:pStyle w:val="Odstavecseseznamem"/>
        <w:numPr>
          <w:ilvl w:val="0"/>
          <w:numId w:val="14"/>
        </w:numPr>
        <w:jc w:val="center"/>
        <w:rPr>
          <w:rFonts w:ascii="Arial" w:hAnsi="Arial" w:cs="Arial"/>
          <w:b/>
          <w:sz w:val="22"/>
          <w:u w:val="single"/>
        </w:rPr>
      </w:pPr>
      <w:r>
        <w:rPr>
          <w:rFonts w:ascii="Arial" w:hAnsi="Arial" w:cs="Arial"/>
          <w:b/>
          <w:sz w:val="22"/>
          <w:u w:val="single"/>
        </w:rPr>
        <w:t>Doba a místo dodání</w:t>
      </w:r>
    </w:p>
    <w:p w:rsidR="00A84A7C" w:rsidRDefault="00A84A7C" w:rsidP="00924B55">
      <w:pPr>
        <w:jc w:val="center"/>
        <w:rPr>
          <w:rFonts w:ascii="Arial" w:hAnsi="Arial" w:cs="Arial"/>
          <w:b/>
          <w:sz w:val="22"/>
          <w:u w:val="single"/>
        </w:rPr>
      </w:pPr>
    </w:p>
    <w:p w:rsidR="00A84A7C" w:rsidRDefault="00223D9D" w:rsidP="00C2373C">
      <w:pPr>
        <w:pStyle w:val="Zkladntext"/>
        <w:numPr>
          <w:ilvl w:val="1"/>
          <w:numId w:val="14"/>
        </w:numPr>
        <w:tabs>
          <w:tab w:val="num" w:pos="0"/>
        </w:tabs>
        <w:ind w:left="567" w:hanging="567"/>
        <w:rPr>
          <w:rFonts w:ascii="Arial" w:hAnsi="Arial" w:cs="Arial"/>
        </w:rPr>
      </w:pPr>
      <w:r>
        <w:rPr>
          <w:rFonts w:ascii="Arial" w:hAnsi="Arial" w:cs="Arial"/>
        </w:rPr>
        <w:t>Prodávající</w:t>
      </w:r>
      <w:r w:rsidR="00A84A7C" w:rsidRPr="00A84A7C">
        <w:rPr>
          <w:rFonts w:ascii="Arial" w:hAnsi="Arial" w:cs="Arial"/>
        </w:rPr>
        <w:t xml:space="preserve"> se zavazuje dodat pneumatiky nejpozději do </w:t>
      </w:r>
      <w:r w:rsidR="009E5F3B">
        <w:rPr>
          <w:rFonts w:ascii="Arial" w:hAnsi="Arial" w:cs="Arial"/>
        </w:rPr>
        <w:t xml:space="preserve">10 dnů od nabytí </w:t>
      </w:r>
      <w:r w:rsidR="0018487A">
        <w:rPr>
          <w:rFonts w:ascii="Arial" w:hAnsi="Arial" w:cs="Arial"/>
        </w:rPr>
        <w:t>účinnosti</w:t>
      </w:r>
      <w:r w:rsidR="009E5F3B">
        <w:rPr>
          <w:rFonts w:ascii="Arial" w:hAnsi="Arial" w:cs="Arial"/>
        </w:rPr>
        <w:t xml:space="preserve"> smlouvy</w:t>
      </w:r>
      <w:r w:rsidR="00C2373C">
        <w:rPr>
          <w:rFonts w:ascii="Arial" w:hAnsi="Arial" w:cs="Arial"/>
        </w:rPr>
        <w:t>.</w:t>
      </w:r>
    </w:p>
    <w:p w:rsidR="00C2373C" w:rsidRDefault="00C2373C" w:rsidP="00C2373C">
      <w:pPr>
        <w:pStyle w:val="Zkladntext"/>
        <w:ind w:left="567"/>
        <w:rPr>
          <w:rFonts w:ascii="Arial" w:hAnsi="Arial" w:cs="Arial"/>
        </w:rPr>
      </w:pPr>
    </w:p>
    <w:p w:rsidR="00A84A7C" w:rsidRPr="00C2373C" w:rsidRDefault="00A84A7C" w:rsidP="00A84A7C">
      <w:pPr>
        <w:pStyle w:val="Zkladntext"/>
        <w:numPr>
          <w:ilvl w:val="1"/>
          <w:numId w:val="14"/>
        </w:numPr>
        <w:tabs>
          <w:tab w:val="num" w:pos="0"/>
        </w:tabs>
        <w:ind w:left="567" w:hanging="567"/>
        <w:rPr>
          <w:rFonts w:ascii="Arial" w:hAnsi="Arial" w:cs="Arial"/>
        </w:rPr>
      </w:pPr>
      <w:r w:rsidRPr="00C2373C">
        <w:rPr>
          <w:rFonts w:ascii="Arial" w:hAnsi="Arial" w:cs="Arial"/>
        </w:rPr>
        <w:t>Míst</w:t>
      </w:r>
      <w:r w:rsidR="00BE1262">
        <w:rPr>
          <w:rFonts w:ascii="Arial" w:hAnsi="Arial" w:cs="Arial"/>
        </w:rPr>
        <w:t>o</w:t>
      </w:r>
      <w:r w:rsidR="00387A97">
        <w:rPr>
          <w:rFonts w:ascii="Arial" w:hAnsi="Arial" w:cs="Arial"/>
        </w:rPr>
        <w:t xml:space="preserve"> dodání a zástupce kupujícího </w:t>
      </w:r>
      <w:r w:rsidRPr="00C2373C">
        <w:rPr>
          <w:rFonts w:ascii="Arial" w:hAnsi="Arial" w:cs="Arial"/>
        </w:rPr>
        <w:t>ve věcech této smlouvy:</w:t>
      </w:r>
    </w:p>
    <w:p w:rsidR="00A84A7C" w:rsidRDefault="00A84A7C" w:rsidP="00A84A7C">
      <w:pPr>
        <w:pStyle w:val="Zkladntext"/>
        <w:rPr>
          <w:rFonts w:ascii="Arial" w:hAnsi="Arial" w:cs="Arial"/>
        </w:rPr>
      </w:pPr>
    </w:p>
    <w:p w:rsidR="00A84A7C" w:rsidRPr="00A84A7C" w:rsidRDefault="00A84A7C" w:rsidP="00CC46A7">
      <w:pPr>
        <w:pStyle w:val="Zkladntext"/>
        <w:ind w:firstLine="708"/>
        <w:rPr>
          <w:rFonts w:ascii="Arial" w:hAnsi="Arial" w:cs="Arial"/>
        </w:rPr>
      </w:pPr>
      <w:r w:rsidRPr="00A84A7C">
        <w:rPr>
          <w:rFonts w:ascii="Arial" w:hAnsi="Arial" w:cs="Arial"/>
        </w:rPr>
        <w:tab/>
        <w:t xml:space="preserve">závod Chomutov, Spořická 4949, 430 46 Chomutov, </w:t>
      </w:r>
    </w:p>
    <w:p w:rsidR="00A84A7C" w:rsidRPr="00A84A7C" w:rsidRDefault="00A84A7C" w:rsidP="00A84A7C">
      <w:pPr>
        <w:pStyle w:val="Zkladntext"/>
        <w:rPr>
          <w:rFonts w:ascii="Arial" w:hAnsi="Arial" w:cs="Arial"/>
        </w:rPr>
      </w:pPr>
    </w:p>
    <w:p w:rsidR="00A84A7C" w:rsidRDefault="00A84A7C" w:rsidP="00A84A7C">
      <w:pPr>
        <w:pStyle w:val="Zkladntext"/>
        <w:rPr>
          <w:rFonts w:ascii="Arial" w:hAnsi="Arial" w:cs="Arial"/>
        </w:rPr>
      </w:pPr>
    </w:p>
    <w:p w:rsidR="00A84A7C" w:rsidRDefault="00CC46A7" w:rsidP="00C2373C">
      <w:pPr>
        <w:pStyle w:val="Zkladntext"/>
        <w:numPr>
          <w:ilvl w:val="1"/>
          <w:numId w:val="14"/>
        </w:numPr>
        <w:tabs>
          <w:tab w:val="num" w:pos="0"/>
        </w:tabs>
        <w:ind w:left="567" w:hanging="567"/>
        <w:rPr>
          <w:rFonts w:ascii="Arial" w:hAnsi="Arial" w:cs="Arial"/>
        </w:rPr>
      </w:pPr>
      <w:r w:rsidRPr="00CC46A7">
        <w:rPr>
          <w:rFonts w:ascii="Arial" w:hAnsi="Arial" w:cs="Arial"/>
        </w:rPr>
        <w:t xml:space="preserve">Přechod vlastnického práva na Českou republiku s právem hospodařit pro </w:t>
      </w:r>
      <w:r w:rsidR="00872EF1">
        <w:rPr>
          <w:rFonts w:ascii="Arial" w:hAnsi="Arial" w:cs="Arial"/>
        </w:rPr>
        <w:t>kupujícího</w:t>
      </w:r>
      <w:r w:rsidRPr="00CC46A7">
        <w:rPr>
          <w:rFonts w:ascii="Arial" w:hAnsi="Arial" w:cs="Arial"/>
        </w:rPr>
        <w:t xml:space="preserve"> k dodávaným pneumatikám nastává okamžikem dodání pneumatik a potvrzením dodacího listu.</w:t>
      </w:r>
    </w:p>
    <w:p w:rsidR="00CC46A7" w:rsidRDefault="00CC46A7" w:rsidP="00A84A7C">
      <w:pPr>
        <w:pStyle w:val="Zkladntext"/>
        <w:rPr>
          <w:rFonts w:ascii="Arial" w:hAnsi="Arial" w:cs="Arial"/>
        </w:rPr>
      </w:pPr>
    </w:p>
    <w:p w:rsidR="00CC46A7" w:rsidRPr="00A84A7C" w:rsidRDefault="00CC46A7" w:rsidP="00A84A7C">
      <w:pPr>
        <w:pStyle w:val="Zkladntext"/>
        <w:rPr>
          <w:rFonts w:ascii="Arial" w:hAnsi="Arial" w:cs="Arial"/>
        </w:rPr>
      </w:pPr>
    </w:p>
    <w:p w:rsidR="00CC46A7" w:rsidRDefault="00CC46A7" w:rsidP="004E7C27">
      <w:pPr>
        <w:pStyle w:val="Odstavecseseznamem"/>
        <w:numPr>
          <w:ilvl w:val="0"/>
          <w:numId w:val="14"/>
        </w:numPr>
        <w:jc w:val="center"/>
        <w:rPr>
          <w:rFonts w:ascii="Arial" w:hAnsi="Arial" w:cs="Arial"/>
          <w:b/>
          <w:sz w:val="22"/>
          <w:u w:val="single"/>
        </w:rPr>
      </w:pPr>
      <w:r w:rsidRPr="00CC46A7">
        <w:rPr>
          <w:rFonts w:ascii="Arial" w:hAnsi="Arial" w:cs="Arial"/>
          <w:b/>
          <w:sz w:val="22"/>
          <w:u w:val="single"/>
        </w:rPr>
        <w:t>Dodací podmínky a odpovědnost za vady</w:t>
      </w:r>
    </w:p>
    <w:p w:rsidR="00CC46A7" w:rsidRDefault="00CC46A7" w:rsidP="00924B55">
      <w:pPr>
        <w:jc w:val="center"/>
        <w:rPr>
          <w:rFonts w:ascii="Arial" w:hAnsi="Arial" w:cs="Arial"/>
          <w:b/>
          <w:sz w:val="22"/>
          <w:u w:val="single"/>
        </w:rPr>
      </w:pPr>
    </w:p>
    <w:p w:rsidR="00CC46A7" w:rsidRDefault="00223D9D" w:rsidP="004E7C2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CC46A7">
        <w:rPr>
          <w:rFonts w:ascii="Arial" w:hAnsi="Arial" w:cs="Arial"/>
        </w:rPr>
        <w:t xml:space="preserve"> je povinen dodat pneumatiky v množství, druhu a jakosti (technické parametry) dle této kupní smlouvy. </w:t>
      </w:r>
    </w:p>
    <w:p w:rsidR="004E7C27" w:rsidRDefault="004E7C27" w:rsidP="004E7C27">
      <w:pPr>
        <w:pStyle w:val="Zkladntext"/>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Po</w:t>
      </w:r>
      <w:r w:rsidR="00223D9D">
        <w:rPr>
          <w:rFonts w:ascii="Arial" w:hAnsi="Arial" w:cs="Arial"/>
        </w:rPr>
        <w:t>ruší-li prodávající</w:t>
      </w:r>
      <w:r w:rsidRPr="004E7C27">
        <w:rPr>
          <w:rFonts w:ascii="Arial" w:hAnsi="Arial" w:cs="Arial"/>
        </w:rPr>
        <w:t xml:space="preserve"> povinnosti stanovené </w:t>
      </w:r>
      <w:r w:rsidR="00C8034D" w:rsidRPr="00B92459">
        <w:rPr>
          <w:rFonts w:ascii="Arial" w:hAnsi="Arial" w:cs="Arial"/>
        </w:rPr>
        <w:t>v čl. 5</w:t>
      </w:r>
      <w:r w:rsidRPr="00B92459">
        <w:rPr>
          <w:rFonts w:ascii="Arial" w:hAnsi="Arial" w:cs="Arial"/>
        </w:rPr>
        <w:t xml:space="preserve">. </w:t>
      </w:r>
      <w:r w:rsidRPr="004E7C27">
        <w:rPr>
          <w:rFonts w:ascii="Arial" w:hAnsi="Arial" w:cs="Arial"/>
        </w:rPr>
        <w:t xml:space="preserve">smlouvy, jedná se o vady plnění. Za vady plnění se považuje i dodání jiného druhu pneumatik než určuje tato smlouva. Zástupce </w:t>
      </w:r>
      <w:r w:rsidR="00872EF1">
        <w:rPr>
          <w:rFonts w:ascii="Arial" w:hAnsi="Arial" w:cs="Arial"/>
        </w:rPr>
        <w:t>kupujícího</w:t>
      </w:r>
      <w:r w:rsidRPr="004E7C27">
        <w:rPr>
          <w:rFonts w:ascii="Arial" w:hAnsi="Arial" w:cs="Arial"/>
        </w:rPr>
        <w:t xml:space="preserve"> je povinen reklamovat vady bezodkladně po jejich zjištění.  </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Zjistí-li zástupce </w:t>
      </w:r>
      <w:r w:rsidR="00872EF1">
        <w:rPr>
          <w:rFonts w:ascii="Arial" w:hAnsi="Arial" w:cs="Arial"/>
        </w:rPr>
        <w:t>kupujícího</w:t>
      </w:r>
      <w:r w:rsidRPr="004E7C27">
        <w:rPr>
          <w:rFonts w:ascii="Arial" w:hAnsi="Arial" w:cs="Arial"/>
        </w:rPr>
        <w:t xml:space="preserve"> vady dodávky již při</w:t>
      </w:r>
      <w:r w:rsidR="00774CCB" w:rsidRPr="004E7C27">
        <w:rPr>
          <w:rFonts w:ascii="Arial" w:hAnsi="Arial" w:cs="Arial"/>
        </w:rPr>
        <w:t xml:space="preserve"> dodání, je oprávněn odmítnout </w:t>
      </w:r>
      <w:r w:rsidRPr="004E7C27">
        <w:rPr>
          <w:rFonts w:ascii="Arial" w:hAnsi="Arial" w:cs="Arial"/>
        </w:rPr>
        <w:t>převzetí vadného plnění.</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Vady dodávky, které zástupce </w:t>
      </w:r>
      <w:r w:rsidR="00872EF1">
        <w:rPr>
          <w:rFonts w:ascii="Arial" w:hAnsi="Arial" w:cs="Arial"/>
        </w:rPr>
        <w:t>kupujícího</w:t>
      </w:r>
      <w:r w:rsidRPr="004E7C27">
        <w:rPr>
          <w:rFonts w:ascii="Arial" w:hAnsi="Arial" w:cs="Arial"/>
        </w:rPr>
        <w:t xml:space="preserve"> zjistí až p</w:t>
      </w:r>
      <w:r w:rsidR="00223D9D">
        <w:rPr>
          <w:rFonts w:ascii="Arial" w:hAnsi="Arial" w:cs="Arial"/>
        </w:rPr>
        <w:t>o převzetí dodávky, je prodávající</w:t>
      </w:r>
      <w:r w:rsidRPr="004E7C27">
        <w:rPr>
          <w:rFonts w:ascii="Arial" w:hAnsi="Arial" w:cs="Arial"/>
        </w:rPr>
        <w:t xml:space="preserve"> povinen odstranit nejpozději do 15dnů ode d</w:t>
      </w:r>
      <w:r w:rsidR="00223D9D">
        <w:rPr>
          <w:rFonts w:ascii="Arial" w:hAnsi="Arial" w:cs="Arial"/>
        </w:rPr>
        <w:t>ne oznámení reklamace. Prodávající</w:t>
      </w:r>
      <w:r w:rsidRPr="004E7C27">
        <w:rPr>
          <w:rFonts w:ascii="Arial" w:hAnsi="Arial" w:cs="Arial"/>
        </w:rPr>
        <w:t xml:space="preserve"> odstraní vady bezúplatně dodáním náhradního plnění v množství a jakosti dle této kupní smlouvy.</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lastRenderedPageBreak/>
        <w:t>V případě, že do</w:t>
      </w:r>
      <w:r w:rsidR="00467DB4" w:rsidRPr="004E7C27">
        <w:rPr>
          <w:rFonts w:ascii="Arial" w:hAnsi="Arial" w:cs="Arial"/>
        </w:rPr>
        <w:t>jde k vadné dodávce dle člán</w:t>
      </w:r>
      <w:r w:rsidR="00387A97">
        <w:rPr>
          <w:rFonts w:ascii="Arial" w:hAnsi="Arial" w:cs="Arial"/>
        </w:rPr>
        <w:t>ku 5. bodů 5.3</w:t>
      </w:r>
      <w:r w:rsidRPr="004E7C27">
        <w:rPr>
          <w:rFonts w:ascii="Arial" w:hAnsi="Arial" w:cs="Arial"/>
        </w:rPr>
        <w:t xml:space="preserve"> </w:t>
      </w:r>
      <w:r w:rsidR="00467DB4" w:rsidRPr="004E7C27">
        <w:rPr>
          <w:rFonts w:ascii="Arial" w:hAnsi="Arial" w:cs="Arial"/>
        </w:rPr>
        <w:t>a 5.</w:t>
      </w:r>
      <w:r w:rsidRPr="004E7C27">
        <w:rPr>
          <w:rFonts w:ascii="Arial" w:hAnsi="Arial" w:cs="Arial"/>
        </w:rPr>
        <w:t xml:space="preserve">4 ve více jak 2 (slovy „dvou“) případech, jedná se o podstatné porušení smlouvy zakládající </w:t>
      </w:r>
      <w:r w:rsidR="00872EF1">
        <w:rPr>
          <w:rFonts w:ascii="Arial" w:hAnsi="Arial" w:cs="Arial"/>
        </w:rPr>
        <w:t>kupujícímu</w:t>
      </w:r>
      <w:r w:rsidRPr="004E7C27">
        <w:rPr>
          <w:rFonts w:ascii="Arial" w:hAnsi="Arial" w:cs="Arial"/>
        </w:rPr>
        <w:t xml:space="preserve"> právo od smlouvy odstoupit.</w:t>
      </w:r>
    </w:p>
    <w:p w:rsidR="00DB7724" w:rsidRDefault="00DB7724" w:rsidP="00DB7724">
      <w:pPr>
        <w:pStyle w:val="Odstavecseseznamem"/>
        <w:rPr>
          <w:rFonts w:ascii="Arial" w:hAnsi="Arial" w:cs="Arial"/>
        </w:rPr>
      </w:pPr>
    </w:p>
    <w:p w:rsidR="00DB7724" w:rsidRDefault="00DB7724" w:rsidP="00DB7724">
      <w:pPr>
        <w:pStyle w:val="Zkladntext"/>
        <w:tabs>
          <w:tab w:val="num" w:pos="1241"/>
        </w:tabs>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Ujednáním o náhradním pl</w:t>
      </w:r>
      <w:r w:rsidR="00223D9D">
        <w:rPr>
          <w:rFonts w:ascii="Arial" w:hAnsi="Arial" w:cs="Arial"/>
        </w:rPr>
        <w:t>nění není dotčena odpovědnost prodávajícího</w:t>
      </w:r>
      <w:r w:rsidRPr="004E7C27">
        <w:rPr>
          <w:rFonts w:ascii="Arial" w:hAnsi="Arial" w:cs="Arial"/>
        </w:rPr>
        <w:t xml:space="preserve"> za škodu.</w:t>
      </w:r>
    </w:p>
    <w:p w:rsidR="004E7C27" w:rsidRDefault="004E7C27" w:rsidP="004E7C27">
      <w:pPr>
        <w:pStyle w:val="Odstavecseseznamem"/>
        <w:rPr>
          <w:rFonts w:ascii="Arial" w:hAnsi="Arial" w:cs="Arial"/>
        </w:rPr>
      </w:pPr>
    </w:p>
    <w:p w:rsidR="00CC46A7" w:rsidRDefault="00223D9D" w:rsidP="00CC46A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4E7C27">
        <w:rPr>
          <w:rFonts w:ascii="Arial" w:hAnsi="Arial" w:cs="Arial"/>
        </w:rPr>
        <w:t xml:space="preserve"> poskytne na pneumatiky záruku na jakost dle příslušných ustanovení občanského zákoníku.</w:t>
      </w:r>
    </w:p>
    <w:p w:rsidR="004E7C27" w:rsidRDefault="004E7C27" w:rsidP="004E7C27">
      <w:pPr>
        <w:pStyle w:val="Odstavecseseznamem"/>
        <w:rPr>
          <w:rFonts w:ascii="Arial" w:hAnsi="Arial" w:cs="Arial"/>
        </w:rPr>
      </w:pPr>
    </w:p>
    <w:p w:rsidR="00CC46A7" w:rsidRDefault="00223D9D" w:rsidP="00CC46A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4E7C27">
        <w:rPr>
          <w:rFonts w:ascii="Arial" w:hAnsi="Arial" w:cs="Arial"/>
        </w:rPr>
        <w:t xml:space="preserve"> je povinen kontaktovat zástupce </w:t>
      </w:r>
      <w:r w:rsidR="00872EF1">
        <w:rPr>
          <w:rFonts w:ascii="Arial" w:hAnsi="Arial" w:cs="Arial"/>
        </w:rPr>
        <w:t>kupujícího</w:t>
      </w:r>
      <w:r w:rsidR="00CC46A7" w:rsidRPr="004E7C27">
        <w:rPr>
          <w:rFonts w:ascii="Arial" w:hAnsi="Arial" w:cs="Arial"/>
        </w:rPr>
        <w:t xml:space="preserve"> prokazatelně nejpozději 3 pracovní dny před uskutečněním dodávky a dohodnout termín předání a převzetí dodávky. </w:t>
      </w:r>
    </w:p>
    <w:p w:rsidR="004E7C27" w:rsidRDefault="004E7C27" w:rsidP="004E7C27">
      <w:pPr>
        <w:pStyle w:val="Odstavecseseznamem"/>
        <w:rPr>
          <w:rFonts w:ascii="Arial" w:hAnsi="Arial" w:cs="Arial"/>
        </w:rPr>
      </w:pPr>
    </w:p>
    <w:p w:rsidR="00CC46A7" w:rsidRPr="004E7C27" w:rsidRDefault="00223D9D" w:rsidP="00CC46A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4E7C27">
        <w:rPr>
          <w:rFonts w:ascii="Arial" w:hAnsi="Arial" w:cs="Arial"/>
        </w:rPr>
        <w:t xml:space="preserve"> odebere od </w:t>
      </w:r>
      <w:r w:rsidR="00872EF1">
        <w:rPr>
          <w:rFonts w:ascii="Arial" w:hAnsi="Arial" w:cs="Arial"/>
        </w:rPr>
        <w:t>kupujícího</w:t>
      </w:r>
      <w:r w:rsidR="00CC46A7" w:rsidRPr="004E7C27">
        <w:rPr>
          <w:rFonts w:ascii="Arial" w:hAnsi="Arial" w:cs="Arial"/>
        </w:rPr>
        <w:t xml:space="preserve"> vyměněné použité pneumatiky v množství </w:t>
      </w:r>
      <w:r w:rsidR="00BC1406" w:rsidRPr="00DF6572">
        <w:rPr>
          <w:rFonts w:ascii="Arial" w:hAnsi="Arial" w:cs="Arial"/>
          <w:b/>
        </w:rPr>
        <w:t>1</w:t>
      </w:r>
      <w:r w:rsidR="00DF6572" w:rsidRPr="00DF6572">
        <w:rPr>
          <w:rFonts w:ascii="Arial" w:hAnsi="Arial" w:cs="Arial"/>
          <w:b/>
        </w:rPr>
        <w:t xml:space="preserve">4 </w:t>
      </w:r>
      <w:r w:rsidR="001057CB" w:rsidRPr="00DF6572">
        <w:rPr>
          <w:rFonts w:ascii="Arial" w:hAnsi="Arial" w:cs="Arial"/>
          <w:b/>
        </w:rPr>
        <w:t>ks</w:t>
      </w:r>
      <w:r w:rsidR="001057CB">
        <w:rPr>
          <w:rFonts w:ascii="Arial" w:hAnsi="Arial" w:cs="Arial"/>
        </w:rPr>
        <w:t xml:space="preserve"> </w:t>
      </w:r>
      <w:r w:rsidR="00CC46A7" w:rsidRPr="004E7C27">
        <w:rPr>
          <w:rFonts w:ascii="Arial" w:hAnsi="Arial" w:cs="Arial"/>
        </w:rPr>
        <w:t xml:space="preserve"> k likvidaci. K odběru použi</w:t>
      </w:r>
      <w:r w:rsidR="00387A97">
        <w:rPr>
          <w:rFonts w:ascii="Arial" w:hAnsi="Arial" w:cs="Arial"/>
        </w:rPr>
        <w:t>tých pneumatik vyzve</w:t>
      </w:r>
      <w:r>
        <w:rPr>
          <w:rFonts w:ascii="Arial" w:hAnsi="Arial" w:cs="Arial"/>
        </w:rPr>
        <w:t xml:space="preserve"> prodávajícího</w:t>
      </w:r>
      <w:r w:rsidR="00CC46A7" w:rsidRPr="004E7C27">
        <w:rPr>
          <w:rFonts w:ascii="Arial" w:hAnsi="Arial" w:cs="Arial"/>
        </w:rPr>
        <w:t xml:space="preserve"> </w:t>
      </w:r>
      <w:r w:rsidR="00387A97">
        <w:rPr>
          <w:rFonts w:ascii="Arial" w:hAnsi="Arial" w:cs="Arial"/>
        </w:rPr>
        <w:t xml:space="preserve">prokazatelně </w:t>
      </w:r>
      <w:r w:rsidR="00CC46A7" w:rsidRPr="004E7C27">
        <w:rPr>
          <w:rFonts w:ascii="Arial" w:hAnsi="Arial" w:cs="Arial"/>
        </w:rPr>
        <w:t>zástupc</w:t>
      </w:r>
      <w:r w:rsidR="00387A97">
        <w:rPr>
          <w:rFonts w:ascii="Arial" w:hAnsi="Arial" w:cs="Arial"/>
        </w:rPr>
        <w:t>e</w:t>
      </w:r>
      <w:r w:rsidR="00CC46A7" w:rsidRPr="004E7C27">
        <w:rPr>
          <w:rFonts w:ascii="Arial" w:hAnsi="Arial" w:cs="Arial"/>
        </w:rPr>
        <w:t xml:space="preserve"> </w:t>
      </w:r>
      <w:r w:rsidR="00872EF1">
        <w:rPr>
          <w:rFonts w:ascii="Arial" w:hAnsi="Arial" w:cs="Arial"/>
        </w:rPr>
        <w:t>kupujícího</w:t>
      </w:r>
      <w:r w:rsidR="00B92459">
        <w:rPr>
          <w:rFonts w:ascii="Arial" w:hAnsi="Arial" w:cs="Arial"/>
        </w:rPr>
        <w:t>. Kupující</w:t>
      </w:r>
      <w:r>
        <w:rPr>
          <w:rFonts w:ascii="Arial" w:hAnsi="Arial" w:cs="Arial"/>
        </w:rPr>
        <w:t xml:space="preserve"> i prodávající</w:t>
      </w:r>
      <w:r w:rsidR="00CC46A7" w:rsidRPr="004E7C27">
        <w:rPr>
          <w:rFonts w:ascii="Arial" w:hAnsi="Arial" w:cs="Arial"/>
        </w:rPr>
        <w:t xml:space="preserve"> připouští odběr použitých pneumatik ve více dáv</w:t>
      </w:r>
      <w:r>
        <w:rPr>
          <w:rFonts w:ascii="Arial" w:hAnsi="Arial" w:cs="Arial"/>
        </w:rPr>
        <w:t>kách. Na základě výzvy odebere prodávající</w:t>
      </w:r>
      <w:r w:rsidR="00CC46A7" w:rsidRPr="004E7C27">
        <w:rPr>
          <w:rFonts w:ascii="Arial" w:hAnsi="Arial" w:cs="Arial"/>
        </w:rPr>
        <w:t xml:space="preserve"> použité pneumatiky, a to nejpozději do sedmi pracovních dnů od odeslání výzvy k odběru. Přesný termín odběr</w:t>
      </w:r>
      <w:r>
        <w:rPr>
          <w:rFonts w:ascii="Arial" w:hAnsi="Arial" w:cs="Arial"/>
        </w:rPr>
        <w:t>u dohodne prokazatelně prodávající</w:t>
      </w:r>
      <w:r w:rsidR="00CC46A7" w:rsidRPr="004E7C27">
        <w:rPr>
          <w:rFonts w:ascii="Arial" w:hAnsi="Arial" w:cs="Arial"/>
        </w:rPr>
        <w:t xml:space="preserve"> s</w:t>
      </w:r>
      <w:r w:rsidR="001057CB">
        <w:rPr>
          <w:rFonts w:ascii="Arial" w:hAnsi="Arial" w:cs="Arial"/>
        </w:rPr>
        <w:t>e</w:t>
      </w:r>
      <w:r w:rsidR="00CC46A7" w:rsidRPr="004E7C27">
        <w:rPr>
          <w:rFonts w:ascii="Arial" w:hAnsi="Arial" w:cs="Arial"/>
        </w:rPr>
        <w:t xml:space="preserve"> zástupc</w:t>
      </w:r>
      <w:r w:rsidR="001057CB">
        <w:rPr>
          <w:rFonts w:ascii="Arial" w:hAnsi="Arial" w:cs="Arial"/>
        </w:rPr>
        <w:t>em</w:t>
      </w:r>
      <w:r w:rsidR="00CC46A7" w:rsidRPr="004E7C27">
        <w:rPr>
          <w:rFonts w:ascii="Arial" w:hAnsi="Arial" w:cs="Arial"/>
        </w:rPr>
        <w:t xml:space="preserve"> </w:t>
      </w:r>
      <w:r w:rsidR="00872EF1">
        <w:rPr>
          <w:rFonts w:ascii="Arial" w:hAnsi="Arial" w:cs="Arial"/>
        </w:rPr>
        <w:t>kupujícího</w:t>
      </w:r>
      <w:r w:rsidR="00CC46A7" w:rsidRPr="004E7C27">
        <w:rPr>
          <w:rFonts w:ascii="Arial" w:hAnsi="Arial" w:cs="Arial"/>
        </w:rPr>
        <w:t>.</w:t>
      </w:r>
    </w:p>
    <w:p w:rsidR="00CC46A7" w:rsidRDefault="00CC46A7" w:rsidP="00924B55">
      <w:pPr>
        <w:jc w:val="center"/>
        <w:rPr>
          <w:rFonts w:ascii="Arial" w:hAnsi="Arial" w:cs="Arial"/>
          <w:b/>
          <w:sz w:val="22"/>
          <w:u w:val="single"/>
        </w:rPr>
      </w:pPr>
    </w:p>
    <w:p w:rsidR="00CC46A7" w:rsidRDefault="00CC46A7" w:rsidP="00924B55">
      <w:pPr>
        <w:jc w:val="center"/>
        <w:rPr>
          <w:rFonts w:ascii="Arial" w:hAnsi="Arial" w:cs="Arial"/>
          <w:b/>
          <w:sz w:val="22"/>
          <w:u w:val="single"/>
        </w:rPr>
      </w:pPr>
    </w:p>
    <w:p w:rsidR="00924B55" w:rsidRPr="00591E27" w:rsidRDefault="00924B55"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Cena</w:t>
      </w:r>
    </w:p>
    <w:p w:rsidR="00924B55" w:rsidRPr="00591E27" w:rsidRDefault="00924B55" w:rsidP="00924B55">
      <w:pPr>
        <w:spacing w:line="120" w:lineRule="auto"/>
        <w:rPr>
          <w:rFonts w:ascii="Arial" w:hAnsi="Arial" w:cs="Arial"/>
          <w:sz w:val="22"/>
        </w:rPr>
      </w:pPr>
    </w:p>
    <w:p w:rsidR="00E57427" w:rsidRDefault="00223D9D" w:rsidP="004E7C2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CC46A7">
        <w:rPr>
          <w:rFonts w:ascii="Arial" w:hAnsi="Arial" w:cs="Arial"/>
        </w:rPr>
        <w:t xml:space="preserve"> se zavazuje dodat </w:t>
      </w:r>
      <w:r w:rsidR="00872EF1">
        <w:rPr>
          <w:rFonts w:ascii="Arial" w:hAnsi="Arial" w:cs="Arial"/>
        </w:rPr>
        <w:t>kupujícímu</w:t>
      </w:r>
      <w:r w:rsidR="009E0BFE">
        <w:rPr>
          <w:rFonts w:ascii="Arial" w:hAnsi="Arial" w:cs="Arial"/>
        </w:rPr>
        <w:t xml:space="preserve"> </w:t>
      </w:r>
      <w:proofErr w:type="gramStart"/>
      <w:r w:rsidR="009E0BFE">
        <w:rPr>
          <w:rFonts w:ascii="Arial" w:hAnsi="Arial" w:cs="Arial"/>
        </w:rPr>
        <w:t xml:space="preserve">pneumatiky </w:t>
      </w:r>
      <w:r w:rsidR="00E57427">
        <w:rPr>
          <w:rFonts w:ascii="Arial" w:hAnsi="Arial" w:cs="Arial"/>
        </w:rPr>
        <w:t>:</w:t>
      </w:r>
      <w:proofErr w:type="gramEnd"/>
    </w:p>
    <w:p w:rsidR="00E57427" w:rsidRDefault="00E57427" w:rsidP="00E57427">
      <w:pPr>
        <w:pStyle w:val="Zkladntext"/>
        <w:tabs>
          <w:tab w:val="num" w:pos="1241"/>
        </w:tabs>
        <w:ind w:left="567"/>
        <w:rPr>
          <w:rFonts w:ascii="Arial" w:hAnsi="Arial" w:cs="Arial"/>
        </w:rPr>
      </w:pPr>
      <w:r>
        <w:rPr>
          <w:rFonts w:ascii="Arial" w:hAnsi="Arial" w:cs="Arial"/>
        </w:rPr>
        <w:t xml:space="preserve">2 ks </w:t>
      </w:r>
      <w:proofErr w:type="gramStart"/>
      <w:r>
        <w:rPr>
          <w:rFonts w:ascii="Arial" w:hAnsi="Arial" w:cs="Arial"/>
        </w:rPr>
        <w:t>….</w:t>
      </w:r>
      <w:r w:rsidR="009E0BFE">
        <w:rPr>
          <w:rFonts w:ascii="Arial" w:hAnsi="Arial" w:cs="Arial"/>
        </w:rPr>
        <w:t>za</w:t>
      </w:r>
      <w:proofErr w:type="gramEnd"/>
      <w:r w:rsidR="009E0BFE">
        <w:rPr>
          <w:rFonts w:ascii="Arial" w:hAnsi="Arial" w:cs="Arial"/>
        </w:rPr>
        <w:t xml:space="preserve"> cenu </w:t>
      </w:r>
      <w:r>
        <w:rPr>
          <w:rFonts w:ascii="Arial" w:hAnsi="Arial" w:cs="Arial"/>
        </w:rPr>
        <w:t>10</w:t>
      </w:r>
      <w:r w:rsidR="00350D1C">
        <w:rPr>
          <w:rFonts w:ascii="Arial" w:hAnsi="Arial" w:cs="Arial"/>
        </w:rPr>
        <w:t> 216.</w:t>
      </w:r>
      <w:r>
        <w:rPr>
          <w:rFonts w:ascii="Arial" w:hAnsi="Arial" w:cs="Arial"/>
        </w:rPr>
        <w:t>80</w:t>
      </w:r>
      <w:r w:rsidR="001057CB">
        <w:rPr>
          <w:rFonts w:ascii="Arial" w:hAnsi="Arial" w:cs="Arial"/>
        </w:rPr>
        <w:t xml:space="preserve"> Kč bez DPH </w:t>
      </w:r>
      <w:r w:rsidR="009E0BFE">
        <w:rPr>
          <w:rFonts w:ascii="Arial" w:hAnsi="Arial" w:cs="Arial"/>
        </w:rPr>
        <w:t>za 1 kus</w:t>
      </w:r>
    </w:p>
    <w:p w:rsidR="00E57427" w:rsidRDefault="00E57427" w:rsidP="00E57427">
      <w:pPr>
        <w:pStyle w:val="Zkladntext"/>
        <w:tabs>
          <w:tab w:val="num" w:pos="1241"/>
        </w:tabs>
        <w:ind w:left="567"/>
        <w:rPr>
          <w:rFonts w:ascii="Arial" w:hAnsi="Arial" w:cs="Arial"/>
        </w:rPr>
      </w:pPr>
      <w:r>
        <w:rPr>
          <w:rFonts w:ascii="Arial" w:hAnsi="Arial" w:cs="Arial"/>
        </w:rPr>
        <w:t>8 ks</w:t>
      </w:r>
      <w:proofErr w:type="gramStart"/>
      <w:r>
        <w:rPr>
          <w:rFonts w:ascii="Arial" w:hAnsi="Arial" w:cs="Arial"/>
        </w:rPr>
        <w:t>…..za</w:t>
      </w:r>
      <w:proofErr w:type="gramEnd"/>
      <w:r>
        <w:rPr>
          <w:rFonts w:ascii="Arial" w:hAnsi="Arial" w:cs="Arial"/>
        </w:rPr>
        <w:t xml:space="preserve"> cenu 10</w:t>
      </w:r>
      <w:r w:rsidR="00350D1C">
        <w:rPr>
          <w:rFonts w:ascii="Arial" w:hAnsi="Arial" w:cs="Arial"/>
        </w:rPr>
        <w:t> 016.</w:t>
      </w:r>
      <w:r>
        <w:rPr>
          <w:rFonts w:ascii="Arial" w:hAnsi="Arial" w:cs="Arial"/>
        </w:rPr>
        <w:t>60 Kč bez DPH za 1 kus</w:t>
      </w:r>
    </w:p>
    <w:p w:rsidR="00E57427" w:rsidRDefault="00E57427" w:rsidP="00E57427">
      <w:pPr>
        <w:pStyle w:val="Zkladntext"/>
        <w:tabs>
          <w:tab w:val="num" w:pos="1241"/>
        </w:tabs>
        <w:ind w:left="567"/>
        <w:rPr>
          <w:rFonts w:ascii="Arial" w:hAnsi="Arial" w:cs="Arial"/>
        </w:rPr>
      </w:pPr>
      <w:r>
        <w:rPr>
          <w:rFonts w:ascii="Arial" w:hAnsi="Arial" w:cs="Arial"/>
        </w:rPr>
        <w:t>1 ks</w:t>
      </w:r>
      <w:proofErr w:type="gramStart"/>
      <w:r>
        <w:rPr>
          <w:rFonts w:ascii="Arial" w:hAnsi="Arial" w:cs="Arial"/>
        </w:rPr>
        <w:t>…..za</w:t>
      </w:r>
      <w:proofErr w:type="gramEnd"/>
      <w:r>
        <w:rPr>
          <w:rFonts w:ascii="Arial" w:hAnsi="Arial" w:cs="Arial"/>
        </w:rPr>
        <w:t xml:space="preserve"> cenu 13</w:t>
      </w:r>
      <w:r w:rsidR="00350D1C">
        <w:rPr>
          <w:rFonts w:ascii="Arial" w:hAnsi="Arial" w:cs="Arial"/>
        </w:rPr>
        <w:t> </w:t>
      </w:r>
      <w:r>
        <w:rPr>
          <w:rFonts w:ascii="Arial" w:hAnsi="Arial" w:cs="Arial"/>
        </w:rPr>
        <w:t>940</w:t>
      </w:r>
      <w:r w:rsidR="00350D1C">
        <w:rPr>
          <w:rFonts w:ascii="Arial" w:hAnsi="Arial" w:cs="Arial"/>
        </w:rPr>
        <w:t>.</w:t>
      </w:r>
      <w:r>
        <w:rPr>
          <w:rFonts w:ascii="Arial" w:hAnsi="Arial" w:cs="Arial"/>
        </w:rPr>
        <w:t>00 Kč bez DPH za 1 kus</w:t>
      </w:r>
    </w:p>
    <w:p w:rsidR="00E57427" w:rsidRDefault="00E57427" w:rsidP="00E57427">
      <w:pPr>
        <w:pStyle w:val="Zkladntext"/>
        <w:tabs>
          <w:tab w:val="num" w:pos="1241"/>
        </w:tabs>
        <w:ind w:left="567"/>
        <w:rPr>
          <w:rFonts w:ascii="Arial" w:hAnsi="Arial" w:cs="Arial"/>
        </w:rPr>
      </w:pPr>
      <w:r>
        <w:rPr>
          <w:rFonts w:ascii="Arial" w:hAnsi="Arial" w:cs="Arial"/>
        </w:rPr>
        <w:t xml:space="preserve">4 ks…..za </w:t>
      </w:r>
      <w:proofErr w:type="gramStart"/>
      <w:r>
        <w:rPr>
          <w:rFonts w:ascii="Arial" w:hAnsi="Arial" w:cs="Arial"/>
        </w:rPr>
        <w:t xml:space="preserve">cenu </w:t>
      </w:r>
      <w:r w:rsidR="009E0BFE">
        <w:rPr>
          <w:rFonts w:ascii="Arial" w:hAnsi="Arial" w:cs="Arial"/>
        </w:rPr>
        <w:t xml:space="preserve"> </w:t>
      </w:r>
      <w:r>
        <w:rPr>
          <w:rFonts w:ascii="Arial" w:hAnsi="Arial" w:cs="Arial"/>
        </w:rPr>
        <w:t xml:space="preserve"> 5</w:t>
      </w:r>
      <w:r w:rsidR="00350D1C">
        <w:rPr>
          <w:rFonts w:ascii="Arial" w:hAnsi="Arial" w:cs="Arial"/>
        </w:rPr>
        <w:t> 162.</w:t>
      </w:r>
      <w:r>
        <w:rPr>
          <w:rFonts w:ascii="Arial" w:hAnsi="Arial" w:cs="Arial"/>
        </w:rPr>
        <w:t>48</w:t>
      </w:r>
      <w:proofErr w:type="gramEnd"/>
      <w:r>
        <w:rPr>
          <w:rFonts w:ascii="Arial" w:hAnsi="Arial" w:cs="Arial"/>
        </w:rPr>
        <w:t xml:space="preserve"> Kč bez DPH za 1 kus</w:t>
      </w:r>
    </w:p>
    <w:p w:rsidR="00CC46A7" w:rsidRDefault="00E57427" w:rsidP="00E57427">
      <w:pPr>
        <w:pStyle w:val="Zkladntext"/>
        <w:tabs>
          <w:tab w:val="num" w:pos="1241"/>
        </w:tabs>
        <w:ind w:left="567"/>
        <w:rPr>
          <w:rFonts w:ascii="Arial" w:hAnsi="Arial" w:cs="Arial"/>
        </w:rPr>
      </w:pPr>
      <w:r>
        <w:rPr>
          <w:rFonts w:ascii="Arial" w:hAnsi="Arial" w:cs="Arial"/>
        </w:rPr>
        <w:t>C</w:t>
      </w:r>
      <w:r w:rsidR="009E0BFE">
        <w:rPr>
          <w:rFonts w:ascii="Arial" w:hAnsi="Arial" w:cs="Arial"/>
        </w:rPr>
        <w:t xml:space="preserve">elková cena za </w:t>
      </w:r>
      <w:r>
        <w:rPr>
          <w:rFonts w:ascii="Arial" w:hAnsi="Arial" w:cs="Arial"/>
        </w:rPr>
        <w:t>15</w:t>
      </w:r>
      <w:r w:rsidR="009E0BFE">
        <w:rPr>
          <w:rFonts w:ascii="Arial" w:hAnsi="Arial" w:cs="Arial"/>
        </w:rPr>
        <w:t xml:space="preserve"> kus</w:t>
      </w:r>
      <w:r>
        <w:rPr>
          <w:rFonts w:ascii="Arial" w:hAnsi="Arial" w:cs="Arial"/>
        </w:rPr>
        <w:t>ů</w:t>
      </w:r>
      <w:r w:rsidR="009E0BFE">
        <w:rPr>
          <w:rFonts w:ascii="Arial" w:hAnsi="Arial" w:cs="Arial"/>
        </w:rPr>
        <w:t xml:space="preserve"> činí </w:t>
      </w:r>
      <w:r w:rsidR="00350D1C">
        <w:rPr>
          <w:rFonts w:ascii="Arial" w:hAnsi="Arial" w:cs="Arial"/>
        </w:rPr>
        <w:t>135 156</w:t>
      </w:r>
      <w:r w:rsidR="009E0BFE">
        <w:rPr>
          <w:rFonts w:ascii="Arial" w:hAnsi="Arial" w:cs="Arial"/>
        </w:rPr>
        <w:t>.</w:t>
      </w:r>
      <w:r w:rsidR="00350D1C">
        <w:rPr>
          <w:rFonts w:ascii="Arial" w:hAnsi="Arial" w:cs="Arial"/>
        </w:rPr>
        <w:t>32</w:t>
      </w:r>
      <w:r w:rsidR="009E0BFE">
        <w:rPr>
          <w:rFonts w:ascii="Arial" w:hAnsi="Arial" w:cs="Arial"/>
        </w:rPr>
        <w:t xml:space="preserve"> Kč bez DPH.</w:t>
      </w:r>
    </w:p>
    <w:p w:rsidR="00924B55" w:rsidRDefault="00924B55" w:rsidP="00620D0E">
      <w:pPr>
        <w:pStyle w:val="Zkladntext"/>
        <w:ind w:left="397" w:hanging="397"/>
        <w:rPr>
          <w:rFonts w:ascii="Arial" w:hAnsi="Arial" w:cs="Arial"/>
        </w:rPr>
      </w:pPr>
    </w:p>
    <w:p w:rsidR="00CC46A7" w:rsidRDefault="00CC46A7" w:rsidP="00620D0E">
      <w:pPr>
        <w:pStyle w:val="Zkladntext"/>
        <w:ind w:left="397" w:hanging="397"/>
        <w:rPr>
          <w:rFonts w:ascii="Arial" w:hAnsi="Arial" w:cs="Arial"/>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Platební podmínky</w:t>
      </w:r>
    </w:p>
    <w:p w:rsidR="00216B13" w:rsidRPr="00591E27" w:rsidRDefault="00216B13" w:rsidP="00361EC0">
      <w:pPr>
        <w:pStyle w:val="Zkladntext"/>
        <w:ind w:left="397" w:hanging="397"/>
        <w:rPr>
          <w:rFonts w:ascii="Arial" w:hAnsi="Arial" w:cs="Arial"/>
        </w:rPr>
      </w:pPr>
    </w:p>
    <w:p w:rsidR="00216B13" w:rsidRDefault="00B92459" w:rsidP="004E7C27">
      <w:pPr>
        <w:pStyle w:val="Zkladntext"/>
        <w:numPr>
          <w:ilvl w:val="1"/>
          <w:numId w:val="14"/>
        </w:numPr>
        <w:tabs>
          <w:tab w:val="num" w:pos="0"/>
        </w:tabs>
        <w:ind w:left="567" w:hanging="567"/>
        <w:rPr>
          <w:rFonts w:ascii="Arial" w:hAnsi="Arial" w:cs="Arial"/>
        </w:rPr>
      </w:pPr>
      <w:r>
        <w:rPr>
          <w:rFonts w:ascii="Arial" w:hAnsi="Arial" w:cs="Arial"/>
        </w:rPr>
        <w:t>Kupující</w:t>
      </w:r>
      <w:r w:rsidR="00361EC0" w:rsidRPr="00361EC0">
        <w:rPr>
          <w:rFonts w:ascii="Arial" w:hAnsi="Arial" w:cs="Arial"/>
        </w:rPr>
        <w:t xml:space="preserve"> neposkytne </w:t>
      </w:r>
      <w:r w:rsidR="00223D9D">
        <w:rPr>
          <w:rFonts w:ascii="Arial" w:hAnsi="Arial" w:cs="Arial"/>
        </w:rPr>
        <w:t>prodávajícímu</w:t>
      </w:r>
      <w:r w:rsidR="00361EC0" w:rsidRPr="00361EC0">
        <w:rPr>
          <w:rFonts w:ascii="Arial" w:hAnsi="Arial" w:cs="Arial"/>
        </w:rPr>
        <w:t xml:space="preserve"> zálohu.</w:t>
      </w:r>
    </w:p>
    <w:p w:rsidR="004E7C27" w:rsidRDefault="004E7C27" w:rsidP="004E7C27">
      <w:pPr>
        <w:pStyle w:val="Zkladntext"/>
        <w:ind w:left="567"/>
        <w:rPr>
          <w:rFonts w:ascii="Arial" w:hAnsi="Arial" w:cs="Arial"/>
        </w:rPr>
      </w:pPr>
    </w:p>
    <w:p w:rsidR="00361EC0"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rPr>
        <w:t>Cena bude zaplacena po předání a převzetí dodávky.</w:t>
      </w:r>
    </w:p>
    <w:p w:rsidR="00F6616D" w:rsidRDefault="00F6616D" w:rsidP="00F6616D">
      <w:pPr>
        <w:pStyle w:val="Odstavecseseznamem"/>
        <w:rPr>
          <w:rFonts w:ascii="Arial" w:hAnsi="Arial" w:cs="Arial"/>
        </w:rPr>
      </w:pPr>
    </w:p>
    <w:p w:rsidR="00F6616D" w:rsidRPr="00F6616D" w:rsidRDefault="00F6616D" w:rsidP="00F6616D">
      <w:pPr>
        <w:pStyle w:val="Zkladntext"/>
        <w:numPr>
          <w:ilvl w:val="1"/>
          <w:numId w:val="14"/>
        </w:numPr>
        <w:tabs>
          <w:tab w:val="num" w:pos="0"/>
        </w:tabs>
        <w:ind w:left="567" w:hanging="567"/>
        <w:rPr>
          <w:rFonts w:ascii="Arial" w:hAnsi="Arial" w:cs="Arial"/>
        </w:rPr>
      </w:pPr>
      <w:r w:rsidRPr="00F6616D">
        <w:rPr>
          <w:rFonts w:ascii="Arial" w:hAnsi="Arial" w:cs="Arial"/>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F6616D">
        <w:rPr>
          <w:rFonts w:ascii="Arial" w:hAnsi="Arial" w:cs="Arial"/>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w:t>
      </w:r>
      <w:r w:rsidR="00387A97">
        <w:rPr>
          <w:rFonts w:ascii="Arial" w:hAnsi="Arial" w:cs="Arial"/>
          <w:szCs w:val="22"/>
        </w:rPr>
        <w:t xml:space="preserve">zdanitelného </w:t>
      </w:r>
      <w:r w:rsidRPr="00F6616D">
        <w:rPr>
          <w:rFonts w:ascii="Arial" w:hAnsi="Arial" w:cs="Arial"/>
          <w:szCs w:val="22"/>
        </w:rPr>
        <w:t xml:space="preserve">plnění bude den předání a převzetí předmětu této smlouvy uvedený na předávacím a přejímacím protokolu. Protokol bude nedílnou součástí faktury. </w:t>
      </w:r>
    </w:p>
    <w:p w:rsidR="004E7C27" w:rsidRDefault="004E7C27" w:rsidP="004E7C27">
      <w:pPr>
        <w:pStyle w:val="Odstavecseseznamem"/>
        <w:rPr>
          <w:rFonts w:ascii="Arial" w:hAnsi="Arial" w:cs="Arial"/>
        </w:rPr>
      </w:pPr>
    </w:p>
    <w:p w:rsidR="00216B13" w:rsidRPr="004E7C27" w:rsidRDefault="00223D9D" w:rsidP="004E7C27">
      <w:pPr>
        <w:pStyle w:val="Zkladntext"/>
        <w:numPr>
          <w:ilvl w:val="1"/>
          <w:numId w:val="14"/>
        </w:numPr>
        <w:tabs>
          <w:tab w:val="num" w:pos="0"/>
        </w:tabs>
        <w:ind w:left="567" w:hanging="567"/>
        <w:rPr>
          <w:rFonts w:ascii="Arial" w:hAnsi="Arial" w:cs="Arial"/>
        </w:rPr>
      </w:pPr>
      <w:r>
        <w:rPr>
          <w:rFonts w:ascii="Arial" w:hAnsi="Arial" w:cs="Arial"/>
          <w:color w:val="000000"/>
          <w:szCs w:val="22"/>
        </w:rPr>
        <w:t>Prodávající</w:t>
      </w:r>
      <w:r w:rsidR="00361EC0" w:rsidRPr="004E7C27">
        <w:rPr>
          <w:rFonts w:ascii="Arial" w:hAnsi="Arial" w:cs="Arial"/>
          <w:color w:val="000000"/>
          <w:szCs w:val="22"/>
        </w:rPr>
        <w:t xml:space="preserve"> odešle fakturu </w:t>
      </w:r>
      <w:r w:rsidR="00872EF1">
        <w:rPr>
          <w:rFonts w:ascii="Arial" w:hAnsi="Arial" w:cs="Arial"/>
          <w:color w:val="000000"/>
          <w:szCs w:val="22"/>
        </w:rPr>
        <w:t>kupujícímu</w:t>
      </w:r>
      <w:r w:rsidR="00361EC0" w:rsidRPr="004E7C27">
        <w:rPr>
          <w:rFonts w:ascii="Arial" w:hAnsi="Arial" w:cs="Arial"/>
          <w:color w:val="000000"/>
          <w:szCs w:val="22"/>
        </w:rPr>
        <w:t xml:space="preserve"> do pátého dne od dne předání a převzetí dodávky.</w:t>
      </w:r>
    </w:p>
    <w:p w:rsidR="004E7C27" w:rsidRDefault="004E7C27" w:rsidP="004E7C27">
      <w:pPr>
        <w:pStyle w:val="Odstavecseseznamem"/>
        <w:rPr>
          <w:rFonts w:ascii="Arial" w:hAnsi="Arial" w:cs="Arial"/>
        </w:rPr>
      </w:pPr>
    </w:p>
    <w:p w:rsidR="00361EC0" w:rsidRPr="004E7C27" w:rsidRDefault="00F6616D" w:rsidP="004E7C27">
      <w:pPr>
        <w:pStyle w:val="Zkladntext"/>
        <w:numPr>
          <w:ilvl w:val="1"/>
          <w:numId w:val="14"/>
        </w:numPr>
        <w:tabs>
          <w:tab w:val="num" w:pos="0"/>
        </w:tabs>
        <w:ind w:left="567" w:hanging="567"/>
        <w:rPr>
          <w:rFonts w:ascii="Arial" w:hAnsi="Arial" w:cs="Arial"/>
        </w:rPr>
      </w:pPr>
      <w:r>
        <w:rPr>
          <w:rFonts w:ascii="Arial" w:hAnsi="Arial" w:cs="Arial"/>
        </w:rPr>
        <w:t>Splatnost faktury je 30 dnů</w:t>
      </w:r>
      <w:r w:rsidRPr="00266BE3">
        <w:rPr>
          <w:rFonts w:ascii="Arial" w:hAnsi="Arial" w:cs="Arial"/>
        </w:rPr>
        <w:t xml:space="preserve"> od data doručení faktury kupujícím</w:t>
      </w:r>
      <w:r>
        <w:rPr>
          <w:rFonts w:ascii="Arial" w:hAnsi="Arial" w:cs="Arial"/>
        </w:rPr>
        <w:t xml:space="preserve">u. </w:t>
      </w:r>
      <w:r w:rsidRPr="00266BE3">
        <w:rPr>
          <w:rFonts w:ascii="Arial" w:hAnsi="Arial" w:cs="Arial"/>
          <w:szCs w:val="22"/>
        </w:rPr>
        <w:t>Peněžitý závazek (dluh) kupujícího se považuje za splněný v den, kdy je dlužná částka připsána na účet prodávajícího.</w:t>
      </w:r>
    </w:p>
    <w:p w:rsidR="004E7C27" w:rsidRDefault="004E7C27" w:rsidP="003922CF">
      <w:pPr>
        <w:pStyle w:val="Odstavecseseznamem"/>
        <w:ind w:left="567"/>
        <w:rPr>
          <w:rFonts w:ascii="Arial" w:hAnsi="Arial" w:cs="Arial"/>
        </w:rPr>
      </w:pPr>
    </w:p>
    <w:p w:rsidR="00361EC0" w:rsidRPr="004E7C27"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color w:val="000000"/>
          <w:szCs w:val="22"/>
        </w:rPr>
        <w:lastRenderedPageBreak/>
        <w:t xml:space="preserve">V případě chybějících nebo chybných náležitostí vrátí </w:t>
      </w:r>
      <w:r w:rsidR="00872EF1">
        <w:rPr>
          <w:rFonts w:ascii="Arial" w:hAnsi="Arial" w:cs="Arial"/>
          <w:color w:val="000000"/>
          <w:szCs w:val="22"/>
        </w:rPr>
        <w:t>kupující</w:t>
      </w:r>
      <w:r w:rsidRPr="004E7C27">
        <w:rPr>
          <w:rFonts w:ascii="Arial" w:hAnsi="Arial" w:cs="Arial"/>
          <w:color w:val="000000"/>
          <w:szCs w:val="22"/>
        </w:rPr>
        <w:t xml:space="preserve"> fakturu </w:t>
      </w:r>
      <w:r w:rsidR="00223D9D">
        <w:rPr>
          <w:rFonts w:ascii="Arial" w:hAnsi="Arial" w:cs="Arial"/>
          <w:color w:val="000000"/>
          <w:szCs w:val="22"/>
        </w:rPr>
        <w:t>prodávajícímu</w:t>
      </w:r>
      <w:r w:rsidRPr="004E7C27">
        <w:rPr>
          <w:rFonts w:ascii="Arial" w:hAnsi="Arial" w:cs="Arial"/>
          <w:color w:val="000000"/>
          <w:szCs w:val="22"/>
        </w:rPr>
        <w:t xml:space="preserve"> k opravě a </w:t>
      </w:r>
      <w:r w:rsidR="00223D9D">
        <w:rPr>
          <w:rFonts w:ascii="Arial" w:hAnsi="Arial" w:cs="Arial"/>
          <w:color w:val="000000"/>
          <w:szCs w:val="22"/>
        </w:rPr>
        <w:t>prodávající</w:t>
      </w:r>
      <w:r w:rsidRPr="004E7C27">
        <w:rPr>
          <w:rFonts w:ascii="Arial" w:hAnsi="Arial" w:cs="Arial"/>
          <w:color w:val="000000"/>
          <w:szCs w:val="22"/>
        </w:rPr>
        <w:t xml:space="preserve"> je povinen fakturu opravit. Lhůta pro placení pak začíná běžet od doby doručení opravené faktury.</w:t>
      </w:r>
    </w:p>
    <w:p w:rsidR="00216B13" w:rsidRDefault="00216B13" w:rsidP="00BC5FF1">
      <w:pPr>
        <w:pStyle w:val="Zkladntext"/>
        <w:rPr>
          <w:rFonts w:ascii="Arial" w:hAnsi="Arial" w:cs="Arial"/>
          <w:b/>
          <w:u w:val="single"/>
        </w:rPr>
      </w:pPr>
    </w:p>
    <w:p w:rsidR="00216B13" w:rsidRDefault="00216B13" w:rsidP="00216B13">
      <w:pPr>
        <w:pStyle w:val="Zkladntext"/>
        <w:jc w:val="center"/>
        <w:rPr>
          <w:rFonts w:ascii="Arial" w:hAnsi="Arial" w:cs="Arial"/>
          <w:b/>
          <w:u w:val="single"/>
        </w:rPr>
      </w:pPr>
    </w:p>
    <w:p w:rsidR="00361EC0" w:rsidRPr="004E7C27" w:rsidRDefault="00361EC0" w:rsidP="004E7C27">
      <w:pPr>
        <w:pStyle w:val="Odstavecseseznamem"/>
        <w:numPr>
          <w:ilvl w:val="0"/>
          <w:numId w:val="14"/>
        </w:numPr>
        <w:jc w:val="center"/>
        <w:rPr>
          <w:rFonts w:ascii="Arial" w:hAnsi="Arial" w:cs="Arial"/>
          <w:b/>
          <w:sz w:val="22"/>
          <w:u w:val="single"/>
        </w:rPr>
      </w:pPr>
      <w:r w:rsidRPr="004E7C27">
        <w:rPr>
          <w:rFonts w:ascii="Arial" w:hAnsi="Arial" w:cs="Arial"/>
          <w:b/>
          <w:sz w:val="22"/>
          <w:u w:val="single"/>
        </w:rPr>
        <w:t>Doba trvání smlouvy</w:t>
      </w:r>
    </w:p>
    <w:p w:rsidR="00216B13" w:rsidRPr="00591E27" w:rsidRDefault="00216B13" w:rsidP="00216B13">
      <w:pPr>
        <w:jc w:val="center"/>
        <w:rPr>
          <w:rFonts w:ascii="Arial" w:hAnsi="Arial" w:cs="Arial"/>
          <w:b/>
          <w:sz w:val="22"/>
          <w:u w:val="single"/>
        </w:rPr>
      </w:pPr>
    </w:p>
    <w:p w:rsidR="00216B13" w:rsidRPr="00591E27" w:rsidRDefault="00216B13" w:rsidP="00216B13">
      <w:pPr>
        <w:spacing w:line="120" w:lineRule="auto"/>
        <w:jc w:val="both"/>
        <w:rPr>
          <w:rFonts w:ascii="Arial" w:hAnsi="Arial" w:cs="Arial"/>
          <w:sz w:val="22"/>
        </w:rPr>
      </w:pPr>
    </w:p>
    <w:p w:rsidR="004E7C27" w:rsidRPr="00387A97" w:rsidRDefault="0080027A" w:rsidP="003922CF">
      <w:pPr>
        <w:pStyle w:val="Zkladntext"/>
        <w:numPr>
          <w:ilvl w:val="1"/>
          <w:numId w:val="14"/>
        </w:numPr>
        <w:tabs>
          <w:tab w:val="num" w:pos="0"/>
        </w:tabs>
        <w:ind w:left="567" w:hanging="567"/>
        <w:rPr>
          <w:rFonts w:ascii="Arial" w:hAnsi="Arial" w:cs="Arial"/>
          <w:color w:val="000000"/>
          <w:szCs w:val="22"/>
        </w:rPr>
      </w:pPr>
      <w:r w:rsidRPr="00387A97">
        <w:rPr>
          <w:rFonts w:ascii="Arial" w:hAnsi="Arial" w:cs="Arial"/>
        </w:rPr>
        <w:t xml:space="preserve">Smlouva nabývá platnosti dnem jejího podpisu poslední ze smluvních stran a účinnosti zveřejněním v Registru smluv, pokud této účinnosti dle příslušných ustanovení smlouvy nenabude později. </w:t>
      </w:r>
    </w:p>
    <w:p w:rsidR="00216B13" w:rsidRPr="00BC5FF1" w:rsidRDefault="00361EC0" w:rsidP="00361EC0">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rPr>
        <w:t xml:space="preserve">Po dobu účinnosti této smlouvy lze smlouvu zrušit pouze písemnou dohodou smluvních stran nebo na základě odstoupení od smlouvy realizovaného dle ustanovení článku 10 této smlouvy. </w:t>
      </w:r>
    </w:p>
    <w:p w:rsidR="00BC5FF1" w:rsidRPr="00BC5FF1" w:rsidRDefault="00BC5FF1" w:rsidP="00D81749">
      <w:pPr>
        <w:pStyle w:val="Zkladntext"/>
        <w:rPr>
          <w:rFonts w:ascii="Arial" w:hAnsi="Arial" w:cs="Arial"/>
          <w:color w:val="000000"/>
          <w:szCs w:val="22"/>
        </w:rPr>
      </w:pPr>
    </w:p>
    <w:p w:rsidR="00216B13" w:rsidRDefault="00216B13" w:rsidP="00216B13">
      <w:pPr>
        <w:ind w:left="360" w:hanging="360"/>
        <w:jc w:val="both"/>
        <w:rPr>
          <w:rFonts w:ascii="Arial" w:hAnsi="Arial" w:cs="Arial"/>
          <w:sz w:val="22"/>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Smluvní sankce</w:t>
      </w:r>
    </w:p>
    <w:p w:rsidR="00216B13" w:rsidRPr="00591E27" w:rsidRDefault="00216B13" w:rsidP="00216B13">
      <w:pPr>
        <w:pStyle w:val="Zkladntext"/>
        <w:rPr>
          <w:rFonts w:ascii="Arial" w:hAnsi="Arial" w:cs="Arial"/>
        </w:rPr>
      </w:pPr>
    </w:p>
    <w:p w:rsidR="004E7C27" w:rsidRPr="0096697D" w:rsidRDefault="00F6616D" w:rsidP="0096697D">
      <w:pPr>
        <w:pStyle w:val="Zkladntext"/>
        <w:numPr>
          <w:ilvl w:val="1"/>
          <w:numId w:val="14"/>
        </w:numPr>
        <w:tabs>
          <w:tab w:val="num" w:pos="0"/>
        </w:tabs>
        <w:ind w:left="567" w:hanging="567"/>
        <w:rPr>
          <w:rFonts w:ascii="Arial" w:hAnsi="Arial" w:cs="Arial"/>
        </w:rPr>
      </w:pP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96697D">
        <w:rPr>
          <w:rFonts w:ascii="Arial" w:hAnsi="Arial" w:cs="Arial"/>
        </w:rPr>
        <w:t>3</w:t>
      </w:r>
      <w:r w:rsidRPr="0096697D">
        <w:rPr>
          <w:rFonts w:ascii="Arial" w:hAnsi="Arial" w:cs="Arial"/>
        </w:rPr>
        <w:t xml:space="preserve"> % z dlužné částky za každý den prodlení s úhradou dlužné částky.</w:t>
      </w:r>
    </w:p>
    <w:p w:rsidR="00F6616D" w:rsidRDefault="00F6616D" w:rsidP="004E7C27">
      <w:pPr>
        <w:pStyle w:val="Zkladntext"/>
        <w:ind w:left="567"/>
        <w:rPr>
          <w:rFonts w:ascii="Arial" w:hAnsi="Arial" w:cs="Arial"/>
          <w:color w:val="000000"/>
          <w:szCs w:val="22"/>
        </w:rPr>
      </w:pPr>
    </w:p>
    <w:p w:rsidR="00216B13" w:rsidRPr="002016DD" w:rsidRDefault="00223D9D"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rPr>
        <w:t>Prodávající</w:t>
      </w:r>
      <w:r w:rsidR="00361EC0" w:rsidRPr="002016DD">
        <w:rPr>
          <w:rFonts w:ascii="Arial" w:hAnsi="Arial" w:cs="Arial"/>
        </w:rPr>
        <w:t xml:space="preserve"> se zavazuje zaplatit </w:t>
      </w:r>
      <w:r w:rsidR="00872EF1" w:rsidRPr="002016DD">
        <w:rPr>
          <w:rFonts w:ascii="Arial" w:hAnsi="Arial" w:cs="Arial"/>
        </w:rPr>
        <w:t>kupujícímu</w:t>
      </w:r>
      <w:r w:rsidR="00361EC0" w:rsidRPr="002016DD">
        <w:rPr>
          <w:rFonts w:ascii="Arial" w:hAnsi="Arial" w:cs="Arial"/>
        </w:rPr>
        <w:t xml:space="preserve"> úrok z prodlení za nedodržení termínu pro dodání bezvadného předmětu smlouvy nebo za nedodržení doby pro odstranění zjištěných a reklamovaných vad, a to ve výši 0,</w:t>
      </w:r>
      <w:r w:rsidR="0096697D">
        <w:rPr>
          <w:rFonts w:ascii="Arial" w:hAnsi="Arial" w:cs="Arial"/>
        </w:rPr>
        <w:t>3</w:t>
      </w:r>
      <w:r w:rsidR="00361EC0" w:rsidRPr="002016DD">
        <w:rPr>
          <w:rFonts w:ascii="Arial" w:hAnsi="Arial" w:cs="Arial"/>
        </w:rPr>
        <w:t xml:space="preserve"> % z ceny bez DPH vadného plnění nebo reklamované dodávky, a to za každý i započatý den prodlení.</w:t>
      </w:r>
    </w:p>
    <w:p w:rsidR="004E7C27" w:rsidRPr="002016DD" w:rsidRDefault="004E7C27" w:rsidP="004E7C27">
      <w:pPr>
        <w:pStyle w:val="Odstavecseseznamem"/>
        <w:rPr>
          <w:rFonts w:ascii="Arial" w:hAnsi="Arial" w:cs="Arial"/>
          <w:color w:val="000000"/>
          <w:szCs w:val="22"/>
        </w:rPr>
      </w:pPr>
    </w:p>
    <w:p w:rsidR="00216B13" w:rsidRPr="002016DD" w:rsidRDefault="00223D9D"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rPr>
        <w:t>Prodávající</w:t>
      </w:r>
      <w:r w:rsidR="00361EC0" w:rsidRPr="002016DD">
        <w:rPr>
          <w:rFonts w:ascii="Arial" w:hAnsi="Arial" w:cs="Arial"/>
        </w:rPr>
        <w:t xml:space="preserve"> se zavazuje zaplatit </w:t>
      </w:r>
      <w:r w:rsidR="00872EF1" w:rsidRPr="002016DD">
        <w:rPr>
          <w:rFonts w:ascii="Arial" w:hAnsi="Arial" w:cs="Arial"/>
        </w:rPr>
        <w:t>kupujícímu</w:t>
      </w:r>
      <w:r w:rsidR="00361EC0" w:rsidRPr="002016DD">
        <w:rPr>
          <w:rFonts w:ascii="Arial" w:hAnsi="Arial" w:cs="Arial"/>
        </w:rPr>
        <w:t xml:space="preserve"> smluvní pokutu za nedodržení termínu odebrání po</w:t>
      </w:r>
      <w:r w:rsidR="002016DD" w:rsidRPr="002016DD">
        <w:rPr>
          <w:rFonts w:ascii="Arial" w:hAnsi="Arial" w:cs="Arial"/>
        </w:rPr>
        <w:t>užitých pneumatik podle bodu 5</w:t>
      </w:r>
      <w:r w:rsidR="00387A97">
        <w:rPr>
          <w:rFonts w:ascii="Arial" w:hAnsi="Arial" w:cs="Arial"/>
        </w:rPr>
        <w:t>.9</w:t>
      </w:r>
      <w:r w:rsidR="00361EC0" w:rsidRPr="002016DD">
        <w:rPr>
          <w:rFonts w:ascii="Arial" w:hAnsi="Arial" w:cs="Arial"/>
        </w:rPr>
        <w:t xml:space="preserve"> ve výši 10,- Kč za každou neodebranou pneumatiku a každý i započatý den prodlení.</w:t>
      </w:r>
    </w:p>
    <w:p w:rsidR="004E7C27" w:rsidRPr="002016DD" w:rsidRDefault="004E7C27" w:rsidP="004E7C27">
      <w:pPr>
        <w:pStyle w:val="Odstavecseseznamem"/>
        <w:rPr>
          <w:rFonts w:ascii="Arial" w:hAnsi="Arial" w:cs="Arial"/>
          <w:color w:val="000000"/>
          <w:szCs w:val="22"/>
        </w:rPr>
      </w:pPr>
    </w:p>
    <w:p w:rsidR="00216B13" w:rsidRPr="002016DD" w:rsidRDefault="00872EF1"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themeColor="text1"/>
        </w:rPr>
        <w:t>Kupující</w:t>
      </w:r>
      <w:r w:rsidR="00774CCB" w:rsidRPr="002016DD">
        <w:rPr>
          <w:rFonts w:ascii="Arial" w:hAnsi="Arial" w:cs="Arial"/>
          <w:color w:val="000000" w:themeColor="text1"/>
        </w:rPr>
        <w:t xml:space="preserve"> je oprávněn vyúčtov</w:t>
      </w:r>
      <w:r w:rsidR="002016DD" w:rsidRPr="002016DD">
        <w:rPr>
          <w:rFonts w:ascii="Arial" w:hAnsi="Arial" w:cs="Arial"/>
          <w:color w:val="000000" w:themeColor="text1"/>
        </w:rPr>
        <w:t>aný úrok z prodlení podle bodu 9</w:t>
      </w:r>
      <w:r w:rsidR="00774CCB" w:rsidRPr="002016DD">
        <w:rPr>
          <w:rFonts w:ascii="Arial" w:hAnsi="Arial" w:cs="Arial"/>
          <w:color w:val="000000" w:themeColor="text1"/>
        </w:rPr>
        <w:t>.</w:t>
      </w:r>
      <w:r w:rsidR="002016DD" w:rsidRPr="002016DD">
        <w:rPr>
          <w:rFonts w:ascii="Arial" w:hAnsi="Arial" w:cs="Arial"/>
          <w:color w:val="000000" w:themeColor="text1"/>
        </w:rPr>
        <w:t>2 a smluvní pokutu podle bodu 9</w:t>
      </w:r>
      <w:r w:rsidR="00387A97">
        <w:rPr>
          <w:rFonts w:ascii="Arial" w:hAnsi="Arial" w:cs="Arial"/>
          <w:color w:val="000000" w:themeColor="text1"/>
        </w:rPr>
        <w:t>.3</w:t>
      </w:r>
      <w:r w:rsidR="00774CCB" w:rsidRPr="002016DD">
        <w:rPr>
          <w:rFonts w:ascii="Arial" w:hAnsi="Arial" w:cs="Arial"/>
          <w:color w:val="000000" w:themeColor="text1"/>
        </w:rPr>
        <w:t xml:space="preserve"> započítat</w:t>
      </w:r>
      <w:r w:rsidR="00387A97">
        <w:rPr>
          <w:rFonts w:ascii="Arial" w:hAnsi="Arial" w:cs="Arial"/>
          <w:color w:val="000000" w:themeColor="text1"/>
        </w:rPr>
        <w:t xml:space="preserve"> proti úhradě kteréhokoliv dluhu</w:t>
      </w:r>
      <w:r w:rsidR="00652B01">
        <w:rPr>
          <w:rFonts w:ascii="Arial" w:hAnsi="Arial" w:cs="Arial"/>
          <w:color w:val="000000" w:themeColor="text1"/>
        </w:rPr>
        <w:t>, kter</w:t>
      </w:r>
      <w:r w:rsidR="00387A97">
        <w:rPr>
          <w:rFonts w:ascii="Arial" w:hAnsi="Arial" w:cs="Arial"/>
          <w:color w:val="000000" w:themeColor="text1"/>
        </w:rPr>
        <w:t>ý</w:t>
      </w:r>
      <w:r w:rsidR="00774CCB" w:rsidRPr="002016DD">
        <w:rPr>
          <w:rFonts w:ascii="Arial" w:hAnsi="Arial" w:cs="Arial"/>
          <w:color w:val="000000" w:themeColor="text1"/>
        </w:rPr>
        <w:t xml:space="preserve"> má nebo bude mít vůči </w:t>
      </w:r>
      <w:r w:rsidR="00223D9D" w:rsidRPr="002016DD">
        <w:rPr>
          <w:rFonts w:ascii="Arial" w:hAnsi="Arial" w:cs="Arial"/>
          <w:color w:val="000000" w:themeColor="text1"/>
        </w:rPr>
        <w:t>prodávajícímu</w:t>
      </w:r>
      <w:r w:rsidR="00774CCB" w:rsidRPr="002016DD">
        <w:rPr>
          <w:rFonts w:ascii="Arial" w:hAnsi="Arial" w:cs="Arial"/>
          <w:color w:val="000000" w:themeColor="text1"/>
        </w:rPr>
        <w:t>. V ostatních případech budou úrok z prodlení a smluvní pokuta splatné do 30 kalendářních dnů od data, kdy bylo povinné straně doručeno jejich vyúčtování. Ustanovením o smluvní pokutě není dotčeno právo oprávněné strany na náhradu škody.</w:t>
      </w:r>
    </w:p>
    <w:p w:rsidR="004E7C27" w:rsidRPr="002016DD" w:rsidRDefault="004E7C27" w:rsidP="004E7C27">
      <w:pPr>
        <w:pStyle w:val="Odstavecseseznamem"/>
        <w:rPr>
          <w:rFonts w:ascii="Arial" w:hAnsi="Arial" w:cs="Arial"/>
          <w:color w:val="000000"/>
          <w:szCs w:val="22"/>
        </w:rPr>
      </w:pPr>
    </w:p>
    <w:p w:rsidR="00216B13" w:rsidRDefault="00216B13"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D81749" w:rsidRDefault="00D81749" w:rsidP="00D81749">
      <w:pPr>
        <w:rPr>
          <w:rFonts w:ascii="Arial" w:hAnsi="Arial" w:cs="Arial"/>
          <w:b/>
          <w:sz w:val="22"/>
          <w:u w:val="single"/>
        </w:rPr>
      </w:pPr>
    </w:p>
    <w:p w:rsidR="00D81749" w:rsidRDefault="00D81749" w:rsidP="00216B13">
      <w:pPr>
        <w:jc w:val="center"/>
        <w:rPr>
          <w:rFonts w:ascii="Arial" w:hAnsi="Arial" w:cs="Arial"/>
          <w:b/>
          <w:sz w:val="22"/>
          <w:u w:val="single"/>
        </w:rPr>
      </w:pPr>
    </w:p>
    <w:p w:rsidR="00216B13" w:rsidRPr="00591E27" w:rsidRDefault="00467DB4" w:rsidP="004E7C27">
      <w:pPr>
        <w:pStyle w:val="Odstavecseseznamem"/>
        <w:numPr>
          <w:ilvl w:val="0"/>
          <w:numId w:val="14"/>
        </w:numPr>
        <w:jc w:val="center"/>
        <w:rPr>
          <w:rFonts w:ascii="Arial" w:hAnsi="Arial" w:cs="Arial"/>
          <w:b/>
          <w:sz w:val="22"/>
          <w:u w:val="single"/>
        </w:rPr>
      </w:pPr>
      <w:r w:rsidRPr="00467DB4">
        <w:rPr>
          <w:rFonts w:ascii="Arial" w:hAnsi="Arial" w:cs="Arial"/>
          <w:b/>
          <w:sz w:val="22"/>
          <w:u w:val="single"/>
        </w:rPr>
        <w:t>Odstoupení od smlouvy</w:t>
      </w:r>
    </w:p>
    <w:p w:rsidR="00216B13" w:rsidRPr="00591E27" w:rsidRDefault="00216B13" w:rsidP="00216B13">
      <w:pPr>
        <w:spacing w:line="120" w:lineRule="auto"/>
        <w:rPr>
          <w:rFonts w:ascii="Arial" w:hAnsi="Arial" w:cs="Arial"/>
          <w:sz w:val="22"/>
        </w:rPr>
      </w:pPr>
    </w:p>
    <w:p w:rsidR="00216B13" w:rsidRPr="004E7C27" w:rsidRDefault="00872EF1"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Kupující</w:t>
      </w:r>
      <w:r w:rsidR="00467DB4" w:rsidRPr="004E7C27">
        <w:rPr>
          <w:rFonts w:ascii="Arial" w:hAnsi="Arial" w:cs="Arial"/>
          <w:color w:val="000000"/>
          <w:szCs w:val="22"/>
        </w:rPr>
        <w:t xml:space="preserve"> je oprávněn od kupní smlouvy odstoupit při podstatném porušení této smlouvy</w:t>
      </w:r>
      <w:r w:rsidR="00FC67E4" w:rsidRPr="004E7C27">
        <w:rPr>
          <w:rFonts w:ascii="Arial" w:hAnsi="Arial" w:cs="Arial"/>
          <w:color w:val="000000"/>
          <w:szCs w:val="22"/>
        </w:rPr>
        <w:t xml:space="preserve"> </w:t>
      </w:r>
      <w:r w:rsidR="00223D9D">
        <w:rPr>
          <w:rFonts w:ascii="Arial" w:hAnsi="Arial" w:cs="Arial"/>
          <w:color w:val="000000"/>
          <w:szCs w:val="22"/>
        </w:rPr>
        <w:t>prodávajícím</w:t>
      </w:r>
      <w:r w:rsidR="00FC67E4" w:rsidRPr="004E7C27">
        <w:rPr>
          <w:rFonts w:ascii="Arial" w:hAnsi="Arial" w:cs="Arial"/>
          <w:color w:val="000000"/>
          <w:szCs w:val="22"/>
        </w:rPr>
        <w:t xml:space="preserve"> uvedeným v článku 5. bodu 5</w:t>
      </w:r>
      <w:r w:rsidR="00467DB4" w:rsidRPr="004E7C27">
        <w:rPr>
          <w:rFonts w:ascii="Arial" w:hAnsi="Arial" w:cs="Arial"/>
          <w:color w:val="000000"/>
          <w:szCs w:val="22"/>
        </w:rPr>
        <w:t>.5 této smlouvy a příslušných ustanovení občanského zákoníku.</w:t>
      </w:r>
    </w:p>
    <w:p w:rsidR="00216B13" w:rsidRDefault="00216B13" w:rsidP="00BC5FF1">
      <w:pPr>
        <w:spacing w:line="120" w:lineRule="auto"/>
        <w:jc w:val="both"/>
        <w:rPr>
          <w:rFonts w:ascii="Arial" w:hAnsi="Arial" w:cs="Arial"/>
          <w:color w:val="FFC000"/>
          <w:sz w:val="22"/>
        </w:rPr>
      </w:pPr>
    </w:p>
    <w:p w:rsidR="00387A97" w:rsidRPr="00194A0A" w:rsidRDefault="00387A97" w:rsidP="00BC5FF1">
      <w:pPr>
        <w:spacing w:line="120" w:lineRule="auto"/>
        <w:jc w:val="both"/>
        <w:rPr>
          <w:rFonts w:ascii="Arial" w:hAnsi="Arial" w:cs="Arial"/>
          <w:color w:val="FFC000"/>
          <w:sz w:val="22"/>
        </w:rPr>
      </w:pPr>
    </w:p>
    <w:p w:rsidR="00C2373C"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Odpovědnost za škody</w:t>
      </w:r>
    </w:p>
    <w:p w:rsidR="00C2373C" w:rsidRDefault="00C2373C" w:rsidP="00216B13">
      <w:pPr>
        <w:jc w:val="center"/>
        <w:rPr>
          <w:rFonts w:ascii="Arial" w:hAnsi="Arial" w:cs="Arial"/>
          <w:b/>
          <w:sz w:val="22"/>
          <w:u w:val="single"/>
        </w:rPr>
      </w:pPr>
    </w:p>
    <w:p w:rsidR="00C2373C" w:rsidRPr="004E7C27" w:rsidRDefault="00223D9D"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Prodávající</w:t>
      </w:r>
      <w:r w:rsidR="00C2373C" w:rsidRPr="004E7C27">
        <w:rPr>
          <w:rFonts w:ascii="Arial" w:hAnsi="Arial" w:cs="Arial"/>
          <w:color w:val="000000"/>
          <w:szCs w:val="22"/>
        </w:rPr>
        <w:t xml:space="preserve"> odpovídá za škodu způsobenou vadným plněním této smlouvy v rozsahu stanoveném platnými právními předpisy, zejména pak občanským zákoníkem.</w:t>
      </w:r>
    </w:p>
    <w:p w:rsidR="00C2373C" w:rsidRDefault="00C2373C" w:rsidP="00216B13">
      <w:pPr>
        <w:jc w:val="center"/>
        <w:rPr>
          <w:rFonts w:ascii="Arial" w:hAnsi="Arial" w:cs="Arial"/>
          <w:b/>
          <w:sz w:val="22"/>
          <w:u w:val="single"/>
        </w:rPr>
      </w:pPr>
    </w:p>
    <w:p w:rsidR="00387A97" w:rsidRDefault="00387A97" w:rsidP="00216B13">
      <w:pPr>
        <w:jc w:val="center"/>
        <w:rPr>
          <w:rFonts w:ascii="Arial" w:hAnsi="Arial" w:cs="Arial"/>
          <w:b/>
          <w:sz w:val="22"/>
          <w:u w:val="single"/>
        </w:rPr>
      </w:pPr>
    </w:p>
    <w:p w:rsidR="00BC1406" w:rsidRDefault="00BC1406" w:rsidP="00216B13">
      <w:pPr>
        <w:jc w:val="center"/>
        <w:rPr>
          <w:rFonts w:ascii="Arial" w:hAnsi="Arial" w:cs="Arial"/>
          <w:b/>
          <w:sz w:val="22"/>
          <w:u w:val="single"/>
        </w:rPr>
      </w:pPr>
    </w:p>
    <w:p w:rsidR="00BC1406" w:rsidRDefault="00BC1406" w:rsidP="00216B13">
      <w:pPr>
        <w:jc w:val="center"/>
        <w:rPr>
          <w:rFonts w:ascii="Arial" w:hAnsi="Arial" w:cs="Arial"/>
          <w:b/>
          <w:sz w:val="22"/>
          <w:u w:val="single"/>
        </w:rPr>
      </w:pPr>
    </w:p>
    <w:p w:rsidR="00216B13" w:rsidRPr="00591E27"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lastRenderedPageBreak/>
        <w:t>Rozho</w:t>
      </w:r>
      <w:r w:rsidR="00216B13" w:rsidRPr="00591E27">
        <w:rPr>
          <w:rFonts w:ascii="Arial" w:hAnsi="Arial" w:cs="Arial"/>
          <w:b/>
          <w:sz w:val="22"/>
          <w:u w:val="single"/>
        </w:rPr>
        <w:t xml:space="preserve">dné právo </w:t>
      </w:r>
    </w:p>
    <w:p w:rsidR="00216B13" w:rsidRPr="00591E27" w:rsidRDefault="00216B13" w:rsidP="00216B13">
      <w:pPr>
        <w:jc w:val="both"/>
        <w:rPr>
          <w:rFonts w:ascii="Arial" w:hAnsi="Arial" w:cs="Arial"/>
          <w:sz w:val="22"/>
        </w:rPr>
      </w:pPr>
      <w:r w:rsidRPr="00591E27">
        <w:rPr>
          <w:rFonts w:ascii="Arial" w:hAnsi="Arial" w:cs="Arial"/>
          <w:sz w:val="22"/>
        </w:rPr>
        <w:t xml:space="preserve"> </w:t>
      </w:r>
    </w:p>
    <w:p w:rsidR="00216B13" w:rsidRPr="004E7C27" w:rsidRDefault="00216B13" w:rsidP="004E7C27">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color w:val="000000"/>
          <w:szCs w:val="22"/>
        </w:rPr>
        <w:t xml:space="preserve">Výklad smluv i všechny právní poměry z těchto smluv vyplývající, se řídí českým právem. Jazykem smluv je čeština.  </w:t>
      </w:r>
    </w:p>
    <w:p w:rsidR="00216B13" w:rsidRPr="004E7C27" w:rsidRDefault="00216B13" w:rsidP="004E7C27">
      <w:pPr>
        <w:pStyle w:val="Zkladntext"/>
        <w:ind w:left="567"/>
        <w:rPr>
          <w:rFonts w:ascii="Arial" w:hAnsi="Arial" w:cs="Arial"/>
          <w:color w:val="000000"/>
          <w:szCs w:val="22"/>
        </w:rPr>
      </w:pPr>
      <w:r w:rsidRPr="004E7C27">
        <w:rPr>
          <w:rFonts w:ascii="Arial" w:hAnsi="Arial" w:cs="Arial"/>
          <w:color w:val="000000"/>
          <w:szCs w:val="22"/>
        </w:rPr>
        <w:t>Všechny spory, vzniklé z těchto smluv nebo v souvislosti s nimi, budou smluvní strany řešit především vzájemnou dohodou, v případě nedohody bude spor postoupen příslušnému soudu.</w:t>
      </w:r>
    </w:p>
    <w:p w:rsidR="00216B13" w:rsidRDefault="00216B13" w:rsidP="00216B13">
      <w:pPr>
        <w:rPr>
          <w:rFonts w:ascii="Arial" w:hAnsi="Arial" w:cs="Arial"/>
          <w:sz w:val="22"/>
        </w:rPr>
      </w:pPr>
    </w:p>
    <w:p w:rsidR="00DD05CB" w:rsidRPr="00D75F77" w:rsidRDefault="00DD05CB" w:rsidP="00D75F77">
      <w:pPr>
        <w:pStyle w:val="Odstavecseseznamem"/>
        <w:widowControl w:val="0"/>
        <w:numPr>
          <w:ilvl w:val="0"/>
          <w:numId w:val="19"/>
        </w:numPr>
        <w:autoSpaceDE w:val="0"/>
        <w:autoSpaceDN w:val="0"/>
        <w:adjustRightInd w:val="0"/>
        <w:jc w:val="center"/>
        <w:rPr>
          <w:rFonts w:ascii="Arial" w:hAnsi="Arial" w:cs="Arial"/>
          <w:b/>
          <w:sz w:val="22"/>
          <w:szCs w:val="22"/>
          <w:u w:val="single"/>
        </w:rPr>
      </w:pPr>
      <w:proofErr w:type="spellStart"/>
      <w:r w:rsidRPr="00D75F77">
        <w:rPr>
          <w:rFonts w:ascii="Arial" w:hAnsi="Arial" w:cs="Arial"/>
          <w:b/>
          <w:sz w:val="22"/>
          <w:szCs w:val="22"/>
          <w:u w:val="single"/>
        </w:rPr>
        <w:t>Compliance</w:t>
      </w:r>
      <w:proofErr w:type="spellEnd"/>
      <w:r w:rsidRPr="00D75F77">
        <w:rPr>
          <w:rFonts w:ascii="Arial" w:hAnsi="Arial" w:cs="Arial"/>
          <w:b/>
          <w:sz w:val="22"/>
          <w:szCs w:val="22"/>
          <w:u w:val="single"/>
        </w:rPr>
        <w:t xml:space="preserve"> doložka</w:t>
      </w:r>
    </w:p>
    <w:p w:rsidR="00DD05CB" w:rsidRPr="00BC1406" w:rsidRDefault="00DD05CB" w:rsidP="00DD05CB">
      <w:pPr>
        <w:widowControl w:val="0"/>
        <w:autoSpaceDE w:val="0"/>
        <w:autoSpaceDN w:val="0"/>
        <w:adjustRightInd w:val="0"/>
        <w:ind w:left="426" w:hanging="426"/>
        <w:jc w:val="center"/>
        <w:rPr>
          <w:rFonts w:ascii="Arial" w:hAnsi="Arial" w:cs="Arial"/>
          <w:sz w:val="22"/>
          <w:szCs w:val="22"/>
        </w:rPr>
      </w:pPr>
    </w:p>
    <w:p w:rsidR="00DD05CB" w:rsidRPr="00BC1406" w:rsidRDefault="00DD05CB" w:rsidP="003922CF">
      <w:pPr>
        <w:widowControl w:val="0"/>
        <w:tabs>
          <w:tab w:val="left" w:pos="567"/>
        </w:tabs>
        <w:autoSpaceDE w:val="0"/>
        <w:autoSpaceDN w:val="0"/>
        <w:adjustRightInd w:val="0"/>
        <w:ind w:left="709" w:hanging="709"/>
        <w:contextualSpacing/>
        <w:jc w:val="both"/>
        <w:rPr>
          <w:rFonts w:ascii="Arial" w:hAnsi="Arial" w:cs="Arial"/>
          <w:sz w:val="22"/>
          <w:szCs w:val="22"/>
        </w:rPr>
      </w:pPr>
      <w:proofErr w:type="gramStart"/>
      <w:r>
        <w:rPr>
          <w:rFonts w:ascii="Arial" w:hAnsi="Arial" w:cs="Arial"/>
          <w:sz w:val="22"/>
          <w:szCs w:val="22"/>
        </w:rPr>
        <w:t xml:space="preserve">13.1  </w:t>
      </w:r>
      <w:r w:rsidR="003922CF">
        <w:rPr>
          <w:rFonts w:ascii="Arial" w:hAnsi="Arial" w:cs="Arial"/>
          <w:sz w:val="22"/>
          <w:szCs w:val="22"/>
        </w:rPr>
        <w:t xml:space="preserve"> </w:t>
      </w:r>
      <w:r w:rsidRPr="00BC1406">
        <w:rPr>
          <w:rFonts w:ascii="Arial" w:hAnsi="Arial" w:cs="Arial"/>
          <w:sz w:val="22"/>
          <w:szCs w:val="22"/>
        </w:rPr>
        <w:t>Smluvní</w:t>
      </w:r>
      <w:proofErr w:type="gramEnd"/>
      <w:r w:rsidRPr="00BC1406">
        <w:rPr>
          <w:rFonts w:ascii="Arial" w:hAnsi="Arial" w:cs="Arial"/>
          <w:sz w:val="22"/>
          <w:szCs w:val="22"/>
        </w:rPr>
        <w:t xml:space="preserve"> strany níže svým podpisem stvrzují, že v průběhu vyjednávání o této </w:t>
      </w:r>
      <w:r>
        <w:rPr>
          <w:rFonts w:ascii="Arial" w:hAnsi="Arial" w:cs="Arial"/>
          <w:sz w:val="22"/>
          <w:szCs w:val="22"/>
        </w:rPr>
        <w:t xml:space="preserve">Smlouvě </w:t>
      </w:r>
      <w:r w:rsidRPr="00BC1406">
        <w:rPr>
          <w:rFonts w:ascii="Arial" w:hAnsi="Arial" w:cs="Arial"/>
          <w:sz w:val="22"/>
          <w:szCs w:val="22"/>
        </w:rPr>
        <w:t>vždy jednaly a postupovaly čestně a transparentně, a současně se zavazují, že takto budou jednat i při plnění této Smlouvy a veškerých činností s ní souvisejících.</w:t>
      </w:r>
    </w:p>
    <w:p w:rsidR="00DD05CB" w:rsidRPr="00BC1406" w:rsidRDefault="00DD05CB" w:rsidP="00DD05CB">
      <w:pPr>
        <w:widowControl w:val="0"/>
        <w:autoSpaceDE w:val="0"/>
        <w:autoSpaceDN w:val="0"/>
        <w:adjustRightInd w:val="0"/>
        <w:ind w:left="426" w:hanging="426"/>
        <w:jc w:val="both"/>
        <w:rPr>
          <w:rFonts w:ascii="Arial" w:hAnsi="Arial" w:cs="Arial"/>
          <w:sz w:val="22"/>
          <w:szCs w:val="22"/>
        </w:rPr>
      </w:pPr>
    </w:p>
    <w:p w:rsidR="00DD05CB" w:rsidRPr="00BC1406" w:rsidRDefault="00DD05CB" w:rsidP="00DD05CB">
      <w:pPr>
        <w:widowControl w:val="0"/>
        <w:autoSpaceDE w:val="0"/>
        <w:autoSpaceDN w:val="0"/>
        <w:adjustRightInd w:val="0"/>
        <w:ind w:left="705" w:hanging="705"/>
        <w:contextualSpacing/>
        <w:jc w:val="both"/>
        <w:rPr>
          <w:rFonts w:ascii="Arial" w:hAnsi="Arial" w:cs="Arial"/>
          <w:sz w:val="22"/>
          <w:szCs w:val="22"/>
        </w:rPr>
      </w:pPr>
      <w:r>
        <w:rPr>
          <w:rFonts w:ascii="Arial" w:hAnsi="Arial" w:cs="Arial"/>
          <w:sz w:val="22"/>
          <w:szCs w:val="22"/>
        </w:rPr>
        <w:t xml:space="preserve">13.2 </w:t>
      </w:r>
      <w:r>
        <w:rPr>
          <w:rFonts w:ascii="Arial" w:hAnsi="Arial" w:cs="Arial"/>
          <w:sz w:val="22"/>
          <w:szCs w:val="22"/>
        </w:rPr>
        <w:tab/>
      </w:r>
      <w:r w:rsidRPr="00BC1406">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DD05CB" w:rsidRPr="00BC1406" w:rsidRDefault="00DD05CB" w:rsidP="00DD05CB">
      <w:pPr>
        <w:widowControl w:val="0"/>
        <w:autoSpaceDE w:val="0"/>
        <w:autoSpaceDN w:val="0"/>
        <w:adjustRightInd w:val="0"/>
        <w:ind w:left="426" w:hanging="426"/>
        <w:jc w:val="both"/>
        <w:rPr>
          <w:rFonts w:ascii="Arial" w:hAnsi="Arial" w:cs="Arial"/>
          <w:sz w:val="22"/>
          <w:szCs w:val="22"/>
        </w:rPr>
      </w:pPr>
    </w:p>
    <w:p w:rsidR="00DD05CB" w:rsidRDefault="00DD05CB" w:rsidP="00DD05CB">
      <w:pPr>
        <w:widowControl w:val="0"/>
        <w:autoSpaceDE w:val="0"/>
        <w:autoSpaceDN w:val="0"/>
        <w:adjustRightInd w:val="0"/>
        <w:contextualSpacing/>
        <w:jc w:val="both"/>
        <w:rPr>
          <w:rFonts w:ascii="Arial" w:hAnsi="Arial" w:cs="Arial"/>
          <w:sz w:val="22"/>
          <w:szCs w:val="22"/>
        </w:rPr>
      </w:pPr>
      <w:proofErr w:type="gramStart"/>
      <w:r>
        <w:rPr>
          <w:rFonts w:ascii="Arial" w:hAnsi="Arial" w:cs="Arial"/>
          <w:sz w:val="22"/>
          <w:szCs w:val="22"/>
        </w:rPr>
        <w:t>13.3  Prodávající</w:t>
      </w:r>
      <w:proofErr w:type="gramEnd"/>
      <w:r w:rsidRPr="00BC1406">
        <w:rPr>
          <w:rFonts w:ascii="Arial" w:hAnsi="Arial" w:cs="Arial"/>
          <w:sz w:val="22"/>
          <w:szCs w:val="22"/>
        </w:rPr>
        <w:t xml:space="preserve"> </w:t>
      </w:r>
      <w:r>
        <w:rPr>
          <w:rFonts w:ascii="Arial" w:hAnsi="Arial" w:cs="Arial"/>
          <w:sz w:val="22"/>
          <w:szCs w:val="22"/>
        </w:rPr>
        <w:t>prohlašuje, že se seznámil</w:t>
      </w:r>
      <w:r w:rsidRPr="00BC1406">
        <w:rPr>
          <w:rFonts w:ascii="Arial" w:hAnsi="Arial" w:cs="Arial"/>
          <w:sz w:val="22"/>
          <w:szCs w:val="22"/>
        </w:rPr>
        <w:t xml:space="preserve"> se zásadami, hodnotami a cíli </w:t>
      </w:r>
      <w:proofErr w:type="spellStart"/>
      <w:r w:rsidRPr="00BC1406">
        <w:rPr>
          <w:rFonts w:ascii="Arial" w:hAnsi="Arial" w:cs="Arial"/>
          <w:sz w:val="22"/>
          <w:szCs w:val="22"/>
        </w:rPr>
        <w:t>Compliance</w:t>
      </w:r>
      <w:proofErr w:type="spellEnd"/>
      <w:r w:rsidRPr="00BC1406">
        <w:rPr>
          <w:rFonts w:ascii="Arial" w:hAnsi="Arial" w:cs="Arial"/>
          <w:sz w:val="22"/>
          <w:szCs w:val="22"/>
        </w:rPr>
        <w:t xml:space="preserve"> </w:t>
      </w:r>
    </w:p>
    <w:p w:rsidR="00DD05CB" w:rsidRDefault="00DD05CB" w:rsidP="00DD05CB">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w:t>
      </w:r>
      <w:r w:rsidRPr="00BC1406">
        <w:rPr>
          <w:rFonts w:ascii="Arial" w:hAnsi="Arial" w:cs="Arial"/>
          <w:sz w:val="22"/>
          <w:szCs w:val="22"/>
        </w:rPr>
        <w:t xml:space="preserve">programu </w:t>
      </w:r>
      <w:r>
        <w:rPr>
          <w:rFonts w:ascii="Arial" w:hAnsi="Arial" w:cs="Arial"/>
          <w:sz w:val="22"/>
          <w:szCs w:val="22"/>
        </w:rPr>
        <w:t xml:space="preserve">     </w:t>
      </w:r>
      <w:r w:rsidRPr="00BC1406">
        <w:rPr>
          <w:rFonts w:ascii="Arial" w:hAnsi="Arial" w:cs="Arial"/>
          <w:sz w:val="22"/>
          <w:szCs w:val="22"/>
        </w:rPr>
        <w:t xml:space="preserve">Povodí </w:t>
      </w:r>
      <w:r>
        <w:rPr>
          <w:rFonts w:ascii="Arial" w:hAnsi="Arial" w:cs="Arial"/>
          <w:sz w:val="22"/>
          <w:szCs w:val="22"/>
        </w:rPr>
        <w:t xml:space="preserve"> </w:t>
      </w:r>
      <w:r w:rsidRPr="00BC1406">
        <w:rPr>
          <w:rFonts w:ascii="Arial" w:hAnsi="Arial" w:cs="Arial"/>
          <w:sz w:val="22"/>
          <w:szCs w:val="22"/>
        </w:rPr>
        <w:t xml:space="preserve">Ohře, státní podnik (viz </w:t>
      </w:r>
      <w:proofErr w:type="gramStart"/>
      <w:r w:rsidRPr="00BC1406">
        <w:rPr>
          <w:rFonts w:ascii="Arial" w:hAnsi="Arial" w:cs="Arial"/>
          <w:sz w:val="22"/>
          <w:szCs w:val="22"/>
        </w:rPr>
        <w:t>www</w:t>
      </w:r>
      <w:proofErr w:type="gramEnd"/>
      <w:r w:rsidRPr="00BC1406">
        <w:rPr>
          <w:rFonts w:ascii="Arial" w:hAnsi="Arial" w:cs="Arial"/>
          <w:sz w:val="22"/>
          <w:szCs w:val="22"/>
        </w:rPr>
        <w:t>.</w:t>
      </w:r>
      <w:proofErr w:type="gramStart"/>
      <w:r w:rsidRPr="00BC1406">
        <w:rPr>
          <w:rFonts w:ascii="Arial" w:hAnsi="Arial" w:cs="Arial"/>
          <w:sz w:val="22"/>
          <w:szCs w:val="22"/>
        </w:rPr>
        <w:t>poh</w:t>
      </w:r>
      <w:proofErr w:type="gramEnd"/>
      <w:r w:rsidRPr="00BC1406">
        <w:rPr>
          <w:rFonts w:ascii="Arial" w:hAnsi="Arial" w:cs="Arial"/>
          <w:sz w:val="22"/>
          <w:szCs w:val="22"/>
        </w:rPr>
        <w:t xml:space="preserve">.cz), dále s Etickým kodexem </w:t>
      </w:r>
      <w:r>
        <w:rPr>
          <w:rFonts w:ascii="Arial" w:hAnsi="Arial" w:cs="Arial"/>
          <w:sz w:val="22"/>
          <w:szCs w:val="22"/>
        </w:rPr>
        <w:t xml:space="preserve">   </w:t>
      </w:r>
    </w:p>
    <w:p w:rsidR="00DD05CB" w:rsidRDefault="00DD05CB" w:rsidP="00DD05CB">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w:t>
      </w:r>
      <w:r w:rsidRPr="00BC1406">
        <w:rPr>
          <w:rFonts w:ascii="Arial" w:hAnsi="Arial" w:cs="Arial"/>
          <w:sz w:val="22"/>
          <w:szCs w:val="22"/>
        </w:rPr>
        <w:t xml:space="preserve">Povodí Ohře, státní podnik a Protikorupčním programem Povodí Ohře, státní podnik. </w:t>
      </w:r>
    </w:p>
    <w:p w:rsidR="00DD05CB" w:rsidRDefault="00DD05CB" w:rsidP="00DD05CB">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Prodávající </w:t>
      </w:r>
      <w:r w:rsidRPr="00BC1406">
        <w:rPr>
          <w:rFonts w:ascii="Arial" w:hAnsi="Arial" w:cs="Arial"/>
          <w:sz w:val="22"/>
          <w:szCs w:val="22"/>
        </w:rPr>
        <w:t xml:space="preserve">se při plnění této Smlouvy zavazuje po celou dobu jejího trvání </w:t>
      </w:r>
    </w:p>
    <w:p w:rsidR="00DD05CB" w:rsidRDefault="00DD05CB" w:rsidP="00DD05CB">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w:t>
      </w:r>
      <w:r w:rsidRPr="00BC1406">
        <w:rPr>
          <w:rFonts w:ascii="Arial" w:hAnsi="Arial" w:cs="Arial"/>
          <w:sz w:val="22"/>
          <w:szCs w:val="22"/>
        </w:rPr>
        <w:t xml:space="preserve">dodržovat zásady a hodnoty obsažené v uvedených dokumentech, pokud to jejich </w:t>
      </w:r>
    </w:p>
    <w:p w:rsidR="00DD05CB" w:rsidRPr="00BC1406" w:rsidRDefault="00DD05CB" w:rsidP="00DD05CB">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w:t>
      </w:r>
      <w:r w:rsidRPr="00BC1406">
        <w:rPr>
          <w:rFonts w:ascii="Arial" w:hAnsi="Arial" w:cs="Arial"/>
          <w:sz w:val="22"/>
          <w:szCs w:val="22"/>
        </w:rPr>
        <w:t>povaha umožňuje.</w:t>
      </w:r>
    </w:p>
    <w:p w:rsidR="00DD05CB" w:rsidRPr="00BC1406" w:rsidRDefault="00DD05CB" w:rsidP="00DD05CB">
      <w:pPr>
        <w:widowControl w:val="0"/>
        <w:autoSpaceDE w:val="0"/>
        <w:autoSpaceDN w:val="0"/>
        <w:adjustRightInd w:val="0"/>
        <w:ind w:left="426" w:hanging="426"/>
        <w:jc w:val="both"/>
        <w:rPr>
          <w:rFonts w:ascii="Arial" w:hAnsi="Arial" w:cs="Arial"/>
          <w:sz w:val="22"/>
          <w:szCs w:val="22"/>
        </w:rPr>
      </w:pPr>
    </w:p>
    <w:p w:rsidR="00DD05CB" w:rsidRDefault="00DD05CB" w:rsidP="00DD05CB">
      <w:pPr>
        <w:widowControl w:val="0"/>
        <w:autoSpaceDE w:val="0"/>
        <w:autoSpaceDN w:val="0"/>
        <w:adjustRightInd w:val="0"/>
        <w:contextualSpacing/>
        <w:jc w:val="both"/>
        <w:rPr>
          <w:rFonts w:ascii="Arial" w:hAnsi="Arial" w:cs="Arial"/>
          <w:sz w:val="22"/>
          <w:szCs w:val="22"/>
        </w:rPr>
      </w:pPr>
      <w:r w:rsidRPr="00BC1406">
        <w:rPr>
          <w:rFonts w:ascii="Arial" w:hAnsi="Arial" w:cs="Arial"/>
          <w:sz w:val="22"/>
          <w:szCs w:val="22"/>
        </w:rPr>
        <w:t>1</w:t>
      </w:r>
      <w:r>
        <w:rPr>
          <w:rFonts w:ascii="Arial" w:hAnsi="Arial" w:cs="Arial"/>
          <w:sz w:val="22"/>
          <w:szCs w:val="22"/>
        </w:rPr>
        <w:t>3</w:t>
      </w:r>
      <w:r w:rsidRPr="00BC1406">
        <w:rPr>
          <w:rFonts w:ascii="Arial" w:hAnsi="Arial" w:cs="Arial"/>
          <w:sz w:val="22"/>
          <w:szCs w:val="22"/>
        </w:rPr>
        <w:t xml:space="preserve">.4 Smluvní strany se dále zavazují navzájem si neprodleně oznámit důvodné podezření </w:t>
      </w:r>
      <w:r>
        <w:rPr>
          <w:rFonts w:ascii="Arial" w:hAnsi="Arial" w:cs="Arial"/>
          <w:sz w:val="22"/>
          <w:szCs w:val="22"/>
        </w:rPr>
        <w:t xml:space="preserve"> </w:t>
      </w:r>
    </w:p>
    <w:p w:rsidR="00DD05CB" w:rsidRDefault="00DD05CB" w:rsidP="00DD05CB">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w:t>
      </w:r>
      <w:r w:rsidRPr="00BC1406">
        <w:rPr>
          <w:rFonts w:ascii="Arial" w:hAnsi="Arial" w:cs="Arial"/>
          <w:sz w:val="22"/>
          <w:szCs w:val="22"/>
        </w:rPr>
        <w:t xml:space="preserve">ohledně možného naplnění skutkové podstaty jakéhokoli z trestných činů, zejména </w:t>
      </w:r>
      <w:r>
        <w:rPr>
          <w:rFonts w:ascii="Arial" w:hAnsi="Arial" w:cs="Arial"/>
          <w:sz w:val="22"/>
          <w:szCs w:val="22"/>
        </w:rPr>
        <w:t xml:space="preserve">     </w:t>
      </w:r>
    </w:p>
    <w:p w:rsidR="00DD05CB" w:rsidRDefault="00DD05CB" w:rsidP="00DD05CB">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w:t>
      </w:r>
      <w:r w:rsidRPr="00BC1406">
        <w:rPr>
          <w:rFonts w:ascii="Arial" w:hAnsi="Arial" w:cs="Arial"/>
          <w:sz w:val="22"/>
          <w:szCs w:val="22"/>
        </w:rPr>
        <w:t xml:space="preserve">trestného činu korupční povahy, a to bez ohledu a nad rámec případné zákonné </w:t>
      </w:r>
    </w:p>
    <w:p w:rsidR="00DD05CB" w:rsidRDefault="00DD05CB" w:rsidP="00DD05CB">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w:t>
      </w:r>
      <w:r w:rsidRPr="00BC1406">
        <w:rPr>
          <w:rFonts w:ascii="Arial" w:hAnsi="Arial" w:cs="Arial"/>
          <w:sz w:val="22"/>
          <w:szCs w:val="22"/>
        </w:rPr>
        <w:t xml:space="preserve">oznamovací povinnosti; obdobné platí ve vztahu k jednání, které je v rozporu </w:t>
      </w:r>
      <w:proofErr w:type="gramStart"/>
      <w:r w:rsidRPr="00BC1406">
        <w:rPr>
          <w:rFonts w:ascii="Arial" w:hAnsi="Arial" w:cs="Arial"/>
          <w:sz w:val="22"/>
          <w:szCs w:val="22"/>
        </w:rPr>
        <w:t>se</w:t>
      </w:r>
      <w:proofErr w:type="gramEnd"/>
      <w:r w:rsidRPr="00BC1406">
        <w:rPr>
          <w:rFonts w:ascii="Arial" w:hAnsi="Arial" w:cs="Arial"/>
          <w:sz w:val="22"/>
          <w:szCs w:val="22"/>
        </w:rPr>
        <w:t xml:space="preserve"> </w:t>
      </w:r>
      <w:r>
        <w:rPr>
          <w:rFonts w:ascii="Arial" w:hAnsi="Arial" w:cs="Arial"/>
          <w:sz w:val="22"/>
          <w:szCs w:val="22"/>
        </w:rPr>
        <w:t xml:space="preserve"> </w:t>
      </w:r>
    </w:p>
    <w:p w:rsidR="00DD05CB" w:rsidRPr="00BC1406" w:rsidRDefault="00DD05CB" w:rsidP="00DD05CB">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w:t>
      </w:r>
      <w:r w:rsidRPr="00BC1406">
        <w:rPr>
          <w:rFonts w:ascii="Arial" w:hAnsi="Arial" w:cs="Arial"/>
          <w:sz w:val="22"/>
          <w:szCs w:val="22"/>
        </w:rPr>
        <w:t>zásadami vyjádřenými v tomto článku.</w:t>
      </w:r>
    </w:p>
    <w:p w:rsidR="00DD05CB" w:rsidRDefault="00DD05CB" w:rsidP="00216B13">
      <w:pPr>
        <w:rPr>
          <w:rFonts w:ascii="Arial" w:hAnsi="Arial" w:cs="Arial"/>
          <w:sz w:val="22"/>
        </w:rPr>
      </w:pPr>
    </w:p>
    <w:p w:rsidR="00216B13" w:rsidRDefault="00216B13" w:rsidP="00D75F77">
      <w:pPr>
        <w:pStyle w:val="Odstavecseseznamem"/>
        <w:numPr>
          <w:ilvl w:val="0"/>
          <w:numId w:val="20"/>
        </w:numPr>
        <w:jc w:val="center"/>
        <w:rPr>
          <w:rFonts w:ascii="Arial" w:hAnsi="Arial" w:cs="Arial"/>
          <w:b/>
          <w:sz w:val="22"/>
          <w:u w:val="single"/>
        </w:rPr>
      </w:pPr>
      <w:r w:rsidRPr="00D75F77">
        <w:rPr>
          <w:rFonts w:ascii="Arial" w:hAnsi="Arial" w:cs="Arial"/>
          <w:b/>
          <w:sz w:val="22"/>
          <w:u w:val="single"/>
        </w:rPr>
        <w:t>Závěrečná ujednání</w:t>
      </w:r>
    </w:p>
    <w:p w:rsidR="00D75F77" w:rsidRDefault="00D75F77" w:rsidP="00D75F77">
      <w:pPr>
        <w:pStyle w:val="Odstavecseseznamem"/>
        <w:ind w:left="360"/>
        <w:rPr>
          <w:rFonts w:ascii="Arial" w:hAnsi="Arial" w:cs="Arial"/>
          <w:b/>
          <w:sz w:val="22"/>
          <w:u w:val="single"/>
        </w:rPr>
      </w:pPr>
    </w:p>
    <w:p w:rsidR="00D75F77" w:rsidRDefault="00D75F77" w:rsidP="00D75F77">
      <w:pPr>
        <w:pStyle w:val="Zkladntext"/>
        <w:numPr>
          <w:ilvl w:val="1"/>
          <w:numId w:val="20"/>
        </w:numPr>
        <w:ind w:left="567" w:hanging="567"/>
        <w:rPr>
          <w:rFonts w:ascii="Arial" w:hAnsi="Arial" w:cs="Arial"/>
          <w:color w:val="000000"/>
          <w:szCs w:val="22"/>
        </w:rPr>
      </w:pPr>
      <w:r>
        <w:rPr>
          <w:rFonts w:ascii="Arial" w:hAnsi="Arial" w:cs="Arial"/>
          <w:color w:val="000000"/>
          <w:szCs w:val="22"/>
        </w:rPr>
        <w:t>Prodávající</w:t>
      </w:r>
      <w:r w:rsidRPr="004E7C27">
        <w:rPr>
          <w:rFonts w:ascii="Arial" w:hAnsi="Arial" w:cs="Arial"/>
          <w:color w:val="000000"/>
          <w:szCs w:val="22"/>
        </w:rPr>
        <w:t xml:space="preserve"> bez jakýchkoliv výhrad souhlasí se zveřejněním svých identifikačních údajů a dalších údajů uvedených v této smlouvě</w:t>
      </w:r>
      <w:r>
        <w:rPr>
          <w:rFonts w:ascii="Arial" w:hAnsi="Arial" w:cs="Arial"/>
          <w:color w:val="000000"/>
          <w:szCs w:val="22"/>
        </w:rPr>
        <w:t>, včetně ceny za předmět plnění.</w:t>
      </w:r>
    </w:p>
    <w:p w:rsidR="00D75F77" w:rsidRDefault="00D75F77" w:rsidP="00D75F77">
      <w:pPr>
        <w:pStyle w:val="Zkladntext"/>
        <w:tabs>
          <w:tab w:val="num" w:pos="532"/>
        </w:tabs>
        <w:ind w:left="720"/>
        <w:rPr>
          <w:rFonts w:ascii="Arial" w:hAnsi="Arial" w:cs="Arial"/>
          <w:color w:val="000000"/>
          <w:szCs w:val="22"/>
        </w:rPr>
      </w:pPr>
    </w:p>
    <w:p w:rsidR="00D75F77" w:rsidRPr="004E7C27" w:rsidRDefault="00D75F77" w:rsidP="00D75F77">
      <w:pPr>
        <w:pStyle w:val="Zkladntext"/>
        <w:numPr>
          <w:ilvl w:val="1"/>
          <w:numId w:val="20"/>
        </w:numPr>
        <w:ind w:left="567" w:hanging="567"/>
        <w:rPr>
          <w:rFonts w:ascii="Arial" w:hAnsi="Arial" w:cs="Arial"/>
          <w:color w:val="000000"/>
          <w:szCs w:val="22"/>
        </w:rPr>
      </w:pPr>
      <w:r>
        <w:rPr>
          <w:rFonts w:ascii="Arial" w:hAnsi="Arial" w:cs="Arial"/>
        </w:rPr>
        <w:t>Kupující</w:t>
      </w:r>
      <w:r w:rsidRPr="004E7C27">
        <w:rPr>
          <w:rFonts w:ascii="Arial" w:hAnsi="Arial" w:cs="Arial"/>
        </w:rPr>
        <w:t xml:space="preserve"> nenese odpovědnost za jakoukoliv škodu vzniklou v souvislosti s uveřejněním či použitím informací, které byly poskytnuty </w:t>
      </w:r>
      <w:r>
        <w:rPr>
          <w:rFonts w:ascii="Arial" w:hAnsi="Arial" w:cs="Arial"/>
        </w:rPr>
        <w:t>prodávajícímu</w:t>
      </w:r>
      <w:r w:rsidRPr="004E7C27">
        <w:rPr>
          <w:rFonts w:ascii="Arial" w:hAnsi="Arial" w:cs="Arial"/>
        </w:rPr>
        <w:t xml:space="preserve"> v souvislosti s touto kupní smlouvou.</w:t>
      </w:r>
    </w:p>
    <w:p w:rsidR="00D75F77" w:rsidRPr="00470B0B" w:rsidRDefault="00D75F77" w:rsidP="00D75F77">
      <w:pPr>
        <w:pStyle w:val="Zkladntext"/>
        <w:tabs>
          <w:tab w:val="left" w:pos="2085"/>
        </w:tabs>
        <w:ind w:left="567"/>
        <w:rPr>
          <w:rFonts w:ascii="Arial" w:hAnsi="Arial" w:cs="Arial"/>
        </w:rPr>
      </w:pPr>
      <w:r>
        <w:rPr>
          <w:rFonts w:ascii="Arial" w:hAnsi="Arial" w:cs="Arial"/>
        </w:rPr>
        <w:tab/>
      </w:r>
    </w:p>
    <w:p w:rsidR="00D75F77" w:rsidRDefault="00D75F77" w:rsidP="00D75F77">
      <w:pPr>
        <w:pStyle w:val="Zkladntext"/>
        <w:numPr>
          <w:ilvl w:val="1"/>
          <w:numId w:val="20"/>
        </w:numPr>
        <w:ind w:left="567" w:hanging="567"/>
        <w:rPr>
          <w:rFonts w:ascii="Arial" w:hAnsi="Arial" w:cs="Arial"/>
        </w:rPr>
      </w:pPr>
      <w:r w:rsidRPr="00470B0B">
        <w:rPr>
          <w:rFonts w:ascii="Arial" w:hAnsi="Arial" w:cs="Arial"/>
        </w:rPr>
        <w:t xml:space="preserve">Smluvní strany berou na vědomí, že Povodí Ohře, státní podnik, je povinen zveřejnit obraz smlouvy a jejích případných změn (dodatků) a dalších dokumentů od této smlouvy odvozených včetně </w:t>
      </w:r>
      <w:proofErr w:type="spellStart"/>
      <w:r w:rsidRPr="00470B0B">
        <w:rPr>
          <w:rFonts w:ascii="Arial" w:hAnsi="Arial" w:cs="Arial"/>
        </w:rPr>
        <w:t>metadat</w:t>
      </w:r>
      <w:proofErr w:type="spellEnd"/>
      <w:r w:rsidRPr="00470B0B">
        <w:rPr>
          <w:rFonts w:ascii="Arial" w:hAnsi="Arial" w:cs="Arial"/>
        </w:rPr>
        <w:t xml:space="preserve"> požadovaných k uveřejnění dle zákona č. 340/2015 Sb. o registru smluv. Zveřejnění smlouvy a </w:t>
      </w:r>
      <w:proofErr w:type="spellStart"/>
      <w:r w:rsidRPr="00470B0B">
        <w:rPr>
          <w:rFonts w:ascii="Arial" w:hAnsi="Arial" w:cs="Arial"/>
        </w:rPr>
        <w:t>metadat</w:t>
      </w:r>
      <w:proofErr w:type="spellEnd"/>
      <w:r w:rsidRPr="00470B0B">
        <w:rPr>
          <w:rFonts w:ascii="Arial" w:hAnsi="Arial" w:cs="Arial"/>
        </w:rPr>
        <w:t xml:space="preserve"> v registru smluv zajistí Povodí Ohře, státní podnik, který má právo tuto smlouvu zveřejnit rovněž v pochybnostech o tom, zda tato smlouva zveřejnění podléhá či nikoliv.</w:t>
      </w:r>
    </w:p>
    <w:p w:rsidR="00D75F77" w:rsidRPr="00470B0B" w:rsidRDefault="00D75F77" w:rsidP="00D75F77">
      <w:pPr>
        <w:pStyle w:val="Zkladntext"/>
        <w:tabs>
          <w:tab w:val="num" w:pos="532"/>
        </w:tabs>
        <w:ind w:left="720"/>
        <w:rPr>
          <w:rFonts w:ascii="Arial" w:hAnsi="Arial" w:cs="Arial"/>
        </w:rPr>
      </w:pPr>
    </w:p>
    <w:p w:rsidR="00D75F77" w:rsidRDefault="00D75F77" w:rsidP="00D75F77">
      <w:pPr>
        <w:pStyle w:val="Zkladntext"/>
        <w:numPr>
          <w:ilvl w:val="1"/>
          <w:numId w:val="20"/>
        </w:numPr>
        <w:ind w:left="567" w:hanging="567"/>
        <w:rPr>
          <w:rFonts w:ascii="Arial" w:hAnsi="Arial" w:cs="Arial"/>
        </w:rPr>
      </w:pPr>
      <w:r w:rsidRPr="00470B0B">
        <w:rPr>
          <w:rFonts w:ascii="Arial" w:hAnsi="Arial" w:cs="Arial"/>
        </w:rPr>
        <w:t xml:space="preserve">Smlouva je sepsána ve dvou vyhotoveních, z nichž po jednom obdrží každá smluvní strana. </w:t>
      </w:r>
    </w:p>
    <w:p w:rsidR="00D75F77" w:rsidRDefault="00D75F77" w:rsidP="00EE1919">
      <w:pPr>
        <w:pStyle w:val="Zkladntext"/>
        <w:numPr>
          <w:ilvl w:val="1"/>
          <w:numId w:val="20"/>
        </w:numPr>
        <w:ind w:left="567" w:hanging="567"/>
        <w:rPr>
          <w:rFonts w:ascii="Arial" w:hAnsi="Arial" w:cs="Arial"/>
        </w:rPr>
      </w:pPr>
      <w:r>
        <w:rPr>
          <w:rFonts w:ascii="Arial" w:hAnsi="Arial" w:cs="Arial"/>
        </w:rPr>
        <w:t xml:space="preserve">Smluvní strany </w:t>
      </w:r>
      <w:r w:rsidRPr="00591E27">
        <w:rPr>
          <w:rFonts w:ascii="Arial" w:hAnsi="Arial" w:cs="Arial"/>
        </w:rPr>
        <w:t xml:space="preserve">potvrzují, že si smlouvu přečetly, že byla sjednána svobodně a vážně a nebyla ujednána v tísni, ani za jinak jednostranně nevýhodných podmínek. </w:t>
      </w:r>
    </w:p>
    <w:p w:rsidR="00D75F77" w:rsidRDefault="00D75F77" w:rsidP="00D75F77">
      <w:pPr>
        <w:pStyle w:val="Odstavecseseznamem"/>
        <w:ind w:left="360"/>
        <w:rPr>
          <w:rFonts w:ascii="Arial" w:hAnsi="Arial" w:cs="Arial"/>
          <w:b/>
          <w:sz w:val="22"/>
          <w:u w:val="single"/>
        </w:rPr>
      </w:pPr>
    </w:p>
    <w:p w:rsidR="006D460C" w:rsidRDefault="006D460C" w:rsidP="00216B13">
      <w:pPr>
        <w:rPr>
          <w:rFonts w:ascii="Arial" w:hAnsi="Arial" w:cs="Arial"/>
          <w:sz w:val="22"/>
        </w:rPr>
      </w:pPr>
    </w:p>
    <w:p w:rsidR="006D460C" w:rsidRDefault="006D460C" w:rsidP="00216B13">
      <w:pPr>
        <w:rPr>
          <w:rFonts w:ascii="Arial" w:hAnsi="Arial" w:cs="Arial"/>
          <w:sz w:val="22"/>
        </w:rPr>
      </w:pPr>
    </w:p>
    <w:p w:rsidR="00E0466D" w:rsidRDefault="00E0466D" w:rsidP="00216B13">
      <w:pPr>
        <w:rPr>
          <w:rFonts w:ascii="Arial" w:hAnsi="Arial" w:cs="Arial"/>
          <w:sz w:val="22"/>
        </w:rPr>
      </w:pPr>
    </w:p>
    <w:p w:rsidR="00E0466D" w:rsidRPr="00591E27" w:rsidRDefault="00E0466D" w:rsidP="00216B13">
      <w:pPr>
        <w:rPr>
          <w:rFonts w:ascii="Arial" w:hAnsi="Arial" w:cs="Arial"/>
          <w:sz w:val="22"/>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1206"/>
        <w:gridCol w:w="2020"/>
        <w:gridCol w:w="1649"/>
      </w:tblGrid>
      <w:tr w:rsidR="00216B13" w:rsidRPr="00591E27" w:rsidTr="0088232F">
        <w:trPr>
          <w:cantSplit/>
        </w:trPr>
        <w:tc>
          <w:tcPr>
            <w:tcW w:w="2622" w:type="dxa"/>
            <w:tcBorders>
              <w:top w:val="nil"/>
              <w:left w:val="nil"/>
              <w:bottom w:val="nil"/>
              <w:right w:val="nil"/>
            </w:tcBorders>
          </w:tcPr>
          <w:p w:rsidR="00216B13" w:rsidRPr="00591E27" w:rsidRDefault="00216B13" w:rsidP="001C3782">
            <w:pPr>
              <w:ind w:right="-70"/>
              <w:rPr>
                <w:rFonts w:ascii="Arial" w:hAnsi="Arial" w:cs="Arial"/>
                <w:sz w:val="22"/>
              </w:rPr>
            </w:pPr>
            <w:r w:rsidRPr="00587F15">
              <w:rPr>
                <w:rFonts w:ascii="Arial" w:hAnsi="Arial" w:cs="Arial"/>
                <w:sz w:val="22"/>
              </w:rPr>
              <w:t>V</w:t>
            </w:r>
            <w:r w:rsidR="00152404">
              <w:rPr>
                <w:rFonts w:ascii="Arial" w:hAnsi="Arial" w:cs="Arial"/>
                <w:sz w:val="22"/>
              </w:rPr>
              <w:t> Ústí nad Labem</w:t>
            </w:r>
            <w:r w:rsidR="0088232F">
              <w:rPr>
                <w:rFonts w:ascii="Arial" w:hAnsi="Arial" w:cs="Arial"/>
                <w:sz w:val="22"/>
              </w:rPr>
              <w:t xml:space="preserve"> </w:t>
            </w:r>
            <w:r w:rsidRPr="00591E27">
              <w:rPr>
                <w:rFonts w:ascii="Arial" w:hAnsi="Arial" w:cs="Arial"/>
                <w:sz w:val="22"/>
              </w:rPr>
              <w:t>dne</w:t>
            </w:r>
          </w:p>
        </w:tc>
        <w:tc>
          <w:tcPr>
            <w:tcW w:w="113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1649"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88232F">
        <w:trPr>
          <w:cantSplit/>
          <w:trHeight w:val="501"/>
        </w:trPr>
        <w:tc>
          <w:tcPr>
            <w:tcW w:w="3756"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88232F">
        <w:trPr>
          <w:cantSplit/>
          <w:trHeight w:val="645"/>
        </w:trPr>
        <w:tc>
          <w:tcPr>
            <w:tcW w:w="3756"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6D460C" w:rsidRDefault="006D460C" w:rsidP="00EE6FA2">
            <w:pPr>
              <w:rPr>
                <w:rFonts w:ascii="Arial" w:hAnsi="Arial" w:cs="Arial"/>
                <w:sz w:val="22"/>
              </w:rPr>
            </w:pPr>
          </w:p>
          <w:p w:rsidR="006D460C" w:rsidRDefault="006D460C" w:rsidP="00EE6FA2">
            <w:pPr>
              <w:rPr>
                <w:rFonts w:ascii="Arial" w:hAnsi="Arial" w:cs="Arial"/>
                <w:sz w:val="22"/>
              </w:rPr>
            </w:pPr>
          </w:p>
          <w:p w:rsidR="006D460C" w:rsidRDefault="006D460C" w:rsidP="00EE6FA2">
            <w:pPr>
              <w:rPr>
                <w:rFonts w:ascii="Arial" w:hAnsi="Arial" w:cs="Arial"/>
                <w:sz w:val="22"/>
              </w:rPr>
            </w:pPr>
          </w:p>
          <w:p w:rsidR="006D460C" w:rsidRDefault="006D460C" w:rsidP="00EE6FA2">
            <w:pPr>
              <w:rPr>
                <w:rFonts w:ascii="Arial" w:hAnsi="Arial" w:cs="Arial"/>
                <w:sz w:val="22"/>
              </w:rPr>
            </w:pPr>
          </w:p>
          <w:p w:rsidR="006D460C" w:rsidRDefault="006D460C" w:rsidP="00EE6FA2">
            <w:pPr>
              <w:rPr>
                <w:rFonts w:ascii="Arial" w:hAnsi="Arial" w:cs="Arial"/>
                <w:sz w:val="22"/>
              </w:rPr>
            </w:pPr>
          </w:p>
          <w:p w:rsidR="006D460C" w:rsidRDefault="006D460C" w:rsidP="00EE6FA2">
            <w:pPr>
              <w:rPr>
                <w:rFonts w:ascii="Arial" w:hAnsi="Arial" w:cs="Arial"/>
                <w:sz w:val="22"/>
              </w:rPr>
            </w:pPr>
          </w:p>
          <w:p w:rsidR="00E0466D" w:rsidRDefault="00E0466D" w:rsidP="00EE6FA2">
            <w:pPr>
              <w:rPr>
                <w:rFonts w:ascii="Arial" w:hAnsi="Arial" w:cs="Arial"/>
                <w:sz w:val="22"/>
              </w:rPr>
            </w:pPr>
          </w:p>
          <w:p w:rsidR="00E0466D" w:rsidRPr="00591E27" w:rsidRDefault="00E0466D"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88232F">
        <w:trPr>
          <w:cantSplit/>
        </w:trPr>
        <w:tc>
          <w:tcPr>
            <w:tcW w:w="3756" w:type="dxa"/>
            <w:gridSpan w:val="2"/>
            <w:tcBorders>
              <w:top w:val="nil"/>
              <w:left w:val="nil"/>
              <w:bottom w:val="nil"/>
              <w:right w:val="nil"/>
            </w:tcBorders>
          </w:tcPr>
          <w:p w:rsidR="00216B13" w:rsidRPr="00C167B9" w:rsidRDefault="00C167B9" w:rsidP="00EE6FA2">
            <w:pPr>
              <w:jc w:val="center"/>
              <w:rPr>
                <w:rFonts w:ascii="Arial" w:hAnsi="Arial" w:cs="Arial"/>
                <w:sz w:val="22"/>
              </w:rPr>
            </w:pPr>
            <w:proofErr w:type="spellStart"/>
            <w:r w:rsidRPr="00C167B9">
              <w:rPr>
                <w:rFonts w:ascii="Arial" w:hAnsi="Arial" w:cs="Arial"/>
                <w:sz w:val="22"/>
              </w:rPr>
              <w:t>ContiTrade</w:t>
            </w:r>
            <w:proofErr w:type="spellEnd"/>
            <w:r w:rsidRPr="00C167B9">
              <w:rPr>
                <w:rFonts w:ascii="Arial" w:hAnsi="Arial" w:cs="Arial"/>
                <w:sz w:val="22"/>
              </w:rPr>
              <w:t xml:space="preserve"> </w:t>
            </w:r>
            <w:proofErr w:type="spellStart"/>
            <w:r w:rsidRPr="00C167B9">
              <w:rPr>
                <w:rFonts w:ascii="Arial" w:hAnsi="Arial" w:cs="Arial"/>
                <w:sz w:val="22"/>
              </w:rPr>
              <w:t>Services</w:t>
            </w:r>
            <w:proofErr w:type="spellEnd"/>
            <w:r w:rsidRPr="00C167B9">
              <w:rPr>
                <w:rFonts w:ascii="Arial" w:hAnsi="Arial" w:cs="Arial"/>
                <w:sz w:val="22"/>
              </w:rPr>
              <w:t xml:space="preserve"> s.r.o.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C167B9">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152404">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bl>
    <w:p w:rsidR="00216B13" w:rsidRPr="00591E27" w:rsidRDefault="00216B13" w:rsidP="00216B13">
      <w:pPr>
        <w:rPr>
          <w:rFonts w:ascii="Arial" w:hAnsi="Arial" w:cs="Arial"/>
          <w:b/>
          <w:sz w:val="22"/>
        </w:rPr>
      </w:pPr>
    </w:p>
    <w:p w:rsidR="00216B13" w:rsidRDefault="00216B13" w:rsidP="00872EF1">
      <w:pPr>
        <w:pStyle w:val="Nadpis9"/>
        <w:pageBreakBefore w:val="0"/>
        <w:numPr>
          <w:ilvl w:val="0"/>
          <w:numId w:val="0"/>
        </w:numPr>
        <w:overflowPunct/>
        <w:autoSpaceDE/>
        <w:autoSpaceDN/>
        <w:adjustRightInd/>
        <w:spacing w:before="0" w:after="0"/>
        <w:jc w:val="left"/>
        <w:textAlignment w:val="auto"/>
        <w:rPr>
          <w:rFonts w:cs="Arial"/>
        </w:rPr>
      </w:pPr>
    </w:p>
    <w:p w:rsidR="00152404" w:rsidRDefault="00152404" w:rsidP="00152404">
      <w:r>
        <w:t>…………………………………………………</w:t>
      </w:r>
    </w:p>
    <w:p w:rsidR="00152404" w:rsidRPr="00152404" w:rsidRDefault="00152404" w:rsidP="00F26A94">
      <w:pPr>
        <w:rPr>
          <w:rFonts w:ascii="Arial" w:hAnsi="Arial" w:cs="Arial"/>
          <w:sz w:val="22"/>
          <w:szCs w:val="22"/>
        </w:rPr>
      </w:pPr>
      <w:r>
        <w:t xml:space="preserve">                      </w:t>
      </w:r>
      <w:bookmarkStart w:id="0" w:name="_GoBack"/>
      <w:bookmarkEnd w:id="0"/>
    </w:p>
    <w:sectPr w:rsidR="00152404" w:rsidRPr="00152404" w:rsidSect="00BF0EF3">
      <w:headerReference w:type="default" r:id="rId9"/>
      <w:footerReference w:type="even" r:id="rId10"/>
      <w:footerReference w:type="default" r:id="rId11"/>
      <w:headerReference w:type="first" r:id="rId12"/>
      <w:footerReference w:type="first" r:id="rId13"/>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85" w:rsidRDefault="00BF0F85">
      <w:r>
        <w:separator/>
      </w:r>
    </w:p>
  </w:endnote>
  <w:endnote w:type="continuationSeparator" w:id="0">
    <w:p w:rsidR="00BF0F85" w:rsidRDefault="00BF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F26A94">
              <w:rPr>
                <w:rFonts w:ascii="Arial" w:hAnsi="Arial" w:cs="Arial"/>
                <w:b/>
                <w:bCs/>
                <w:noProof/>
                <w:sz w:val="18"/>
                <w:szCs w:val="18"/>
              </w:rPr>
              <w:t>6</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F26A94">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85" w:rsidRDefault="00BF0F85">
      <w:r>
        <w:separator/>
      </w:r>
    </w:p>
  </w:footnote>
  <w:footnote w:type="continuationSeparator" w:id="0">
    <w:p w:rsidR="00BF0F85" w:rsidRDefault="00BF0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8241729"/>
    <w:multiLevelType w:val="multilevel"/>
    <w:tmpl w:val="B22602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6">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18E45CB"/>
    <w:multiLevelType w:val="multilevel"/>
    <w:tmpl w:val="A216B900"/>
    <w:lvl w:ilvl="0">
      <w:start w:val="1"/>
      <w:numFmt w:val="none"/>
      <w:lvlText w:val="13."/>
      <w:lvlJc w:val="center"/>
      <w:pPr>
        <w:ind w:left="130" w:firstLine="1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C15016"/>
    <w:multiLevelType w:val="multilevel"/>
    <w:tmpl w:val="5268E3AE"/>
    <w:lvl w:ilvl="0">
      <w:start w:val="1"/>
      <w:numFmt w:val="none"/>
      <w:lvlText w:val="14."/>
      <w:lvlJc w:val="center"/>
      <w:pPr>
        <w:ind w:left="360" w:hanging="72"/>
      </w:pPr>
      <w:rPr>
        <w:rFonts w:hint="default"/>
      </w:rPr>
    </w:lvl>
    <w:lvl w:ilvl="1">
      <w:start w:val="1"/>
      <w:numFmt w:val="decimal"/>
      <w:lvlText w:val="1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2FE0E994"/>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5"/>
  </w:num>
  <w:num w:numId="2">
    <w:abstractNumId w:val="13"/>
  </w:num>
  <w:num w:numId="3">
    <w:abstractNumId w:val="0"/>
  </w:num>
  <w:num w:numId="4">
    <w:abstractNumId w:val="11"/>
  </w:num>
  <w:num w:numId="5">
    <w:abstractNumId w:val="15"/>
  </w:num>
  <w:num w:numId="6">
    <w:abstractNumId w:val="12"/>
  </w:num>
  <w:num w:numId="7">
    <w:abstractNumId w:val="1"/>
  </w:num>
  <w:num w:numId="8">
    <w:abstractNumId w:val="8"/>
  </w:num>
  <w:num w:numId="9">
    <w:abstractNumId w:val="14"/>
  </w:num>
  <w:num w:numId="10">
    <w:abstractNumId w:val="16"/>
  </w:num>
  <w:num w:numId="11">
    <w:abstractNumId w:val="2"/>
  </w:num>
  <w:num w:numId="12">
    <w:abstractNumId w:val="3"/>
  </w:num>
  <w:num w:numId="13">
    <w:abstractNumId w:val="6"/>
  </w:num>
  <w:num w:numId="14">
    <w:abstractNumId w:val="4"/>
  </w:num>
  <w:num w:numId="15">
    <w:abstractNumId w:val="9"/>
  </w:num>
  <w:num w:numId="16">
    <w:abstractNumId w:val="19"/>
  </w:num>
  <w:num w:numId="17">
    <w:abstractNumId w:val="17"/>
  </w:num>
  <w:num w:numId="18">
    <w:abstractNumId w:val="1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301EB"/>
    <w:rsid w:val="00030DDD"/>
    <w:rsid w:val="000343D5"/>
    <w:rsid w:val="00041849"/>
    <w:rsid w:val="00045E19"/>
    <w:rsid w:val="00057FC2"/>
    <w:rsid w:val="00060441"/>
    <w:rsid w:val="000608B9"/>
    <w:rsid w:val="00071E2F"/>
    <w:rsid w:val="00084E23"/>
    <w:rsid w:val="00085F37"/>
    <w:rsid w:val="00090CC8"/>
    <w:rsid w:val="0009655A"/>
    <w:rsid w:val="00097164"/>
    <w:rsid w:val="000A03A3"/>
    <w:rsid w:val="000A3036"/>
    <w:rsid w:val="000A38EC"/>
    <w:rsid w:val="000A779F"/>
    <w:rsid w:val="000B131A"/>
    <w:rsid w:val="000D0AAA"/>
    <w:rsid w:val="000D2FC9"/>
    <w:rsid w:val="000E0EE6"/>
    <w:rsid w:val="000F05B5"/>
    <w:rsid w:val="000F1C8D"/>
    <w:rsid w:val="000F5DF7"/>
    <w:rsid w:val="001057CB"/>
    <w:rsid w:val="00105A58"/>
    <w:rsid w:val="0010779E"/>
    <w:rsid w:val="0011328D"/>
    <w:rsid w:val="0013076B"/>
    <w:rsid w:val="00150BB2"/>
    <w:rsid w:val="00152404"/>
    <w:rsid w:val="001651D2"/>
    <w:rsid w:val="0017713F"/>
    <w:rsid w:val="0018224D"/>
    <w:rsid w:val="0018487A"/>
    <w:rsid w:val="00185689"/>
    <w:rsid w:val="00185778"/>
    <w:rsid w:val="00186544"/>
    <w:rsid w:val="00192A4E"/>
    <w:rsid w:val="00194A0A"/>
    <w:rsid w:val="00194BD7"/>
    <w:rsid w:val="001A286E"/>
    <w:rsid w:val="001A4630"/>
    <w:rsid w:val="001A56EE"/>
    <w:rsid w:val="001B1FD8"/>
    <w:rsid w:val="001C0BF9"/>
    <w:rsid w:val="001C3782"/>
    <w:rsid w:val="001D6383"/>
    <w:rsid w:val="001E1627"/>
    <w:rsid w:val="001E3915"/>
    <w:rsid w:val="001E4D86"/>
    <w:rsid w:val="001E7FCB"/>
    <w:rsid w:val="001F5C8E"/>
    <w:rsid w:val="001F69A7"/>
    <w:rsid w:val="001F6B00"/>
    <w:rsid w:val="002016DD"/>
    <w:rsid w:val="002128ED"/>
    <w:rsid w:val="00216B13"/>
    <w:rsid w:val="00216D10"/>
    <w:rsid w:val="00223D9D"/>
    <w:rsid w:val="002340E9"/>
    <w:rsid w:val="00236F79"/>
    <w:rsid w:val="002426B1"/>
    <w:rsid w:val="002463F9"/>
    <w:rsid w:val="002467D8"/>
    <w:rsid w:val="0025340D"/>
    <w:rsid w:val="0025704F"/>
    <w:rsid w:val="002708E1"/>
    <w:rsid w:val="0027716B"/>
    <w:rsid w:val="00280521"/>
    <w:rsid w:val="002809FC"/>
    <w:rsid w:val="0028234B"/>
    <w:rsid w:val="00290CB2"/>
    <w:rsid w:val="0029694C"/>
    <w:rsid w:val="002A2E7B"/>
    <w:rsid w:val="002B5524"/>
    <w:rsid w:val="002C327B"/>
    <w:rsid w:val="002C3852"/>
    <w:rsid w:val="002C47EC"/>
    <w:rsid w:val="002D1F04"/>
    <w:rsid w:val="002D3117"/>
    <w:rsid w:val="003001D0"/>
    <w:rsid w:val="00301FF4"/>
    <w:rsid w:val="00303ADC"/>
    <w:rsid w:val="0031035B"/>
    <w:rsid w:val="00310BFF"/>
    <w:rsid w:val="00314B43"/>
    <w:rsid w:val="00315B26"/>
    <w:rsid w:val="00316090"/>
    <w:rsid w:val="00320EC3"/>
    <w:rsid w:val="00321A0D"/>
    <w:rsid w:val="00323C07"/>
    <w:rsid w:val="00332B01"/>
    <w:rsid w:val="00341B59"/>
    <w:rsid w:val="00346ECD"/>
    <w:rsid w:val="00350D1C"/>
    <w:rsid w:val="00360B49"/>
    <w:rsid w:val="00361EC0"/>
    <w:rsid w:val="0036295E"/>
    <w:rsid w:val="00363655"/>
    <w:rsid w:val="00382F8C"/>
    <w:rsid w:val="00387A97"/>
    <w:rsid w:val="003922CF"/>
    <w:rsid w:val="00394100"/>
    <w:rsid w:val="003A44A3"/>
    <w:rsid w:val="003B7470"/>
    <w:rsid w:val="003C08FB"/>
    <w:rsid w:val="003D679F"/>
    <w:rsid w:val="003F11F2"/>
    <w:rsid w:val="003F6D9D"/>
    <w:rsid w:val="00405E42"/>
    <w:rsid w:val="004121CE"/>
    <w:rsid w:val="00420F02"/>
    <w:rsid w:val="00431E52"/>
    <w:rsid w:val="00432439"/>
    <w:rsid w:val="00432E20"/>
    <w:rsid w:val="004468E9"/>
    <w:rsid w:val="00447522"/>
    <w:rsid w:val="00453132"/>
    <w:rsid w:val="004536C9"/>
    <w:rsid w:val="00457CBB"/>
    <w:rsid w:val="00467DB4"/>
    <w:rsid w:val="00470B0B"/>
    <w:rsid w:val="00481E94"/>
    <w:rsid w:val="0048663D"/>
    <w:rsid w:val="00486A58"/>
    <w:rsid w:val="00490610"/>
    <w:rsid w:val="00492725"/>
    <w:rsid w:val="004929A9"/>
    <w:rsid w:val="004973CD"/>
    <w:rsid w:val="004B3093"/>
    <w:rsid w:val="004B7337"/>
    <w:rsid w:val="004C1E63"/>
    <w:rsid w:val="004D2BCF"/>
    <w:rsid w:val="004E01BE"/>
    <w:rsid w:val="004E644A"/>
    <w:rsid w:val="004E65E3"/>
    <w:rsid w:val="004E7C27"/>
    <w:rsid w:val="00501F5A"/>
    <w:rsid w:val="005057FA"/>
    <w:rsid w:val="005066AA"/>
    <w:rsid w:val="005078E3"/>
    <w:rsid w:val="0051332E"/>
    <w:rsid w:val="00526B5D"/>
    <w:rsid w:val="00531C74"/>
    <w:rsid w:val="0054490E"/>
    <w:rsid w:val="00550278"/>
    <w:rsid w:val="005507A4"/>
    <w:rsid w:val="00553FB3"/>
    <w:rsid w:val="00560CCD"/>
    <w:rsid w:val="0057425F"/>
    <w:rsid w:val="00574A1F"/>
    <w:rsid w:val="00581025"/>
    <w:rsid w:val="0058103C"/>
    <w:rsid w:val="00582353"/>
    <w:rsid w:val="00583E0A"/>
    <w:rsid w:val="005845C9"/>
    <w:rsid w:val="0058473F"/>
    <w:rsid w:val="00584A64"/>
    <w:rsid w:val="00587F15"/>
    <w:rsid w:val="00591E27"/>
    <w:rsid w:val="005A5224"/>
    <w:rsid w:val="005A5A1C"/>
    <w:rsid w:val="005B4065"/>
    <w:rsid w:val="005C27D2"/>
    <w:rsid w:val="005C3D19"/>
    <w:rsid w:val="005C57E9"/>
    <w:rsid w:val="005C678A"/>
    <w:rsid w:val="005D1A9A"/>
    <w:rsid w:val="005D40FC"/>
    <w:rsid w:val="005D6920"/>
    <w:rsid w:val="005F4C76"/>
    <w:rsid w:val="005F6166"/>
    <w:rsid w:val="00603485"/>
    <w:rsid w:val="00606897"/>
    <w:rsid w:val="00607A21"/>
    <w:rsid w:val="00620D0E"/>
    <w:rsid w:val="00624508"/>
    <w:rsid w:val="00630782"/>
    <w:rsid w:val="0063557D"/>
    <w:rsid w:val="00637ADA"/>
    <w:rsid w:val="00640EF8"/>
    <w:rsid w:val="00645DC7"/>
    <w:rsid w:val="00652B01"/>
    <w:rsid w:val="0066020A"/>
    <w:rsid w:val="00672265"/>
    <w:rsid w:val="006750FB"/>
    <w:rsid w:val="006769BE"/>
    <w:rsid w:val="006805CF"/>
    <w:rsid w:val="006955B9"/>
    <w:rsid w:val="00696075"/>
    <w:rsid w:val="006B0B09"/>
    <w:rsid w:val="006B27E1"/>
    <w:rsid w:val="006D2D86"/>
    <w:rsid w:val="006D3824"/>
    <w:rsid w:val="006D460C"/>
    <w:rsid w:val="006E7A85"/>
    <w:rsid w:val="007045D7"/>
    <w:rsid w:val="0070500B"/>
    <w:rsid w:val="00710767"/>
    <w:rsid w:val="0071252B"/>
    <w:rsid w:val="00715AC7"/>
    <w:rsid w:val="00716707"/>
    <w:rsid w:val="00725E69"/>
    <w:rsid w:val="00730CBF"/>
    <w:rsid w:val="0073235F"/>
    <w:rsid w:val="00735B3A"/>
    <w:rsid w:val="00737BF1"/>
    <w:rsid w:val="00751D97"/>
    <w:rsid w:val="00761A46"/>
    <w:rsid w:val="00774CCB"/>
    <w:rsid w:val="00775B88"/>
    <w:rsid w:val="007921B5"/>
    <w:rsid w:val="0079688D"/>
    <w:rsid w:val="007A7831"/>
    <w:rsid w:val="007B475B"/>
    <w:rsid w:val="007C3323"/>
    <w:rsid w:val="007C3CE7"/>
    <w:rsid w:val="007C58D7"/>
    <w:rsid w:val="007C6ABA"/>
    <w:rsid w:val="007D2397"/>
    <w:rsid w:val="007D31D1"/>
    <w:rsid w:val="007D5993"/>
    <w:rsid w:val="007D5BEF"/>
    <w:rsid w:val="007D7293"/>
    <w:rsid w:val="007E4FC3"/>
    <w:rsid w:val="007F0D13"/>
    <w:rsid w:val="0080027A"/>
    <w:rsid w:val="00803C57"/>
    <w:rsid w:val="0080438F"/>
    <w:rsid w:val="00812FF9"/>
    <w:rsid w:val="00830DC8"/>
    <w:rsid w:val="00830DE5"/>
    <w:rsid w:val="00832B17"/>
    <w:rsid w:val="00835ADB"/>
    <w:rsid w:val="0084300C"/>
    <w:rsid w:val="00856C1A"/>
    <w:rsid w:val="00864FDE"/>
    <w:rsid w:val="00872EF1"/>
    <w:rsid w:val="0088232F"/>
    <w:rsid w:val="008B366C"/>
    <w:rsid w:val="008C1E35"/>
    <w:rsid w:val="008C6CAF"/>
    <w:rsid w:val="008D01E2"/>
    <w:rsid w:val="008D1E40"/>
    <w:rsid w:val="008E454F"/>
    <w:rsid w:val="008E684F"/>
    <w:rsid w:val="008F0FAB"/>
    <w:rsid w:val="008F7919"/>
    <w:rsid w:val="009006AF"/>
    <w:rsid w:val="00906D15"/>
    <w:rsid w:val="00924B55"/>
    <w:rsid w:val="00932379"/>
    <w:rsid w:val="00933584"/>
    <w:rsid w:val="00953BBD"/>
    <w:rsid w:val="0096697D"/>
    <w:rsid w:val="00966EF3"/>
    <w:rsid w:val="009704A4"/>
    <w:rsid w:val="009715B2"/>
    <w:rsid w:val="00971BAB"/>
    <w:rsid w:val="009766B3"/>
    <w:rsid w:val="0098402E"/>
    <w:rsid w:val="00991523"/>
    <w:rsid w:val="00993242"/>
    <w:rsid w:val="00995C16"/>
    <w:rsid w:val="009A1D52"/>
    <w:rsid w:val="009B3696"/>
    <w:rsid w:val="009C2553"/>
    <w:rsid w:val="009C7F87"/>
    <w:rsid w:val="009D3939"/>
    <w:rsid w:val="009D5790"/>
    <w:rsid w:val="009E0BFE"/>
    <w:rsid w:val="009E5F3B"/>
    <w:rsid w:val="009F2CAE"/>
    <w:rsid w:val="009F5470"/>
    <w:rsid w:val="009F7403"/>
    <w:rsid w:val="00A003E9"/>
    <w:rsid w:val="00A4532E"/>
    <w:rsid w:val="00A51749"/>
    <w:rsid w:val="00A54C25"/>
    <w:rsid w:val="00A753B2"/>
    <w:rsid w:val="00A80A44"/>
    <w:rsid w:val="00A836A9"/>
    <w:rsid w:val="00A84A7C"/>
    <w:rsid w:val="00A93C0E"/>
    <w:rsid w:val="00A95D06"/>
    <w:rsid w:val="00A9748E"/>
    <w:rsid w:val="00AA3FB5"/>
    <w:rsid w:val="00AA548B"/>
    <w:rsid w:val="00AB259B"/>
    <w:rsid w:val="00AC4428"/>
    <w:rsid w:val="00AD204B"/>
    <w:rsid w:val="00AD54A4"/>
    <w:rsid w:val="00AD5843"/>
    <w:rsid w:val="00AE69D4"/>
    <w:rsid w:val="00AE70D1"/>
    <w:rsid w:val="00AF0E2F"/>
    <w:rsid w:val="00AF6E4B"/>
    <w:rsid w:val="00B020C9"/>
    <w:rsid w:val="00B04FC5"/>
    <w:rsid w:val="00B12373"/>
    <w:rsid w:val="00B13C81"/>
    <w:rsid w:val="00B24299"/>
    <w:rsid w:val="00B33C2E"/>
    <w:rsid w:val="00B37489"/>
    <w:rsid w:val="00B3794C"/>
    <w:rsid w:val="00B406FF"/>
    <w:rsid w:val="00B4721E"/>
    <w:rsid w:val="00B56E8C"/>
    <w:rsid w:val="00B62056"/>
    <w:rsid w:val="00B648B3"/>
    <w:rsid w:val="00B70053"/>
    <w:rsid w:val="00B87D72"/>
    <w:rsid w:val="00B913AF"/>
    <w:rsid w:val="00B91E24"/>
    <w:rsid w:val="00B92459"/>
    <w:rsid w:val="00B95D9C"/>
    <w:rsid w:val="00BB50A0"/>
    <w:rsid w:val="00BC1406"/>
    <w:rsid w:val="00BC5FF1"/>
    <w:rsid w:val="00BD0931"/>
    <w:rsid w:val="00BD0935"/>
    <w:rsid w:val="00BD3EBA"/>
    <w:rsid w:val="00BD5528"/>
    <w:rsid w:val="00BE1262"/>
    <w:rsid w:val="00BF0EF3"/>
    <w:rsid w:val="00BF0F85"/>
    <w:rsid w:val="00C102D0"/>
    <w:rsid w:val="00C167B9"/>
    <w:rsid w:val="00C2088F"/>
    <w:rsid w:val="00C2373C"/>
    <w:rsid w:val="00C332B0"/>
    <w:rsid w:val="00C354B0"/>
    <w:rsid w:val="00C42913"/>
    <w:rsid w:val="00C47B3D"/>
    <w:rsid w:val="00C55E39"/>
    <w:rsid w:val="00C63C01"/>
    <w:rsid w:val="00C67CD7"/>
    <w:rsid w:val="00C8034D"/>
    <w:rsid w:val="00C83B1D"/>
    <w:rsid w:val="00C84E58"/>
    <w:rsid w:val="00C84EAC"/>
    <w:rsid w:val="00C87410"/>
    <w:rsid w:val="00C915D6"/>
    <w:rsid w:val="00C97AC0"/>
    <w:rsid w:val="00CA2E45"/>
    <w:rsid w:val="00CB0526"/>
    <w:rsid w:val="00CB2047"/>
    <w:rsid w:val="00CB3F87"/>
    <w:rsid w:val="00CC46A7"/>
    <w:rsid w:val="00CC4902"/>
    <w:rsid w:val="00CD6AD2"/>
    <w:rsid w:val="00CE1D84"/>
    <w:rsid w:val="00CE5110"/>
    <w:rsid w:val="00CE5337"/>
    <w:rsid w:val="00CF775B"/>
    <w:rsid w:val="00D029BC"/>
    <w:rsid w:val="00D03CB0"/>
    <w:rsid w:val="00D05309"/>
    <w:rsid w:val="00D244C4"/>
    <w:rsid w:val="00D25742"/>
    <w:rsid w:val="00D25888"/>
    <w:rsid w:val="00D26780"/>
    <w:rsid w:val="00D27C28"/>
    <w:rsid w:val="00D3342D"/>
    <w:rsid w:val="00D54B78"/>
    <w:rsid w:val="00D6266B"/>
    <w:rsid w:val="00D6300D"/>
    <w:rsid w:val="00D72657"/>
    <w:rsid w:val="00D73B85"/>
    <w:rsid w:val="00D75F77"/>
    <w:rsid w:val="00D81749"/>
    <w:rsid w:val="00D87191"/>
    <w:rsid w:val="00D91FCC"/>
    <w:rsid w:val="00D9206E"/>
    <w:rsid w:val="00D943AC"/>
    <w:rsid w:val="00D9447B"/>
    <w:rsid w:val="00D95598"/>
    <w:rsid w:val="00D95991"/>
    <w:rsid w:val="00D96FF9"/>
    <w:rsid w:val="00DA4274"/>
    <w:rsid w:val="00DA7B35"/>
    <w:rsid w:val="00DB7724"/>
    <w:rsid w:val="00DD05CB"/>
    <w:rsid w:val="00DD4D01"/>
    <w:rsid w:val="00DE075F"/>
    <w:rsid w:val="00DF52BB"/>
    <w:rsid w:val="00DF5E29"/>
    <w:rsid w:val="00DF6572"/>
    <w:rsid w:val="00DF6A89"/>
    <w:rsid w:val="00DF70DA"/>
    <w:rsid w:val="00E001DF"/>
    <w:rsid w:val="00E0466D"/>
    <w:rsid w:val="00E13680"/>
    <w:rsid w:val="00E15A0B"/>
    <w:rsid w:val="00E25998"/>
    <w:rsid w:val="00E3219F"/>
    <w:rsid w:val="00E42409"/>
    <w:rsid w:val="00E4493E"/>
    <w:rsid w:val="00E46589"/>
    <w:rsid w:val="00E46E87"/>
    <w:rsid w:val="00E54C20"/>
    <w:rsid w:val="00E57427"/>
    <w:rsid w:val="00E668BE"/>
    <w:rsid w:val="00E74D0F"/>
    <w:rsid w:val="00E907DB"/>
    <w:rsid w:val="00E91E5B"/>
    <w:rsid w:val="00E9522A"/>
    <w:rsid w:val="00E972A1"/>
    <w:rsid w:val="00EA0FB6"/>
    <w:rsid w:val="00EA2036"/>
    <w:rsid w:val="00EA4625"/>
    <w:rsid w:val="00EB10A5"/>
    <w:rsid w:val="00EB66C8"/>
    <w:rsid w:val="00EB696A"/>
    <w:rsid w:val="00EC23BA"/>
    <w:rsid w:val="00EC6530"/>
    <w:rsid w:val="00ED191B"/>
    <w:rsid w:val="00ED3F6E"/>
    <w:rsid w:val="00EE1919"/>
    <w:rsid w:val="00EF14DC"/>
    <w:rsid w:val="00EF1518"/>
    <w:rsid w:val="00F039E5"/>
    <w:rsid w:val="00F07083"/>
    <w:rsid w:val="00F12975"/>
    <w:rsid w:val="00F13128"/>
    <w:rsid w:val="00F1461E"/>
    <w:rsid w:val="00F14C49"/>
    <w:rsid w:val="00F26A94"/>
    <w:rsid w:val="00F33857"/>
    <w:rsid w:val="00F339A0"/>
    <w:rsid w:val="00F54572"/>
    <w:rsid w:val="00F6616D"/>
    <w:rsid w:val="00FA7DE4"/>
    <w:rsid w:val="00FC2DA2"/>
    <w:rsid w:val="00FC3CD8"/>
    <w:rsid w:val="00FC67E4"/>
    <w:rsid w:val="00FD4825"/>
    <w:rsid w:val="00FD6994"/>
    <w:rsid w:val="00FD6CDA"/>
    <w:rsid w:val="00FE09C3"/>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9CF8-A327-48E1-AE8D-BF4918F9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1620</Words>
  <Characters>9562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Korinkova Kamila</cp:lastModifiedBy>
  <cp:revision>3</cp:revision>
  <cp:lastPrinted>2017-10-13T06:30:00Z</cp:lastPrinted>
  <dcterms:created xsi:type="dcterms:W3CDTF">2017-10-20T09:16:00Z</dcterms:created>
  <dcterms:modified xsi:type="dcterms:W3CDTF">2017-10-20T09:18:00Z</dcterms:modified>
  <cp:category>Výběrové řízení</cp:category>
</cp:coreProperties>
</file>