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15276F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15276F">
        <w:rPr>
          <w:rFonts w:cs="MetaPro-Bold"/>
          <w:bCs/>
          <w:sz w:val="16"/>
          <w:szCs w:val="16"/>
        </w:rPr>
        <w:t xml:space="preserve"> firmy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03052F">
        <w:rPr>
          <w:rFonts w:cs="MetaPro-Bold"/>
          <w:bCs/>
          <w:sz w:val="16"/>
          <w:szCs w:val="16"/>
        </w:rPr>
        <w:t xml:space="preserve">Nemocnice </w:t>
      </w:r>
      <w:r w:rsidR="00DB3E63">
        <w:rPr>
          <w:rFonts w:cs="MetaPro-Bold"/>
          <w:bCs/>
          <w:sz w:val="16"/>
          <w:szCs w:val="16"/>
        </w:rPr>
        <w:t>Kyjov</w:t>
      </w:r>
      <w:r w:rsidR="0003052F">
        <w:rPr>
          <w:rFonts w:cs="MetaPro-Bold"/>
          <w:bCs/>
          <w:sz w:val="16"/>
          <w:szCs w:val="16"/>
        </w:rPr>
        <w:t>, příspěvková organizace</w:t>
      </w:r>
      <w:r w:rsidR="00304FD2">
        <w:rPr>
          <w:rFonts w:cs="MetaPro-Bold"/>
          <w:bCs/>
          <w:sz w:val="16"/>
          <w:szCs w:val="16"/>
        </w:rPr>
        <w:t>,</w:t>
      </w:r>
      <w:r w:rsidR="00C15BC3" w:rsidRPr="00C15BC3">
        <w:rPr>
          <w:rFonts w:cs="MetaPro-Bold"/>
          <w:bCs/>
          <w:sz w:val="16"/>
          <w:szCs w:val="16"/>
        </w:rPr>
        <w:t xml:space="preserve">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E3349E">
        <w:rPr>
          <w:rFonts w:cs="MetaPro-Bold"/>
          <w:bCs/>
          <w:sz w:val="16"/>
          <w:szCs w:val="16"/>
        </w:rPr>
        <w:t>Očkování nehrazená z veřejného zdravotního pojištění</w:t>
      </w:r>
    </w:p>
    <w:p w:rsidR="00B207D5" w:rsidRPr="00C15BC3" w:rsidRDefault="00E3349E" w:rsidP="00A505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Přípravky podporující imunitu</w:t>
      </w:r>
    </w:p>
    <w:p w:rsidR="00B207D5" w:rsidRPr="00C15BC3" w:rsidRDefault="00B207D5" w:rsidP="00E3349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0D3D9" wp14:editId="740BF230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192492">
        <w:rPr>
          <w:rFonts w:cs="MetaPro-Bold"/>
          <w:bCs/>
          <w:sz w:val="16"/>
          <w:szCs w:val="16"/>
        </w:rPr>
        <w:t>Rekondiční</w:t>
      </w:r>
      <w:r w:rsidR="00B547DC">
        <w:rPr>
          <w:rFonts w:cs="MetaPro-Bold"/>
          <w:bCs/>
          <w:sz w:val="16"/>
          <w:szCs w:val="16"/>
        </w:rPr>
        <w:t>, kondiční, rehabilitační a pohybové aktivity</w:t>
      </w:r>
      <w:r w:rsidR="00156537">
        <w:rPr>
          <w:rFonts w:cs="MetaPro-Bold"/>
          <w:bCs/>
          <w:sz w:val="16"/>
          <w:szCs w:val="16"/>
        </w:rPr>
        <w:t xml:space="preserve">       </w:t>
      </w:r>
      <w:r w:rsidR="0003052F">
        <w:rPr>
          <w:rFonts w:cs="MetaPro-Bold"/>
          <w:bCs/>
          <w:sz w:val="16"/>
          <w:szCs w:val="16"/>
        </w:rPr>
        <w:t xml:space="preserve"> </w:t>
      </w:r>
      <w:r w:rsidR="00156537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B547DC" w:rsidP="00B547D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Ostatní</w:t>
      </w: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0A17B6">
        <w:rPr>
          <w:rFonts w:cs="MetaPro-Bold"/>
          <w:bCs/>
          <w:sz w:val="16"/>
          <w:szCs w:val="16"/>
        </w:rPr>
        <w:t>zaměstnance</w:t>
      </w:r>
      <w:r w:rsidR="00D47DA2" w:rsidRPr="000A17B6">
        <w:rPr>
          <w:rFonts w:cs="MetaPro-Bold"/>
          <w:bCs/>
          <w:sz w:val="16"/>
          <w:szCs w:val="16"/>
        </w:rPr>
        <w:t xml:space="preserve"> </w:t>
      </w:r>
      <w:r w:rsidR="009A6B5C">
        <w:rPr>
          <w:rFonts w:cs="MetaPro-Bold"/>
          <w:bCs/>
          <w:sz w:val="16"/>
          <w:szCs w:val="16"/>
        </w:rPr>
        <w:t xml:space="preserve">Nemocnice </w:t>
      </w:r>
      <w:r w:rsidR="00DB3E63">
        <w:rPr>
          <w:rFonts w:cs="MetaPro-Bold"/>
          <w:bCs/>
          <w:sz w:val="16"/>
          <w:szCs w:val="16"/>
        </w:rPr>
        <w:t>Kyjov</w:t>
      </w:r>
      <w:r w:rsidR="009A6B5C">
        <w:rPr>
          <w:rFonts w:cs="MetaPro-Bold"/>
          <w:bCs/>
          <w:sz w:val="16"/>
          <w:szCs w:val="16"/>
        </w:rPr>
        <w:t>, příspěvková organizace</w:t>
      </w:r>
      <w:r w:rsidR="002F11A2" w:rsidRPr="000A17B6">
        <w:rPr>
          <w:rFonts w:cs="MetaPro-Bold"/>
          <w:bCs/>
          <w:sz w:val="16"/>
          <w:szCs w:val="16"/>
        </w:rPr>
        <w:t>,</w:t>
      </w:r>
      <w:r w:rsidR="00CE4FB5" w:rsidRPr="000A17B6">
        <w:rPr>
          <w:rFonts w:cs="MetaPro-Bold"/>
          <w:bCs/>
          <w:sz w:val="16"/>
          <w:szCs w:val="16"/>
        </w:rPr>
        <w:t xml:space="preserve"> </w:t>
      </w:r>
      <w:r w:rsidRPr="000A17B6">
        <w:rPr>
          <w:rFonts w:cs="MetaPro-Bold"/>
          <w:bCs/>
          <w:sz w:val="16"/>
          <w:szCs w:val="16"/>
        </w:rPr>
        <w:t xml:space="preserve">kteří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A17B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B547DC" w:rsidRDefault="00E3349E" w:rsidP="00E3349E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O</w:t>
      </w:r>
      <w:r w:rsidRPr="00E3349E">
        <w:rPr>
          <w:rFonts w:cs="MetaPro-Book"/>
          <w:b/>
          <w:color w:val="262626"/>
          <w:sz w:val="16"/>
          <w:szCs w:val="16"/>
        </w:rPr>
        <w:t>čkování nehrazená z veřejného zdravotního pojištění</w:t>
      </w:r>
      <w:r w:rsidRPr="00E3349E">
        <w:rPr>
          <w:rFonts w:cs="MetaPro-Book"/>
          <w:color w:val="262626"/>
          <w:sz w:val="16"/>
          <w:szCs w:val="16"/>
        </w:rPr>
        <w:t xml:space="preserve"> - klíšťová encefalitida, hepatitida A, hepatitida B, chřipka, vzteklina, žlutá zimnice, černý kašel - </w:t>
      </w:r>
      <w:proofErr w:type="spellStart"/>
      <w:r w:rsidRPr="00E3349E">
        <w:rPr>
          <w:rFonts w:cs="MetaPro-Book"/>
          <w:color w:val="262626"/>
          <w:sz w:val="16"/>
          <w:szCs w:val="16"/>
        </w:rPr>
        <w:t>pertus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(tetan, záškrt), břišní tyfus. </w:t>
      </w:r>
      <w:r w:rsidRPr="00E3349E">
        <w:rPr>
          <w:rFonts w:cs="MetaPro-Book"/>
          <w:b/>
          <w:color w:val="262626"/>
          <w:sz w:val="16"/>
          <w:szCs w:val="16"/>
        </w:rPr>
        <w:t>Přípravky podporující imunitu</w:t>
      </w:r>
      <w:r w:rsidRPr="00E3349E">
        <w:rPr>
          <w:rFonts w:cs="MetaPro-Book"/>
          <w:color w:val="262626"/>
          <w:sz w:val="16"/>
          <w:szCs w:val="16"/>
        </w:rPr>
        <w:t xml:space="preserve"> - balíček s produkty podporujícími imunitu, příspěvek na doplňky výživy na prevenci osteoporózy, příspěvek na doplňky stravy na kloubní výživu - vše zakoupené v lékárně. </w:t>
      </w:r>
      <w:r w:rsidRPr="00E3349E">
        <w:rPr>
          <w:rFonts w:cs="MetaPro-Book"/>
          <w:b/>
          <w:color w:val="262626"/>
          <w:sz w:val="16"/>
          <w:szCs w:val="16"/>
        </w:rPr>
        <w:t>Rekondiční, kondiční, rehabilitační a pohybové aktivity</w:t>
      </w:r>
      <w:r w:rsidR="00B547DC">
        <w:rPr>
          <w:rFonts w:cs="MetaPro-Book"/>
          <w:b/>
          <w:color w:val="262626"/>
          <w:sz w:val="16"/>
          <w:szCs w:val="16"/>
        </w:rPr>
        <w:t xml:space="preserve"> </w:t>
      </w:r>
      <w:r w:rsidRPr="00E3349E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wellness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aktivity, příspěvek na rehabilitační program Zdravé sezení v kanceláři, příspěvek na program pravidelných cvičení Zdravá záda, 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E3349E">
        <w:rPr>
          <w:rFonts w:cs="MetaPro-Book"/>
          <w:b/>
          <w:color w:val="262626"/>
          <w:sz w:val="16"/>
          <w:szCs w:val="16"/>
        </w:rPr>
        <w:t>Ostatní</w:t>
      </w:r>
      <w:r w:rsidRPr="00E3349E">
        <w:rPr>
          <w:rFonts w:cs="MetaPro-Book"/>
          <w:color w:val="262626"/>
          <w:sz w:val="16"/>
          <w:szCs w:val="16"/>
        </w:rPr>
        <w:t xml:space="preserve">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FOA, příspěvek na výživu (sestavení jídelníčku) a pohyb pro diabetiky, příspěvek na odborně vedený kurz proti obezitě, příspěvek na speciální mentální a fyzický trénink </w:t>
      </w:r>
      <w:proofErr w:type="spellStart"/>
      <w:r w:rsidRPr="00E3349E">
        <w:rPr>
          <w:rFonts w:cs="MetaPro-Book"/>
          <w:color w:val="262626"/>
          <w:sz w:val="16"/>
          <w:szCs w:val="16"/>
        </w:rPr>
        <w:t>Mental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Supremacy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podologický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screening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balíčky na ochranu proti slunci v rámci prevence melanomu - zakoupený v lékárně, příspěvek na vyšetření kožních znamének u dermatologa, příspěvek na hematologické vyšetření krve nehrazené z </w:t>
      </w:r>
      <w:proofErr w:type="spellStart"/>
      <w:proofErr w:type="gramStart"/>
      <w:r w:rsidRPr="00E3349E">
        <w:rPr>
          <w:rFonts w:cs="MetaPro-Book"/>
          <w:color w:val="262626"/>
          <w:sz w:val="16"/>
          <w:szCs w:val="16"/>
        </w:rPr>
        <w:t>v.z.p</w:t>
      </w:r>
      <w:proofErr w:type="spellEnd"/>
      <w:r w:rsidRPr="00E3349E">
        <w:rPr>
          <w:rFonts w:cs="MetaPro-Book"/>
          <w:color w:val="262626"/>
          <w:sz w:val="16"/>
          <w:szCs w:val="16"/>
        </w:rPr>
        <w:t>.</w:t>
      </w:r>
      <w:proofErr w:type="gramEnd"/>
      <w:r w:rsidRPr="00E3349E">
        <w:rPr>
          <w:rFonts w:cs="MetaPro-Book"/>
          <w:color w:val="262626"/>
          <w:sz w:val="16"/>
          <w:szCs w:val="16"/>
        </w:rPr>
        <w:t>, provedené odbornými zdravotníky v odběrových místech zdravotnického zařízení nebo ve firmě, zdravotní obuv - zakoupenou v lékárně nebo specializovaných prodejnách</w:t>
      </w:r>
      <w:r w:rsidR="00B547DC">
        <w:rPr>
          <w:rFonts w:cs="MetaPro-Book"/>
          <w:color w:val="262626"/>
          <w:sz w:val="16"/>
          <w:szCs w:val="16"/>
        </w:rPr>
        <w:t>.</w:t>
      </w:r>
    </w:p>
    <w:p w:rsidR="00DD0F91" w:rsidRPr="00B547DC" w:rsidRDefault="00DD0F91" w:rsidP="00B54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B547DC">
        <w:rPr>
          <w:rFonts w:cs="MetaPro-Book"/>
          <w:color w:val="262626"/>
          <w:sz w:val="16"/>
          <w:szCs w:val="16"/>
        </w:rPr>
        <w:t>VZP ČR poskytne finanční příspěvek pojištěnci, který nejpozději do 3</w:t>
      </w:r>
      <w:r w:rsidR="00EC12DD">
        <w:rPr>
          <w:rFonts w:cs="MetaPro-Book"/>
          <w:color w:val="262626"/>
          <w:sz w:val="16"/>
          <w:szCs w:val="16"/>
        </w:rPr>
        <w:t>0</w:t>
      </w:r>
      <w:bookmarkStart w:id="0" w:name="_GoBack"/>
      <w:bookmarkEnd w:id="0"/>
      <w:r w:rsidRPr="00B547DC">
        <w:rPr>
          <w:rFonts w:cs="MetaPro-Book"/>
          <w:color w:val="262626"/>
          <w:sz w:val="16"/>
          <w:szCs w:val="16"/>
        </w:rPr>
        <w:t xml:space="preserve">. </w:t>
      </w:r>
      <w:r w:rsidR="00DB3E63" w:rsidRPr="00B547DC">
        <w:rPr>
          <w:rFonts w:cs="MetaPro-Book"/>
          <w:color w:val="262626"/>
          <w:sz w:val="16"/>
          <w:szCs w:val="16"/>
        </w:rPr>
        <w:t>1</w:t>
      </w:r>
      <w:r w:rsidR="00B547DC" w:rsidRPr="00B547DC">
        <w:rPr>
          <w:rFonts w:cs="MetaPro-Book"/>
          <w:color w:val="262626"/>
          <w:sz w:val="16"/>
          <w:szCs w:val="16"/>
        </w:rPr>
        <w:t>1</w:t>
      </w:r>
      <w:r w:rsidRPr="00B547DC">
        <w:rPr>
          <w:rFonts w:cs="MetaPro-Book"/>
          <w:color w:val="262626"/>
          <w:sz w:val="16"/>
          <w:szCs w:val="16"/>
        </w:rPr>
        <w:t>. 2017 předloží na kterémkol</w:t>
      </w:r>
      <w:r w:rsidR="00B547DC">
        <w:rPr>
          <w:rFonts w:cs="MetaPro-Book"/>
          <w:color w:val="262626"/>
          <w:sz w:val="16"/>
          <w:szCs w:val="16"/>
        </w:rPr>
        <w:t>iv klientském pracovišti VZP ČR</w:t>
      </w:r>
      <w:r w:rsidR="00C91140" w:rsidRPr="00B547DC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0D0328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AF23947" wp14:editId="098C1E1B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F877C1">
        <w:t xml:space="preserve"> 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 xml:space="preserve">doklad o zaplacení výše uvedené aktivity v Kč. Doklad nesmí být starší než 3 kalendářní měsíce, s datem vystavení od 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 </w:t>
      </w:r>
      <w:r w:rsidR="00B547DC">
        <w:rPr>
          <w:rFonts w:cs="MetaPro-Book"/>
          <w:noProof/>
          <w:color w:val="262626"/>
          <w:sz w:val="16"/>
          <w:szCs w:val="16"/>
          <w:lang w:eastAsia="cs-CZ"/>
        </w:rPr>
        <w:t>..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. </w:t>
      </w:r>
      <w:r w:rsidR="00DB3E63">
        <w:rPr>
          <w:rFonts w:cs="MetaPro-Book"/>
          <w:noProof/>
          <w:color w:val="262626"/>
          <w:sz w:val="16"/>
          <w:szCs w:val="16"/>
          <w:lang w:eastAsia="cs-CZ"/>
        </w:rPr>
        <w:t>10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sectPr w:rsidR="00827E97" w:rsidRPr="000D0328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CF" w:rsidRDefault="00D71ACF" w:rsidP="00AF08D7">
      <w:pPr>
        <w:spacing w:after="0" w:line="240" w:lineRule="auto"/>
      </w:pPr>
      <w:r>
        <w:separator/>
      </w:r>
    </w:p>
  </w:endnote>
  <w:endnote w:type="continuationSeparator" w:id="0">
    <w:p w:rsidR="00D71ACF" w:rsidRDefault="00D71ACF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CF" w:rsidRDefault="00D71ACF" w:rsidP="00AF08D7">
      <w:pPr>
        <w:spacing w:after="0" w:line="240" w:lineRule="auto"/>
      </w:pPr>
      <w:r>
        <w:separator/>
      </w:r>
    </w:p>
  </w:footnote>
  <w:footnote w:type="continuationSeparator" w:id="0">
    <w:p w:rsidR="00D71ACF" w:rsidRDefault="00D71ACF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B42E3"/>
    <w:multiLevelType w:val="hybridMultilevel"/>
    <w:tmpl w:val="680296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C65"/>
    <w:multiLevelType w:val="hybridMultilevel"/>
    <w:tmpl w:val="17E8968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B1B"/>
    <w:multiLevelType w:val="hybridMultilevel"/>
    <w:tmpl w:val="84D09C34"/>
    <w:lvl w:ilvl="0" w:tplc="AE4C2A3C">
      <w:numFmt w:val="bullet"/>
      <w:lvlText w:val="-"/>
      <w:lvlJc w:val="left"/>
      <w:pPr>
        <w:ind w:left="720" w:hanging="360"/>
      </w:pPr>
      <w:rPr>
        <w:rFonts w:ascii="Calibri" w:eastAsiaTheme="minorHAnsi" w:hAnsi="Calibri" w:cs="MetaPro-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0B6"/>
    <w:multiLevelType w:val="hybridMultilevel"/>
    <w:tmpl w:val="2312B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3052F"/>
    <w:rsid w:val="000A17B6"/>
    <w:rsid w:val="000D0328"/>
    <w:rsid w:val="000D16DB"/>
    <w:rsid w:val="00100363"/>
    <w:rsid w:val="00131C10"/>
    <w:rsid w:val="0015276F"/>
    <w:rsid w:val="00156537"/>
    <w:rsid w:val="00192492"/>
    <w:rsid w:val="001C373E"/>
    <w:rsid w:val="001E2C28"/>
    <w:rsid w:val="0020532E"/>
    <w:rsid w:val="00206F4F"/>
    <w:rsid w:val="00266328"/>
    <w:rsid w:val="00294BF8"/>
    <w:rsid w:val="002F11A2"/>
    <w:rsid w:val="00304FD2"/>
    <w:rsid w:val="00305566"/>
    <w:rsid w:val="00354F29"/>
    <w:rsid w:val="00362746"/>
    <w:rsid w:val="00375D5B"/>
    <w:rsid w:val="0037640F"/>
    <w:rsid w:val="00385507"/>
    <w:rsid w:val="003B4C6A"/>
    <w:rsid w:val="00417E6A"/>
    <w:rsid w:val="00430054"/>
    <w:rsid w:val="00452EC8"/>
    <w:rsid w:val="00464D45"/>
    <w:rsid w:val="0046683C"/>
    <w:rsid w:val="004C6A29"/>
    <w:rsid w:val="004D04BD"/>
    <w:rsid w:val="004D6EA1"/>
    <w:rsid w:val="004F687C"/>
    <w:rsid w:val="0050366B"/>
    <w:rsid w:val="005130B8"/>
    <w:rsid w:val="00572BC5"/>
    <w:rsid w:val="005C1A47"/>
    <w:rsid w:val="005D60E2"/>
    <w:rsid w:val="00631D76"/>
    <w:rsid w:val="00644BC6"/>
    <w:rsid w:val="0065072B"/>
    <w:rsid w:val="006C0D75"/>
    <w:rsid w:val="006C2A90"/>
    <w:rsid w:val="006F4A67"/>
    <w:rsid w:val="00703DFF"/>
    <w:rsid w:val="0073698B"/>
    <w:rsid w:val="007C3446"/>
    <w:rsid w:val="007E3CE3"/>
    <w:rsid w:val="007F20A0"/>
    <w:rsid w:val="008260EC"/>
    <w:rsid w:val="00827E97"/>
    <w:rsid w:val="008574A5"/>
    <w:rsid w:val="008815F8"/>
    <w:rsid w:val="00881832"/>
    <w:rsid w:val="00887BD1"/>
    <w:rsid w:val="0089430C"/>
    <w:rsid w:val="008D6F90"/>
    <w:rsid w:val="00910C00"/>
    <w:rsid w:val="00920DAB"/>
    <w:rsid w:val="00921A64"/>
    <w:rsid w:val="009608F0"/>
    <w:rsid w:val="009712C6"/>
    <w:rsid w:val="00997C74"/>
    <w:rsid w:val="009A46EB"/>
    <w:rsid w:val="009A6B5C"/>
    <w:rsid w:val="00A505D2"/>
    <w:rsid w:val="00AF08D7"/>
    <w:rsid w:val="00B207D5"/>
    <w:rsid w:val="00B24E36"/>
    <w:rsid w:val="00B53553"/>
    <w:rsid w:val="00B547DC"/>
    <w:rsid w:val="00C01CD5"/>
    <w:rsid w:val="00C01D61"/>
    <w:rsid w:val="00C1588B"/>
    <w:rsid w:val="00C15BC3"/>
    <w:rsid w:val="00C17606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6539A"/>
    <w:rsid w:val="00D71ACF"/>
    <w:rsid w:val="00D93867"/>
    <w:rsid w:val="00D95575"/>
    <w:rsid w:val="00DB2CF1"/>
    <w:rsid w:val="00DB3E63"/>
    <w:rsid w:val="00DC2450"/>
    <w:rsid w:val="00DD0F91"/>
    <w:rsid w:val="00E3349E"/>
    <w:rsid w:val="00E50E94"/>
    <w:rsid w:val="00E650BA"/>
    <w:rsid w:val="00E84328"/>
    <w:rsid w:val="00E97727"/>
    <w:rsid w:val="00EB3D6D"/>
    <w:rsid w:val="00EC12DD"/>
    <w:rsid w:val="00EE3833"/>
    <w:rsid w:val="00F66777"/>
    <w:rsid w:val="00F877C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D65E-BB61-49F7-AECD-ADADC03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23</cp:revision>
  <cp:lastPrinted>2017-06-21T06:28:00Z</cp:lastPrinted>
  <dcterms:created xsi:type="dcterms:W3CDTF">2017-04-25T08:06:00Z</dcterms:created>
  <dcterms:modified xsi:type="dcterms:W3CDTF">2017-10-05T08:35:00Z</dcterms:modified>
</cp:coreProperties>
</file>