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75FFC" w14:textId="77777777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Dodatek</w:t>
      </w:r>
    </w:p>
    <w:p w14:paraId="2F8A06B0" w14:textId="77777777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5D2F53FE" w14:textId="5CAEC40E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</w:t>
      </w:r>
      <w:r w:rsidR="002164DC">
        <w:rPr>
          <w:rFonts w:ascii="Calibri" w:hAnsi="Calibri"/>
          <w:b/>
          <w:color w:val="auto"/>
          <w:sz w:val="28"/>
          <w:szCs w:val="28"/>
        </w:rPr>
        <w:t>e Smlouvě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7808DD">
        <w:rPr>
          <w:rFonts w:ascii="Calibri" w:hAnsi="Calibri"/>
          <w:b/>
          <w:color w:val="auto"/>
          <w:sz w:val="28"/>
          <w:szCs w:val="28"/>
        </w:rPr>
        <w:t xml:space="preserve">o 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sdružených službách dodávky elektřiny pro hladinu </w:t>
      </w:r>
      <w:r w:rsidR="002164DC">
        <w:rPr>
          <w:rFonts w:ascii="Calibri" w:hAnsi="Calibri"/>
          <w:b/>
          <w:color w:val="auto"/>
          <w:sz w:val="28"/>
          <w:szCs w:val="28"/>
        </w:rPr>
        <w:t>NN</w:t>
      </w:r>
      <w:r w:rsidR="0019292C">
        <w:rPr>
          <w:rFonts w:ascii="Calibri" w:hAnsi="Calibri"/>
          <w:b/>
          <w:color w:val="auto"/>
          <w:sz w:val="28"/>
          <w:szCs w:val="28"/>
        </w:rPr>
        <w:br/>
      </w:r>
      <w:r>
        <w:rPr>
          <w:rFonts w:ascii="Calibri" w:hAnsi="Calibri"/>
          <w:b/>
          <w:color w:val="auto"/>
          <w:sz w:val="28"/>
          <w:szCs w:val="28"/>
        </w:rPr>
        <w:t xml:space="preserve"> ze dne</w:t>
      </w:r>
      <w:r w:rsidR="00887821">
        <w:rPr>
          <w:rFonts w:ascii="Calibri" w:hAnsi="Calibri"/>
          <w:b/>
          <w:color w:val="auto"/>
          <w:sz w:val="28"/>
          <w:szCs w:val="28"/>
        </w:rPr>
        <w:t xml:space="preserve"> </w:t>
      </w:r>
      <w:proofErr w:type="gramStart"/>
      <w:r w:rsidR="00974187">
        <w:rPr>
          <w:rFonts w:ascii="Calibri" w:hAnsi="Calibri"/>
          <w:b/>
          <w:color w:val="auto"/>
          <w:sz w:val="28"/>
          <w:szCs w:val="28"/>
        </w:rPr>
        <w:t>9</w:t>
      </w:r>
      <w:r w:rsidR="00EE5186">
        <w:rPr>
          <w:rFonts w:ascii="Calibri" w:hAnsi="Calibri"/>
          <w:b/>
          <w:color w:val="auto"/>
          <w:sz w:val="28"/>
          <w:szCs w:val="28"/>
        </w:rPr>
        <w:t>.</w:t>
      </w:r>
      <w:r w:rsidR="00974187">
        <w:rPr>
          <w:rFonts w:ascii="Calibri" w:hAnsi="Calibri"/>
          <w:b/>
          <w:color w:val="auto"/>
          <w:sz w:val="28"/>
          <w:szCs w:val="28"/>
        </w:rPr>
        <w:t>12</w:t>
      </w:r>
      <w:r w:rsidR="00EE5186">
        <w:rPr>
          <w:rFonts w:ascii="Calibri" w:hAnsi="Calibri"/>
          <w:b/>
          <w:color w:val="auto"/>
          <w:sz w:val="28"/>
          <w:szCs w:val="28"/>
        </w:rPr>
        <w:t>.2015</w:t>
      </w:r>
      <w:proofErr w:type="gramEnd"/>
    </w:p>
    <w:p w14:paraId="7BB6311B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786BFFD" w14:textId="77777777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uzavřené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 dle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</w:t>
      </w:r>
      <w:r w:rsidR="00FD3C66"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b., energetického zákona a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 1746 odst. 2 zákona č. 89/2012 Sb., občanského zákoníku, v platném znění</w:t>
      </w:r>
    </w:p>
    <w:p w14:paraId="27800509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754DDF9E" w14:textId="77777777" w:rsidR="003C43D9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  <w:proofErr w:type="gramStart"/>
      <w:r>
        <w:rPr>
          <w:rFonts w:ascii="Calibri" w:hAnsi="Calibri"/>
          <w:color w:val="auto"/>
          <w:szCs w:val="22"/>
        </w:rPr>
        <w:t>mezi</w:t>
      </w:r>
      <w:proofErr w:type="gramEnd"/>
    </w:p>
    <w:p w14:paraId="478896D3" w14:textId="77777777" w:rsidR="007D6EEB" w:rsidRPr="00B37D8B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14:paraId="067EEDE4" w14:textId="77777777" w:rsidR="00974187" w:rsidRPr="0051258A" w:rsidRDefault="003C43D9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</w:t>
      </w:r>
      <w:r w:rsidR="007D6EEB">
        <w:rPr>
          <w:rFonts w:ascii="Calibri" w:hAnsi="Calibri"/>
          <w:color w:val="auto"/>
          <w:szCs w:val="22"/>
        </w:rPr>
        <w:t>em</w:t>
      </w:r>
      <w:r w:rsidRPr="00B37D8B">
        <w:rPr>
          <w:rFonts w:ascii="Calibri" w:hAnsi="Calibri"/>
          <w:color w:val="auto"/>
          <w:szCs w:val="22"/>
        </w:rPr>
        <w:t xml:space="preserve">: </w:t>
      </w:r>
      <w:r w:rsidRPr="00B37D8B">
        <w:rPr>
          <w:rFonts w:ascii="Calibri" w:hAnsi="Calibri"/>
          <w:color w:val="auto"/>
          <w:szCs w:val="22"/>
        </w:rPr>
        <w:tab/>
      </w:r>
      <w:r w:rsidR="00974187" w:rsidRPr="0051258A">
        <w:rPr>
          <w:rFonts w:ascii="Calibri" w:hAnsi="Calibri"/>
          <w:b/>
          <w:color w:val="auto"/>
          <w:szCs w:val="22"/>
        </w:rPr>
        <w:t>Amper Market, a.s.</w:t>
      </w:r>
    </w:p>
    <w:p w14:paraId="4E78E745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Se sídlem Antala Staška 1076/33a, 140 00 Praha 4</w:t>
      </w:r>
    </w:p>
    <w:p w14:paraId="0F4D18B0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IČ: 241 28 376</w:t>
      </w:r>
    </w:p>
    <w:p w14:paraId="1BB8CA84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>DIČ: CZ24128376</w:t>
      </w:r>
    </w:p>
    <w:p w14:paraId="1B3DF4BC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Zapsaná v obchod.</w:t>
      </w:r>
      <w:r w:rsidRPr="0051258A">
        <w:rPr>
          <w:rFonts w:ascii="Calibri" w:hAnsi="Calibri"/>
          <w:color w:val="auto"/>
          <w:szCs w:val="22"/>
        </w:rPr>
        <w:t xml:space="preserve"> rejstříku </w:t>
      </w:r>
      <w:proofErr w:type="gramStart"/>
      <w:r w:rsidRPr="0051258A">
        <w:rPr>
          <w:rFonts w:ascii="Calibri" w:hAnsi="Calibri"/>
          <w:color w:val="auto"/>
          <w:szCs w:val="22"/>
        </w:rPr>
        <w:t>vedeném</w:t>
      </w:r>
      <w:proofErr w:type="gramEnd"/>
      <w:r w:rsidRPr="0051258A">
        <w:rPr>
          <w:rFonts w:ascii="Calibri" w:hAnsi="Calibri"/>
          <w:color w:val="auto"/>
          <w:szCs w:val="22"/>
        </w:rPr>
        <w:t xml:space="preserve"> Městským soudem v Praze, oddíl B vložka 17267</w:t>
      </w:r>
    </w:p>
    <w:p w14:paraId="32E28E6A" w14:textId="77777777" w:rsidR="00974187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</w:t>
      </w:r>
      <w:proofErr w:type="spellStart"/>
      <w:r>
        <w:rPr>
          <w:rFonts w:asciiTheme="minorHAnsi" w:hAnsiTheme="minorHAnsi"/>
          <w:color w:val="auto"/>
          <w:szCs w:val="22"/>
        </w:rPr>
        <w:t>Palaščákem</w:t>
      </w:r>
      <w:proofErr w:type="spellEnd"/>
      <w:r>
        <w:rPr>
          <w:rFonts w:asciiTheme="minorHAnsi" w:hAnsiTheme="minorHAnsi"/>
          <w:color w:val="auto"/>
          <w:szCs w:val="22"/>
        </w:rPr>
        <w:t xml:space="preserve">, předsedou představenstva nebo </w:t>
      </w:r>
    </w:p>
    <w:p w14:paraId="387E423D" w14:textId="77777777" w:rsidR="00974187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  <w:t xml:space="preserve">Ing. Viliamem </w:t>
      </w:r>
      <w:proofErr w:type="spellStart"/>
      <w:r>
        <w:rPr>
          <w:rFonts w:asciiTheme="minorHAnsi" w:hAnsiTheme="minorHAnsi"/>
          <w:color w:val="auto"/>
          <w:szCs w:val="22"/>
        </w:rPr>
        <w:t>Gráczem</w:t>
      </w:r>
      <w:proofErr w:type="spellEnd"/>
      <w:r>
        <w:rPr>
          <w:rFonts w:asciiTheme="minorHAnsi" w:hAnsiTheme="minorHAnsi"/>
          <w:color w:val="auto"/>
          <w:szCs w:val="22"/>
        </w:rPr>
        <w:t>, místopředsedou představenstva</w:t>
      </w:r>
    </w:p>
    <w:p w14:paraId="5EBFEDCF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</w:t>
      </w:r>
      <w:proofErr w:type="gramStart"/>
      <w:r w:rsidRPr="00092D52">
        <w:rPr>
          <w:rFonts w:ascii="Calibri" w:hAnsi="Calibri"/>
          <w:color w:val="auto"/>
          <w:szCs w:val="22"/>
        </w:rPr>
        <w:t>kalendář</w:t>
      </w:r>
      <w:proofErr w:type="gramEnd"/>
      <w:r w:rsidRPr="00092D52">
        <w:rPr>
          <w:rFonts w:ascii="Calibri" w:hAnsi="Calibri"/>
          <w:color w:val="auto"/>
          <w:szCs w:val="22"/>
        </w:rPr>
        <w:t>)</w:t>
      </w:r>
    </w:p>
    <w:p w14:paraId="0412FB44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Číslo licence: 141118584</w:t>
      </w:r>
      <w:r>
        <w:rPr>
          <w:rFonts w:ascii="Calibri" w:hAnsi="Calibri"/>
          <w:color w:val="auto"/>
          <w:szCs w:val="22"/>
        </w:rPr>
        <w:tab/>
        <w:t>ID RÚT: 5810</w:t>
      </w:r>
    </w:p>
    <w:p w14:paraId="673E03BE" w14:textId="77777777" w:rsidR="00974187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</w:p>
    <w:p w14:paraId="51227806" w14:textId="77777777" w:rsidR="00974187" w:rsidRPr="00B37D8B" w:rsidRDefault="00974187" w:rsidP="00974187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Kontaktní osoba: </w:t>
      </w:r>
      <w:r>
        <w:rPr>
          <w:rFonts w:ascii="Calibri" w:hAnsi="Calibri"/>
          <w:color w:val="auto"/>
          <w:szCs w:val="22"/>
        </w:rPr>
        <w:t>Mgr. Blanka Rejchrtová</w:t>
      </w:r>
    </w:p>
    <w:p w14:paraId="32635C84" w14:textId="77777777" w:rsidR="00974187" w:rsidRPr="00B37D8B" w:rsidRDefault="00974187" w:rsidP="00974187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tel.: </w:t>
      </w:r>
      <w:r>
        <w:rPr>
          <w:rFonts w:ascii="Calibri" w:hAnsi="Calibri"/>
          <w:color w:val="auto"/>
          <w:szCs w:val="22"/>
        </w:rPr>
        <w:t>225 282 795</w:t>
      </w:r>
    </w:p>
    <w:p w14:paraId="28E101BB" w14:textId="77777777" w:rsidR="00974187" w:rsidRPr="00B37D8B" w:rsidRDefault="00974187" w:rsidP="00974187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e-mail: </w:t>
      </w:r>
      <w:r>
        <w:rPr>
          <w:rFonts w:ascii="Calibri" w:hAnsi="Calibri"/>
          <w:color w:val="auto"/>
          <w:szCs w:val="22"/>
        </w:rPr>
        <w:t>verejny.sektor@ampermarket.cz</w:t>
      </w:r>
    </w:p>
    <w:p w14:paraId="5B0C2B3D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</w:p>
    <w:p w14:paraId="7CE3A7DC" w14:textId="77777777" w:rsidR="00974187" w:rsidRPr="0051258A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Zákaznická linka: 225 282 792, email: info@ampermarket.cz</w:t>
      </w:r>
    </w:p>
    <w:p w14:paraId="44ABA7EB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>Fakturační linka: 225 282 790, email: fakturace@ampermarket.cz</w:t>
      </w:r>
    </w:p>
    <w:p w14:paraId="0855CC19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5E8399DF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(dále jen jako „obchodník“)</w:t>
      </w:r>
    </w:p>
    <w:p w14:paraId="79B2E217" w14:textId="77777777" w:rsidR="00974187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E9883A4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a</w:t>
      </w:r>
    </w:p>
    <w:p w14:paraId="1BFF0B03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CA8C919" w14:textId="77777777" w:rsidR="00F40A76" w:rsidRPr="00F00631" w:rsidRDefault="00974187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Z</w:t>
      </w:r>
      <w:r w:rsidRPr="00B37D8B">
        <w:rPr>
          <w:rFonts w:ascii="Calibri" w:hAnsi="Calibri"/>
          <w:color w:val="auto"/>
          <w:szCs w:val="22"/>
        </w:rPr>
        <w:t>ákazník</w:t>
      </w:r>
      <w:r>
        <w:rPr>
          <w:rFonts w:ascii="Calibri" w:hAnsi="Calibri"/>
          <w:color w:val="auto"/>
          <w:szCs w:val="22"/>
        </w:rPr>
        <w:t>em</w:t>
      </w:r>
      <w:r w:rsidRPr="00B37D8B">
        <w:rPr>
          <w:rFonts w:ascii="Calibri" w:hAnsi="Calibri"/>
          <w:color w:val="auto"/>
          <w:szCs w:val="22"/>
        </w:rPr>
        <w:t>:</w:t>
      </w:r>
      <w:r w:rsidRPr="00B37D8B">
        <w:rPr>
          <w:rFonts w:ascii="Calibri" w:hAnsi="Calibri"/>
          <w:color w:val="auto"/>
          <w:szCs w:val="22"/>
        </w:rPr>
        <w:tab/>
      </w:r>
      <w:r w:rsidR="00F40A76" w:rsidRPr="000B2E8C">
        <w:rPr>
          <w:rFonts w:ascii="Calibri" w:hAnsi="Calibri"/>
          <w:b/>
          <w:color w:val="auto"/>
          <w:szCs w:val="22"/>
        </w:rPr>
        <w:t>Kulturní a informační služby města Přerova</w:t>
      </w:r>
    </w:p>
    <w:p w14:paraId="0237AFD5" w14:textId="77777777" w:rsidR="00F40A76" w:rsidRPr="0051258A" w:rsidRDefault="00F40A76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se sídlem: </w:t>
      </w:r>
      <w:r w:rsidRPr="000B2E8C">
        <w:rPr>
          <w:rFonts w:ascii="Calibri" w:hAnsi="Calibri"/>
          <w:color w:val="auto"/>
          <w:szCs w:val="22"/>
        </w:rPr>
        <w:t>nám. T. G. Masaryka 150/8, 750 02, Přerov - Přerov I-Město</w:t>
      </w:r>
    </w:p>
    <w:p w14:paraId="2D613980" w14:textId="77777777" w:rsidR="00F40A76" w:rsidRDefault="00F40A76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ab/>
      </w:r>
      <w:r w:rsidRPr="0051258A">
        <w:rPr>
          <w:rFonts w:ascii="Calibri" w:hAnsi="Calibri"/>
          <w:color w:val="auto"/>
          <w:szCs w:val="22"/>
        </w:rPr>
        <w:tab/>
        <w:t xml:space="preserve">IČ: </w:t>
      </w:r>
      <w:r w:rsidRPr="000B2E8C">
        <w:rPr>
          <w:rFonts w:ascii="Calibri" w:hAnsi="Calibri"/>
          <w:color w:val="auto"/>
          <w:szCs w:val="22"/>
        </w:rPr>
        <w:t>45180512</w:t>
      </w:r>
    </w:p>
    <w:p w14:paraId="05E7A30C" w14:textId="77777777" w:rsidR="00F40A76" w:rsidRPr="0051258A" w:rsidRDefault="00F40A76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DIČ: </w:t>
      </w:r>
      <w:r w:rsidRPr="000B2E8C">
        <w:rPr>
          <w:rFonts w:ascii="Calibri" w:hAnsi="Calibri"/>
          <w:color w:val="auto"/>
          <w:szCs w:val="22"/>
        </w:rPr>
        <w:t>CZ45180512</w:t>
      </w:r>
    </w:p>
    <w:p w14:paraId="2266A8AD" w14:textId="77777777" w:rsidR="00F40A76" w:rsidRDefault="00F40A76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Zastoupený: Mgr. Jaroslav Macíček, </w:t>
      </w:r>
      <w:r w:rsidRPr="000B2E8C">
        <w:rPr>
          <w:rFonts w:ascii="Calibri" w:hAnsi="Calibri"/>
          <w:color w:val="auto"/>
          <w:szCs w:val="22"/>
        </w:rPr>
        <w:t>ředitel</w:t>
      </w:r>
    </w:p>
    <w:p w14:paraId="5761B9DB" w14:textId="77777777" w:rsidR="00F40A76" w:rsidRDefault="00F40A76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Bankovní spojení: Česká spořitelna, a.s.</w:t>
      </w:r>
    </w:p>
    <w:p w14:paraId="5B23EB90" w14:textId="77777777" w:rsidR="00F40A76" w:rsidRPr="0051258A" w:rsidRDefault="00F40A76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 xml:space="preserve">Číslo účtu: </w:t>
      </w:r>
      <w:r w:rsidRPr="000B2E8C">
        <w:rPr>
          <w:rFonts w:ascii="Calibri" w:hAnsi="Calibri"/>
          <w:color w:val="auto"/>
          <w:szCs w:val="22"/>
        </w:rPr>
        <w:t>1882080309/0800</w:t>
      </w:r>
    </w:p>
    <w:p w14:paraId="0C10C776" w14:textId="77777777" w:rsidR="00F40A76" w:rsidRPr="00B37D8B" w:rsidRDefault="00F40A76" w:rsidP="00F40A76">
      <w:pPr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</w:p>
    <w:p w14:paraId="7AC0ACAA" w14:textId="77777777" w:rsidR="00F40A76" w:rsidRPr="00B37D8B" w:rsidRDefault="00F40A76" w:rsidP="00F40A76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Kontaktní osoba: </w:t>
      </w:r>
      <w:r>
        <w:rPr>
          <w:rFonts w:ascii="Calibri" w:hAnsi="Calibri"/>
          <w:color w:val="auto"/>
          <w:szCs w:val="22"/>
        </w:rPr>
        <w:t xml:space="preserve">Bc. Dagmar </w:t>
      </w:r>
      <w:proofErr w:type="spellStart"/>
      <w:r w:rsidRPr="000B2E8C">
        <w:rPr>
          <w:rFonts w:ascii="Calibri" w:hAnsi="Calibri"/>
          <w:color w:val="auto"/>
          <w:szCs w:val="22"/>
        </w:rPr>
        <w:t>Vrbovská</w:t>
      </w:r>
      <w:proofErr w:type="spellEnd"/>
    </w:p>
    <w:p w14:paraId="4CACFBCE" w14:textId="77777777" w:rsidR="00F40A76" w:rsidRPr="00B37D8B" w:rsidRDefault="00F40A76" w:rsidP="00F40A76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tel.:</w:t>
      </w:r>
      <w:r>
        <w:rPr>
          <w:rFonts w:ascii="Calibri" w:hAnsi="Calibri"/>
          <w:color w:val="auto"/>
          <w:szCs w:val="22"/>
        </w:rPr>
        <w:t xml:space="preserve"> 581 587 771 </w:t>
      </w:r>
    </w:p>
    <w:p w14:paraId="2344E607" w14:textId="77777777" w:rsidR="00F40A76" w:rsidRPr="00B37D8B" w:rsidRDefault="00F40A76" w:rsidP="00F40A76">
      <w:pPr>
        <w:spacing w:after="0" w:line="240" w:lineRule="auto"/>
        <w:ind w:left="720" w:firstLine="72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 xml:space="preserve">e-mail: </w:t>
      </w:r>
      <w:r w:rsidRPr="000B2E8C">
        <w:rPr>
          <w:rFonts w:ascii="Calibri" w:hAnsi="Calibri"/>
          <w:color w:val="auto"/>
          <w:szCs w:val="22"/>
        </w:rPr>
        <w:t>namestek@kis-prerov.cz</w:t>
      </w:r>
    </w:p>
    <w:p w14:paraId="2A5C7CE8" w14:textId="13CD7907" w:rsidR="00974187" w:rsidRPr="00B37D8B" w:rsidRDefault="00974187" w:rsidP="00F40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8" w:hanging="1418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</w:p>
    <w:p w14:paraId="3930ABB2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B37D8B">
        <w:rPr>
          <w:rFonts w:ascii="Calibri" w:hAnsi="Calibri"/>
          <w:color w:val="auto"/>
          <w:szCs w:val="22"/>
        </w:rPr>
        <w:t>(dále jen jako „zákazník“)</w:t>
      </w:r>
    </w:p>
    <w:p w14:paraId="1B379638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E8AB1EB" w14:textId="77777777" w:rsidR="00974187" w:rsidRPr="00B37D8B" w:rsidRDefault="00974187" w:rsidP="0097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14:paraId="4254E95E" w14:textId="4E898028" w:rsidR="0019292C" w:rsidRDefault="0019292C">
      <w:pPr>
        <w:spacing w:after="160" w:line="259" w:lineRule="auto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br w:type="page"/>
      </w:r>
    </w:p>
    <w:p w14:paraId="671121F8" w14:textId="77777777" w:rsidR="003C43D9" w:rsidRDefault="007D6EEB" w:rsidP="00CA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lastRenderedPageBreak/>
        <w:t>I.</w:t>
      </w:r>
    </w:p>
    <w:p w14:paraId="1DF8F052" w14:textId="77777777" w:rsidR="00B37D8B" w:rsidRDefault="007D6EEB" w:rsidP="00CA45AB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 w:hanging="357"/>
        <w:contextualSpacing w:val="0"/>
        <w:jc w:val="both"/>
        <w:rPr>
          <w:rFonts w:ascii="Calibri" w:hAnsi="Calibri"/>
          <w:color w:val="auto"/>
          <w:szCs w:val="22"/>
        </w:rPr>
      </w:pPr>
      <w:r w:rsidRPr="007D6EEB">
        <w:rPr>
          <w:rFonts w:ascii="Calibri" w:hAnsi="Calibri"/>
          <w:color w:val="auto"/>
          <w:szCs w:val="22"/>
        </w:rPr>
        <w:t>Smluvní</w:t>
      </w:r>
      <w:r>
        <w:rPr>
          <w:rFonts w:ascii="Calibri" w:hAnsi="Calibri"/>
          <w:color w:val="auto"/>
          <w:szCs w:val="22"/>
        </w:rPr>
        <w:t xml:space="preserve"> strany uzavřely shora označenou smlouvu, jejímž předmětem je závazek obchodníka dodávat elektřinu zákazníkovi a poskytovat související služby.</w:t>
      </w:r>
    </w:p>
    <w:p w14:paraId="0C2386F2" w14:textId="77777777" w:rsidR="00876C58" w:rsidRPr="008A3E78" w:rsidRDefault="00876C58" w:rsidP="008A3E78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Smlouva</w:t>
      </w:r>
      <w:r w:rsidR="008A3E78">
        <w:rPr>
          <w:rFonts w:ascii="Calibri" w:hAnsi="Calibri"/>
          <w:color w:val="auto"/>
          <w:szCs w:val="22"/>
        </w:rPr>
        <w:t xml:space="preserve"> byla uzavřena pro odběrná místa specifikovaná v čl. II. smlouvy, seznam odběrných míst tvoří přílohu č. 2 smlouvy. </w:t>
      </w:r>
      <w:r w:rsidRPr="008A3E78">
        <w:rPr>
          <w:rFonts w:ascii="Calibri" w:hAnsi="Calibri"/>
          <w:color w:val="auto"/>
          <w:szCs w:val="22"/>
        </w:rPr>
        <w:t xml:space="preserve"> </w:t>
      </w:r>
    </w:p>
    <w:p w14:paraId="3F1C8B84" w14:textId="77777777" w:rsidR="00EA5D20" w:rsidRPr="00EA5D20" w:rsidRDefault="007D6EEB" w:rsidP="00210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II.</w:t>
      </w:r>
    </w:p>
    <w:p w14:paraId="5689AF0F" w14:textId="4BACBA63" w:rsidR="00BA4885" w:rsidRDefault="00876C58" w:rsidP="00BA4885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14" w:hanging="357"/>
        <w:contextualSpacing w:val="0"/>
        <w:jc w:val="both"/>
        <w:rPr>
          <w:rFonts w:ascii="Calibri" w:hAnsi="Calibri"/>
          <w:color w:val="auto"/>
          <w:szCs w:val="22"/>
        </w:rPr>
      </w:pPr>
      <w:r w:rsidRPr="00BA4885">
        <w:rPr>
          <w:rFonts w:ascii="Calibri" w:hAnsi="Calibri"/>
          <w:color w:val="auto"/>
          <w:szCs w:val="22"/>
        </w:rPr>
        <w:t>Smluvní strany se tímto doh</w:t>
      </w:r>
      <w:r w:rsidR="00161238" w:rsidRPr="00BA4885">
        <w:rPr>
          <w:rFonts w:ascii="Calibri" w:hAnsi="Calibri"/>
          <w:color w:val="auto"/>
          <w:szCs w:val="22"/>
        </w:rPr>
        <w:t>odly na rozšíření seznamu odběrných míst, a to tak, že do seznamu odběrných míst, který je přílohou shora o</w:t>
      </w:r>
      <w:r w:rsidR="0045602A">
        <w:rPr>
          <w:rFonts w:ascii="Calibri" w:hAnsi="Calibri"/>
          <w:color w:val="auto"/>
          <w:szCs w:val="22"/>
        </w:rPr>
        <w:t>značené smlouvy, se přidávají</w:t>
      </w:r>
      <w:r w:rsidR="00161238" w:rsidRPr="00BA4885">
        <w:rPr>
          <w:rFonts w:ascii="Calibri" w:hAnsi="Calibri"/>
          <w:color w:val="auto"/>
          <w:szCs w:val="22"/>
        </w:rPr>
        <w:t xml:space="preserve"> následující odběrn</w:t>
      </w:r>
      <w:r w:rsidR="0045602A">
        <w:rPr>
          <w:rFonts w:ascii="Calibri" w:hAnsi="Calibri"/>
          <w:color w:val="auto"/>
          <w:szCs w:val="22"/>
        </w:rPr>
        <w:t>á</w:t>
      </w:r>
      <w:r w:rsidR="00161238" w:rsidRPr="00BA4885">
        <w:rPr>
          <w:rFonts w:ascii="Calibri" w:hAnsi="Calibri"/>
          <w:color w:val="auto"/>
          <w:szCs w:val="22"/>
        </w:rPr>
        <w:t xml:space="preserve"> míst</w:t>
      </w:r>
      <w:r w:rsidR="0045602A">
        <w:rPr>
          <w:rFonts w:ascii="Calibri" w:hAnsi="Calibri"/>
          <w:color w:val="auto"/>
          <w:szCs w:val="22"/>
        </w:rPr>
        <w:t>a</w:t>
      </w:r>
      <w:r w:rsidR="00161238" w:rsidRPr="00BA4885">
        <w:rPr>
          <w:rFonts w:ascii="Calibri" w:hAnsi="Calibri"/>
          <w:color w:val="auto"/>
          <w:szCs w:val="22"/>
        </w:rPr>
        <w:t xml:space="preserve">: </w:t>
      </w:r>
    </w:p>
    <w:p w14:paraId="5BC4B0D9" w14:textId="5E06826E" w:rsidR="002F38EF" w:rsidRDefault="00F40A76" w:rsidP="00F40A76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Calibri" w:hAnsi="Calibri"/>
          <w:color w:val="auto"/>
          <w:szCs w:val="22"/>
          <w:lang w:eastAsia="en-US"/>
        </w:rPr>
      </w:pPr>
      <w:r w:rsidRPr="00F40A76">
        <w:rPr>
          <w:rFonts w:ascii="Calibri" w:hAnsi="Calibri"/>
          <w:color w:val="auto"/>
          <w:szCs w:val="22"/>
          <w:lang w:eastAsia="en-US"/>
        </w:rPr>
        <w:t>859182400510868911</w:t>
      </w:r>
      <w:r>
        <w:rPr>
          <w:rFonts w:ascii="Calibri" w:hAnsi="Calibri"/>
          <w:color w:val="auto"/>
          <w:szCs w:val="22"/>
          <w:lang w:eastAsia="en-US"/>
        </w:rPr>
        <w:br/>
      </w:r>
      <w:r w:rsidRPr="00F40A76">
        <w:rPr>
          <w:rFonts w:ascii="Calibri" w:hAnsi="Calibri"/>
          <w:color w:val="auto"/>
          <w:szCs w:val="22"/>
          <w:lang w:eastAsia="en-US"/>
        </w:rPr>
        <w:t>859182400510594155</w:t>
      </w:r>
      <w:r>
        <w:rPr>
          <w:rFonts w:ascii="Calibri" w:hAnsi="Calibri"/>
          <w:color w:val="auto"/>
          <w:szCs w:val="22"/>
          <w:lang w:eastAsia="en-US"/>
        </w:rPr>
        <w:br/>
      </w:r>
      <w:r w:rsidRPr="00F40A76">
        <w:rPr>
          <w:rFonts w:ascii="Calibri" w:hAnsi="Calibri"/>
          <w:color w:val="auto"/>
          <w:szCs w:val="22"/>
          <w:lang w:eastAsia="en-US"/>
        </w:rPr>
        <w:t>859182400504961611</w:t>
      </w:r>
      <w:r>
        <w:rPr>
          <w:rFonts w:ascii="Calibri" w:hAnsi="Calibri"/>
          <w:color w:val="auto"/>
          <w:szCs w:val="22"/>
          <w:lang w:eastAsia="en-US"/>
        </w:rPr>
        <w:br/>
      </w:r>
      <w:r w:rsidRPr="00F40A76">
        <w:rPr>
          <w:rFonts w:ascii="Calibri" w:hAnsi="Calibri"/>
          <w:color w:val="auto"/>
          <w:szCs w:val="22"/>
          <w:lang w:eastAsia="en-US"/>
        </w:rPr>
        <w:t>859182400510281758</w:t>
      </w:r>
    </w:p>
    <w:p w14:paraId="3C7741BB" w14:textId="23C167C6" w:rsidR="0045602A" w:rsidRDefault="0045602A" w:rsidP="002F38EF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rPr>
          <w:rFonts w:ascii="Calibri" w:hAnsi="Calibri"/>
          <w:color w:val="auto"/>
          <w:szCs w:val="22"/>
          <w:lang w:eastAsia="en-US"/>
        </w:rPr>
      </w:pPr>
      <w:r>
        <w:rPr>
          <w:rFonts w:ascii="Calibri" w:hAnsi="Calibri"/>
          <w:color w:val="auto"/>
          <w:szCs w:val="22"/>
        </w:rPr>
        <w:t xml:space="preserve">Seznam přidaných odběrných míst a jejich specifikace tvoří přílohu </w:t>
      </w:r>
      <w:proofErr w:type="gramStart"/>
      <w:r>
        <w:rPr>
          <w:rFonts w:ascii="Calibri" w:hAnsi="Calibri"/>
          <w:color w:val="auto"/>
          <w:szCs w:val="22"/>
        </w:rPr>
        <w:t>č.1 tohoto</w:t>
      </w:r>
      <w:proofErr w:type="gramEnd"/>
      <w:r>
        <w:rPr>
          <w:rFonts w:ascii="Calibri" w:hAnsi="Calibri"/>
          <w:color w:val="auto"/>
          <w:szCs w:val="22"/>
        </w:rPr>
        <w:t xml:space="preserve"> dodatku.</w:t>
      </w:r>
    </w:p>
    <w:p w14:paraId="2C5C50CD" w14:textId="011BEE28" w:rsidR="00214359" w:rsidRDefault="00214359" w:rsidP="0016123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Obchodník se tímto zavazuj</w:t>
      </w:r>
      <w:r w:rsidR="00B241E5">
        <w:rPr>
          <w:rFonts w:ascii="Calibri" w:hAnsi="Calibri"/>
          <w:color w:val="auto"/>
          <w:szCs w:val="22"/>
        </w:rPr>
        <w:t>e dodávat elektřinu do odběrných</w:t>
      </w:r>
      <w:r>
        <w:rPr>
          <w:rFonts w:ascii="Calibri" w:hAnsi="Calibri"/>
          <w:color w:val="auto"/>
          <w:szCs w:val="22"/>
        </w:rPr>
        <w:t xml:space="preserve"> míst</w:t>
      </w:r>
      <w:r w:rsidR="00B241E5">
        <w:rPr>
          <w:rFonts w:ascii="Calibri" w:hAnsi="Calibri"/>
          <w:color w:val="auto"/>
          <w:szCs w:val="22"/>
        </w:rPr>
        <w:t xml:space="preserve"> specifikovaných</w:t>
      </w:r>
      <w:r>
        <w:rPr>
          <w:rFonts w:ascii="Calibri" w:hAnsi="Calibri"/>
          <w:color w:val="auto"/>
          <w:szCs w:val="22"/>
        </w:rPr>
        <w:t xml:space="preserve"> v předchozím odstavci za podmínek sjednaných ve shora označ</w:t>
      </w:r>
      <w:r w:rsidR="00B241E5">
        <w:rPr>
          <w:rFonts w:ascii="Calibri" w:hAnsi="Calibri"/>
          <w:color w:val="auto"/>
          <w:szCs w:val="22"/>
        </w:rPr>
        <w:t>ené smlouvě. Předpokládané zahájení dodávky do odběrných míst uvedených</w:t>
      </w:r>
      <w:r>
        <w:rPr>
          <w:rFonts w:ascii="Calibri" w:hAnsi="Calibri"/>
          <w:color w:val="auto"/>
          <w:szCs w:val="22"/>
        </w:rPr>
        <w:t xml:space="preserve"> v předchozím odstavci </w:t>
      </w:r>
      <w:r w:rsidR="00B241E5">
        <w:rPr>
          <w:rFonts w:ascii="Calibri" w:hAnsi="Calibri"/>
          <w:color w:val="auto"/>
          <w:szCs w:val="22"/>
        </w:rPr>
        <w:t>je</w:t>
      </w:r>
      <w:r w:rsidR="00F06490">
        <w:rPr>
          <w:rFonts w:ascii="Calibri" w:hAnsi="Calibri"/>
          <w:color w:val="auto"/>
          <w:szCs w:val="22"/>
        </w:rPr>
        <w:t xml:space="preserve"> </w:t>
      </w:r>
      <w:proofErr w:type="gramStart"/>
      <w:r w:rsidR="00F06490">
        <w:rPr>
          <w:rFonts w:ascii="Calibri" w:hAnsi="Calibri"/>
          <w:color w:val="auto"/>
          <w:szCs w:val="22"/>
        </w:rPr>
        <w:t>1.7.2016</w:t>
      </w:r>
      <w:bookmarkStart w:id="0" w:name="_GoBack"/>
      <w:bookmarkEnd w:id="0"/>
      <w:proofErr w:type="gramEnd"/>
      <w:r>
        <w:rPr>
          <w:rFonts w:ascii="Calibri" w:hAnsi="Calibri"/>
          <w:color w:val="auto"/>
          <w:szCs w:val="22"/>
        </w:rPr>
        <w:t>.</w:t>
      </w:r>
    </w:p>
    <w:p w14:paraId="1F5044F3" w14:textId="77777777" w:rsidR="007D6EEB" w:rsidRDefault="007D6EEB" w:rsidP="00210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III.</w:t>
      </w:r>
    </w:p>
    <w:p w14:paraId="5EEC9838" w14:textId="77777777" w:rsidR="007D6EEB" w:rsidRDefault="007D6EEB" w:rsidP="00CA45AB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 w:hanging="357"/>
        <w:contextualSpacing w:val="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Ostatní ujednání smlouvy zůstávají tímto dodatkem nedotčena.</w:t>
      </w:r>
    </w:p>
    <w:p w14:paraId="206AD51C" w14:textId="77777777" w:rsidR="0045602A" w:rsidRPr="00B37D8B" w:rsidRDefault="0045602A" w:rsidP="00EC1079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 w:hanging="357"/>
        <w:contextualSpacing w:val="0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Smlouva obsahuje následující přílohy:</w:t>
      </w:r>
    </w:p>
    <w:p w14:paraId="3D7E6991" w14:textId="6732FFF4" w:rsidR="0045602A" w:rsidRDefault="0045602A" w:rsidP="0045602A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Příloha č. 1: seznam </w:t>
      </w:r>
      <w:r w:rsidR="00974187">
        <w:rPr>
          <w:rFonts w:ascii="Calibri" w:hAnsi="Calibri"/>
          <w:color w:val="auto"/>
          <w:szCs w:val="22"/>
        </w:rPr>
        <w:t>přidaných</w:t>
      </w:r>
      <w:r>
        <w:rPr>
          <w:rFonts w:ascii="Calibri" w:hAnsi="Calibri"/>
          <w:color w:val="auto"/>
          <w:szCs w:val="22"/>
        </w:rPr>
        <w:t xml:space="preserve"> odběrných míst zákazníka</w:t>
      </w:r>
    </w:p>
    <w:p w14:paraId="7C1F0F15" w14:textId="77777777" w:rsidR="0045602A" w:rsidRPr="00B37D8B" w:rsidRDefault="0045602A" w:rsidP="0045602A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</w:p>
    <w:p w14:paraId="34E69BA7" w14:textId="77777777" w:rsidR="007D6EEB" w:rsidRDefault="007D6EEB" w:rsidP="00EC1079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 w:hanging="357"/>
        <w:contextualSpacing w:val="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t</w:t>
      </w:r>
      <w:r w:rsidR="00DD2F67">
        <w:rPr>
          <w:rFonts w:ascii="Calibri" w:hAnsi="Calibri"/>
          <w:color w:val="auto"/>
          <w:szCs w:val="22"/>
        </w:rPr>
        <w:t>oto</w:t>
      </w:r>
      <w:r>
        <w:rPr>
          <w:rFonts w:ascii="Calibri" w:hAnsi="Calibri"/>
          <w:color w:val="auto"/>
          <w:szCs w:val="22"/>
        </w:rPr>
        <w:t xml:space="preserve"> </w:t>
      </w:r>
      <w:r w:rsidR="00DD2F67">
        <w:rPr>
          <w:rFonts w:ascii="Calibri" w:hAnsi="Calibri"/>
          <w:color w:val="auto"/>
          <w:szCs w:val="22"/>
        </w:rPr>
        <w:t>ujednání</w:t>
      </w:r>
      <w:r w:rsidRPr="00B37D8B">
        <w:rPr>
          <w:rFonts w:ascii="Calibri" w:hAnsi="Calibri"/>
          <w:color w:val="auto"/>
          <w:szCs w:val="22"/>
        </w:rPr>
        <w:t xml:space="preserve"> vyjadřuje jejich svobodnou a skutečnou vůli, a na d</w:t>
      </w:r>
      <w:r>
        <w:rPr>
          <w:rFonts w:ascii="Calibri" w:hAnsi="Calibri"/>
          <w:color w:val="auto"/>
          <w:szCs w:val="22"/>
        </w:rPr>
        <w:t>ůkaz tohoto připojují k dodatku</w:t>
      </w:r>
      <w:r w:rsidRPr="00B37D8B">
        <w:rPr>
          <w:rFonts w:ascii="Calibri" w:hAnsi="Calibri"/>
          <w:color w:val="auto"/>
          <w:szCs w:val="22"/>
        </w:rPr>
        <w:t xml:space="preserve"> své podpisy.</w:t>
      </w:r>
    </w:p>
    <w:p w14:paraId="123B4BBA" w14:textId="77777777" w:rsidR="00EC1079" w:rsidRP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</w:pPr>
    </w:p>
    <w:p w14:paraId="1D0DCC1B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  <w:sectPr w:rsidR="00EC1079" w:rsidSect="00C7089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14:paraId="07D4CD1B" w14:textId="401FBFCC" w:rsidR="00EC1079" w:rsidRPr="00EC1079" w:rsidRDefault="00EC1079" w:rsidP="005B363B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EC1079">
        <w:rPr>
          <w:rFonts w:ascii="Calibri" w:hAnsi="Calibri"/>
          <w:color w:val="auto"/>
          <w:szCs w:val="22"/>
        </w:rPr>
        <w:lastRenderedPageBreak/>
        <w:t xml:space="preserve">V </w:t>
      </w:r>
      <w:proofErr w:type="gramStart"/>
      <w:r w:rsidRPr="00EC1079">
        <w:rPr>
          <w:rFonts w:ascii="Calibri" w:hAnsi="Calibri"/>
          <w:color w:val="auto"/>
          <w:szCs w:val="22"/>
        </w:rPr>
        <w:t>Praze  dne</w:t>
      </w:r>
      <w:proofErr w:type="gramEnd"/>
      <w:r w:rsidRPr="00EC1079">
        <w:rPr>
          <w:rFonts w:ascii="Calibri" w:hAnsi="Calibri"/>
          <w:color w:val="auto"/>
          <w:szCs w:val="22"/>
        </w:rPr>
        <w:t>…………….……….……..</w:t>
      </w:r>
    </w:p>
    <w:p w14:paraId="09CD3092" w14:textId="77777777" w:rsidR="00EC1079" w:rsidRPr="00EC1079" w:rsidRDefault="00EC1079" w:rsidP="00EC1079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EC1079">
        <w:rPr>
          <w:rFonts w:ascii="Calibri" w:hAnsi="Calibri"/>
          <w:color w:val="auto"/>
          <w:szCs w:val="22"/>
        </w:rPr>
        <w:lastRenderedPageBreak/>
        <w:t>V………………</w:t>
      </w:r>
      <w:proofErr w:type="gramStart"/>
      <w:r w:rsidRPr="00EC1079">
        <w:rPr>
          <w:rFonts w:ascii="Calibri" w:hAnsi="Calibri"/>
          <w:color w:val="auto"/>
          <w:szCs w:val="22"/>
        </w:rPr>
        <w:t>….. dne</w:t>
      </w:r>
      <w:proofErr w:type="gramEnd"/>
      <w:r w:rsidRPr="00EC1079">
        <w:rPr>
          <w:rFonts w:ascii="Calibri" w:hAnsi="Calibri"/>
          <w:color w:val="auto"/>
          <w:szCs w:val="22"/>
        </w:rPr>
        <w:t>…………………..</w:t>
      </w:r>
    </w:p>
    <w:p w14:paraId="1F4EB8D3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  <w:sectPr w:rsidR="00EC1079" w:rsidSect="00EC1079">
          <w:type w:val="continuous"/>
          <w:pgSz w:w="11906" w:h="16838" w:code="9"/>
          <w:pgMar w:top="2155" w:right="851" w:bottom="1418" w:left="1871" w:header="709" w:footer="709" w:gutter="0"/>
          <w:cols w:num="2" w:space="116"/>
          <w:titlePg/>
          <w:docGrid w:linePitch="360"/>
        </w:sectPr>
      </w:pPr>
    </w:p>
    <w:p w14:paraId="0D6DFA4B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</w:pPr>
    </w:p>
    <w:p w14:paraId="5A6F0F39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</w:pPr>
    </w:p>
    <w:p w14:paraId="43CA8E14" w14:textId="77777777" w:rsidR="00F06490" w:rsidRPr="00EC1079" w:rsidRDefault="00F06490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</w:pPr>
    </w:p>
    <w:p w14:paraId="4F27C139" w14:textId="7107C20D" w:rsidR="00EC1079" w:rsidRP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</w:pPr>
    </w:p>
    <w:p w14:paraId="0ADE1011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  <w:sectPr w:rsidR="00EC1079" w:rsidSect="00C70893">
          <w:type w:val="continuous"/>
          <w:pgSz w:w="11906" w:h="16838" w:code="9"/>
          <w:pgMar w:top="2155" w:right="851" w:bottom="1418" w:left="1871" w:header="709" w:footer="709" w:gutter="0"/>
          <w:cols w:space="708"/>
          <w:titlePg/>
          <w:docGrid w:linePitch="360"/>
        </w:sectPr>
      </w:pPr>
    </w:p>
    <w:p w14:paraId="432C8777" w14:textId="2A1536A5" w:rsidR="00EC1079" w:rsidRPr="00EC1079" w:rsidRDefault="00EC1079" w:rsidP="005B363B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EC1079">
        <w:rPr>
          <w:rFonts w:ascii="Calibri" w:hAnsi="Calibri"/>
          <w:color w:val="auto"/>
          <w:szCs w:val="22"/>
        </w:rPr>
        <w:lastRenderedPageBreak/>
        <w:t>................................................</w:t>
      </w:r>
    </w:p>
    <w:p w14:paraId="1E55BF51" w14:textId="77777777" w:rsidR="00EC1079" w:rsidRPr="00EC1079" w:rsidRDefault="00EC1079" w:rsidP="00EC1079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0"/>
        <w:jc w:val="center"/>
        <w:rPr>
          <w:rFonts w:ascii="Calibri" w:hAnsi="Calibri"/>
          <w:color w:val="auto"/>
          <w:szCs w:val="22"/>
        </w:rPr>
      </w:pPr>
      <w:r w:rsidRPr="00EC1079">
        <w:rPr>
          <w:rFonts w:ascii="Calibri" w:hAnsi="Calibri"/>
          <w:color w:val="auto"/>
          <w:szCs w:val="22"/>
        </w:rPr>
        <w:lastRenderedPageBreak/>
        <w:t>................................................</w:t>
      </w:r>
    </w:p>
    <w:p w14:paraId="1C07D6EF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  <w:sectPr w:rsidR="00EC1079" w:rsidSect="005B363B">
          <w:type w:val="continuous"/>
          <w:pgSz w:w="11906" w:h="16838" w:code="9"/>
          <w:pgMar w:top="2155" w:right="851" w:bottom="1418" w:left="1871" w:header="709" w:footer="709" w:gutter="0"/>
          <w:cols w:num="2" w:space="116"/>
          <w:titlePg/>
          <w:docGrid w:linePitch="360"/>
        </w:sectPr>
      </w:pPr>
    </w:p>
    <w:p w14:paraId="4631E35A" w14:textId="3F1B7943" w:rsidR="00EC1079" w:rsidRPr="00EC1079" w:rsidRDefault="00EC1079" w:rsidP="005B363B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0"/>
        <w:jc w:val="center"/>
        <w:rPr>
          <w:rFonts w:ascii="Calibri" w:hAnsi="Calibri"/>
          <w:b/>
          <w:color w:val="auto"/>
          <w:szCs w:val="22"/>
        </w:rPr>
      </w:pPr>
      <w:r w:rsidRPr="00EC1079">
        <w:rPr>
          <w:rFonts w:ascii="Calibri" w:hAnsi="Calibri"/>
          <w:b/>
          <w:color w:val="auto"/>
          <w:szCs w:val="22"/>
        </w:rPr>
        <w:lastRenderedPageBreak/>
        <w:t>Amper Market, a.s.</w:t>
      </w:r>
    </w:p>
    <w:p w14:paraId="51AC5F4A" w14:textId="77777777" w:rsidR="00EC1079" w:rsidRPr="00EC1079" w:rsidRDefault="00EC1079" w:rsidP="00EC10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center"/>
        <w:rPr>
          <w:rFonts w:ascii="Calibri" w:hAnsi="Calibri"/>
          <w:color w:val="auto"/>
          <w:szCs w:val="22"/>
        </w:rPr>
      </w:pPr>
    </w:p>
    <w:p w14:paraId="02EBDC26" w14:textId="268DC58A" w:rsidR="00EC1079" w:rsidRPr="00EC1079" w:rsidRDefault="00F40A76" w:rsidP="00EC1079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0"/>
        <w:jc w:val="center"/>
        <w:rPr>
          <w:rFonts w:ascii="Calibri" w:hAnsi="Calibri"/>
          <w:color w:val="auto"/>
          <w:szCs w:val="22"/>
        </w:rPr>
      </w:pPr>
      <w:r>
        <w:rPr>
          <w:rFonts w:ascii="Calibri" w:hAnsi="Calibri"/>
          <w:b/>
          <w:color w:val="auto"/>
          <w:szCs w:val="22"/>
        </w:rPr>
        <w:lastRenderedPageBreak/>
        <w:t>zákazník</w:t>
      </w:r>
    </w:p>
    <w:p w14:paraId="26669F46" w14:textId="77777777" w:rsid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  <w:sectPr w:rsidR="00EC1079" w:rsidSect="00EC1079">
          <w:type w:val="continuous"/>
          <w:pgSz w:w="11906" w:h="16838" w:code="9"/>
          <w:pgMar w:top="2155" w:right="851" w:bottom="1418" w:left="1871" w:header="709" w:footer="709" w:gutter="0"/>
          <w:cols w:num="2" w:space="116"/>
          <w:titlePg/>
          <w:docGrid w:linePitch="360"/>
        </w:sectPr>
      </w:pPr>
    </w:p>
    <w:p w14:paraId="550DB63C" w14:textId="1A528FFF" w:rsidR="00EC1079" w:rsidRPr="00EC1079" w:rsidRDefault="00EC1079" w:rsidP="00EC107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714"/>
        <w:jc w:val="both"/>
        <w:rPr>
          <w:rFonts w:ascii="Calibri" w:hAnsi="Calibri"/>
          <w:color w:val="auto"/>
          <w:szCs w:val="22"/>
        </w:rPr>
      </w:pPr>
      <w:r w:rsidRPr="00EC1079">
        <w:rPr>
          <w:rFonts w:ascii="Calibri" w:hAnsi="Calibri"/>
          <w:color w:val="auto"/>
          <w:szCs w:val="22"/>
        </w:rPr>
        <w:lastRenderedPageBreak/>
        <w:t xml:space="preserve"> </w:t>
      </w:r>
    </w:p>
    <w:sectPr w:rsidR="00EC1079" w:rsidRPr="00EC1079" w:rsidSect="00C70893">
      <w:type w:val="continuous"/>
      <w:pgSz w:w="11906" w:h="16838" w:code="9"/>
      <w:pgMar w:top="2155" w:right="851" w:bottom="1418" w:left="187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468294" w15:done="0"/>
  <w15:commentEx w15:paraId="630C1C10" w15:done="0"/>
  <w15:commentEx w15:paraId="629D89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5B05B" w14:textId="77777777" w:rsidR="00EA776E" w:rsidRDefault="00EA776E" w:rsidP="00CA7FC0">
      <w:pPr>
        <w:spacing w:line="240" w:lineRule="auto"/>
      </w:pPr>
      <w:r>
        <w:separator/>
      </w:r>
    </w:p>
  </w:endnote>
  <w:endnote w:type="continuationSeparator" w:id="0">
    <w:p w14:paraId="367879AD" w14:textId="77777777" w:rsidR="00EA776E" w:rsidRDefault="00EA776E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6975"/>
      <w:docPartObj>
        <w:docPartGallery w:val="Page Numbers (Bottom of Page)"/>
        <w:docPartUnique/>
      </w:docPartObj>
    </w:sdtPr>
    <w:sdtEndPr/>
    <w:sdtContent>
      <w:p w14:paraId="3F6842B5" w14:textId="77777777" w:rsidR="006121F2" w:rsidRDefault="006121F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90">
          <w:rPr>
            <w:noProof/>
          </w:rPr>
          <w:t>2</w:t>
        </w:r>
        <w:r>
          <w:fldChar w:fldCharType="end"/>
        </w:r>
      </w:p>
    </w:sdtContent>
  </w:sdt>
  <w:p w14:paraId="1DD3E822" w14:textId="77777777" w:rsidR="006121F2" w:rsidRDefault="006121F2">
    <w:pPr>
      <w:pStyle w:val="Zpat"/>
    </w:pPr>
  </w:p>
  <w:p w14:paraId="30C4CD74" w14:textId="77777777" w:rsidR="00697ED1" w:rsidRDefault="00697E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9E56" w14:textId="77777777" w:rsidR="006121F2" w:rsidRDefault="006121F2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FBCA0E2" wp14:editId="3274EB33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AE001" w14:textId="77777777" w:rsidR="00EA776E" w:rsidRDefault="00EA776E" w:rsidP="00CA7FC0">
      <w:pPr>
        <w:spacing w:line="240" w:lineRule="auto"/>
      </w:pPr>
      <w:r>
        <w:separator/>
      </w:r>
    </w:p>
  </w:footnote>
  <w:footnote w:type="continuationSeparator" w:id="0">
    <w:p w14:paraId="50F3F921" w14:textId="77777777" w:rsidR="00EA776E" w:rsidRDefault="00EA776E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A6899" w14:textId="77777777"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58AD8B6B" wp14:editId="14CA805C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AAFFE5" wp14:editId="3627D00E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CCE87" w14:textId="77777777" w:rsidR="00697ED1" w:rsidRDefault="00697E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BDF3" w14:textId="77777777"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30657716" wp14:editId="3F966434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78EF73C" wp14:editId="12AF7232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>
    <w:nsid w:val="1496020F"/>
    <w:multiLevelType w:val="hybridMultilevel"/>
    <w:tmpl w:val="BD642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630"/>
    <w:multiLevelType w:val="hybridMultilevel"/>
    <w:tmpl w:val="F93C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6B5F"/>
    <w:multiLevelType w:val="hybridMultilevel"/>
    <w:tmpl w:val="BD642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E38C9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1"/>
    <w:rsid w:val="000009B5"/>
    <w:rsid w:val="0000406D"/>
    <w:rsid w:val="000133FA"/>
    <w:rsid w:val="000140E2"/>
    <w:rsid w:val="00022C97"/>
    <w:rsid w:val="000242AA"/>
    <w:rsid w:val="00024652"/>
    <w:rsid w:val="00057341"/>
    <w:rsid w:val="000621A3"/>
    <w:rsid w:val="00086082"/>
    <w:rsid w:val="00086527"/>
    <w:rsid w:val="000B1F67"/>
    <w:rsid w:val="000D5740"/>
    <w:rsid w:val="000E394F"/>
    <w:rsid w:val="000E70BC"/>
    <w:rsid w:val="000E7E31"/>
    <w:rsid w:val="0010367E"/>
    <w:rsid w:val="00140C61"/>
    <w:rsid w:val="00140E4F"/>
    <w:rsid w:val="00141953"/>
    <w:rsid w:val="00161238"/>
    <w:rsid w:val="00165C2B"/>
    <w:rsid w:val="00170AFF"/>
    <w:rsid w:val="001736D0"/>
    <w:rsid w:val="00191381"/>
    <w:rsid w:val="0019292C"/>
    <w:rsid w:val="001A6E64"/>
    <w:rsid w:val="001A7D33"/>
    <w:rsid w:val="001B385D"/>
    <w:rsid w:val="00210A28"/>
    <w:rsid w:val="00212361"/>
    <w:rsid w:val="00214359"/>
    <w:rsid w:val="00215CC0"/>
    <w:rsid w:val="002164DC"/>
    <w:rsid w:val="002214C7"/>
    <w:rsid w:val="00221BBE"/>
    <w:rsid w:val="00226C12"/>
    <w:rsid w:val="0025502D"/>
    <w:rsid w:val="002633AF"/>
    <w:rsid w:val="0026480F"/>
    <w:rsid w:val="00291539"/>
    <w:rsid w:val="002A6BCD"/>
    <w:rsid w:val="002B31C4"/>
    <w:rsid w:val="002F371F"/>
    <w:rsid w:val="002F38EF"/>
    <w:rsid w:val="00300360"/>
    <w:rsid w:val="00301B96"/>
    <w:rsid w:val="00325EDA"/>
    <w:rsid w:val="00375278"/>
    <w:rsid w:val="00377E38"/>
    <w:rsid w:val="003815F1"/>
    <w:rsid w:val="00387B8F"/>
    <w:rsid w:val="00387DFD"/>
    <w:rsid w:val="003B6C2E"/>
    <w:rsid w:val="003C43D9"/>
    <w:rsid w:val="003C4BFF"/>
    <w:rsid w:val="00404D2C"/>
    <w:rsid w:val="004266D5"/>
    <w:rsid w:val="0045108F"/>
    <w:rsid w:val="00453923"/>
    <w:rsid w:val="00455BFA"/>
    <w:rsid w:val="0045602A"/>
    <w:rsid w:val="004562D9"/>
    <w:rsid w:val="004812A1"/>
    <w:rsid w:val="00484588"/>
    <w:rsid w:val="00485F8C"/>
    <w:rsid w:val="004920C1"/>
    <w:rsid w:val="004C445B"/>
    <w:rsid w:val="004E5128"/>
    <w:rsid w:val="00517DBF"/>
    <w:rsid w:val="00540885"/>
    <w:rsid w:val="0057124B"/>
    <w:rsid w:val="005916E1"/>
    <w:rsid w:val="00592B56"/>
    <w:rsid w:val="005930DF"/>
    <w:rsid w:val="00597D4C"/>
    <w:rsid w:val="005B3561"/>
    <w:rsid w:val="005B363B"/>
    <w:rsid w:val="005B3730"/>
    <w:rsid w:val="005C3BF9"/>
    <w:rsid w:val="005D0AF7"/>
    <w:rsid w:val="005E798B"/>
    <w:rsid w:val="0060455B"/>
    <w:rsid w:val="006121F2"/>
    <w:rsid w:val="00625A62"/>
    <w:rsid w:val="006548C6"/>
    <w:rsid w:val="00655B7C"/>
    <w:rsid w:val="006678F5"/>
    <w:rsid w:val="006733D2"/>
    <w:rsid w:val="006749E1"/>
    <w:rsid w:val="00686268"/>
    <w:rsid w:val="006921CB"/>
    <w:rsid w:val="006941E8"/>
    <w:rsid w:val="00697ED1"/>
    <w:rsid w:val="006A192D"/>
    <w:rsid w:val="006B46D8"/>
    <w:rsid w:val="006B635F"/>
    <w:rsid w:val="006C129D"/>
    <w:rsid w:val="006D48CA"/>
    <w:rsid w:val="00747EDE"/>
    <w:rsid w:val="00751460"/>
    <w:rsid w:val="00756C50"/>
    <w:rsid w:val="00777FA1"/>
    <w:rsid w:val="007808DD"/>
    <w:rsid w:val="00781524"/>
    <w:rsid w:val="0079608D"/>
    <w:rsid w:val="007A414E"/>
    <w:rsid w:val="007A674F"/>
    <w:rsid w:val="007A7862"/>
    <w:rsid w:val="007D6EEB"/>
    <w:rsid w:val="007F0767"/>
    <w:rsid w:val="007F2409"/>
    <w:rsid w:val="00802979"/>
    <w:rsid w:val="00813295"/>
    <w:rsid w:val="00815FFC"/>
    <w:rsid w:val="00822005"/>
    <w:rsid w:val="00833BE7"/>
    <w:rsid w:val="008554EF"/>
    <w:rsid w:val="00865BBD"/>
    <w:rsid w:val="00876C58"/>
    <w:rsid w:val="00887821"/>
    <w:rsid w:val="008A1498"/>
    <w:rsid w:val="008A3E78"/>
    <w:rsid w:val="008B2714"/>
    <w:rsid w:val="008E09AC"/>
    <w:rsid w:val="009009F6"/>
    <w:rsid w:val="00904051"/>
    <w:rsid w:val="00913521"/>
    <w:rsid w:val="00915CDB"/>
    <w:rsid w:val="00927369"/>
    <w:rsid w:val="00955D06"/>
    <w:rsid w:val="00974187"/>
    <w:rsid w:val="00997770"/>
    <w:rsid w:val="009C1644"/>
    <w:rsid w:val="009D1315"/>
    <w:rsid w:val="009E280E"/>
    <w:rsid w:val="009F76B9"/>
    <w:rsid w:val="00A061DE"/>
    <w:rsid w:val="00A44472"/>
    <w:rsid w:val="00A518C4"/>
    <w:rsid w:val="00A6047A"/>
    <w:rsid w:val="00A645D3"/>
    <w:rsid w:val="00A96325"/>
    <w:rsid w:val="00AA104A"/>
    <w:rsid w:val="00AB086D"/>
    <w:rsid w:val="00AB7E04"/>
    <w:rsid w:val="00AE42FD"/>
    <w:rsid w:val="00B15215"/>
    <w:rsid w:val="00B241E5"/>
    <w:rsid w:val="00B2464E"/>
    <w:rsid w:val="00B37D8B"/>
    <w:rsid w:val="00B46EB0"/>
    <w:rsid w:val="00B6074C"/>
    <w:rsid w:val="00B825A6"/>
    <w:rsid w:val="00BA4885"/>
    <w:rsid w:val="00BD7D56"/>
    <w:rsid w:val="00BE3933"/>
    <w:rsid w:val="00C06045"/>
    <w:rsid w:val="00C23D04"/>
    <w:rsid w:val="00C25281"/>
    <w:rsid w:val="00C359BA"/>
    <w:rsid w:val="00C37CF1"/>
    <w:rsid w:val="00C44C7F"/>
    <w:rsid w:val="00C70893"/>
    <w:rsid w:val="00C73E32"/>
    <w:rsid w:val="00C83CCD"/>
    <w:rsid w:val="00C95D07"/>
    <w:rsid w:val="00CA0630"/>
    <w:rsid w:val="00CA45AB"/>
    <w:rsid w:val="00CA6790"/>
    <w:rsid w:val="00CA7FC0"/>
    <w:rsid w:val="00CB7EDE"/>
    <w:rsid w:val="00CD103B"/>
    <w:rsid w:val="00CF6F1B"/>
    <w:rsid w:val="00CF773C"/>
    <w:rsid w:val="00D0193F"/>
    <w:rsid w:val="00D03884"/>
    <w:rsid w:val="00D06965"/>
    <w:rsid w:val="00D267B2"/>
    <w:rsid w:val="00D325AF"/>
    <w:rsid w:val="00D33D3C"/>
    <w:rsid w:val="00D56933"/>
    <w:rsid w:val="00D8641D"/>
    <w:rsid w:val="00D901E3"/>
    <w:rsid w:val="00DB737B"/>
    <w:rsid w:val="00DC021C"/>
    <w:rsid w:val="00DD2F67"/>
    <w:rsid w:val="00DE5B8E"/>
    <w:rsid w:val="00DF3552"/>
    <w:rsid w:val="00DF5049"/>
    <w:rsid w:val="00E066C5"/>
    <w:rsid w:val="00E1179E"/>
    <w:rsid w:val="00E122B3"/>
    <w:rsid w:val="00E31D6B"/>
    <w:rsid w:val="00E74032"/>
    <w:rsid w:val="00E8512A"/>
    <w:rsid w:val="00EA116E"/>
    <w:rsid w:val="00EA5D20"/>
    <w:rsid w:val="00EA776E"/>
    <w:rsid w:val="00EB7D6E"/>
    <w:rsid w:val="00EC1079"/>
    <w:rsid w:val="00ED7FAC"/>
    <w:rsid w:val="00EE5186"/>
    <w:rsid w:val="00F06490"/>
    <w:rsid w:val="00F25FB3"/>
    <w:rsid w:val="00F37EED"/>
    <w:rsid w:val="00F40A76"/>
    <w:rsid w:val="00F418DC"/>
    <w:rsid w:val="00F53276"/>
    <w:rsid w:val="00F54CDF"/>
    <w:rsid w:val="00F63CB2"/>
    <w:rsid w:val="00F72898"/>
    <w:rsid w:val="00F73B34"/>
    <w:rsid w:val="00F81D59"/>
    <w:rsid w:val="00FA13EC"/>
    <w:rsid w:val="00FA4DFB"/>
    <w:rsid w:val="00FB36AE"/>
    <w:rsid w:val="00FB74FB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E54A5"/>
    <w:rsid w:val="00FF50B6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E5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64F5C-0070-4306-83E4-EF10890D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3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rejchrtova</cp:lastModifiedBy>
  <cp:revision>3</cp:revision>
  <cp:lastPrinted>2016-08-04T08:30:00Z</cp:lastPrinted>
  <dcterms:created xsi:type="dcterms:W3CDTF">2016-08-04T08:28:00Z</dcterms:created>
  <dcterms:modified xsi:type="dcterms:W3CDTF">2016-08-04T08:30:00Z</dcterms:modified>
</cp:coreProperties>
</file>