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0017920305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817189488" name="Picture">
</wp:docPr>
                  <a:graphic>
                    <a:graphicData uri="http://schemas.openxmlformats.org/drawingml/2006/picture">
                      <pic:pic>
                        <pic:nvPicPr>
                          <pic:cNvPr id="817189488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02016770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CZ02016770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OptiXs, s.r.o.</w:t>
                    <w:br/>
                    <w:t xml:space="preserve">Křivoklátská 37/9</w:t>
                    <w:br/>
                    <w:t xml:space="preserve">199 00 PRAHA 9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Mgr. Lokša Jiří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Jiri.Loksa@eli-beams.eu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10.10.2017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včetně dopravy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MN8446-Z důvodu uznatelnosti nákladů musí být na faktuře uvedeno číslo objednávky, číslo projektu 941054 a název projektu NPU EXPERIMENTAL PROGRAM,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CTR UV diagnostic complex, 16 items, see attachment, 1846, including delivery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1 862.75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1 862.75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EUR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391.18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391.18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EUR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2 253.93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EUR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2 253.93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EUR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24.10.2017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Mgr. Lokša Jiří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Jiri.Loksa@eli-beams.eu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