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36" w:rsidRDefault="001B7B1A">
      <w:pPr>
        <w:spacing w:after="313" w:line="259" w:lineRule="auto"/>
        <w:ind w:left="0" w:firstLine="0"/>
        <w:jc w:val="center"/>
      </w:pPr>
      <w:r>
        <w:rPr>
          <w:b/>
          <w:sz w:val="64"/>
        </w:rPr>
        <w:t xml:space="preserve">DODATEK č. 3 </w:t>
      </w:r>
    </w:p>
    <w:p w:rsidR="00C73136" w:rsidRDefault="001B7B1A">
      <w:pPr>
        <w:spacing w:after="0" w:line="259" w:lineRule="auto"/>
        <w:ind w:left="415" w:firstLine="0"/>
        <w:jc w:val="left"/>
      </w:pPr>
      <w:r>
        <w:rPr>
          <w:b/>
          <w:sz w:val="64"/>
        </w:rPr>
        <w:t xml:space="preserve">pojistné smlouvy č. 8050757515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21" w:line="259" w:lineRule="auto"/>
        <w:ind w:left="0" w:firstLine="0"/>
        <w:jc w:val="left"/>
      </w:pPr>
      <w:r>
        <w:t xml:space="preserve"> </w:t>
      </w:r>
    </w:p>
    <w:p w:rsidR="00C73136" w:rsidRDefault="001B7B1A">
      <w:pPr>
        <w:ind w:left="-5"/>
      </w:pPr>
      <w:r>
        <w:t xml:space="preserve">Smluvní strany: </w:t>
      </w:r>
    </w:p>
    <w:p w:rsidR="00C73136" w:rsidRDefault="001B7B1A">
      <w:pPr>
        <w:spacing w:after="0" w:line="259" w:lineRule="auto"/>
        <w:ind w:left="0" w:firstLine="0"/>
        <w:jc w:val="left"/>
      </w:pPr>
      <w:r>
        <w:t xml:space="preserve"> </w:t>
      </w:r>
    </w:p>
    <w:p w:rsidR="00C73136" w:rsidRDefault="001B7B1A">
      <w:pPr>
        <w:spacing w:after="42" w:line="259" w:lineRule="auto"/>
        <w:ind w:left="0" w:firstLine="0"/>
        <w:jc w:val="left"/>
      </w:pPr>
      <w:r>
        <w:t xml:space="preserve"> </w:t>
      </w:r>
    </w:p>
    <w:p w:rsidR="00C73136" w:rsidRDefault="001B7B1A">
      <w:pPr>
        <w:pStyle w:val="Nadpis1"/>
        <w:ind w:left="-5"/>
      </w:pPr>
      <w:r>
        <w:t>ČSOB Pojišťovna, a. s., člen holdingu ČSOB</w:t>
      </w:r>
      <w:r>
        <w:rPr>
          <w:b w:val="0"/>
          <w:sz w:val="24"/>
        </w:rPr>
        <w:t xml:space="preserve"> </w:t>
      </w:r>
    </w:p>
    <w:p w:rsidR="00C73136" w:rsidRDefault="001B7B1A">
      <w:pPr>
        <w:ind w:left="-5"/>
      </w:pPr>
      <w:r>
        <w:t xml:space="preserve">Sídlo:  Zelené předměstí </w:t>
      </w:r>
    </w:p>
    <w:p w:rsidR="00C73136" w:rsidRDefault="001B7B1A">
      <w:pPr>
        <w:ind w:left="-5"/>
      </w:pPr>
      <w:r>
        <w:t xml:space="preserve">        Masarykovo náměstí čp. 1458 </w:t>
      </w:r>
    </w:p>
    <w:p w:rsidR="00C73136" w:rsidRDefault="001B7B1A">
      <w:pPr>
        <w:ind w:left="-5"/>
      </w:pPr>
      <w:r>
        <w:t xml:space="preserve">        532 18 PARDUBICE, Česká republika </w:t>
      </w:r>
    </w:p>
    <w:p w:rsidR="00C73136" w:rsidRDefault="001B7B1A">
      <w:pPr>
        <w:ind w:left="-5"/>
      </w:pPr>
      <w:r>
        <w:t xml:space="preserve">IČ: 45534306 </w:t>
      </w:r>
    </w:p>
    <w:p w:rsidR="00C73136" w:rsidRDefault="001B7B1A">
      <w:pPr>
        <w:ind w:left="-5"/>
      </w:pPr>
      <w:r>
        <w:t xml:space="preserve">Zápis v OR: KS v Hradci Králové, oddíl B, vložka 567 </w:t>
      </w:r>
    </w:p>
    <w:p w:rsidR="00C73136" w:rsidRDefault="001B7B1A">
      <w:pPr>
        <w:ind w:left="-5"/>
      </w:pPr>
      <w:r>
        <w:t xml:space="preserve">Tel.: 467 007 111      Fax: 467 007 644 </w:t>
      </w:r>
    </w:p>
    <w:p w:rsidR="00E05632" w:rsidRDefault="001B7B1A">
      <w:pPr>
        <w:ind w:left="-5" w:right="5230"/>
      </w:pPr>
      <w:r>
        <w:t>(dále jen "pojistitel")  jednající:</w:t>
      </w:r>
      <w:r w:rsidR="00E05632">
        <w:t xml:space="preserve"> </w:t>
      </w:r>
    </w:p>
    <w:p w:rsidR="00C73136" w:rsidRDefault="001B7B1A">
      <w:pPr>
        <w:ind w:left="-5" w:right="5230"/>
      </w:pPr>
      <w:r>
        <w:t xml:space="preserve">– </w:t>
      </w:r>
      <w:proofErr w:type="spellStart"/>
      <w:r>
        <w:t>account</w:t>
      </w:r>
      <w:proofErr w:type="spellEnd"/>
      <w:r>
        <w:t xml:space="preserve"> </w:t>
      </w:r>
      <w:proofErr w:type="spellStart"/>
      <w:r>
        <w:t>manager</w:t>
      </w:r>
      <w:proofErr w:type="spellEnd"/>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ind w:left="-5"/>
      </w:pPr>
      <w:r>
        <w:t xml:space="preserve">a </w:t>
      </w:r>
    </w:p>
    <w:p w:rsidR="00C73136" w:rsidRDefault="001B7B1A">
      <w:pPr>
        <w:spacing w:after="0" w:line="259" w:lineRule="auto"/>
        <w:ind w:left="0" w:firstLine="0"/>
        <w:jc w:val="left"/>
      </w:pPr>
      <w:r>
        <w:t xml:space="preserve"> </w:t>
      </w:r>
    </w:p>
    <w:p w:rsidR="00C73136" w:rsidRDefault="001B7B1A">
      <w:pPr>
        <w:spacing w:after="78" w:line="259" w:lineRule="auto"/>
        <w:ind w:left="0" w:firstLine="0"/>
        <w:jc w:val="left"/>
      </w:pPr>
      <w:r>
        <w:t xml:space="preserve"> </w:t>
      </w:r>
    </w:p>
    <w:p w:rsidR="00C73136" w:rsidRDefault="001B7B1A">
      <w:pPr>
        <w:pStyle w:val="Nadpis1"/>
        <w:ind w:left="-5"/>
      </w:pPr>
      <w:r>
        <w:t>Střední průmyslová škola, Ústí nad Labem, Resslova 5, příspěvková organizace</w:t>
      </w:r>
      <w:r>
        <w:rPr>
          <w:b w:val="0"/>
          <w:sz w:val="24"/>
        </w:rPr>
        <w:t xml:space="preserve"> </w:t>
      </w:r>
    </w:p>
    <w:p w:rsidR="00C73136" w:rsidRDefault="001B7B1A">
      <w:pPr>
        <w:ind w:left="-5"/>
      </w:pPr>
      <w:r>
        <w:t xml:space="preserve">Resslova 210/5  </w:t>
      </w:r>
    </w:p>
    <w:p w:rsidR="00C73136" w:rsidRDefault="001B7B1A">
      <w:pPr>
        <w:ind w:left="-5"/>
      </w:pPr>
      <w:r>
        <w:t xml:space="preserve">400 01 Ústí nad Labem </w:t>
      </w:r>
    </w:p>
    <w:p w:rsidR="00C73136" w:rsidRDefault="001B7B1A">
      <w:pPr>
        <w:ind w:left="-5"/>
      </w:pPr>
      <w:r>
        <w:t xml:space="preserve">IČ: 00082201 </w:t>
      </w:r>
    </w:p>
    <w:p w:rsidR="00C73136" w:rsidRDefault="001B7B1A">
      <w:pPr>
        <w:ind w:left="-5"/>
      </w:pPr>
      <w:r>
        <w:t xml:space="preserve">Zápis v OR: Výpis z veřejné části Živnostenského rejstříku </w:t>
      </w:r>
    </w:p>
    <w:p w:rsidR="00C73136" w:rsidRDefault="001B7B1A">
      <w:pPr>
        <w:ind w:left="-5" w:right="5215"/>
      </w:pPr>
      <w:r>
        <w:t xml:space="preserve">(dále jen "pojistník")  jednající: Mgr., Bc. Jaroslav Mareš - ředitel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636" w:line="259" w:lineRule="auto"/>
        <w:ind w:left="48" w:firstLine="0"/>
        <w:jc w:val="center"/>
      </w:pPr>
      <w:r>
        <w:rPr>
          <w:b/>
          <w:i/>
          <w:sz w:val="20"/>
        </w:rPr>
        <w:t xml:space="preserve"> </w:t>
      </w:r>
    </w:p>
    <w:p w:rsidR="00C73136" w:rsidRDefault="001B7B1A">
      <w:pPr>
        <w:spacing w:after="292" w:line="259" w:lineRule="auto"/>
        <w:ind w:left="11"/>
        <w:jc w:val="center"/>
      </w:pPr>
      <w:r>
        <w:rPr>
          <w:b/>
          <w:i/>
          <w:sz w:val="32"/>
        </w:rPr>
        <w:t xml:space="preserve">Článek I.  </w:t>
      </w:r>
    </w:p>
    <w:p w:rsidR="00C73136" w:rsidRDefault="001B7B1A">
      <w:pPr>
        <w:pStyle w:val="Nadpis2"/>
      </w:pPr>
      <w:r>
        <w:lastRenderedPageBreak/>
        <w:t xml:space="preserve">Úvodní ustanovení </w:t>
      </w:r>
    </w:p>
    <w:p w:rsidR="00C73136" w:rsidRDefault="001B7B1A">
      <w:pPr>
        <w:spacing w:after="0" w:line="259" w:lineRule="auto"/>
        <w:ind w:left="0" w:firstLine="0"/>
        <w:jc w:val="left"/>
      </w:pPr>
      <w:r>
        <w:t xml:space="preserve"> </w:t>
      </w:r>
    </w:p>
    <w:p w:rsidR="00C73136" w:rsidRDefault="001B7B1A">
      <w:pPr>
        <w:ind w:left="-5"/>
      </w:pPr>
      <w:r>
        <w:t xml:space="preserve">Smluvní strany uzavírají tento dodatek pojistné smlouvy č. 8050757515 podle zákona č. 37/2004 Sb., o pojistné smlouvě a o změně souvisejících zákonů (zákon o pojistné smlouvě), ve znění pozdějších předpisů (dále jen "zákon o pojistné smlouvě"). </w:t>
      </w:r>
    </w:p>
    <w:p w:rsidR="00C73136" w:rsidRDefault="001B7B1A">
      <w:pPr>
        <w:spacing w:after="23" w:line="259" w:lineRule="auto"/>
        <w:ind w:left="0" w:firstLine="0"/>
        <w:jc w:val="left"/>
      </w:pPr>
      <w:r>
        <w:t xml:space="preserve">  </w:t>
      </w:r>
    </w:p>
    <w:p w:rsidR="00C73136" w:rsidRDefault="001B7B1A">
      <w:pPr>
        <w:ind w:left="-5"/>
      </w:pPr>
      <w:proofErr w:type="gramStart"/>
      <w:r>
        <w:t>Pojištěný(í), v jehož(jejichž</w:t>
      </w:r>
      <w:proofErr w:type="gramEnd"/>
      <w:r>
        <w:t xml:space="preserve">) prospěch je sjednáno pojištění dle této pojistné smlouvy: </w:t>
      </w:r>
    </w:p>
    <w:p w:rsidR="00C73136" w:rsidRDefault="001B7B1A">
      <w:pPr>
        <w:spacing w:after="78" w:line="259" w:lineRule="auto"/>
        <w:ind w:left="0" w:firstLine="0"/>
        <w:jc w:val="left"/>
      </w:pPr>
      <w:r>
        <w:t xml:space="preserve"> </w:t>
      </w:r>
    </w:p>
    <w:p w:rsidR="00C73136" w:rsidRDefault="001B7B1A">
      <w:pPr>
        <w:pStyle w:val="Nadpis1"/>
        <w:ind w:left="-5"/>
      </w:pPr>
      <w:r>
        <w:t>Střední průmyslová škola, Ústí nad Labem, Resslova 5, příspěvková organizace</w:t>
      </w:r>
      <w:r>
        <w:rPr>
          <w:b w:val="0"/>
          <w:sz w:val="24"/>
        </w:rPr>
        <w:t xml:space="preserve"> </w:t>
      </w:r>
    </w:p>
    <w:p w:rsidR="00C73136" w:rsidRDefault="001B7B1A">
      <w:pPr>
        <w:ind w:left="-5"/>
      </w:pPr>
      <w:r>
        <w:t xml:space="preserve">Resslova 210/5 </w:t>
      </w:r>
    </w:p>
    <w:p w:rsidR="00C73136" w:rsidRDefault="001B7B1A">
      <w:pPr>
        <w:ind w:left="-5" w:right="6788"/>
      </w:pPr>
      <w:r>
        <w:t xml:space="preserve">400 01 Ústí nad Labem IČ: 00082201 </w:t>
      </w:r>
    </w:p>
    <w:p w:rsidR="00C73136" w:rsidRDefault="001B7B1A">
      <w:pPr>
        <w:spacing w:after="22" w:line="259" w:lineRule="auto"/>
        <w:ind w:left="0" w:firstLine="0"/>
        <w:jc w:val="left"/>
      </w:pPr>
      <w:r>
        <w:t xml:space="preserve"> </w:t>
      </w:r>
    </w:p>
    <w:p w:rsidR="00C73136" w:rsidRDefault="001B7B1A">
      <w:pPr>
        <w:ind w:left="-5"/>
      </w:pPr>
      <w:r>
        <w:t xml:space="preserve">Oprávněnou osobou je: </w:t>
      </w:r>
    </w:p>
    <w:p w:rsidR="00C73136" w:rsidRDefault="001B7B1A">
      <w:pPr>
        <w:numPr>
          <w:ilvl w:val="0"/>
          <w:numId w:val="1"/>
        </w:numPr>
        <w:ind w:hanging="259"/>
      </w:pPr>
      <w:r>
        <w:t xml:space="preserve">pojištěný, pokud nejde o případ uvedený v bodu 2) </w:t>
      </w:r>
    </w:p>
    <w:p w:rsidR="00C73136" w:rsidRDefault="001B7B1A">
      <w:pPr>
        <w:numPr>
          <w:ilvl w:val="0"/>
          <w:numId w:val="1"/>
        </w:numPr>
        <w:ind w:hanging="259"/>
      </w:pPr>
      <w:r>
        <w:t xml:space="preserve">pojistník v pojištění cizího pojistného rizika, splní-li podmínky stanovené zákonem o pojistné smlouvě, není-li ujednáno jinak. </w:t>
      </w:r>
    </w:p>
    <w:p w:rsidR="00C73136" w:rsidRDefault="001B7B1A">
      <w:pPr>
        <w:spacing w:after="14" w:line="259" w:lineRule="auto"/>
        <w:ind w:left="0" w:firstLine="0"/>
        <w:jc w:val="left"/>
      </w:pPr>
      <w:r>
        <w:t xml:space="preserve"> </w:t>
      </w:r>
    </w:p>
    <w:p w:rsidR="00C73136" w:rsidRDefault="001B7B1A">
      <w:pPr>
        <w:ind w:left="-5"/>
      </w:pPr>
      <w:r>
        <w:t xml:space="preserve">Není - </w:t>
      </w:r>
      <w:proofErr w:type="spellStart"/>
      <w:r>
        <w:t>li</w:t>
      </w:r>
      <w:proofErr w:type="spellEnd"/>
      <w:r>
        <w:t xml:space="preserve"> dále ujednáno jinak, pojištění se sjednává od </w:t>
      </w:r>
      <w:r>
        <w:rPr>
          <w:b/>
        </w:rPr>
        <w:t>14.09.2013 00:00</w:t>
      </w:r>
      <w:r>
        <w:t xml:space="preserve"> hodin (počátek pojištění) </w:t>
      </w:r>
      <w:r>
        <w:rPr>
          <w:b/>
        </w:rPr>
        <w:t>na dobu neurčitou.</w:t>
      </w:r>
      <w:r>
        <w:t xml:space="preserve"> </w:t>
      </w:r>
    </w:p>
    <w:p w:rsidR="00C73136" w:rsidRDefault="001B7B1A">
      <w:pPr>
        <w:spacing w:after="362" w:line="259" w:lineRule="auto"/>
        <w:ind w:left="0" w:firstLine="0"/>
        <w:jc w:val="left"/>
      </w:pPr>
      <w:r>
        <w:t xml:space="preserve"> </w:t>
      </w:r>
    </w:p>
    <w:p w:rsidR="00C73136" w:rsidRDefault="001B7B1A">
      <w:pPr>
        <w:spacing w:after="292" w:line="259" w:lineRule="auto"/>
        <w:ind w:left="11" w:right="1"/>
        <w:jc w:val="center"/>
      </w:pPr>
      <w:r>
        <w:rPr>
          <w:b/>
          <w:i/>
          <w:sz w:val="32"/>
        </w:rPr>
        <w:t xml:space="preserve">Článek II.  </w:t>
      </w:r>
    </w:p>
    <w:p w:rsidR="00C73136" w:rsidRDefault="001B7B1A">
      <w:pPr>
        <w:pStyle w:val="Nadpis2"/>
        <w:ind w:right="6"/>
      </w:pPr>
      <w:r>
        <w:t xml:space="preserve">Pojištěné věci, rozsah pojištění, pojistné částky, spoluúčasti </w:t>
      </w:r>
    </w:p>
    <w:p w:rsidR="00C73136" w:rsidRDefault="001B7B1A">
      <w:pPr>
        <w:spacing w:after="21" w:line="259" w:lineRule="auto"/>
        <w:ind w:left="0" w:firstLine="0"/>
        <w:jc w:val="left"/>
      </w:pPr>
      <w:r>
        <w:t xml:space="preserve"> </w:t>
      </w:r>
    </w:p>
    <w:p w:rsidR="00C73136" w:rsidRDefault="001B7B1A">
      <w:pPr>
        <w:ind w:left="-5"/>
      </w:pPr>
      <w:r>
        <w:t xml:space="preserve">Ujednává se, že pojistná smlouva se mění následovně: </w:t>
      </w:r>
    </w:p>
    <w:p w:rsidR="00C73136" w:rsidRDefault="001B7B1A">
      <w:pPr>
        <w:spacing w:after="42" w:line="259" w:lineRule="auto"/>
        <w:ind w:left="0" w:firstLine="0"/>
        <w:jc w:val="left"/>
      </w:pPr>
      <w:r>
        <w:t xml:space="preserve"> </w:t>
      </w:r>
    </w:p>
    <w:p w:rsidR="00C73136" w:rsidRDefault="001B7B1A">
      <w:pPr>
        <w:pStyle w:val="Nadpis3"/>
        <w:ind w:left="-5"/>
      </w:pPr>
      <w:r>
        <w:t>1. Pojištění vozidel</w:t>
      </w:r>
      <w:r>
        <w:rPr>
          <w:b w:val="0"/>
          <w:sz w:val="24"/>
        </w:rPr>
        <w:t xml:space="preserve"> </w:t>
      </w:r>
    </w:p>
    <w:p w:rsidR="00C73136" w:rsidRDefault="001B7B1A">
      <w:pPr>
        <w:spacing w:after="30" w:line="259" w:lineRule="auto"/>
        <w:ind w:left="0" w:firstLine="0"/>
        <w:jc w:val="left"/>
      </w:pPr>
      <w:r>
        <w:t xml:space="preserve"> </w:t>
      </w:r>
    </w:p>
    <w:p w:rsidR="00C73136" w:rsidRDefault="001B7B1A">
      <w:pPr>
        <w:spacing w:after="1" w:line="261" w:lineRule="auto"/>
        <w:ind w:left="-5"/>
      </w:pPr>
      <w:r>
        <w:rPr>
          <w:b/>
        </w:rPr>
        <w:t xml:space="preserve">Sjednává se: </w:t>
      </w:r>
      <w:r>
        <w:t xml:space="preserve"> </w:t>
      </w:r>
    </w:p>
    <w:p w:rsidR="00C73136" w:rsidRDefault="001B7B1A">
      <w:pPr>
        <w:spacing w:after="0" w:line="259" w:lineRule="auto"/>
        <w:ind w:left="0" w:firstLine="0"/>
        <w:jc w:val="left"/>
      </w:pPr>
      <w:r>
        <w:t xml:space="preserve"> </w:t>
      </w:r>
    </w:p>
    <w:p w:rsidR="00C73136" w:rsidRDefault="001B7B1A">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C73136" w:rsidRDefault="001B7B1A">
      <w:pPr>
        <w:spacing w:after="0" w:line="259" w:lineRule="auto"/>
        <w:ind w:left="0" w:firstLine="0"/>
        <w:jc w:val="left"/>
      </w:pPr>
      <w:r>
        <w:t xml:space="preserve"> </w:t>
      </w:r>
    </w:p>
    <w:p w:rsidR="00C73136" w:rsidRDefault="001B7B1A">
      <w:pPr>
        <w:spacing w:after="1006"/>
        <w:ind w:left="-5"/>
      </w:pPr>
      <w:r>
        <w:t xml:space="preserve">Dále se toto pojištění řídí také doplňkovými pojistnými podmínkami Pojištění asistenčních služeb jako součást pojištění vozidel (dále jen "DPP AS 2011"), které jsou také přílohou této pojistné smlouvy. </w:t>
      </w:r>
    </w:p>
    <w:p w:rsidR="00C73136" w:rsidRDefault="001B7B1A">
      <w:pPr>
        <w:spacing w:after="270" w:line="259" w:lineRule="auto"/>
        <w:ind w:left="33" w:right="26"/>
        <w:jc w:val="center"/>
      </w:pPr>
      <w:r>
        <w:rPr>
          <w:sz w:val="20"/>
        </w:rPr>
        <w:lastRenderedPageBreak/>
        <w:t xml:space="preserve">2 </w:t>
      </w:r>
    </w:p>
    <w:p w:rsidR="00C73136" w:rsidRDefault="001B7B1A">
      <w:pPr>
        <w:ind w:left="-5"/>
      </w:pPr>
      <w:r>
        <w:t xml:space="preserve">Popis pojistných nebezpečí uvedených u pojištěných vozidel v tabulce je následující: </w:t>
      </w:r>
    </w:p>
    <w:p w:rsidR="00C73136" w:rsidRDefault="001B7B1A">
      <w:pPr>
        <w:spacing w:after="25" w:line="259" w:lineRule="auto"/>
        <w:ind w:left="0" w:firstLine="0"/>
        <w:jc w:val="left"/>
      </w:pPr>
      <w:r>
        <w:t xml:space="preserve"> </w:t>
      </w:r>
    </w:p>
    <w:p w:rsidR="00C73136" w:rsidRDefault="001B7B1A">
      <w:pPr>
        <w:spacing w:after="1" w:line="261" w:lineRule="auto"/>
        <w:ind w:left="-5"/>
      </w:pPr>
      <w:r>
        <w:rPr>
          <w:u w:val="single" w:color="000000"/>
        </w:rPr>
        <w:t>havárie</w:t>
      </w:r>
      <w:r>
        <w:t xml:space="preserve"> = </w:t>
      </w:r>
      <w:r>
        <w:rPr>
          <w:b/>
        </w:rPr>
        <w:t xml:space="preserve">střet, pád, náraz, požár, výbuch, blesk, krupobití, vichřice, pád jakýchkoliv věcí, povodeň, záplava, zásah cizí osoby, pohřešování předmětu pojištění nebo jeho části v příčinné souvislosti s dopravní nehodou šetřenou policií </w:t>
      </w:r>
    </w:p>
    <w:p w:rsidR="00C73136" w:rsidRDefault="001B7B1A">
      <w:pPr>
        <w:spacing w:after="24" w:line="259" w:lineRule="auto"/>
        <w:ind w:left="0" w:firstLine="0"/>
        <w:jc w:val="left"/>
      </w:pPr>
      <w:r>
        <w:t xml:space="preserve"> </w:t>
      </w:r>
    </w:p>
    <w:p w:rsidR="00C73136" w:rsidRDefault="001B7B1A">
      <w:pPr>
        <w:spacing w:after="1" w:line="261" w:lineRule="auto"/>
        <w:ind w:left="-5"/>
      </w:pPr>
      <w:r>
        <w:rPr>
          <w:u w:val="single" w:color="000000"/>
        </w:rPr>
        <w:t>odcizení</w:t>
      </w:r>
      <w:r>
        <w:t xml:space="preserve"> = </w:t>
      </w:r>
      <w:r>
        <w:rPr>
          <w:b/>
        </w:rPr>
        <w:t xml:space="preserve">odcizení krádeží nebo loupežným přepadením </w:t>
      </w:r>
    </w:p>
    <w:p w:rsidR="00C73136" w:rsidRDefault="001B7B1A">
      <w:pPr>
        <w:spacing w:after="22" w:line="259" w:lineRule="auto"/>
        <w:ind w:left="0" w:firstLine="0"/>
        <w:jc w:val="left"/>
      </w:pPr>
      <w:r>
        <w:t xml:space="preserve"> </w:t>
      </w:r>
    </w:p>
    <w:p w:rsidR="00C73136" w:rsidRDefault="001B7B1A">
      <w:pPr>
        <w:pStyle w:val="Nadpis4"/>
        <w:ind w:left="-5"/>
      </w:pPr>
      <w:r>
        <w:rPr>
          <w:b w:val="0"/>
          <w:u w:val="single" w:color="000000"/>
        </w:rPr>
        <w:t>skla</w:t>
      </w:r>
      <w:r>
        <w:rPr>
          <w:b w:val="0"/>
        </w:rPr>
        <w:t xml:space="preserve"> = </w:t>
      </w:r>
      <w:r>
        <w:t xml:space="preserve">speciální podmínky pojištění čelního skla motorového vozidla </w:t>
      </w:r>
    </w:p>
    <w:p w:rsidR="00C73136" w:rsidRDefault="001B7B1A">
      <w:pPr>
        <w:spacing w:after="0" w:line="259" w:lineRule="auto"/>
        <w:ind w:left="0" w:firstLine="0"/>
        <w:jc w:val="left"/>
      </w:pPr>
      <w:r>
        <w:t xml:space="preserve"> </w:t>
      </w:r>
    </w:p>
    <w:p w:rsidR="00C73136" w:rsidRDefault="00C73136">
      <w:pPr>
        <w:sectPr w:rsidR="00C73136">
          <w:footerReference w:type="even" r:id="rId7"/>
          <w:footerReference w:type="default" r:id="rId8"/>
          <w:footerReference w:type="first" r:id="rId9"/>
          <w:pgSz w:w="12240" w:h="15840"/>
          <w:pgMar w:top="715" w:right="1418" w:bottom="713" w:left="1416" w:header="708" w:footer="708" w:gutter="0"/>
          <w:cols w:space="708"/>
          <w:titlePg/>
        </w:sectPr>
      </w:pPr>
    </w:p>
    <w:p w:rsidR="00C73136" w:rsidRDefault="001B7B1A">
      <w:pPr>
        <w:spacing w:after="540" w:line="259" w:lineRule="auto"/>
        <w:ind w:left="0" w:right="6928" w:firstLine="0"/>
        <w:jc w:val="right"/>
      </w:pPr>
      <w:r>
        <w:rPr>
          <w:b/>
          <w:i/>
          <w:sz w:val="20"/>
        </w:rPr>
        <w:lastRenderedPageBreak/>
        <w:t xml:space="preserve"> </w:t>
      </w:r>
    </w:p>
    <w:p w:rsidR="00C73136" w:rsidRDefault="001B7B1A">
      <w:pPr>
        <w:ind w:left="-5"/>
      </w:pPr>
      <w:r>
        <w:t xml:space="preserve">Identifikace jednotlivých pojištěných vozidel a rozsah jejich pojištění: </w:t>
      </w:r>
    </w:p>
    <w:p w:rsidR="00C73136" w:rsidRDefault="001B7B1A">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12"/>
        <w:gridCol w:w="816"/>
        <w:gridCol w:w="638"/>
        <w:gridCol w:w="768"/>
        <w:gridCol w:w="567"/>
        <w:gridCol w:w="1586"/>
        <w:gridCol w:w="588"/>
        <w:gridCol w:w="1037"/>
        <w:gridCol w:w="775"/>
        <w:gridCol w:w="691"/>
        <w:gridCol w:w="802"/>
        <w:gridCol w:w="901"/>
        <w:gridCol w:w="838"/>
        <w:gridCol w:w="1318"/>
        <w:gridCol w:w="682"/>
        <w:gridCol w:w="1040"/>
      </w:tblGrid>
      <w:tr w:rsidR="00C73136">
        <w:trPr>
          <w:trHeight w:val="631"/>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59" w:line="259" w:lineRule="auto"/>
              <w:ind w:left="5" w:firstLine="0"/>
            </w:pPr>
            <w:proofErr w:type="spellStart"/>
            <w:r>
              <w:rPr>
                <w:b/>
                <w:sz w:val="18"/>
              </w:rPr>
              <w:t>Poř</w:t>
            </w:r>
            <w:proofErr w:type="spellEnd"/>
            <w:r>
              <w:rPr>
                <w:b/>
                <w:sz w:val="18"/>
              </w:rPr>
              <w:t>.</w:t>
            </w:r>
          </w:p>
          <w:p w:rsidR="00C73136" w:rsidRDefault="001B7B1A">
            <w:pPr>
              <w:spacing w:after="0" w:line="259" w:lineRule="auto"/>
              <w:ind w:left="5" w:firstLine="0"/>
            </w:pPr>
            <w:r>
              <w:rPr>
                <w:b/>
                <w:sz w:val="18"/>
              </w:rPr>
              <w:t>číslo</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Předmět pojištění</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2"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Počátek pojištění 00:00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 xml:space="preserve">Konec </w:t>
            </w:r>
          </w:p>
          <w:p w:rsidR="00C73136" w:rsidRDefault="001B7B1A">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73136" w:rsidRDefault="001B7B1A">
            <w:pPr>
              <w:spacing w:after="65" w:line="259" w:lineRule="auto"/>
              <w:ind w:left="5" w:firstLine="0"/>
            </w:pPr>
            <w:r>
              <w:rPr>
                <w:b/>
                <w:sz w:val="18"/>
              </w:rPr>
              <w:t xml:space="preserve">Spoluúčast      </w:t>
            </w:r>
          </w:p>
          <w:p w:rsidR="00C73136" w:rsidRDefault="001B7B1A">
            <w:pPr>
              <w:spacing w:after="0" w:line="259" w:lineRule="auto"/>
              <w:ind w:left="5" w:firstLine="0"/>
              <w:jc w:val="left"/>
            </w:pPr>
            <w:r>
              <w:rPr>
                <w:b/>
                <w:sz w:val="18"/>
              </w:rPr>
              <w:t>(%,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C73136" w:rsidRDefault="001B7B1A">
            <w:pPr>
              <w:spacing w:after="29" w:line="259" w:lineRule="auto"/>
              <w:ind w:left="-15" w:firstLine="0"/>
            </w:pPr>
            <w:r>
              <w:rPr>
                <w:b/>
                <w:sz w:val="18"/>
              </w:rPr>
              <w:t xml:space="preserve"> Územní </w:t>
            </w:r>
          </w:p>
          <w:p w:rsidR="00C73136" w:rsidRDefault="001B7B1A">
            <w:pPr>
              <w:spacing w:after="0" w:line="259" w:lineRule="auto"/>
              <w:ind w:left="2" w:firstLine="0"/>
              <w:jc w:val="left"/>
            </w:pPr>
            <w:r>
              <w:rPr>
                <w:b/>
                <w:sz w:val="18"/>
              </w:rPr>
              <w:t>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Roční limit plnění (Kč)</w:t>
            </w:r>
            <w:r>
              <w:t xml:space="preserve"> </w:t>
            </w: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1.1.</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3"/>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6"/>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1.2.</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1.3.</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1.4.</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1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6"/>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3"/>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1.5.</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1.6.</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5"/>
              </w:rPr>
              <w:t>vozidlo</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5"/>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356"/>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bl>
    <w:p w:rsidR="00C73136" w:rsidRDefault="001B7B1A">
      <w:pPr>
        <w:spacing w:after="1632" w:line="259" w:lineRule="auto"/>
        <w:ind w:left="0" w:firstLine="0"/>
        <w:jc w:val="left"/>
      </w:pPr>
      <w:r>
        <w:t xml:space="preserve"> </w:t>
      </w:r>
    </w:p>
    <w:p w:rsidR="00C73136" w:rsidRDefault="001B7B1A">
      <w:pPr>
        <w:spacing w:after="0" w:line="259" w:lineRule="auto"/>
        <w:ind w:left="0" w:right="6929" w:firstLine="0"/>
        <w:jc w:val="right"/>
      </w:pPr>
      <w:r>
        <w:rPr>
          <w:sz w:val="20"/>
        </w:rPr>
        <w:lastRenderedPageBreak/>
        <w:t xml:space="preserve">4 </w:t>
      </w:r>
    </w:p>
    <w:p w:rsidR="00C73136" w:rsidRDefault="00C73136">
      <w:pPr>
        <w:sectPr w:rsidR="00C73136">
          <w:footerReference w:type="even" r:id="rId10"/>
          <w:footerReference w:type="default" r:id="rId11"/>
          <w:footerReference w:type="first" r:id="rId12"/>
          <w:pgSz w:w="16838" w:h="11906" w:orient="landscape"/>
          <w:pgMar w:top="1440" w:right="1440" w:bottom="1440" w:left="1418" w:header="708" w:footer="708" w:gutter="0"/>
          <w:cols w:space="708"/>
        </w:sectPr>
      </w:pPr>
    </w:p>
    <w:p w:rsidR="00C73136" w:rsidRDefault="001B7B1A">
      <w:pPr>
        <w:pStyle w:val="Nadpis4"/>
        <w:ind w:left="-5"/>
      </w:pPr>
      <w:r>
        <w:lastRenderedPageBreak/>
        <w:t>POJISTNÉ PLNĚNÍ</w:t>
      </w:r>
      <w:r>
        <w:rPr>
          <w:b w:val="0"/>
        </w:rPr>
        <w:t xml:space="preserve"> </w:t>
      </w:r>
    </w:p>
    <w:p w:rsidR="00C73136" w:rsidRDefault="001B7B1A">
      <w:pPr>
        <w:ind w:left="-5"/>
      </w:pPr>
      <w:r>
        <w:t xml:space="preserve">Pojistné plnění poskytne pojistitel při parciální (dílčí) škodě v nových cenách. </w:t>
      </w:r>
    </w:p>
    <w:p w:rsidR="00C73136" w:rsidRDefault="001B7B1A">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C73136" w:rsidRDefault="001B7B1A">
      <w:pPr>
        <w:spacing w:after="31" w:line="259" w:lineRule="auto"/>
        <w:ind w:left="0" w:firstLine="0"/>
        <w:jc w:val="left"/>
      </w:pPr>
      <w:r>
        <w:t xml:space="preserve"> </w:t>
      </w:r>
    </w:p>
    <w:p w:rsidR="00C73136" w:rsidRDefault="001B7B1A">
      <w:pPr>
        <w:spacing w:after="1" w:line="261" w:lineRule="auto"/>
        <w:ind w:left="-5"/>
      </w:pPr>
      <w:r>
        <w:rPr>
          <w:b/>
        </w:rPr>
        <w:t>ZABEZPEČENÍ VOZIDEL PROTI ODCIZENÍ:</w:t>
      </w:r>
      <w:r>
        <w:t xml:space="preserve"> </w:t>
      </w:r>
    </w:p>
    <w:p w:rsidR="00C73136" w:rsidRDefault="001B7B1A">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C73136" w:rsidRDefault="001B7B1A">
      <w:pPr>
        <w:numPr>
          <w:ilvl w:val="0"/>
          <w:numId w:val="2"/>
        </w:numPr>
        <w:ind w:hanging="139"/>
      </w:pPr>
      <w:r>
        <w:rPr>
          <w:b/>
        </w:rPr>
        <w:t>s pojistnou částkou do 500.000,- Kč</w:t>
      </w:r>
      <w:r>
        <w:t xml:space="preserve">: mechanický systém nebo imobilizér nebo alarm nebo aktivní systém vyhledávání vozidel nebo pasivní systém vyhledávání vozidel, </w:t>
      </w:r>
    </w:p>
    <w:p w:rsidR="00C73136" w:rsidRDefault="001B7B1A">
      <w:pPr>
        <w:numPr>
          <w:ilvl w:val="0"/>
          <w:numId w:val="2"/>
        </w:numPr>
        <w:ind w:hanging="139"/>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C73136" w:rsidRDefault="001B7B1A">
      <w:pPr>
        <w:numPr>
          <w:ilvl w:val="0"/>
          <w:numId w:val="2"/>
        </w:numPr>
        <w:ind w:hanging="139"/>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C73136" w:rsidRDefault="001B7B1A">
      <w:pPr>
        <w:numPr>
          <w:ilvl w:val="0"/>
          <w:numId w:val="2"/>
        </w:numPr>
        <w:ind w:hanging="139"/>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C73136" w:rsidRDefault="001B7B1A">
      <w:pPr>
        <w:numPr>
          <w:ilvl w:val="0"/>
          <w:numId w:val="2"/>
        </w:numPr>
        <w:ind w:hanging="139"/>
      </w:pPr>
      <w:r>
        <w:rPr>
          <w:b/>
        </w:rPr>
        <w:t>s pojistnou částkou do 750.000,- Kč</w:t>
      </w:r>
      <w:r>
        <w:t xml:space="preserve">: mechanický systém nebo imobilizér nebo alarm nebo aktivní systém vyhledávání vozidel nebo pasivní systém vyhledávání vozidel, </w:t>
      </w:r>
    </w:p>
    <w:p w:rsidR="00C73136" w:rsidRDefault="001B7B1A">
      <w:pPr>
        <w:numPr>
          <w:ilvl w:val="0"/>
          <w:numId w:val="2"/>
        </w:numPr>
        <w:ind w:hanging="139"/>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C73136" w:rsidRDefault="001B7B1A">
      <w:pPr>
        <w:spacing w:after="26" w:line="259" w:lineRule="auto"/>
        <w:ind w:left="0" w:firstLine="0"/>
        <w:jc w:val="left"/>
      </w:pPr>
      <w:r>
        <w:t xml:space="preserve"> </w:t>
      </w:r>
    </w:p>
    <w:p w:rsidR="00C73136" w:rsidRDefault="001B7B1A">
      <w:pPr>
        <w:ind w:left="-5"/>
      </w:pPr>
      <w:r>
        <w:rPr>
          <w:b/>
        </w:rPr>
        <w:t>Zahraniční nákladní vozidla včetně tahačů a zahraniční autobusy</w:t>
      </w:r>
      <w:r>
        <w:t xml:space="preserve"> musí být pro vznik nároku na pojistné plnění zabezpečena následujícím způsobem: </w:t>
      </w:r>
    </w:p>
    <w:p w:rsidR="00C73136" w:rsidRDefault="001B7B1A">
      <w:pPr>
        <w:numPr>
          <w:ilvl w:val="0"/>
          <w:numId w:val="2"/>
        </w:numPr>
        <w:ind w:hanging="139"/>
      </w:pPr>
      <w:r>
        <w:t xml:space="preserve">mechanický systém nebo imobilizér nebo alarm </w:t>
      </w:r>
    </w:p>
    <w:p w:rsidR="00C73136" w:rsidRDefault="001B7B1A">
      <w:pPr>
        <w:spacing w:after="0" w:line="259" w:lineRule="auto"/>
        <w:ind w:left="0" w:firstLine="0"/>
        <w:jc w:val="left"/>
      </w:pPr>
      <w:r>
        <w:t xml:space="preserve"> </w:t>
      </w:r>
    </w:p>
    <w:p w:rsidR="00C73136" w:rsidRDefault="001B7B1A">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C73136" w:rsidRDefault="001B7B1A">
      <w:pPr>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zajistí zadržení vozidla; </w:t>
      </w:r>
      <w:r>
        <w:rPr>
          <w:b/>
        </w:rPr>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C73136" w:rsidRDefault="001B7B1A">
      <w:pPr>
        <w:spacing w:after="541" w:line="259" w:lineRule="auto"/>
        <w:ind w:left="47" w:firstLine="0"/>
        <w:jc w:val="center"/>
      </w:pPr>
      <w:r>
        <w:rPr>
          <w:b/>
          <w:i/>
          <w:sz w:val="20"/>
        </w:rPr>
        <w:lastRenderedPageBreak/>
        <w:t xml:space="preserve"> </w:t>
      </w:r>
    </w:p>
    <w:p w:rsidR="00C73136" w:rsidRDefault="001B7B1A">
      <w:pPr>
        <w:ind w:left="-5"/>
      </w:pPr>
      <w:r>
        <w:rPr>
          <w:b/>
        </w:rPr>
        <w:t>bezpečnostní značení skel</w:t>
      </w:r>
      <w:r>
        <w:t xml:space="preserve">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C73136" w:rsidRDefault="001B7B1A">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C73136" w:rsidRDefault="001B7B1A">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C73136" w:rsidRDefault="001B7B1A">
      <w:pPr>
        <w:ind w:left="-5"/>
      </w:pPr>
      <w:r>
        <w:t xml:space="preserve">(ruční) brzdu, </w:t>
      </w:r>
    </w:p>
    <w:p w:rsidR="00C73136" w:rsidRDefault="001B7B1A">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C73136" w:rsidRDefault="001B7B1A">
      <w:pPr>
        <w:spacing w:after="31" w:line="259" w:lineRule="auto"/>
        <w:ind w:left="0" w:firstLine="0"/>
        <w:jc w:val="left"/>
      </w:pPr>
      <w:r>
        <w:t xml:space="preserve"> </w:t>
      </w:r>
    </w:p>
    <w:p w:rsidR="00C73136" w:rsidRDefault="001B7B1A">
      <w:pPr>
        <w:pStyle w:val="Nadpis4"/>
        <w:ind w:left="-5"/>
      </w:pPr>
      <w:r>
        <w:t>SPECIÁLNÍ PODMÍNKY POJIŠTĚNÍ ČELNÍHO SKLA VOZIDLA</w:t>
      </w:r>
      <w:r>
        <w:rPr>
          <w:b w:val="0"/>
        </w:rPr>
        <w:t xml:space="preserve"> </w:t>
      </w:r>
    </w:p>
    <w:p w:rsidR="00C73136" w:rsidRDefault="001B7B1A">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C73136" w:rsidRDefault="001B7B1A">
      <w:pPr>
        <w:ind w:left="-5"/>
      </w:pPr>
      <w:r>
        <w:t xml:space="preserve">Pouze pro nároky uplatňované z tohoto "připojištění skel" </w:t>
      </w:r>
      <w:proofErr w:type="gramStart"/>
      <w:r>
        <w:t>se</w:t>
      </w:r>
      <w:proofErr w:type="gramEnd"/>
      <w:r>
        <w:t xml:space="preserve"> odchylně od článku V odst. 1 písm. </w:t>
      </w:r>
    </w:p>
    <w:p w:rsidR="00C73136" w:rsidRDefault="001B7B1A">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C73136" w:rsidRDefault="001B7B1A">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C73136" w:rsidRDefault="001B7B1A">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C73136" w:rsidRDefault="001B7B1A">
      <w:pPr>
        <w:spacing w:after="31" w:line="259" w:lineRule="auto"/>
        <w:ind w:left="0" w:firstLine="0"/>
        <w:jc w:val="left"/>
      </w:pPr>
      <w:r>
        <w:t xml:space="preserve"> </w:t>
      </w:r>
    </w:p>
    <w:p w:rsidR="00C73136" w:rsidRDefault="001B7B1A">
      <w:pPr>
        <w:pStyle w:val="Nadpis4"/>
        <w:ind w:left="-5"/>
      </w:pPr>
      <w:r>
        <w:t>ASISTENČNÍ SLUŽBA</w:t>
      </w:r>
      <w:r>
        <w:rPr>
          <w:b w:val="0"/>
        </w:rPr>
        <w:t xml:space="preserve"> </w:t>
      </w:r>
    </w:p>
    <w:p w:rsidR="00C73136" w:rsidRDefault="001B7B1A">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C73136" w:rsidRDefault="001B7B1A">
      <w:pPr>
        <w:ind w:left="-5"/>
      </w:pPr>
      <w:r>
        <w:t xml:space="preserve">Rozsah a podmínky asistenčních služeb jsou dány doplňkovými pojistnými podmínkami DPP AS 2011, které jsou přílohou této pojistné smlouvy. </w:t>
      </w:r>
    </w:p>
    <w:p w:rsidR="00C73136" w:rsidRDefault="001B7B1A">
      <w:pPr>
        <w:spacing w:after="0" w:line="259" w:lineRule="auto"/>
        <w:ind w:left="0" w:firstLine="0"/>
        <w:jc w:val="left"/>
      </w:pPr>
      <w:r>
        <w:t xml:space="preserve"> </w:t>
      </w:r>
    </w:p>
    <w:p w:rsidR="00C73136" w:rsidRDefault="001B7B1A">
      <w:pPr>
        <w:spacing w:after="730" w:line="259" w:lineRule="auto"/>
        <w:ind w:left="0" w:firstLine="0"/>
        <w:jc w:val="left"/>
      </w:pPr>
      <w:r>
        <w:t xml:space="preserve"> </w:t>
      </w:r>
    </w:p>
    <w:p w:rsidR="00C73136" w:rsidRDefault="001B7B1A">
      <w:pPr>
        <w:spacing w:after="270" w:line="259" w:lineRule="auto"/>
        <w:ind w:left="33" w:right="27"/>
        <w:jc w:val="center"/>
      </w:pPr>
      <w:r>
        <w:rPr>
          <w:sz w:val="20"/>
        </w:rPr>
        <w:lastRenderedPageBreak/>
        <w:t xml:space="preserve">6 </w:t>
      </w:r>
    </w:p>
    <w:p w:rsidR="00C73136" w:rsidRDefault="001B7B1A">
      <w:pPr>
        <w:pStyle w:val="Nadpis3"/>
        <w:ind w:left="-5"/>
      </w:pPr>
      <w:r>
        <w:t xml:space="preserve">2. Pojištění přepravovaných osob - hromadná </w:t>
      </w:r>
    </w:p>
    <w:p w:rsidR="00C73136" w:rsidRDefault="001B7B1A">
      <w:pPr>
        <w:spacing w:after="30" w:line="259" w:lineRule="auto"/>
        <w:ind w:left="0" w:firstLine="0"/>
        <w:jc w:val="left"/>
      </w:pPr>
      <w:r>
        <w:t xml:space="preserve"> </w:t>
      </w:r>
    </w:p>
    <w:p w:rsidR="00C73136" w:rsidRDefault="001B7B1A">
      <w:pPr>
        <w:spacing w:after="1" w:line="261" w:lineRule="auto"/>
        <w:ind w:left="-5"/>
      </w:pPr>
      <w:r>
        <w:rPr>
          <w:b/>
        </w:rPr>
        <w:t xml:space="preserve">Sjednává se: </w:t>
      </w:r>
      <w:r>
        <w:t xml:space="preserve"> </w:t>
      </w:r>
    </w:p>
    <w:p w:rsidR="00C73136" w:rsidRDefault="001B7B1A">
      <w:pPr>
        <w:spacing w:after="0" w:line="259" w:lineRule="auto"/>
        <w:ind w:left="0" w:firstLine="0"/>
        <w:jc w:val="left"/>
      </w:pPr>
      <w:r>
        <w:t xml:space="preserve"> </w:t>
      </w:r>
    </w:p>
    <w:p w:rsidR="00C73136" w:rsidRDefault="001B7B1A">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C73136" w:rsidRDefault="00C73136">
      <w:pPr>
        <w:sectPr w:rsidR="00C73136">
          <w:footerReference w:type="even" r:id="rId13"/>
          <w:footerReference w:type="default" r:id="rId14"/>
          <w:footerReference w:type="first" r:id="rId15"/>
          <w:pgSz w:w="12240" w:h="15840"/>
          <w:pgMar w:top="715" w:right="1414" w:bottom="713" w:left="1419" w:header="708" w:footer="708" w:gutter="0"/>
          <w:cols w:space="708"/>
        </w:sectPr>
      </w:pPr>
    </w:p>
    <w:p w:rsidR="00C73136" w:rsidRDefault="001B7B1A">
      <w:pPr>
        <w:spacing w:after="540" w:line="259" w:lineRule="auto"/>
        <w:ind w:left="74" w:firstLine="0"/>
        <w:jc w:val="center"/>
      </w:pPr>
      <w:r>
        <w:rPr>
          <w:b/>
          <w:i/>
          <w:sz w:val="20"/>
        </w:rPr>
        <w:lastRenderedPageBreak/>
        <w:t xml:space="preserve"> </w:t>
      </w:r>
    </w:p>
    <w:p w:rsidR="00C73136" w:rsidRDefault="001B7B1A">
      <w:pPr>
        <w:ind w:left="-5"/>
      </w:pPr>
      <w:r>
        <w:t xml:space="preserve">Sjednává se pojištění přepravovaných osob s níže uvedenou identifikací vozidel a specifikací rozsahu pojištění: </w:t>
      </w:r>
    </w:p>
    <w:p w:rsidR="00C73136" w:rsidRDefault="001B7B1A">
      <w:pPr>
        <w:spacing w:after="0" w:line="259" w:lineRule="auto"/>
        <w:ind w:left="0" w:firstLine="0"/>
        <w:jc w:val="left"/>
      </w:pPr>
      <w:r>
        <w:t xml:space="preserve"> </w:t>
      </w:r>
    </w:p>
    <w:tbl>
      <w:tblPr>
        <w:tblStyle w:val="TableGrid"/>
        <w:tblW w:w="14707" w:type="dxa"/>
        <w:tblInd w:w="0" w:type="dxa"/>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C73136">
        <w:trPr>
          <w:trHeight w:val="838"/>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59" w:line="259" w:lineRule="auto"/>
              <w:ind w:left="5" w:firstLine="0"/>
            </w:pPr>
            <w:proofErr w:type="spellStart"/>
            <w:r>
              <w:rPr>
                <w:b/>
                <w:sz w:val="18"/>
              </w:rPr>
              <w:t>Poř</w:t>
            </w:r>
            <w:proofErr w:type="spellEnd"/>
            <w:r>
              <w:rPr>
                <w:b/>
                <w:sz w:val="18"/>
              </w:rPr>
              <w:t>.</w:t>
            </w:r>
          </w:p>
          <w:p w:rsidR="00C73136" w:rsidRDefault="001B7B1A">
            <w:pPr>
              <w:spacing w:after="0" w:line="259" w:lineRule="auto"/>
              <w:ind w:left="5"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Počátek pojištění 00:00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 xml:space="preserve">Konec </w:t>
            </w:r>
          </w:p>
          <w:p w:rsidR="00C73136" w:rsidRDefault="001B7B1A">
            <w:pPr>
              <w:spacing w:after="0" w:line="259" w:lineRule="auto"/>
              <w:ind w:left="5"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b/>
                <w:sz w:val="18"/>
              </w:rPr>
              <w:t>Územní rozsah</w:t>
            </w:r>
            <w:r>
              <w:t xml:space="preserve"> </w:t>
            </w:r>
          </w:p>
        </w:tc>
      </w:tr>
      <w:tr w:rsidR="00C73136">
        <w:trPr>
          <w:trHeight w:val="482"/>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480"/>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2.2.</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483"/>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2.3.</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480"/>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2.4.</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7"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482"/>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2.5.</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r w:rsidR="00C73136">
        <w:trPr>
          <w:trHeight w:val="482"/>
        </w:trPr>
        <w:tc>
          <w:tcPr>
            <w:tcW w:w="404"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2.6.</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1B7B1A">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C73136" w:rsidRDefault="00C73136">
            <w:pPr>
              <w:spacing w:after="0" w:line="259" w:lineRule="auto"/>
              <w:ind w:left="5" w:firstLine="0"/>
              <w:jc w:val="left"/>
            </w:pPr>
          </w:p>
        </w:tc>
      </w:tr>
    </w:tbl>
    <w:p w:rsidR="00C73136" w:rsidRDefault="001B7B1A">
      <w:pPr>
        <w:spacing w:after="270" w:line="259" w:lineRule="auto"/>
        <w:ind w:left="33"/>
        <w:jc w:val="center"/>
      </w:pPr>
      <w:r>
        <w:rPr>
          <w:sz w:val="20"/>
        </w:rPr>
        <w:t xml:space="preserve">8 </w:t>
      </w:r>
    </w:p>
    <w:p w:rsidR="00C73136" w:rsidRDefault="00C73136">
      <w:pPr>
        <w:sectPr w:rsidR="00C73136">
          <w:footerReference w:type="even" r:id="rId16"/>
          <w:footerReference w:type="default" r:id="rId17"/>
          <w:footerReference w:type="first" r:id="rId18"/>
          <w:pgSz w:w="16838" w:h="11906" w:orient="landscape"/>
          <w:pgMar w:top="1440" w:right="1440" w:bottom="1440" w:left="1418" w:header="708" w:footer="708" w:gutter="0"/>
          <w:cols w:space="708"/>
        </w:sectPr>
      </w:pPr>
    </w:p>
    <w:p w:rsidR="00C73136" w:rsidRDefault="001B7B1A">
      <w:pPr>
        <w:spacing w:after="324" w:line="259" w:lineRule="auto"/>
        <w:ind w:left="11" w:right="5"/>
        <w:jc w:val="center"/>
      </w:pPr>
      <w:r>
        <w:rPr>
          <w:b/>
          <w:i/>
          <w:sz w:val="32"/>
        </w:rPr>
        <w:lastRenderedPageBreak/>
        <w:t xml:space="preserve">Článek III. </w:t>
      </w:r>
    </w:p>
    <w:p w:rsidR="00C73136" w:rsidRDefault="001B7B1A">
      <w:pPr>
        <w:pStyle w:val="Nadpis2"/>
        <w:ind w:right="3"/>
      </w:pPr>
      <w:r>
        <w:t>Hlášení škodných událostí</w:t>
      </w:r>
      <w:r>
        <w:rPr>
          <w:sz w:val="32"/>
        </w:rPr>
        <w:t xml:space="preserve"> </w:t>
      </w:r>
    </w:p>
    <w:p w:rsidR="00C73136" w:rsidRDefault="001B7B1A">
      <w:pPr>
        <w:spacing w:after="10" w:line="259" w:lineRule="auto"/>
        <w:ind w:left="0" w:firstLine="0"/>
        <w:jc w:val="left"/>
      </w:pPr>
      <w:r>
        <w:t xml:space="preserve"> </w:t>
      </w:r>
    </w:p>
    <w:p w:rsidR="00C73136" w:rsidRDefault="001B7B1A">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C73136" w:rsidRDefault="001B7B1A">
      <w:pPr>
        <w:spacing w:after="17" w:line="259" w:lineRule="auto"/>
        <w:ind w:left="0" w:firstLine="0"/>
        <w:jc w:val="left"/>
      </w:pPr>
      <w:r>
        <w:t xml:space="preserve"> </w:t>
      </w:r>
    </w:p>
    <w:p w:rsidR="00C73136" w:rsidRDefault="001B7B1A">
      <w:pPr>
        <w:ind w:left="-5"/>
      </w:pPr>
      <w:r>
        <w:t xml:space="preserve">ČSOB Pojišťovna, a. s., člen holdingu ČSOB   </w:t>
      </w:r>
      <w:r>
        <w:rPr>
          <w:b/>
          <w:i/>
        </w:rPr>
        <w:t>kontakt:</w:t>
      </w:r>
      <w:r>
        <w:t xml:space="preserve">  </w:t>
      </w:r>
    </w:p>
    <w:p w:rsidR="00C73136" w:rsidRDefault="001B7B1A">
      <w:pPr>
        <w:ind w:left="-5"/>
      </w:pPr>
      <w:r>
        <w:t xml:space="preserve">Odbor služeb klientům neživotního pojištění   RESPECT, a.s. </w:t>
      </w:r>
    </w:p>
    <w:p w:rsidR="00C73136" w:rsidRDefault="001B7B1A">
      <w:pPr>
        <w:tabs>
          <w:tab w:val="center" w:pos="5220"/>
        </w:tabs>
        <w:ind w:left="-15" w:firstLine="0"/>
        <w:jc w:val="left"/>
      </w:pPr>
      <w:r>
        <w:t xml:space="preserve">Masarykovo náměstí  1458, 532 18  </w:t>
      </w:r>
      <w:r>
        <w:tab/>
        <w:t xml:space="preserve">  Pivovarská 1 </w:t>
      </w:r>
    </w:p>
    <w:p w:rsidR="00C73136" w:rsidRDefault="001B7B1A">
      <w:pPr>
        <w:tabs>
          <w:tab w:val="center" w:pos="5362"/>
        </w:tabs>
        <w:ind w:left="-15" w:firstLine="0"/>
        <w:jc w:val="left"/>
      </w:pPr>
      <w:r>
        <w:t xml:space="preserve">Pardubice </w:t>
      </w:r>
      <w:r>
        <w:tab/>
        <w:t xml:space="preserve">  Ústí nad Labem </w:t>
      </w:r>
    </w:p>
    <w:p w:rsidR="00C73136" w:rsidRDefault="001B7B1A">
      <w:pPr>
        <w:tabs>
          <w:tab w:val="center" w:pos="4927"/>
        </w:tabs>
        <w:ind w:left="-15" w:firstLine="0"/>
        <w:jc w:val="left"/>
      </w:pPr>
      <w:r>
        <w:t xml:space="preserve"> </w:t>
      </w:r>
      <w:r>
        <w:tab/>
        <w:t xml:space="preserve">  400 01 </w:t>
      </w:r>
    </w:p>
    <w:p w:rsidR="00C73136" w:rsidRDefault="001B7B1A">
      <w:pPr>
        <w:spacing w:after="0" w:line="259" w:lineRule="auto"/>
        <w:ind w:left="375" w:firstLine="0"/>
        <w:jc w:val="center"/>
      </w:pPr>
      <w:r>
        <w:t xml:space="preserve"> </w:t>
      </w:r>
      <w:r>
        <w:tab/>
        <w:t xml:space="preserve"> </w:t>
      </w:r>
    </w:p>
    <w:p w:rsidR="00C73136" w:rsidRDefault="001B7B1A">
      <w:pPr>
        <w:ind w:left="4511" w:right="962"/>
      </w:pPr>
      <w:r>
        <w:t xml:space="preserve">  TEL.: </w:t>
      </w:r>
    </w:p>
    <w:p w:rsidR="00C73136" w:rsidRDefault="001B7B1A">
      <w:pPr>
        <w:spacing w:after="362" w:line="259" w:lineRule="auto"/>
        <w:ind w:left="0" w:firstLine="0"/>
        <w:jc w:val="left"/>
      </w:pPr>
      <w:r>
        <w:t xml:space="preserve"> </w:t>
      </w:r>
    </w:p>
    <w:p w:rsidR="00C73136" w:rsidRDefault="001B7B1A">
      <w:pPr>
        <w:spacing w:after="318" w:line="259" w:lineRule="auto"/>
        <w:ind w:left="11" w:right="7"/>
        <w:jc w:val="center"/>
      </w:pPr>
      <w:r>
        <w:rPr>
          <w:b/>
          <w:i/>
          <w:sz w:val="32"/>
        </w:rPr>
        <w:t xml:space="preserve">Článek IV. </w:t>
      </w:r>
    </w:p>
    <w:p w:rsidR="00C73136" w:rsidRDefault="001B7B1A">
      <w:pPr>
        <w:pStyle w:val="Nadpis2"/>
        <w:ind w:right="1"/>
      </w:pPr>
      <w:r>
        <w:rPr>
          <w:sz w:val="32"/>
        </w:rPr>
        <w:t xml:space="preserve"> </w:t>
      </w:r>
      <w:r>
        <w:t xml:space="preserve">Pojistné </w:t>
      </w:r>
    </w:p>
    <w:p w:rsidR="00C73136" w:rsidRDefault="001B7B1A">
      <w:pPr>
        <w:spacing w:after="42" w:line="242" w:lineRule="auto"/>
        <w:ind w:left="0" w:right="9267" w:firstLine="0"/>
        <w:jc w:val="left"/>
      </w:pPr>
      <w:r>
        <w:rPr>
          <w:sz w:val="20"/>
        </w:rPr>
        <w:t xml:space="preserve"> </w:t>
      </w:r>
      <w:r>
        <w:t xml:space="preserve">  </w:t>
      </w:r>
    </w:p>
    <w:p w:rsidR="00C73136" w:rsidRDefault="001B7B1A">
      <w:pPr>
        <w:ind w:left="-5"/>
      </w:pPr>
      <w:r>
        <w:t xml:space="preserve">Výše pojistného za jednotlivá pojištění činí: </w:t>
      </w:r>
    </w:p>
    <w:p w:rsidR="00C73136" w:rsidRDefault="001B7B1A">
      <w:pPr>
        <w:spacing w:after="0" w:line="259" w:lineRule="auto"/>
        <w:ind w:left="0" w:firstLine="0"/>
        <w:jc w:val="left"/>
      </w:pPr>
      <w:r>
        <w:t xml:space="preserve"> </w:t>
      </w:r>
    </w:p>
    <w:tbl>
      <w:tblPr>
        <w:tblStyle w:val="TableGrid"/>
        <w:tblW w:w="9074" w:type="dxa"/>
        <w:tblInd w:w="0" w:type="dxa"/>
        <w:tblCellMar>
          <w:top w:w="9" w:type="dxa"/>
          <w:left w:w="7" w:type="dxa"/>
        </w:tblCellMar>
        <w:tblLook w:val="04A0" w:firstRow="1" w:lastRow="0" w:firstColumn="1" w:lastColumn="0" w:noHBand="0" w:noVBand="1"/>
      </w:tblPr>
      <w:tblGrid>
        <w:gridCol w:w="330"/>
        <w:gridCol w:w="4349"/>
        <w:gridCol w:w="4395"/>
      </w:tblGrid>
      <w:tr w:rsidR="00C73136">
        <w:trPr>
          <w:trHeight w:val="290"/>
        </w:trPr>
        <w:tc>
          <w:tcPr>
            <w:tcW w:w="32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rPr>
                <w:b/>
              </w:rPr>
              <w:t xml:space="preserve"> </w:t>
            </w:r>
          </w:p>
        </w:tc>
        <w:tc>
          <w:tcPr>
            <w:tcW w:w="434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rPr>
                <w:b/>
              </w:rPr>
              <w:t xml:space="preserve">Pojištění </w:t>
            </w:r>
          </w:p>
        </w:tc>
        <w:tc>
          <w:tcPr>
            <w:tcW w:w="4395"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10" w:firstLine="0"/>
              <w:jc w:val="right"/>
            </w:pPr>
            <w:r>
              <w:rPr>
                <w:b/>
                <w:sz w:val="20"/>
              </w:rPr>
              <w:t xml:space="preserve">    Roční pojistné po změnách </w:t>
            </w:r>
          </w:p>
        </w:tc>
      </w:tr>
      <w:tr w:rsidR="00C73136">
        <w:trPr>
          <w:trHeight w:val="290"/>
        </w:trPr>
        <w:tc>
          <w:tcPr>
            <w:tcW w:w="32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pPr>
            <w:r>
              <w:t xml:space="preserve">1.  </w:t>
            </w:r>
          </w:p>
        </w:tc>
        <w:tc>
          <w:tcPr>
            <w:tcW w:w="434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t xml:space="preserve">Pojištění vozidel - hromadná  </w:t>
            </w:r>
          </w:p>
        </w:tc>
        <w:tc>
          <w:tcPr>
            <w:tcW w:w="4395"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6" w:firstLine="0"/>
              <w:jc w:val="right"/>
            </w:pPr>
            <w:r>
              <w:t xml:space="preserve">    48 699,- Kč</w:t>
            </w:r>
          </w:p>
        </w:tc>
      </w:tr>
      <w:tr w:rsidR="00C73136">
        <w:trPr>
          <w:trHeight w:val="290"/>
        </w:trPr>
        <w:tc>
          <w:tcPr>
            <w:tcW w:w="32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pPr>
            <w:r>
              <w:t xml:space="preserve">2.  </w:t>
            </w:r>
          </w:p>
        </w:tc>
        <w:tc>
          <w:tcPr>
            <w:tcW w:w="434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pPr>
            <w:r>
              <w:t xml:space="preserve">Pojištění přepravovaných osob - hromadná  </w:t>
            </w:r>
          </w:p>
        </w:tc>
        <w:tc>
          <w:tcPr>
            <w:tcW w:w="4395"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6" w:firstLine="0"/>
              <w:jc w:val="right"/>
            </w:pPr>
            <w:r>
              <w:t xml:space="preserve">    4 480,- Kč</w:t>
            </w:r>
          </w:p>
        </w:tc>
      </w:tr>
      <w:tr w:rsidR="00C73136">
        <w:trPr>
          <w:trHeight w:val="293"/>
        </w:trPr>
        <w:tc>
          <w:tcPr>
            <w:tcW w:w="32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rPr>
                <w:b/>
              </w:rPr>
              <w:t xml:space="preserve">  </w:t>
            </w:r>
          </w:p>
        </w:tc>
        <w:tc>
          <w:tcPr>
            <w:tcW w:w="434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rPr>
                <w:b/>
              </w:rPr>
              <w:t xml:space="preserve">Součet </w:t>
            </w:r>
          </w:p>
        </w:tc>
        <w:tc>
          <w:tcPr>
            <w:tcW w:w="4395"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6" w:firstLine="0"/>
              <w:jc w:val="right"/>
            </w:pPr>
            <w:r>
              <w:rPr>
                <w:b/>
              </w:rPr>
              <w:t xml:space="preserve">    53 179,- Kč</w:t>
            </w:r>
          </w:p>
        </w:tc>
      </w:tr>
    </w:tbl>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3" w:line="255" w:lineRule="auto"/>
        <w:ind w:left="-5"/>
      </w:pPr>
      <w:r>
        <w:rPr>
          <w:b/>
          <w:sz w:val="20"/>
          <w:u w:val="single" w:color="000000"/>
        </w:rPr>
        <w:t xml:space="preserve">Změna pojistného </w:t>
      </w:r>
      <w:r>
        <w:rPr>
          <w:sz w:val="20"/>
        </w:rPr>
        <w:t>= pokud se tímto dodatkem ruší stávající pojištění a zároveň se toto pojištění znovu sjednává z důvodu změny pojištění, je to rozdíl mezi původní a novou výší pojistného (kladná nebo záporná částka) NEBO pokud se tímto dodatkem sjednává nové pojištění, je to výše pojistného za nově sjednané pojištění (kladná částka) NEBO pokud se tímto dodatkem ruší stávající pojištění, je to výše pojistného za zrušené pojištění (záporná částka)</w:t>
      </w:r>
      <w:r>
        <w:t xml:space="preserve"> </w:t>
      </w:r>
    </w:p>
    <w:p w:rsidR="00C73136" w:rsidRDefault="001B7B1A">
      <w:pPr>
        <w:spacing w:after="16" w:line="259" w:lineRule="auto"/>
        <w:ind w:left="0" w:firstLine="0"/>
        <w:jc w:val="left"/>
      </w:pPr>
      <w:r>
        <w:t xml:space="preserve"> </w:t>
      </w:r>
    </w:p>
    <w:p w:rsidR="00C73136" w:rsidRDefault="001B7B1A">
      <w:pPr>
        <w:spacing w:after="3" w:line="255" w:lineRule="auto"/>
        <w:ind w:left="-5"/>
      </w:pPr>
      <w:r>
        <w:rPr>
          <w:b/>
          <w:sz w:val="20"/>
          <w:u w:val="single" w:color="000000"/>
        </w:rPr>
        <w:t xml:space="preserve">Změna ročního pojistného </w:t>
      </w:r>
      <w:r>
        <w:rPr>
          <w:sz w:val="20"/>
        </w:rPr>
        <w:t>= změna pojistného vyjádřená v ročním pojistném</w:t>
      </w:r>
      <w:r>
        <w:t xml:space="preserve"> </w:t>
      </w:r>
    </w:p>
    <w:p w:rsidR="00C73136" w:rsidRDefault="001B7B1A">
      <w:pPr>
        <w:spacing w:after="0" w:line="259" w:lineRule="auto"/>
        <w:ind w:left="0" w:firstLine="0"/>
        <w:jc w:val="left"/>
      </w:pPr>
      <w:r>
        <w:t xml:space="preserve"> </w:t>
      </w:r>
    </w:p>
    <w:p w:rsidR="00C73136" w:rsidRDefault="001B7B1A">
      <w:pPr>
        <w:spacing w:after="3" w:line="255" w:lineRule="auto"/>
        <w:ind w:left="-5"/>
      </w:pPr>
      <w:r>
        <w:rPr>
          <w:b/>
          <w:sz w:val="20"/>
          <w:u w:val="single" w:color="000000"/>
        </w:rPr>
        <w:t xml:space="preserve">Roční pojistné po změnách </w:t>
      </w:r>
      <w:r>
        <w:rPr>
          <w:sz w:val="20"/>
        </w:rPr>
        <w:t>= pojistné za všechna platná pojištění sjednaná pojistnou smlouvou a dodatky pojistné smlouvy vyjádřené v ročním pojistném</w:t>
      </w: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5"/>
        <w:jc w:val="left"/>
      </w:pPr>
      <w:r>
        <w:rPr>
          <w:b/>
          <w:dstrike/>
        </w:rPr>
        <w:t>---------------------------------------------------------------------------------------------------------------------</w:t>
      </w:r>
      <w:r>
        <w:t xml:space="preserve"> </w:t>
      </w:r>
    </w:p>
    <w:p w:rsidR="00C73136" w:rsidRDefault="001B7B1A">
      <w:pPr>
        <w:spacing w:after="0" w:line="259" w:lineRule="auto"/>
        <w:ind w:left="0" w:firstLine="0"/>
        <w:jc w:val="left"/>
      </w:pPr>
      <w:r>
        <w:rPr>
          <w:b/>
          <w:sz w:val="28"/>
        </w:rPr>
        <w:t xml:space="preserve"> </w:t>
      </w:r>
    </w:p>
    <w:p w:rsidR="00C73136" w:rsidRDefault="001B7B1A">
      <w:pPr>
        <w:spacing w:after="0" w:line="259" w:lineRule="auto"/>
        <w:ind w:left="0" w:firstLine="0"/>
        <w:jc w:val="left"/>
      </w:pPr>
      <w:r>
        <w:rPr>
          <w:b/>
          <w:sz w:val="28"/>
        </w:rPr>
        <w:t xml:space="preserve"> </w:t>
      </w:r>
    </w:p>
    <w:p w:rsidR="00C73136" w:rsidRDefault="001B7B1A">
      <w:pPr>
        <w:spacing w:after="0" w:line="259" w:lineRule="auto"/>
        <w:ind w:left="0" w:firstLine="0"/>
        <w:jc w:val="left"/>
      </w:pPr>
      <w:r>
        <w:rPr>
          <w:b/>
          <w:sz w:val="28"/>
        </w:rPr>
        <w:t xml:space="preserve"> </w:t>
      </w:r>
    </w:p>
    <w:p w:rsidR="00C73136" w:rsidRDefault="001B7B1A">
      <w:pPr>
        <w:spacing w:after="0" w:line="259" w:lineRule="auto"/>
        <w:ind w:left="0" w:firstLine="0"/>
        <w:jc w:val="left"/>
      </w:pPr>
      <w:r>
        <w:rPr>
          <w:b/>
          <w:sz w:val="28"/>
        </w:rPr>
        <w:lastRenderedPageBreak/>
        <w:t xml:space="preserve"> </w:t>
      </w:r>
    </w:p>
    <w:p w:rsidR="00C73136" w:rsidRDefault="001B7B1A">
      <w:pPr>
        <w:spacing w:after="12" w:line="249" w:lineRule="auto"/>
        <w:ind w:left="-5"/>
        <w:jc w:val="left"/>
      </w:pPr>
      <w:r>
        <w:rPr>
          <w:b/>
          <w:sz w:val="28"/>
        </w:rPr>
        <w:t>Splátkový kalendář:</w:t>
      </w:r>
      <w:r>
        <w:rPr>
          <w:b/>
        </w:rPr>
        <w:t xml:space="preserve"> </w:t>
      </w:r>
    </w:p>
    <w:p w:rsidR="00C73136" w:rsidRDefault="001B7B1A">
      <w:pPr>
        <w:spacing w:after="0" w:line="259" w:lineRule="auto"/>
        <w:ind w:left="0" w:firstLine="0"/>
        <w:jc w:val="left"/>
      </w:pPr>
      <w:r>
        <w:t xml:space="preserve"> </w:t>
      </w:r>
    </w:p>
    <w:p w:rsidR="00C73136" w:rsidRDefault="001B7B1A">
      <w:pPr>
        <w:ind w:left="-5"/>
      </w:pPr>
      <w:r>
        <w:rPr>
          <w:b/>
        </w:rPr>
        <w:t xml:space="preserve">Placení pojistného </w:t>
      </w:r>
      <w:r>
        <w:t xml:space="preserve">za všechna pojištění sjednaná pojistnou smlouvou a po změnách provedených tímto dodatkem pojistné smlouvy </w:t>
      </w:r>
      <w:r>
        <w:rPr>
          <w:b/>
        </w:rPr>
        <w:t xml:space="preserve">se do 14.09.2014 </w:t>
      </w:r>
      <w:r>
        <w:t xml:space="preserve">00:00 hodin </w:t>
      </w:r>
      <w:r>
        <w:rPr>
          <w:b/>
        </w:rPr>
        <w:t xml:space="preserve">řídí následujícím splátkovým kalendářem:  </w:t>
      </w:r>
    </w:p>
    <w:p w:rsidR="00C73136" w:rsidRDefault="001B7B1A">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C73136">
        <w:trPr>
          <w:trHeight w:val="290"/>
        </w:trPr>
        <w:tc>
          <w:tcPr>
            <w:tcW w:w="32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8" w:firstLine="0"/>
              <w:jc w:val="right"/>
            </w:pPr>
            <w:r>
              <w:t xml:space="preserve">      Splátka pojistného </w:t>
            </w:r>
          </w:p>
        </w:tc>
      </w:tr>
      <w:tr w:rsidR="00C73136">
        <w:trPr>
          <w:trHeight w:val="293"/>
        </w:trPr>
        <w:tc>
          <w:tcPr>
            <w:tcW w:w="329"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proofErr w:type="gramStart"/>
            <w:r>
              <w:rPr>
                <w:b/>
              </w:rPr>
              <w:t>14.09.2013</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6" w:firstLine="0"/>
              <w:jc w:val="right"/>
            </w:pPr>
            <w:r>
              <w:rPr>
                <w:b/>
              </w:rPr>
              <w:t xml:space="preserve">    53 179,- Kč </w:t>
            </w:r>
          </w:p>
        </w:tc>
      </w:tr>
    </w:tbl>
    <w:p w:rsidR="00C73136" w:rsidRDefault="001B7B1A">
      <w:pPr>
        <w:spacing w:after="7" w:line="259" w:lineRule="auto"/>
        <w:ind w:left="0" w:firstLine="0"/>
        <w:jc w:val="left"/>
      </w:pPr>
      <w:r>
        <w:t xml:space="preserve"> </w:t>
      </w:r>
    </w:p>
    <w:p w:rsidR="00C73136" w:rsidRDefault="001B7B1A">
      <w:pPr>
        <w:spacing w:after="40" w:line="245" w:lineRule="auto"/>
        <w:ind w:left="-5" w:right="4429"/>
        <w:jc w:val="left"/>
      </w:pPr>
      <w:r>
        <w:t xml:space="preserve">Pojistné poukáže pojistník na účet </w:t>
      </w:r>
      <w:r>
        <w:rPr>
          <w:b/>
        </w:rPr>
        <w:t>RESPECT, a.s.</w:t>
      </w:r>
      <w:r>
        <w:t>, číslo,</w:t>
      </w:r>
      <w:r>
        <w:rPr>
          <w:b/>
        </w:rPr>
        <w:t xml:space="preserve"> </w:t>
      </w:r>
      <w:r>
        <w:t xml:space="preserve"> </w:t>
      </w:r>
    </w:p>
    <w:p w:rsidR="00C73136" w:rsidRDefault="001B7B1A">
      <w:pPr>
        <w:ind w:left="-5"/>
      </w:pPr>
      <w:r>
        <w:t xml:space="preserve">Pojistné se považuje za uhrazené dnem připsání na účet RESPECT, a.s. </w:t>
      </w:r>
    </w:p>
    <w:p w:rsidR="00C73136" w:rsidRDefault="001B7B1A">
      <w:pPr>
        <w:spacing w:after="0" w:line="259" w:lineRule="auto"/>
        <w:ind w:left="-5"/>
        <w:jc w:val="left"/>
      </w:pPr>
      <w:r>
        <w:rPr>
          <w:b/>
          <w:dstrike/>
        </w:rPr>
        <w:t>---------------------------------------------------------------------------------------------------------------------</w:t>
      </w:r>
      <w:r>
        <w:t xml:space="preserve"> </w:t>
      </w:r>
    </w:p>
    <w:p w:rsidR="00C73136" w:rsidRDefault="001B7B1A">
      <w:pPr>
        <w:spacing w:after="23" w:line="259" w:lineRule="auto"/>
        <w:ind w:left="0" w:firstLine="0"/>
        <w:jc w:val="left"/>
      </w:pPr>
      <w:r>
        <w:t xml:space="preserve"> </w:t>
      </w:r>
    </w:p>
    <w:p w:rsidR="00C73136" w:rsidRDefault="001B7B1A">
      <w:pPr>
        <w:ind w:left="-5"/>
      </w:pPr>
      <w:r>
        <w:t xml:space="preserve">V souladu s ustanovením § 3 písm. s) zákona o pojistné smlouvě a odchylně od ustanovení čl. V odst. 1. VPP OC 2005 pojistitel a pojistník sjednávají délku pojistného období ve všech pojištěních sjednaných tímto dodatkem pojistné smlouvy následovně: </w:t>
      </w:r>
    </w:p>
    <w:p w:rsidR="00C73136" w:rsidRDefault="001B7B1A">
      <w:pPr>
        <w:numPr>
          <w:ilvl w:val="0"/>
          <w:numId w:val="3"/>
        </w:numPr>
      </w:pPr>
      <w:r>
        <w:t xml:space="preserve">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 </w:t>
      </w:r>
    </w:p>
    <w:p w:rsidR="00C73136" w:rsidRDefault="001B7B1A">
      <w:pPr>
        <w:numPr>
          <w:ilvl w:val="0"/>
          <w:numId w:val="3"/>
        </w:numPr>
      </w:pPr>
      <w:r>
        <w:t xml:space="preserve">druhé a každé další pojistné období ve všech pojištěních sjednaných tímto dodatkem pojistné smlouvy se sjednává v délce shodné s délkou pojistných období ve všech pojištěních sjednaných samotnou pojistnou smlouvou. </w:t>
      </w:r>
    </w:p>
    <w:p w:rsidR="00C73136" w:rsidRDefault="001B7B1A">
      <w:pPr>
        <w:spacing w:after="0" w:line="259" w:lineRule="auto"/>
        <w:ind w:left="0" w:firstLine="0"/>
        <w:jc w:val="left"/>
      </w:pPr>
      <w:r>
        <w:t xml:space="preserve"> </w:t>
      </w:r>
    </w:p>
    <w:p w:rsidR="00C73136" w:rsidRDefault="001B7B1A">
      <w:pPr>
        <w:ind w:left="-5"/>
      </w:pPr>
      <w:r>
        <w:t xml:space="preserve">Výše pojistného za další pojistné období se řídí splátkovým kalendářem zaslaným pojistníkovi na začátku dalšího pojistného období. </w:t>
      </w:r>
    </w:p>
    <w:p w:rsidR="00C73136" w:rsidRDefault="001B7B1A">
      <w:pPr>
        <w:spacing w:after="362" w:line="259" w:lineRule="auto"/>
        <w:ind w:left="0" w:firstLine="0"/>
        <w:jc w:val="left"/>
      </w:pPr>
      <w:r>
        <w:t xml:space="preserve"> </w:t>
      </w:r>
    </w:p>
    <w:p w:rsidR="00C73136" w:rsidRDefault="001B7B1A">
      <w:pPr>
        <w:spacing w:after="292" w:line="259" w:lineRule="auto"/>
        <w:ind w:left="11" w:right="3"/>
        <w:jc w:val="center"/>
      </w:pPr>
      <w:r>
        <w:rPr>
          <w:b/>
          <w:i/>
          <w:sz w:val="32"/>
        </w:rPr>
        <w:t xml:space="preserve">Článek V.  </w:t>
      </w:r>
    </w:p>
    <w:p w:rsidR="00C73136" w:rsidRDefault="001B7B1A">
      <w:pPr>
        <w:pStyle w:val="Nadpis2"/>
        <w:ind w:right="3"/>
      </w:pPr>
      <w:r>
        <w:t xml:space="preserve">Závěrečná ustanovení </w:t>
      </w:r>
    </w:p>
    <w:p w:rsidR="00C73136" w:rsidRDefault="001B7B1A">
      <w:pPr>
        <w:spacing w:after="22" w:line="259" w:lineRule="auto"/>
        <w:ind w:left="0" w:firstLine="0"/>
        <w:jc w:val="left"/>
      </w:pPr>
      <w:r>
        <w:t xml:space="preserve"> </w:t>
      </w:r>
    </w:p>
    <w:p w:rsidR="00C73136" w:rsidRDefault="001B7B1A">
      <w:pPr>
        <w:ind w:left="-5"/>
      </w:pPr>
      <w:r>
        <w:t xml:space="preserve">Ostatní ujednání pojistné smlouvy se nemění. </w:t>
      </w:r>
    </w:p>
    <w:p w:rsidR="00C73136" w:rsidRDefault="001B7B1A">
      <w:pPr>
        <w:spacing w:after="22" w:line="259" w:lineRule="auto"/>
        <w:ind w:left="0" w:firstLine="0"/>
        <w:jc w:val="left"/>
      </w:pPr>
      <w:r>
        <w:t xml:space="preserve"> </w:t>
      </w:r>
    </w:p>
    <w:p w:rsidR="00C73136" w:rsidRDefault="001B7B1A">
      <w:pPr>
        <w:ind w:left="-5"/>
      </w:pPr>
      <w:r>
        <w:t xml:space="preserve">Správce pojistné smlouvy: </w:t>
      </w:r>
      <w:proofErr w:type="spellStart"/>
      <w:r>
        <w:t>Prellová</w:t>
      </w:r>
      <w:proofErr w:type="spellEnd"/>
      <w:r>
        <w:t xml:space="preserve"> Petra   </w:t>
      </w:r>
    </w:p>
    <w:p w:rsidR="00C73136" w:rsidRDefault="001B7B1A">
      <w:pPr>
        <w:spacing w:after="0" w:line="259" w:lineRule="auto"/>
        <w:ind w:left="0" w:firstLine="0"/>
        <w:jc w:val="left"/>
      </w:pPr>
      <w:r>
        <w:t xml:space="preserve"> </w:t>
      </w:r>
    </w:p>
    <w:p w:rsidR="00C73136" w:rsidRDefault="001B7B1A">
      <w:pPr>
        <w:numPr>
          <w:ilvl w:val="0"/>
          <w:numId w:val="4"/>
        </w:numPr>
        <w:ind w:hanging="240"/>
      </w:pPr>
      <w:r>
        <w:t xml:space="preserve">Pojistník prohlašuje, že se důkladně seznámil se zněním dodatku pojistné smlouvy, a že skutečnosti uvedené v dodatku pojistné smlouvy a jeho přílohách jsou pravdivé. </w:t>
      </w:r>
    </w:p>
    <w:p w:rsidR="00C73136" w:rsidRDefault="001B7B1A">
      <w:pPr>
        <w:spacing w:after="20" w:line="259" w:lineRule="auto"/>
        <w:ind w:left="0" w:firstLine="0"/>
        <w:jc w:val="left"/>
      </w:pPr>
      <w:r>
        <w:lastRenderedPageBreak/>
        <w:t xml:space="preserve"> </w:t>
      </w:r>
    </w:p>
    <w:p w:rsidR="00C73136" w:rsidRDefault="001B7B1A">
      <w:pPr>
        <w:numPr>
          <w:ilvl w:val="0"/>
          <w:numId w:val="4"/>
        </w:numPr>
        <w:ind w:hanging="240"/>
      </w:pPr>
      <w:r>
        <w:t xml:space="preserve">Počet stran dodatku pojistné smlouvy:   12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numPr>
          <w:ilvl w:val="0"/>
          <w:numId w:val="4"/>
        </w:numPr>
        <w:ind w:hanging="240"/>
      </w:pPr>
      <w:r>
        <w:t xml:space="preserve">Přílohy: </w:t>
      </w:r>
    </w:p>
    <w:p w:rsidR="00C73136" w:rsidRDefault="001B7B1A">
      <w:pPr>
        <w:ind w:left="-5"/>
      </w:pPr>
      <w:r>
        <w:t xml:space="preserve">  1) Makléřská doložka </w:t>
      </w:r>
    </w:p>
    <w:p w:rsidR="00C73136" w:rsidRDefault="001B7B1A">
      <w:pPr>
        <w:spacing w:after="0" w:line="259" w:lineRule="auto"/>
        <w:ind w:left="0" w:firstLine="0"/>
        <w:jc w:val="left"/>
      </w:pPr>
      <w:r>
        <w:t xml:space="preserve"> </w:t>
      </w:r>
    </w:p>
    <w:p w:rsidR="00C73136" w:rsidRDefault="001B7B1A">
      <w:pPr>
        <w:ind w:left="-5"/>
      </w:pPr>
      <w:r>
        <w:t xml:space="preserve">4. Tento dodatek pojistné smlouvy je vyhotoven ve 4 stejnopisech s platností originálu, přičemž jedno vyhotovení obdrží pojistník, jedno makléř a zbývající dvě pojistitel.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tabs>
          <w:tab w:val="center" w:pos="6838"/>
        </w:tabs>
        <w:ind w:left="-15" w:firstLine="0"/>
        <w:jc w:val="left"/>
      </w:pPr>
      <w:r>
        <w:t xml:space="preserve"> V Ústí nad Labem  dne  9. 9.2013  </w:t>
      </w:r>
      <w:r>
        <w:tab/>
        <w:t xml:space="preserve"> ............................................................  </w:t>
      </w:r>
    </w:p>
    <w:p w:rsidR="00C73136" w:rsidRDefault="001B7B1A">
      <w:pPr>
        <w:tabs>
          <w:tab w:val="center" w:pos="6839"/>
        </w:tabs>
        <w:ind w:left="-15" w:firstLine="0"/>
        <w:jc w:val="left"/>
      </w:pPr>
      <w:r>
        <w:t xml:space="preserve">  </w:t>
      </w:r>
      <w:r>
        <w:tab/>
        <w:t xml:space="preserve"> razítko a podpis pojistníka </w:t>
      </w:r>
    </w:p>
    <w:p w:rsidR="00C73136" w:rsidRDefault="001B7B1A">
      <w:pPr>
        <w:spacing w:after="0" w:line="259" w:lineRule="auto"/>
        <w:ind w:left="0" w:firstLine="0"/>
        <w:jc w:val="left"/>
      </w:pPr>
      <w:r>
        <w:t xml:space="preserve">  </w:t>
      </w:r>
      <w:r>
        <w:tab/>
        <w:t xml:space="preserve"> </w:t>
      </w:r>
    </w:p>
    <w:p w:rsidR="00C73136" w:rsidRDefault="001B7B1A">
      <w:pPr>
        <w:spacing w:after="0" w:line="259" w:lineRule="auto"/>
        <w:ind w:left="0" w:firstLine="0"/>
        <w:jc w:val="left"/>
      </w:pPr>
      <w:r>
        <w:t xml:space="preserve">  </w:t>
      </w:r>
      <w:r>
        <w:tab/>
        <w:t xml:space="preserve"> </w:t>
      </w:r>
    </w:p>
    <w:p w:rsidR="00C73136" w:rsidRDefault="001B7B1A">
      <w:pPr>
        <w:spacing w:after="0" w:line="259" w:lineRule="auto"/>
        <w:ind w:left="0" w:firstLine="0"/>
        <w:jc w:val="left"/>
      </w:pPr>
      <w:r>
        <w:t xml:space="preserve">  </w:t>
      </w:r>
      <w:r>
        <w:tab/>
        <w:t xml:space="preserve"> </w:t>
      </w:r>
    </w:p>
    <w:p w:rsidR="00C73136" w:rsidRDefault="001B7B1A">
      <w:pPr>
        <w:spacing w:after="0" w:line="259" w:lineRule="auto"/>
        <w:ind w:left="0" w:firstLine="0"/>
        <w:jc w:val="left"/>
      </w:pPr>
      <w:r>
        <w:t xml:space="preserve">  </w:t>
      </w:r>
      <w:r>
        <w:tab/>
        <w:t xml:space="preserve"> </w:t>
      </w:r>
    </w:p>
    <w:p w:rsidR="00C73136" w:rsidRDefault="001B7B1A">
      <w:pPr>
        <w:spacing w:after="0" w:line="259" w:lineRule="auto"/>
        <w:ind w:left="0" w:firstLine="0"/>
        <w:jc w:val="left"/>
      </w:pPr>
      <w:r>
        <w:t xml:space="preserve">  </w:t>
      </w:r>
      <w:r>
        <w:tab/>
        <w:t xml:space="preserve"> </w:t>
      </w:r>
    </w:p>
    <w:p w:rsidR="00C73136" w:rsidRDefault="001B7B1A">
      <w:pPr>
        <w:spacing w:after="0" w:line="259" w:lineRule="auto"/>
        <w:ind w:left="0" w:firstLine="0"/>
        <w:jc w:val="left"/>
      </w:pPr>
      <w:r>
        <w:t xml:space="preserve">  </w:t>
      </w:r>
      <w:r>
        <w:tab/>
        <w:t xml:space="preserve"> </w:t>
      </w:r>
    </w:p>
    <w:p w:rsidR="00C73136" w:rsidRDefault="001B7B1A">
      <w:pPr>
        <w:spacing w:after="0" w:line="259" w:lineRule="auto"/>
        <w:ind w:left="0" w:firstLine="0"/>
        <w:jc w:val="left"/>
      </w:pPr>
      <w:r>
        <w:t xml:space="preserve">  </w:t>
      </w:r>
      <w:r>
        <w:tab/>
        <w:t xml:space="preserve"> </w:t>
      </w:r>
    </w:p>
    <w:p w:rsidR="00C73136" w:rsidRDefault="001B7B1A">
      <w:pPr>
        <w:spacing w:after="3" w:line="259" w:lineRule="auto"/>
        <w:ind w:left="0" w:firstLine="0"/>
        <w:jc w:val="left"/>
      </w:pPr>
      <w:r>
        <w:t xml:space="preserve">  </w:t>
      </w:r>
      <w:r>
        <w:tab/>
        <w:t xml:space="preserve"> </w:t>
      </w:r>
    </w:p>
    <w:p w:rsidR="00C73136" w:rsidRDefault="001B7B1A">
      <w:pPr>
        <w:tabs>
          <w:tab w:val="center" w:pos="6838"/>
        </w:tabs>
        <w:ind w:left="-15" w:firstLine="0"/>
        <w:jc w:val="left"/>
      </w:pPr>
      <w:r>
        <w:t xml:space="preserve"> V Ústí nad Labem  dne  9. 9.2013  </w:t>
      </w:r>
      <w:r>
        <w:tab/>
        <w:t xml:space="preserve"> ............................................................  </w:t>
      </w:r>
    </w:p>
    <w:p w:rsidR="00C73136" w:rsidRDefault="001B7B1A">
      <w:pPr>
        <w:tabs>
          <w:tab w:val="center" w:pos="6838"/>
        </w:tabs>
        <w:ind w:left="-15" w:firstLine="0"/>
        <w:jc w:val="left"/>
      </w:pPr>
      <w:r>
        <w:t xml:space="preserve">  </w:t>
      </w:r>
      <w:r>
        <w:tab/>
        <w:t xml:space="preserve"> razítko a podpis pojistitele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333" w:line="259" w:lineRule="auto"/>
        <w:ind w:left="886" w:firstLine="0"/>
        <w:jc w:val="left"/>
      </w:pPr>
      <w:r>
        <w:rPr>
          <w:b/>
          <w:sz w:val="32"/>
        </w:rPr>
        <w:t xml:space="preserve"> Informace o pojistném k dodatku č. 3 pojistné smlouvy  </w:t>
      </w:r>
    </w:p>
    <w:p w:rsidR="00C73136" w:rsidRDefault="001B7B1A">
      <w:pPr>
        <w:spacing w:after="0" w:line="259" w:lineRule="auto"/>
        <w:ind w:left="0" w:right="5" w:firstLine="0"/>
        <w:jc w:val="center"/>
      </w:pPr>
      <w:r>
        <w:rPr>
          <w:b/>
          <w:sz w:val="32"/>
        </w:rPr>
        <w:t xml:space="preserve">č. 8050757515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4" w:line="245" w:lineRule="auto"/>
        <w:ind w:left="-5"/>
        <w:jc w:val="left"/>
      </w:pPr>
      <w:r>
        <w:lastRenderedPageBreak/>
        <w:t xml:space="preserve">Tento splátkový kalendář upravuje splátky pojistného za pojištění dle výše uvedené pojistné smlouvy  na pojistné období nebo na pojistnou dobu </w:t>
      </w:r>
      <w:r>
        <w:rPr>
          <w:b/>
        </w:rPr>
        <w:t xml:space="preserve">od 14.09.2013 </w:t>
      </w:r>
      <w:r>
        <w:t xml:space="preserve">00:00 hodin. </w:t>
      </w:r>
      <w:proofErr w:type="gramStart"/>
      <w:r>
        <w:rPr>
          <w:b/>
        </w:rPr>
        <w:t>do</w:t>
      </w:r>
      <w:proofErr w:type="gramEnd"/>
      <w:r>
        <w:rPr>
          <w:b/>
        </w:rPr>
        <w:t xml:space="preserve"> 14.09.2014 </w:t>
      </w:r>
      <w:r>
        <w:t xml:space="preserve">00:00 hodin.  </w:t>
      </w:r>
    </w:p>
    <w:p w:rsidR="00C73136" w:rsidRDefault="001B7B1A">
      <w:pPr>
        <w:spacing w:after="0" w:line="259" w:lineRule="auto"/>
        <w:ind w:left="0" w:firstLine="0"/>
        <w:jc w:val="left"/>
      </w:pPr>
      <w:r>
        <w:t xml:space="preserve"> </w:t>
      </w:r>
    </w:p>
    <w:p w:rsidR="00C73136" w:rsidRDefault="001B7B1A">
      <w:pPr>
        <w:spacing w:after="23" w:line="259" w:lineRule="auto"/>
        <w:ind w:left="0" w:firstLine="0"/>
        <w:jc w:val="left"/>
      </w:pPr>
      <w:r>
        <w:t xml:space="preserve"> </w:t>
      </w:r>
    </w:p>
    <w:p w:rsidR="00C73136" w:rsidRDefault="001B7B1A">
      <w:pPr>
        <w:ind w:left="-5"/>
      </w:pPr>
      <w:r>
        <w:t xml:space="preserve">Pojistník je povinen platit pojistné v následujících termínech a splátkách:  </w:t>
      </w:r>
    </w:p>
    <w:p w:rsidR="00C73136" w:rsidRDefault="001B7B1A">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C73136">
        <w:trPr>
          <w:trHeight w:val="293"/>
        </w:trPr>
        <w:tc>
          <w:tcPr>
            <w:tcW w:w="4745"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8" w:firstLine="0"/>
              <w:jc w:val="right"/>
            </w:pPr>
            <w:r>
              <w:t xml:space="preserve">      Splátka pojistného </w:t>
            </w:r>
          </w:p>
        </w:tc>
      </w:tr>
      <w:tr w:rsidR="00C73136">
        <w:trPr>
          <w:trHeight w:val="290"/>
        </w:trPr>
        <w:tc>
          <w:tcPr>
            <w:tcW w:w="4745"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firstLine="0"/>
              <w:jc w:val="left"/>
            </w:pPr>
            <w:proofErr w:type="gramStart"/>
            <w:r>
              <w:rPr>
                <w:b/>
              </w:rPr>
              <w:t>14.09.2013</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C73136" w:rsidRDefault="001B7B1A">
            <w:pPr>
              <w:spacing w:after="0" w:line="259" w:lineRule="auto"/>
              <w:ind w:left="0" w:right="6" w:firstLine="0"/>
              <w:jc w:val="right"/>
            </w:pPr>
            <w:r>
              <w:rPr>
                <w:b/>
              </w:rPr>
              <w:t xml:space="preserve">    53 179,- Kč </w:t>
            </w:r>
          </w:p>
        </w:tc>
      </w:tr>
    </w:tbl>
    <w:p w:rsidR="00C73136" w:rsidRDefault="001B7B1A">
      <w:pPr>
        <w:spacing w:after="7" w:line="259" w:lineRule="auto"/>
        <w:ind w:left="0" w:firstLine="0"/>
        <w:jc w:val="left"/>
      </w:pPr>
      <w:r>
        <w:t xml:space="preserve"> </w:t>
      </w:r>
    </w:p>
    <w:p w:rsidR="00E05632" w:rsidRDefault="001B7B1A" w:rsidP="00E05632">
      <w:pPr>
        <w:spacing w:after="40" w:line="245" w:lineRule="auto"/>
        <w:ind w:left="-5" w:right="4429"/>
        <w:jc w:val="left"/>
      </w:pPr>
      <w:r>
        <w:t xml:space="preserve">Pojistné poukáže pojistník na účet </w:t>
      </w:r>
      <w:r>
        <w:rPr>
          <w:b/>
        </w:rPr>
        <w:t>RESPECT, a.s.</w:t>
      </w:r>
      <w:r>
        <w:t>, číslo</w:t>
      </w:r>
    </w:p>
    <w:p w:rsidR="00C73136" w:rsidRDefault="00E05632" w:rsidP="00E05632">
      <w:pPr>
        <w:spacing w:after="40" w:line="245" w:lineRule="auto"/>
        <w:ind w:left="-5" w:right="4429"/>
        <w:jc w:val="left"/>
      </w:pPr>
      <w:r>
        <w:t>P</w:t>
      </w:r>
      <w:bookmarkStart w:id="0" w:name="_GoBack"/>
      <w:bookmarkEnd w:id="0"/>
      <w:r w:rsidR="001B7B1A">
        <w:t xml:space="preserve">ojistné se považuje za uhrazené dnem připsání na účet RESPECT, a.s.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p w:rsidR="00C73136" w:rsidRDefault="001B7B1A">
      <w:pPr>
        <w:spacing w:after="0" w:line="259" w:lineRule="auto"/>
        <w:ind w:left="0" w:firstLine="0"/>
        <w:jc w:val="left"/>
      </w:pPr>
      <w:r>
        <w:t xml:space="preserve"> </w:t>
      </w:r>
    </w:p>
    <w:tbl>
      <w:tblPr>
        <w:tblStyle w:val="TableGrid"/>
        <w:tblW w:w="8843" w:type="dxa"/>
        <w:tblInd w:w="0" w:type="dxa"/>
        <w:tblLook w:val="04A0" w:firstRow="1" w:lastRow="0" w:firstColumn="1" w:lastColumn="0" w:noHBand="0" w:noVBand="1"/>
      </w:tblPr>
      <w:tblGrid>
        <w:gridCol w:w="4990"/>
        <w:gridCol w:w="3853"/>
      </w:tblGrid>
      <w:tr w:rsidR="00C73136">
        <w:trPr>
          <w:trHeight w:val="271"/>
        </w:trPr>
        <w:tc>
          <w:tcPr>
            <w:tcW w:w="4990" w:type="dxa"/>
            <w:tcBorders>
              <w:top w:val="nil"/>
              <w:left w:val="nil"/>
              <w:bottom w:val="nil"/>
              <w:right w:val="nil"/>
            </w:tcBorders>
          </w:tcPr>
          <w:p w:rsidR="00C73136" w:rsidRDefault="001B7B1A">
            <w:pPr>
              <w:spacing w:after="0" w:line="259" w:lineRule="auto"/>
              <w:ind w:left="0" w:firstLine="0"/>
              <w:jc w:val="left"/>
            </w:pPr>
            <w:r>
              <w:t xml:space="preserve">V Ústí nad Labem  dne  9. 9.2013  </w:t>
            </w:r>
          </w:p>
        </w:tc>
        <w:tc>
          <w:tcPr>
            <w:tcW w:w="3853" w:type="dxa"/>
            <w:tcBorders>
              <w:top w:val="nil"/>
              <w:left w:val="nil"/>
              <w:bottom w:val="nil"/>
              <w:right w:val="nil"/>
            </w:tcBorders>
          </w:tcPr>
          <w:p w:rsidR="00C73136" w:rsidRDefault="001B7B1A">
            <w:pPr>
              <w:spacing w:after="0" w:line="259" w:lineRule="auto"/>
              <w:ind w:left="0" w:firstLine="0"/>
            </w:pPr>
            <w:r>
              <w:t xml:space="preserve"> ............................................................  </w:t>
            </w:r>
          </w:p>
        </w:tc>
      </w:tr>
      <w:tr w:rsidR="00C73136">
        <w:trPr>
          <w:trHeight w:val="271"/>
        </w:trPr>
        <w:tc>
          <w:tcPr>
            <w:tcW w:w="4990" w:type="dxa"/>
            <w:tcBorders>
              <w:top w:val="nil"/>
              <w:left w:val="nil"/>
              <w:bottom w:val="nil"/>
              <w:right w:val="nil"/>
            </w:tcBorders>
          </w:tcPr>
          <w:p w:rsidR="00C73136" w:rsidRDefault="001B7B1A">
            <w:pPr>
              <w:spacing w:after="0" w:line="259" w:lineRule="auto"/>
              <w:ind w:left="0" w:firstLine="0"/>
              <w:jc w:val="left"/>
            </w:pPr>
            <w:r>
              <w:t xml:space="preserve"> </w:t>
            </w:r>
          </w:p>
        </w:tc>
        <w:tc>
          <w:tcPr>
            <w:tcW w:w="3853" w:type="dxa"/>
            <w:tcBorders>
              <w:top w:val="nil"/>
              <w:left w:val="nil"/>
              <w:bottom w:val="nil"/>
              <w:right w:val="nil"/>
            </w:tcBorders>
          </w:tcPr>
          <w:p w:rsidR="00C73136" w:rsidRDefault="001B7B1A">
            <w:pPr>
              <w:spacing w:after="0" w:line="259" w:lineRule="auto"/>
              <w:ind w:left="0" w:right="156" w:firstLine="0"/>
              <w:jc w:val="center"/>
            </w:pPr>
            <w:r>
              <w:t xml:space="preserve">razítko a podpis pojistitele </w:t>
            </w:r>
          </w:p>
        </w:tc>
      </w:tr>
    </w:tbl>
    <w:p w:rsidR="00C73136" w:rsidRDefault="001B7B1A">
      <w:pPr>
        <w:spacing w:after="0" w:line="259" w:lineRule="auto"/>
        <w:ind w:left="0" w:firstLine="0"/>
        <w:jc w:val="left"/>
      </w:pPr>
      <w:r>
        <w:t xml:space="preserve"> </w:t>
      </w:r>
    </w:p>
    <w:sectPr w:rsidR="00C73136">
      <w:footerReference w:type="even" r:id="rId19"/>
      <w:footerReference w:type="default" r:id="rId20"/>
      <w:footerReference w:type="first" r:id="rId21"/>
      <w:pgSz w:w="12240" w:h="15840"/>
      <w:pgMar w:top="1466" w:right="1415" w:bottom="1418"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24" w:rsidRDefault="00185B24">
      <w:pPr>
        <w:spacing w:after="0" w:line="240" w:lineRule="auto"/>
      </w:pPr>
      <w:r>
        <w:separator/>
      </w:r>
    </w:p>
  </w:endnote>
  <w:endnote w:type="continuationSeparator" w:id="0">
    <w:p w:rsidR="00185B24" w:rsidRDefault="001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1B7B1A">
    <w:pPr>
      <w:spacing w:after="0" w:line="259" w:lineRule="auto"/>
      <w:ind w:left="0" w:right="8" w:firstLine="0"/>
      <w:jc w:val="center"/>
    </w:pPr>
    <w:r>
      <w:fldChar w:fldCharType="begin"/>
    </w:r>
    <w:r>
      <w:instrText xml:space="preserve"> PAGE   \* MERGEFORMAT </w:instrText>
    </w:r>
    <w:r>
      <w:fldChar w:fldCharType="separate"/>
    </w:r>
    <w:r w:rsidR="00E05632" w:rsidRPr="00E05632">
      <w:rPr>
        <w:noProof/>
        <w:sz w:val="20"/>
      </w:rPr>
      <w:t>10</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1B7B1A">
    <w:pPr>
      <w:spacing w:after="0" w:line="259" w:lineRule="auto"/>
      <w:ind w:left="0" w:right="8" w:firstLine="0"/>
      <w:jc w:val="center"/>
    </w:pPr>
    <w:r>
      <w:fldChar w:fldCharType="begin"/>
    </w:r>
    <w:r>
      <w:instrText xml:space="preserve"> PAGE   \* MERGEFORMAT </w:instrText>
    </w:r>
    <w:r>
      <w:fldChar w:fldCharType="separate"/>
    </w:r>
    <w:r w:rsidR="00E05632" w:rsidRPr="00E05632">
      <w:rPr>
        <w:noProof/>
        <w:sz w:val="20"/>
      </w:rPr>
      <w:t>11</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1B7B1A">
    <w:pPr>
      <w:spacing w:after="0" w:line="259" w:lineRule="auto"/>
      <w:ind w:left="0" w:right="8"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1B7B1A">
    <w:pPr>
      <w:spacing w:after="0" w:line="259" w:lineRule="auto"/>
      <w:ind w:left="0" w:right="3" w:firstLine="0"/>
      <w:jc w:val="center"/>
    </w:pPr>
    <w:r>
      <w:fldChar w:fldCharType="begin"/>
    </w:r>
    <w:r>
      <w:instrText xml:space="preserve"> PAGE   \* MERGEFORMAT </w:instrText>
    </w:r>
    <w:r>
      <w:fldChar w:fldCharType="separate"/>
    </w:r>
    <w:r w:rsidR="00E05632" w:rsidRPr="00E05632">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C73136">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1B7B1A">
    <w:pPr>
      <w:spacing w:after="0" w:line="259" w:lineRule="auto"/>
      <w:ind w:left="0" w:right="9" w:firstLine="0"/>
      <w:jc w:val="center"/>
    </w:pPr>
    <w:r>
      <w:fldChar w:fldCharType="begin"/>
    </w:r>
    <w:r>
      <w:instrText xml:space="preserve"> PAGE   \* MERGEFORMAT </w:instrText>
    </w:r>
    <w:r>
      <w:fldChar w:fldCharType="separate"/>
    </w:r>
    <w:r w:rsidR="00E05632" w:rsidRPr="00E05632">
      <w:rPr>
        <w:noProof/>
        <w:sz w:val="20"/>
      </w:rPr>
      <w:t>7</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36" w:rsidRDefault="001B7B1A">
    <w:pPr>
      <w:spacing w:after="0" w:line="259" w:lineRule="auto"/>
      <w:ind w:left="0" w:right="9"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24" w:rsidRDefault="00185B24">
      <w:pPr>
        <w:spacing w:after="0" w:line="240" w:lineRule="auto"/>
      </w:pPr>
      <w:r>
        <w:separator/>
      </w:r>
    </w:p>
  </w:footnote>
  <w:footnote w:type="continuationSeparator" w:id="0">
    <w:p w:rsidR="00185B24" w:rsidRDefault="0018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980"/>
    <w:multiLevelType w:val="hybridMultilevel"/>
    <w:tmpl w:val="9F9CBEEE"/>
    <w:lvl w:ilvl="0" w:tplc="47668D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89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23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29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43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4A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0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045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8C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22752C"/>
    <w:multiLevelType w:val="hybridMultilevel"/>
    <w:tmpl w:val="D45ECA66"/>
    <w:lvl w:ilvl="0" w:tplc="408EE65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2F3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0DF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E80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09E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890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EF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420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A7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CA3050"/>
    <w:multiLevelType w:val="hybridMultilevel"/>
    <w:tmpl w:val="464C57DE"/>
    <w:lvl w:ilvl="0" w:tplc="5E5423F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EE4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807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8DA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EA9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E9D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250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C5D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E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A422D8"/>
    <w:multiLevelType w:val="hybridMultilevel"/>
    <w:tmpl w:val="C7A6BBC2"/>
    <w:lvl w:ilvl="0" w:tplc="A30A513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E5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8A7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A0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2E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22E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C9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C8D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6B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36"/>
    <w:rsid w:val="00185B24"/>
    <w:rsid w:val="001B7B1A"/>
    <w:rsid w:val="00463762"/>
    <w:rsid w:val="00C73136"/>
    <w:rsid w:val="00E05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576C"/>
  <w15:docId w15:val="{F4AA30C7-3735-4689-AEE9-C1B69283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11"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12" w:line="249"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1" w:line="261" w:lineRule="auto"/>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2229</Words>
  <Characters>13157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Ševicová Dana</dc:creator>
  <cp:keywords/>
  <cp:lastModifiedBy>Pavlína Suchánková</cp:lastModifiedBy>
  <cp:revision>5</cp:revision>
  <dcterms:created xsi:type="dcterms:W3CDTF">2016-10-06T11:23:00Z</dcterms:created>
  <dcterms:modified xsi:type="dcterms:W3CDTF">2016-10-06T13:10:00Z</dcterms:modified>
</cp:coreProperties>
</file>