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8" w:rsidRPr="0013292F" w:rsidRDefault="00820D78" w:rsidP="00820D7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292F">
        <w:rPr>
          <w:rFonts w:ascii="Times New Roman" w:eastAsia="Calibri" w:hAnsi="Times New Roman" w:cs="Times New Roman"/>
          <w:b/>
          <w:sz w:val="32"/>
          <w:szCs w:val="32"/>
        </w:rPr>
        <w:t>Darovací smlouva</w:t>
      </w:r>
    </w:p>
    <w:p w:rsidR="00820D78" w:rsidRPr="0013292F" w:rsidRDefault="00820D78" w:rsidP="00820D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B45921" w:rsidRDefault="00820D78" w:rsidP="00820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21">
        <w:rPr>
          <w:rFonts w:ascii="Times New Roman" w:eastAsia="Calibri" w:hAnsi="Times New Roman" w:cs="Times New Roman"/>
          <w:sz w:val="24"/>
          <w:szCs w:val="24"/>
        </w:rPr>
        <w:t xml:space="preserve">Smluvní strany: </w:t>
      </w:r>
    </w:p>
    <w:p w:rsidR="00820D78" w:rsidRPr="00B45921" w:rsidRDefault="00820D78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78" w:rsidRPr="00B45921" w:rsidRDefault="00820D78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Karlovarský kraj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Sídlo:</w:t>
      </w:r>
      <w:r w:rsidRPr="00B45921">
        <w:rPr>
          <w:rFonts w:ascii="Times New Roman" w:hAnsi="Times New Roman" w:cs="Times New Roman"/>
          <w:sz w:val="24"/>
          <w:szCs w:val="24"/>
        </w:rPr>
        <w:tab/>
        <w:t xml:space="preserve">Závodní 353/88, </w:t>
      </w:r>
      <w:proofErr w:type="gramStart"/>
      <w:r w:rsidRPr="00B45921">
        <w:rPr>
          <w:rFonts w:ascii="Times New Roman" w:hAnsi="Times New Roman" w:cs="Times New Roman"/>
          <w:sz w:val="24"/>
          <w:szCs w:val="24"/>
        </w:rPr>
        <w:t xml:space="preserve">360 </w:t>
      </w:r>
      <w:r w:rsidR="00EB096D" w:rsidRPr="00B45921">
        <w:rPr>
          <w:rFonts w:ascii="Times New Roman" w:hAnsi="Times New Roman" w:cs="Times New Roman"/>
          <w:sz w:val="24"/>
          <w:szCs w:val="24"/>
        </w:rPr>
        <w:t>06</w:t>
      </w:r>
      <w:r w:rsidR="00020E0E" w:rsidRPr="00B45921">
        <w:rPr>
          <w:rFonts w:ascii="Times New Roman" w:hAnsi="Times New Roman" w:cs="Times New Roman"/>
          <w:sz w:val="24"/>
          <w:szCs w:val="24"/>
        </w:rPr>
        <w:t xml:space="preserve"> </w:t>
      </w:r>
      <w:r w:rsidRPr="00B45921">
        <w:rPr>
          <w:rFonts w:ascii="Times New Roman" w:hAnsi="Times New Roman" w:cs="Times New Roman"/>
          <w:sz w:val="24"/>
          <w:szCs w:val="24"/>
        </w:rPr>
        <w:t xml:space="preserve"> Karlovy</w:t>
      </w:r>
      <w:proofErr w:type="gramEnd"/>
      <w:r w:rsidRPr="00B45921">
        <w:rPr>
          <w:rFonts w:ascii="Times New Roman" w:hAnsi="Times New Roman" w:cs="Times New Roman"/>
          <w:sz w:val="24"/>
          <w:szCs w:val="24"/>
        </w:rPr>
        <w:t xml:space="preserve"> Vary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IČO:</w:t>
      </w:r>
      <w:r w:rsidRPr="00B45921">
        <w:rPr>
          <w:rFonts w:ascii="Times New Roman" w:hAnsi="Times New Roman" w:cs="Times New Roman"/>
          <w:sz w:val="24"/>
          <w:szCs w:val="24"/>
        </w:rPr>
        <w:tab/>
        <w:t>70891168</w:t>
      </w:r>
    </w:p>
    <w:p w:rsidR="00820D78" w:rsidRPr="00B45921" w:rsidRDefault="00820D78" w:rsidP="00820D78">
      <w:pPr>
        <w:pStyle w:val="Normlnweb"/>
        <w:tabs>
          <w:tab w:val="left" w:pos="23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45921">
        <w:rPr>
          <w:rFonts w:ascii="Times New Roman" w:hAnsi="Times New Roman" w:cs="Times New Roman"/>
        </w:rPr>
        <w:t>DIČ:</w:t>
      </w:r>
      <w:r w:rsidRPr="00B45921">
        <w:rPr>
          <w:rFonts w:ascii="Times New Roman" w:hAnsi="Times New Roman" w:cs="Times New Roman"/>
        </w:rPr>
        <w:tab/>
        <w:t xml:space="preserve">CZ70891168 </w:t>
      </w:r>
    </w:p>
    <w:p w:rsidR="00820D78" w:rsidRPr="00B45921" w:rsidRDefault="00797DAF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Zastoupený</w:t>
      </w:r>
      <w:r w:rsidR="00820D78" w:rsidRPr="00B45921">
        <w:rPr>
          <w:rFonts w:ascii="Times New Roman" w:hAnsi="Times New Roman" w:cs="Times New Roman"/>
          <w:sz w:val="24"/>
          <w:szCs w:val="24"/>
        </w:rPr>
        <w:t>:</w:t>
      </w:r>
      <w:r w:rsidR="00820D78" w:rsidRPr="00B45921">
        <w:rPr>
          <w:rFonts w:ascii="Times New Roman" w:hAnsi="Times New Roman" w:cs="Times New Roman"/>
          <w:sz w:val="24"/>
          <w:szCs w:val="24"/>
        </w:rPr>
        <w:tab/>
      </w:r>
      <w:r w:rsidR="00DA64B8">
        <w:rPr>
          <w:rFonts w:ascii="Times New Roman" w:hAnsi="Times New Roman" w:cs="Times New Roman"/>
          <w:sz w:val="24"/>
          <w:szCs w:val="24"/>
        </w:rPr>
        <w:t>Ing. Jaroslav Bradáč, člen Rady Karlovarského kraje</w:t>
      </w:r>
      <w:r w:rsidR="00820D78" w:rsidRPr="00B459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Bankovní spojení:</w:t>
      </w:r>
      <w:r w:rsidRPr="00B45921">
        <w:rPr>
          <w:rFonts w:ascii="Times New Roman" w:hAnsi="Times New Roman" w:cs="Times New Roman"/>
          <w:sz w:val="24"/>
          <w:szCs w:val="24"/>
        </w:rPr>
        <w:tab/>
        <w:t>Komerční banka, a.s., pobočka Karlovy Vary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Číslo účtu:</w:t>
      </w:r>
      <w:r w:rsidRPr="00B45921">
        <w:rPr>
          <w:rFonts w:ascii="Times New Roman" w:hAnsi="Times New Roman" w:cs="Times New Roman"/>
          <w:sz w:val="24"/>
          <w:szCs w:val="24"/>
        </w:rPr>
        <w:tab/>
      </w:r>
      <w:r w:rsidR="00D52E59">
        <w:rPr>
          <w:rFonts w:ascii="Times New Roman" w:hAnsi="Times New Roman" w:cs="Times New Roman"/>
          <w:sz w:val="24"/>
          <w:szCs w:val="24"/>
        </w:rPr>
        <w:t>XXX</w:t>
      </w:r>
    </w:p>
    <w:p w:rsidR="00820D78" w:rsidRPr="00B45921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(dále jen „</w:t>
      </w:r>
      <w:r w:rsidR="00EB096D" w:rsidRPr="00B45921">
        <w:rPr>
          <w:rFonts w:ascii="Times New Roman" w:hAnsi="Times New Roman" w:cs="Times New Roman"/>
          <w:sz w:val="24"/>
          <w:szCs w:val="24"/>
        </w:rPr>
        <w:t>d</w:t>
      </w:r>
      <w:r w:rsidRPr="00B45921">
        <w:rPr>
          <w:rFonts w:ascii="Times New Roman" w:hAnsi="Times New Roman" w:cs="Times New Roman"/>
          <w:sz w:val="24"/>
          <w:szCs w:val="24"/>
        </w:rPr>
        <w:t>árce“)</w:t>
      </w:r>
    </w:p>
    <w:p w:rsidR="00820D78" w:rsidRPr="00B45921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D78" w:rsidRPr="00B45921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a</w:t>
      </w:r>
    </w:p>
    <w:p w:rsidR="00820D78" w:rsidRPr="00B45921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D78" w:rsidRPr="00B45921" w:rsidRDefault="00E00E0A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S</w:t>
      </w:r>
      <w:r w:rsidR="009108E9" w:rsidRPr="00B45921">
        <w:rPr>
          <w:rFonts w:ascii="Times New Roman" w:hAnsi="Times New Roman" w:cs="Times New Roman"/>
          <w:b/>
          <w:sz w:val="24"/>
          <w:szCs w:val="24"/>
        </w:rPr>
        <w:t>tatutární město Karlovy Vary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Sídlo:</w:t>
      </w:r>
      <w:r w:rsidRPr="00B459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08E9" w:rsidRPr="00B45921">
        <w:rPr>
          <w:rFonts w:ascii="Times New Roman" w:hAnsi="Times New Roman" w:cs="Times New Roman"/>
          <w:sz w:val="24"/>
          <w:szCs w:val="24"/>
        </w:rPr>
        <w:t xml:space="preserve">Moskevská 2035/21, </w:t>
      </w:r>
      <w:proofErr w:type="gramStart"/>
      <w:r w:rsidR="009108E9" w:rsidRPr="00B45921">
        <w:rPr>
          <w:rFonts w:ascii="Times New Roman" w:hAnsi="Times New Roman" w:cs="Times New Roman"/>
          <w:sz w:val="24"/>
          <w:szCs w:val="24"/>
        </w:rPr>
        <w:t>361 20  Karlovy</w:t>
      </w:r>
      <w:proofErr w:type="gramEnd"/>
      <w:r w:rsidR="009108E9" w:rsidRPr="00B45921">
        <w:rPr>
          <w:rFonts w:ascii="Times New Roman" w:hAnsi="Times New Roman" w:cs="Times New Roman"/>
          <w:sz w:val="24"/>
          <w:szCs w:val="24"/>
        </w:rPr>
        <w:t xml:space="preserve"> Vary</w:t>
      </w:r>
      <w:r w:rsidRPr="00B4592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0D78" w:rsidRPr="00B45921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IČO:</w:t>
      </w:r>
      <w:r w:rsidRPr="00B459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596" w:rsidRPr="00B45921">
        <w:rPr>
          <w:rFonts w:ascii="Times New Roman" w:hAnsi="Times New Roman" w:cs="Times New Roman"/>
          <w:sz w:val="24"/>
          <w:szCs w:val="24"/>
        </w:rPr>
        <w:t>00254657</w:t>
      </w:r>
    </w:p>
    <w:p w:rsidR="00782596" w:rsidRPr="00B45921" w:rsidRDefault="00782596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DIČ:</w:t>
      </w:r>
      <w:r w:rsidR="00205201" w:rsidRPr="00B45921">
        <w:rPr>
          <w:rFonts w:ascii="Times New Roman" w:hAnsi="Times New Roman" w:cs="Times New Roman"/>
          <w:sz w:val="24"/>
          <w:szCs w:val="24"/>
        </w:rPr>
        <w:tab/>
        <w:t xml:space="preserve"> CZ00254657</w:t>
      </w:r>
    </w:p>
    <w:p w:rsidR="00820D78" w:rsidRPr="00B45921" w:rsidRDefault="00797DAF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Zastoupený:</w:t>
      </w:r>
      <w:r w:rsidR="00820D78" w:rsidRPr="00B459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596" w:rsidRPr="00B45921">
        <w:rPr>
          <w:rFonts w:ascii="Times New Roman" w:hAnsi="Times New Roman" w:cs="Times New Roman"/>
          <w:sz w:val="24"/>
          <w:szCs w:val="24"/>
        </w:rPr>
        <w:t>Ing. Petrem Kulhánkem, primátorem</w:t>
      </w:r>
    </w:p>
    <w:p w:rsidR="00820D78" w:rsidRPr="00B45921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(dále jen „</w:t>
      </w:r>
      <w:r w:rsidR="00EB096D" w:rsidRPr="00B45921">
        <w:rPr>
          <w:rFonts w:ascii="Times New Roman" w:hAnsi="Times New Roman" w:cs="Times New Roman"/>
          <w:sz w:val="24"/>
          <w:szCs w:val="24"/>
        </w:rPr>
        <w:t>o</w:t>
      </w:r>
      <w:r w:rsidRPr="00B45921">
        <w:rPr>
          <w:rFonts w:ascii="Times New Roman" w:hAnsi="Times New Roman" w:cs="Times New Roman"/>
          <w:sz w:val="24"/>
          <w:szCs w:val="24"/>
        </w:rPr>
        <w:t>bdarovaný“)</w:t>
      </w:r>
    </w:p>
    <w:p w:rsidR="00820D78" w:rsidRPr="00B45921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(společně jako „smluvní strany“)</w:t>
      </w:r>
      <w:bookmarkStart w:id="0" w:name="_GoBack"/>
      <w:bookmarkEnd w:id="0"/>
    </w:p>
    <w:p w:rsidR="00820D78" w:rsidRPr="00B45921" w:rsidRDefault="00820D78" w:rsidP="00820D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B45921" w:rsidRDefault="00820D78" w:rsidP="00820D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B45921" w:rsidRDefault="00B113CB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1">
        <w:rPr>
          <w:rFonts w:ascii="Times New Roman" w:eastAsia="Calibri" w:hAnsi="Times New Roman" w:cs="Times New Roman"/>
          <w:b/>
          <w:sz w:val="24"/>
          <w:szCs w:val="24"/>
        </w:rPr>
        <w:t>uzavírají</w:t>
      </w:r>
      <w:r w:rsidR="00820D78" w:rsidRPr="00B45921">
        <w:rPr>
          <w:rFonts w:ascii="Times New Roman" w:eastAsia="Calibri" w:hAnsi="Times New Roman" w:cs="Times New Roman"/>
          <w:b/>
          <w:sz w:val="24"/>
          <w:szCs w:val="24"/>
        </w:rPr>
        <w:t xml:space="preserve"> níže uvedeného dne, měsíce a roku tuto</w:t>
      </w:r>
    </w:p>
    <w:p w:rsidR="00820D78" w:rsidRPr="00B45921" w:rsidRDefault="00EB096D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820D78" w:rsidRPr="00B45921">
        <w:rPr>
          <w:rFonts w:ascii="Times New Roman" w:eastAsia="Calibri" w:hAnsi="Times New Roman" w:cs="Times New Roman"/>
          <w:b/>
          <w:sz w:val="24"/>
          <w:szCs w:val="24"/>
        </w:rPr>
        <w:t>arovací smlouvu</w:t>
      </w:r>
    </w:p>
    <w:p w:rsidR="00820D78" w:rsidRPr="00B45921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921">
        <w:rPr>
          <w:rFonts w:ascii="Times New Roman" w:eastAsia="Calibri" w:hAnsi="Times New Roman" w:cs="Times New Roman"/>
          <w:b/>
          <w:sz w:val="24"/>
          <w:szCs w:val="24"/>
        </w:rPr>
        <w:t>podle § 2055 a násl. zákona č. 89/2012 Sb., občanský zákoník, v</w:t>
      </w:r>
      <w:r w:rsidR="0013292F" w:rsidRPr="00B4592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B4592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13292F" w:rsidRPr="00B45921">
        <w:rPr>
          <w:rFonts w:ascii="Times New Roman" w:eastAsia="Calibri" w:hAnsi="Times New Roman" w:cs="Times New Roman"/>
          <w:b/>
          <w:sz w:val="24"/>
          <w:szCs w:val="24"/>
        </w:rPr>
        <w:t>znění pozdějších předpisů</w:t>
      </w:r>
      <w:r w:rsidRPr="00B45921">
        <w:rPr>
          <w:rFonts w:ascii="Times New Roman" w:eastAsia="Calibri" w:hAnsi="Times New Roman" w:cs="Times New Roman"/>
          <w:b/>
          <w:sz w:val="24"/>
          <w:szCs w:val="24"/>
        </w:rPr>
        <w:t xml:space="preserve"> (dále jen „smlouva“)</w:t>
      </w:r>
    </w:p>
    <w:p w:rsidR="00820D78" w:rsidRPr="00B45921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B22" w:rsidRPr="00B45921" w:rsidRDefault="00CB5B22" w:rsidP="00BD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78" w:rsidRPr="00B45921" w:rsidRDefault="00DD3178" w:rsidP="008E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4265EF" w:rsidRPr="00B45921" w:rsidRDefault="00DD3178" w:rsidP="008E5191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  <w:r w:rsidRPr="00B45921">
        <w:t xml:space="preserve">Obdarovaný podporuje vznik veřejné vysoké školy v Karlových Varech, která by vznikla na území města Karlovy Vary </w:t>
      </w:r>
      <w:r w:rsidR="001F50EE" w:rsidRPr="00B45921">
        <w:t xml:space="preserve">jako pobočka Univerzity Karlovy (dále jen „vysoká škola“). </w:t>
      </w:r>
      <w:r w:rsidR="004265EF" w:rsidRPr="00B45921">
        <w:t xml:space="preserve">Z uvedeného důvodu </w:t>
      </w:r>
      <w:r w:rsidR="00EB096D" w:rsidRPr="00B45921">
        <w:rPr>
          <w:lang w:val="cs-CZ"/>
        </w:rPr>
        <w:t>o</w:t>
      </w:r>
      <w:proofErr w:type="spellStart"/>
      <w:r w:rsidR="004265EF" w:rsidRPr="00B45921">
        <w:t>bdarovaný</w:t>
      </w:r>
      <w:proofErr w:type="spellEnd"/>
      <w:r w:rsidR="004265EF" w:rsidRPr="00B45921">
        <w:t xml:space="preserve"> založil transparentní účet č. 000000-0007030392/0800 vedený </w:t>
      </w:r>
      <w:r w:rsidR="005B699A" w:rsidRPr="00B45921">
        <w:t>u</w:t>
      </w:r>
      <w:r w:rsidR="004265EF" w:rsidRPr="00B45921">
        <w:t> České spořitelny, a. s., s názvem „Transparentní účet Statutární město Karlovy Vary – veřejná vysoká škola KV“, na který je možné darovat peněžní prostředky, kt</w:t>
      </w:r>
      <w:r w:rsidR="005B699A" w:rsidRPr="00B45921">
        <w:t>eré budou použity na účel uvedený v čl. I. smlouvy.</w:t>
      </w:r>
    </w:p>
    <w:p w:rsidR="00BB1E49" w:rsidRPr="00B45921" w:rsidRDefault="00BB1E49" w:rsidP="00BB1E49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</w:pPr>
    </w:p>
    <w:p w:rsidR="004265EF" w:rsidRPr="00B45921" w:rsidRDefault="005B699A" w:rsidP="00DD3178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  <w:r w:rsidRPr="00B45921">
        <w:t xml:space="preserve">Dárce podporuje snahu </w:t>
      </w:r>
      <w:r w:rsidR="00EB096D" w:rsidRPr="00B45921">
        <w:rPr>
          <w:lang w:val="cs-CZ"/>
        </w:rPr>
        <w:t>o</w:t>
      </w:r>
      <w:proofErr w:type="spellStart"/>
      <w:r w:rsidRPr="00B45921">
        <w:t>bdarovaného</w:t>
      </w:r>
      <w:proofErr w:type="spellEnd"/>
      <w:r w:rsidRPr="00B45921">
        <w:t xml:space="preserve"> zasadit se o vznik veřejné vysoké školy v Karlových </w:t>
      </w:r>
      <w:r w:rsidR="00DE3045" w:rsidRPr="00B45921">
        <w:t>Varech a má zájem</w:t>
      </w:r>
      <w:r w:rsidRPr="00B45921">
        <w:t xml:space="preserve"> </w:t>
      </w:r>
      <w:r w:rsidR="009321AC" w:rsidRPr="00B45921">
        <w:t xml:space="preserve">finančně </w:t>
      </w:r>
      <w:r w:rsidRPr="00B45921">
        <w:t>p</w:t>
      </w:r>
      <w:r w:rsidR="00AD2C96" w:rsidRPr="00B45921">
        <w:t>řispět na vznik</w:t>
      </w:r>
      <w:r w:rsidR="009321AC" w:rsidRPr="00B45921">
        <w:t xml:space="preserve"> této školy</w:t>
      </w:r>
      <w:r w:rsidR="00DE3045" w:rsidRPr="00B45921">
        <w:t xml:space="preserve">. </w:t>
      </w:r>
    </w:p>
    <w:p w:rsidR="00E43591" w:rsidRPr="00B45921" w:rsidRDefault="00E43591" w:rsidP="00E435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</w:p>
    <w:p w:rsidR="00E43591" w:rsidRPr="00B4592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</w:rPr>
      </w:pPr>
      <w:r w:rsidRPr="00B45921">
        <w:rPr>
          <w:b/>
        </w:rPr>
        <w:t>I.</w:t>
      </w:r>
    </w:p>
    <w:p w:rsidR="00E43591" w:rsidRPr="00B4592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</w:rPr>
      </w:pPr>
      <w:r w:rsidRPr="00B45921">
        <w:rPr>
          <w:b/>
        </w:rPr>
        <w:t>Předmět a účel smlouvy</w:t>
      </w:r>
    </w:p>
    <w:p w:rsidR="00E43591" w:rsidRPr="00B45921" w:rsidRDefault="00A81D7D" w:rsidP="00E4359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E43591" w:rsidRPr="00B45921">
        <w:rPr>
          <w:rFonts w:ascii="Times New Roman" w:hAnsi="Times New Roman" w:cs="Times New Roman"/>
          <w:sz w:val="24"/>
          <w:szCs w:val="24"/>
        </w:rPr>
        <w:t xml:space="preserve">smlouvy je poskytnutí </w:t>
      </w:r>
      <w:r w:rsidRPr="00B45921">
        <w:rPr>
          <w:rFonts w:ascii="Times New Roman" w:hAnsi="Times New Roman" w:cs="Times New Roman"/>
          <w:sz w:val="24"/>
          <w:szCs w:val="24"/>
        </w:rPr>
        <w:t xml:space="preserve">finančního daru </w:t>
      </w:r>
      <w:r w:rsidR="00EB096D" w:rsidRPr="00B45921">
        <w:rPr>
          <w:rFonts w:ascii="Times New Roman" w:hAnsi="Times New Roman" w:cs="Times New Roman"/>
          <w:sz w:val="24"/>
          <w:szCs w:val="24"/>
        </w:rPr>
        <w:t>o</w:t>
      </w:r>
      <w:r w:rsidR="00E43591" w:rsidRPr="00B45921">
        <w:rPr>
          <w:rFonts w:ascii="Times New Roman" w:hAnsi="Times New Roman" w:cs="Times New Roman"/>
          <w:sz w:val="24"/>
          <w:szCs w:val="24"/>
        </w:rPr>
        <w:t>bdarovanému na „Podporu vzniku veřejné vysoké školy v Karlových Varech, která by vznikla na území města Karlovy Vary ja</w:t>
      </w:r>
      <w:r w:rsidR="00782596" w:rsidRPr="00B45921">
        <w:rPr>
          <w:rFonts w:ascii="Times New Roman" w:hAnsi="Times New Roman" w:cs="Times New Roman"/>
          <w:sz w:val="24"/>
          <w:szCs w:val="24"/>
        </w:rPr>
        <w:t xml:space="preserve">ko pobočka Univerzity Karlovy“, a to výhradně pro vybavení a úpravu budov </w:t>
      </w:r>
      <w:r w:rsidR="00782596" w:rsidRPr="00B459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nacházejících se na adresách I. P. Pavlova 29/1216, Karlovy Vary, nábřeží Jana Palacha 18/970, Karlovy Vary a nábřeží Jana Palacha 20/932, Karlovy Vary, které budou sloužit pro </w:t>
      </w:r>
      <w:r w:rsidR="0013292F" w:rsidRPr="00B45921">
        <w:rPr>
          <w:rFonts w:ascii="Times New Roman" w:hAnsi="Times New Roman" w:cs="Times New Roman"/>
          <w:bCs/>
          <w:sz w:val="24"/>
          <w:szCs w:val="24"/>
        </w:rPr>
        <w:t xml:space="preserve">činnost </w:t>
      </w:r>
      <w:r w:rsidR="008E25A8" w:rsidRPr="00B45921">
        <w:rPr>
          <w:rFonts w:ascii="Times New Roman" w:hAnsi="Times New Roman" w:cs="Times New Roman"/>
          <w:bCs/>
          <w:sz w:val="24"/>
          <w:szCs w:val="24"/>
        </w:rPr>
        <w:t>této veřejné vysoké škol</w:t>
      </w:r>
      <w:r w:rsidR="0013292F" w:rsidRPr="00B45921">
        <w:rPr>
          <w:rFonts w:ascii="Times New Roman" w:hAnsi="Times New Roman" w:cs="Times New Roman"/>
          <w:bCs/>
          <w:sz w:val="24"/>
          <w:szCs w:val="24"/>
        </w:rPr>
        <w:t>y.</w:t>
      </w:r>
      <w:r w:rsidR="008E25A8" w:rsidRPr="00B45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92F" w:rsidRPr="00B459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096" w:rsidRPr="00B45921" w:rsidRDefault="00E41096" w:rsidP="00E4109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D7D" w:rsidRPr="00B45921" w:rsidRDefault="00AB4605" w:rsidP="00A81D7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Cs/>
          <w:sz w:val="24"/>
          <w:szCs w:val="24"/>
        </w:rPr>
        <w:t xml:space="preserve">Dárce se zavazuje poskytnout </w:t>
      </w:r>
      <w:r w:rsidR="00C33EC5" w:rsidRPr="00B45921">
        <w:rPr>
          <w:rFonts w:ascii="Times New Roman" w:hAnsi="Times New Roman" w:cs="Times New Roman"/>
          <w:bCs/>
          <w:sz w:val="24"/>
          <w:szCs w:val="24"/>
        </w:rPr>
        <w:t xml:space="preserve">dobrovolně </w:t>
      </w:r>
      <w:r w:rsidR="00EB096D" w:rsidRPr="00B45921">
        <w:rPr>
          <w:rFonts w:ascii="Times New Roman" w:hAnsi="Times New Roman" w:cs="Times New Roman"/>
          <w:bCs/>
          <w:sz w:val="24"/>
          <w:szCs w:val="24"/>
        </w:rPr>
        <w:t>o</w:t>
      </w:r>
      <w:r w:rsidRPr="00B45921">
        <w:rPr>
          <w:rFonts w:ascii="Times New Roman" w:hAnsi="Times New Roman" w:cs="Times New Roman"/>
          <w:bCs/>
          <w:sz w:val="24"/>
          <w:szCs w:val="24"/>
        </w:rPr>
        <w:t>bdarovanému dar specifikovaný v čl.</w:t>
      </w:r>
      <w:r w:rsidR="00A81D7D" w:rsidRPr="00B45921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3362F2" w:rsidRPr="00B45921">
        <w:rPr>
          <w:rFonts w:ascii="Times New Roman" w:hAnsi="Times New Roman" w:cs="Times New Roman"/>
          <w:bCs/>
          <w:sz w:val="24"/>
          <w:szCs w:val="24"/>
        </w:rPr>
        <w:t xml:space="preserve"> odst. 1 </w:t>
      </w:r>
      <w:r w:rsidR="00A81D7D" w:rsidRPr="00B45921">
        <w:rPr>
          <w:rFonts w:ascii="Times New Roman" w:hAnsi="Times New Roman" w:cs="Times New Roman"/>
          <w:bCs/>
          <w:sz w:val="24"/>
          <w:szCs w:val="24"/>
        </w:rPr>
        <w:t>smlouvy a </w:t>
      </w:r>
      <w:r w:rsidR="00EB096D" w:rsidRPr="00B45921">
        <w:rPr>
          <w:rFonts w:ascii="Times New Roman" w:hAnsi="Times New Roman" w:cs="Times New Roman"/>
          <w:bCs/>
          <w:sz w:val="24"/>
          <w:szCs w:val="24"/>
        </w:rPr>
        <w:t>o</w:t>
      </w:r>
      <w:r w:rsidRPr="00B45921">
        <w:rPr>
          <w:rFonts w:ascii="Times New Roman" w:hAnsi="Times New Roman" w:cs="Times New Roman"/>
          <w:bCs/>
          <w:sz w:val="24"/>
          <w:szCs w:val="24"/>
        </w:rPr>
        <w:t xml:space="preserve">bdarovaný se zavazuje tento dar </w:t>
      </w:r>
      <w:r w:rsidR="00440D07" w:rsidRPr="00B45921">
        <w:rPr>
          <w:rFonts w:ascii="Times New Roman" w:hAnsi="Times New Roman" w:cs="Times New Roman"/>
          <w:bCs/>
          <w:sz w:val="24"/>
          <w:szCs w:val="24"/>
        </w:rPr>
        <w:t>přijmout</w:t>
      </w:r>
      <w:r w:rsidR="00ED6469" w:rsidRPr="00B459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0D07" w:rsidRPr="00B459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33DC" w:rsidRPr="00B45921" w:rsidRDefault="004A33DC" w:rsidP="004A33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91" w:rsidRPr="00B45921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A81D7D" w:rsidRPr="00B45921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Výše a způsob předání daru</w:t>
      </w:r>
    </w:p>
    <w:p w:rsidR="00440D07" w:rsidRPr="00B45921" w:rsidRDefault="00440D07" w:rsidP="008E51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921">
        <w:rPr>
          <w:rFonts w:ascii="Times New Roman" w:hAnsi="Times New Roman" w:cs="Times New Roman"/>
          <w:bCs/>
          <w:sz w:val="24"/>
          <w:szCs w:val="24"/>
        </w:rPr>
        <w:t xml:space="preserve">Dárce poskytuje </w:t>
      </w:r>
      <w:r w:rsidR="00EB096D" w:rsidRPr="00B45921">
        <w:rPr>
          <w:rFonts w:ascii="Times New Roman" w:hAnsi="Times New Roman" w:cs="Times New Roman"/>
          <w:bCs/>
          <w:sz w:val="24"/>
          <w:szCs w:val="24"/>
        </w:rPr>
        <w:t>o</w:t>
      </w:r>
      <w:r w:rsidRPr="00B45921">
        <w:rPr>
          <w:rFonts w:ascii="Times New Roman" w:hAnsi="Times New Roman" w:cs="Times New Roman"/>
          <w:bCs/>
          <w:sz w:val="24"/>
          <w:szCs w:val="24"/>
        </w:rPr>
        <w:t>bdarovanému dar ve výši 1 000</w:t>
      </w:r>
      <w:r w:rsidR="00BB1E49" w:rsidRPr="00B45921">
        <w:rPr>
          <w:rFonts w:ascii="Times New Roman" w:hAnsi="Times New Roman" w:cs="Times New Roman"/>
          <w:bCs/>
          <w:sz w:val="24"/>
          <w:szCs w:val="24"/>
        </w:rPr>
        <w:t> </w:t>
      </w:r>
      <w:r w:rsidRPr="00B45921">
        <w:rPr>
          <w:rFonts w:ascii="Times New Roman" w:hAnsi="Times New Roman" w:cs="Times New Roman"/>
          <w:bCs/>
          <w:sz w:val="24"/>
          <w:szCs w:val="24"/>
        </w:rPr>
        <w:t xml:space="preserve">000 Kč (slovy: jeden milion korun českých). </w:t>
      </w:r>
    </w:p>
    <w:p w:rsidR="00440D07" w:rsidRPr="00B45921" w:rsidRDefault="00440D07" w:rsidP="00440D0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D7D" w:rsidRPr="00B45921" w:rsidRDefault="007C67F7" w:rsidP="007C67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F7">
        <w:rPr>
          <w:rFonts w:ascii="Times New Roman" w:hAnsi="Times New Roman" w:cs="Times New Roman"/>
          <w:bCs/>
          <w:sz w:val="24"/>
          <w:szCs w:val="24"/>
        </w:rPr>
        <w:t>Dar bude dárcem poukázán jednorázově formou bezhotovostního převodu na transparentní účet č. 000000-0007030392/0800 vedený u České spořitelny, a.s., s názvem „Transparentní účet Statutární město Karlovy Vary – veřejná vysoká škola KV“ zřízený obdarovaným, a to nejpozději do 10 dnů od dne písemného sdělení obdarovaného dárci, že bude v nejbližším akademickém roce zahájeno prezenční studium rozšířené výuky bakalářského oborou fyzioterapie, podloženého potvrzením vysoké školy.</w:t>
      </w:r>
    </w:p>
    <w:p w:rsidR="00E43591" w:rsidRPr="00B45921" w:rsidRDefault="00E43591" w:rsidP="00B45921">
      <w:pPr>
        <w:tabs>
          <w:tab w:val="left" w:pos="36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469" w:rsidRPr="00B45921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III.</w:t>
      </w:r>
    </w:p>
    <w:p w:rsidR="00ED6469" w:rsidRPr="00B45921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</w:p>
    <w:p w:rsidR="004A33DC" w:rsidRPr="00B45921" w:rsidRDefault="00ED6469" w:rsidP="008E51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 xml:space="preserve">Obdarovaný se zavazuje dar použít </w:t>
      </w:r>
      <w:r w:rsidR="004A33DC" w:rsidRPr="00B45921">
        <w:rPr>
          <w:rFonts w:ascii="Times New Roman" w:hAnsi="Times New Roman" w:cs="Times New Roman"/>
          <w:sz w:val="24"/>
          <w:szCs w:val="24"/>
        </w:rPr>
        <w:t xml:space="preserve">maximálně hospodárným způsobem v souladu s účelem </w:t>
      </w:r>
      <w:r w:rsidR="00782596" w:rsidRPr="00B45921">
        <w:rPr>
          <w:rFonts w:ascii="Times New Roman" w:hAnsi="Times New Roman" w:cs="Times New Roman"/>
          <w:sz w:val="24"/>
          <w:szCs w:val="24"/>
        </w:rPr>
        <w:t>specifikovaným v čl. I. smlouvy.</w:t>
      </w:r>
    </w:p>
    <w:p w:rsidR="004A33DC" w:rsidRPr="00B45921" w:rsidRDefault="004A33DC" w:rsidP="004A33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469" w:rsidRPr="00B45921" w:rsidRDefault="004A33DC" w:rsidP="004A33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921">
        <w:rPr>
          <w:rFonts w:ascii="Times New Roman" w:hAnsi="Times New Roman" w:cs="Times New Roman"/>
          <w:sz w:val="24"/>
          <w:szCs w:val="24"/>
        </w:rPr>
        <w:t>Obdarovaný je oprávněn provést změnu použití daru pouze za předpokladu předchozího uzavření písemného dodatku ke smlouvě, předmětem kterého bude požadovaná změna.</w:t>
      </w:r>
    </w:p>
    <w:p w:rsidR="009321AC" w:rsidRPr="00B45921" w:rsidRDefault="009321AC" w:rsidP="009321A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AC" w:rsidRPr="00B45921" w:rsidRDefault="009321AC" w:rsidP="009321AC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IV.</w:t>
      </w:r>
    </w:p>
    <w:p w:rsidR="009321AC" w:rsidRPr="00B45921" w:rsidRDefault="009321AC" w:rsidP="009321AC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BD4EF3" w:rsidRPr="00B45921" w:rsidRDefault="005C1805" w:rsidP="00BD4EF3">
      <w:pPr>
        <w:pStyle w:val="rove2"/>
        <w:numPr>
          <w:ilvl w:val="0"/>
          <w:numId w:val="5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Závazkový vztah založený sm</w:t>
      </w:r>
      <w:r w:rsidR="00BD4EF3" w:rsidRPr="00B45921">
        <w:rPr>
          <w:szCs w:val="24"/>
        </w:rPr>
        <w:t xml:space="preserve">louvu lze </w:t>
      </w:r>
      <w:r w:rsidRPr="00B45921">
        <w:rPr>
          <w:szCs w:val="24"/>
        </w:rPr>
        <w:t>ukončit</w:t>
      </w:r>
      <w:r w:rsidR="00BD4EF3" w:rsidRPr="00B45921">
        <w:rPr>
          <w:szCs w:val="24"/>
        </w:rPr>
        <w:t xml:space="preserve"> na základě písemné dohody obou smluvních stran nebo odstoupením od smlouvy. </w:t>
      </w:r>
    </w:p>
    <w:p w:rsidR="00BD4EF3" w:rsidRPr="00B45921" w:rsidRDefault="00BD4EF3" w:rsidP="00BD4EF3">
      <w:pPr>
        <w:pStyle w:val="rove2"/>
        <w:spacing w:after="0"/>
        <w:ind w:left="357"/>
        <w:rPr>
          <w:szCs w:val="24"/>
        </w:rPr>
      </w:pPr>
    </w:p>
    <w:p w:rsidR="005C1805" w:rsidRPr="00B45921" w:rsidRDefault="005C1805" w:rsidP="00BD4EF3">
      <w:pPr>
        <w:pStyle w:val="rove2"/>
        <w:numPr>
          <w:ilvl w:val="0"/>
          <w:numId w:val="5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Odstoupit od smlouvy lze v případě závažného porušení této smlouvy, kterým se rozumí zejména:</w:t>
      </w:r>
    </w:p>
    <w:p w:rsidR="005C1805" w:rsidRPr="00B45921" w:rsidRDefault="005C1805" w:rsidP="005C1805">
      <w:pPr>
        <w:pStyle w:val="rove2"/>
        <w:spacing w:after="0"/>
        <w:ind w:left="357"/>
        <w:rPr>
          <w:szCs w:val="24"/>
        </w:rPr>
      </w:pPr>
      <w:r w:rsidRPr="00B45921">
        <w:rPr>
          <w:szCs w:val="24"/>
        </w:rPr>
        <w:t>a) použití daru v rozporu s účelem stanoveným smlouvou,</w:t>
      </w:r>
    </w:p>
    <w:p w:rsidR="005C1805" w:rsidRPr="00B45921" w:rsidRDefault="005C1805" w:rsidP="005C1805">
      <w:pPr>
        <w:pStyle w:val="rove2"/>
        <w:spacing w:after="0"/>
        <w:ind w:left="357"/>
        <w:rPr>
          <w:szCs w:val="24"/>
        </w:rPr>
      </w:pPr>
      <w:r w:rsidRPr="00B45921">
        <w:rPr>
          <w:szCs w:val="24"/>
        </w:rPr>
        <w:t>b) použití daru v rozporu s  právními předpisy,</w:t>
      </w:r>
    </w:p>
    <w:p w:rsidR="00ED1F34" w:rsidRPr="00B45921" w:rsidRDefault="005C1805" w:rsidP="00ED1F34">
      <w:pPr>
        <w:pStyle w:val="rove2"/>
        <w:spacing w:after="0"/>
        <w:ind w:left="357"/>
        <w:rPr>
          <w:szCs w:val="24"/>
        </w:rPr>
      </w:pPr>
      <w:r w:rsidRPr="00B45921">
        <w:rPr>
          <w:szCs w:val="24"/>
        </w:rPr>
        <w:t xml:space="preserve">c) nedodržení termínu stanoveného ve smlouvě. </w:t>
      </w:r>
    </w:p>
    <w:p w:rsidR="00ED1F34" w:rsidRPr="00B45921" w:rsidRDefault="00ED1F34" w:rsidP="00ED1F34">
      <w:pPr>
        <w:pStyle w:val="rove2"/>
        <w:spacing w:after="0"/>
        <w:ind w:left="357"/>
        <w:rPr>
          <w:color w:val="FF0000"/>
          <w:szCs w:val="24"/>
        </w:rPr>
      </w:pPr>
    </w:p>
    <w:p w:rsidR="00ED1F34" w:rsidRDefault="00ED1F34" w:rsidP="00B45921">
      <w:pPr>
        <w:pStyle w:val="rove2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45921">
        <w:rPr>
          <w:szCs w:val="24"/>
        </w:rPr>
        <w:t>Odstoupení od smlouvy musí být písemné</w:t>
      </w:r>
      <w:r w:rsidR="00EA46C7" w:rsidRPr="00B45921">
        <w:rPr>
          <w:szCs w:val="24"/>
        </w:rPr>
        <w:t xml:space="preserve"> s uvedením důvodu pro odstoupení od smlouvy</w:t>
      </w:r>
      <w:r w:rsidRPr="00B45921">
        <w:rPr>
          <w:szCs w:val="24"/>
        </w:rPr>
        <w:t xml:space="preserve"> a musí být prokazatelně doručeno druhé smluvní straně na adresu uvedenou v záhlaví smlouvy. Smlouva zanikne dnem, kdy bude odstoupení doručeno té smluvní straně, které je adresováno. V případě pochybností se má za to, že odstoupení od smlouvy bylo doručeno druhé smluvní straně 5. dnem od jeho odeslání.</w:t>
      </w:r>
    </w:p>
    <w:p w:rsidR="00DA64B8" w:rsidRPr="00B45921" w:rsidRDefault="00DA64B8" w:rsidP="00DA64B8">
      <w:pPr>
        <w:pStyle w:val="rove2"/>
        <w:spacing w:after="0"/>
        <w:ind w:left="426"/>
        <w:rPr>
          <w:szCs w:val="24"/>
        </w:rPr>
      </w:pPr>
    </w:p>
    <w:p w:rsidR="00ED6469" w:rsidRPr="00B45921" w:rsidRDefault="00ED1F34" w:rsidP="00B45921">
      <w:pPr>
        <w:pStyle w:val="rove2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45921">
        <w:rPr>
          <w:szCs w:val="24"/>
        </w:rPr>
        <w:t xml:space="preserve">V případě odstoupení od smlouvy kteroukoliv smluvní stranou je </w:t>
      </w:r>
      <w:r w:rsidR="00EB096D" w:rsidRPr="00B45921">
        <w:rPr>
          <w:szCs w:val="24"/>
        </w:rPr>
        <w:t>o</w:t>
      </w:r>
      <w:r w:rsidRPr="00B45921">
        <w:rPr>
          <w:szCs w:val="24"/>
        </w:rPr>
        <w:t xml:space="preserve">bdarovaný povinen vrátit </w:t>
      </w:r>
      <w:r w:rsidR="00EB096D" w:rsidRPr="00B45921">
        <w:rPr>
          <w:szCs w:val="24"/>
        </w:rPr>
        <w:t>d</w:t>
      </w:r>
      <w:r w:rsidRPr="00B45921">
        <w:rPr>
          <w:szCs w:val="24"/>
        </w:rPr>
        <w:t xml:space="preserve">árci dar bezhotovostním převodem na účet </w:t>
      </w:r>
      <w:r w:rsidR="00EB096D" w:rsidRPr="00B45921">
        <w:rPr>
          <w:szCs w:val="24"/>
        </w:rPr>
        <w:t>d</w:t>
      </w:r>
      <w:r w:rsidRPr="00B45921">
        <w:rPr>
          <w:szCs w:val="24"/>
        </w:rPr>
        <w:t xml:space="preserve">árce uvedený v záhlaví smlouvy, a to do 30 dnů ode dne doručení písemného odstoupení od smlouvy druhé smluvní straně. </w:t>
      </w:r>
    </w:p>
    <w:p w:rsidR="00B45921" w:rsidRPr="00B45921" w:rsidRDefault="00B45921" w:rsidP="00B45921">
      <w:pPr>
        <w:pStyle w:val="rove2"/>
        <w:spacing w:after="0"/>
        <w:ind w:left="426"/>
        <w:rPr>
          <w:szCs w:val="24"/>
        </w:rPr>
      </w:pPr>
    </w:p>
    <w:p w:rsidR="00B45921" w:rsidRDefault="00EA46C7" w:rsidP="00AF6DE3">
      <w:pPr>
        <w:pStyle w:val="rove2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45921">
        <w:rPr>
          <w:szCs w:val="24"/>
        </w:rPr>
        <w:t xml:space="preserve">Odstoupením od smlouvy zanikají práva a povinnosti smluvních stran. </w:t>
      </w:r>
    </w:p>
    <w:p w:rsidR="00AF6DE3" w:rsidRPr="00AF6DE3" w:rsidRDefault="00AF6DE3" w:rsidP="00AF6DE3">
      <w:pPr>
        <w:pStyle w:val="rove2"/>
        <w:spacing w:after="0"/>
        <w:ind w:left="426"/>
        <w:rPr>
          <w:szCs w:val="24"/>
        </w:rPr>
      </w:pPr>
    </w:p>
    <w:p w:rsidR="00ED6469" w:rsidRDefault="00EA46C7" w:rsidP="00B45921">
      <w:pPr>
        <w:pStyle w:val="rove2"/>
        <w:numPr>
          <w:ilvl w:val="0"/>
          <w:numId w:val="5"/>
        </w:numPr>
        <w:spacing w:after="0"/>
        <w:ind w:left="426" w:hanging="426"/>
        <w:rPr>
          <w:szCs w:val="24"/>
        </w:rPr>
      </w:pPr>
      <w:r w:rsidRPr="00B45921">
        <w:rPr>
          <w:szCs w:val="24"/>
        </w:rPr>
        <w:t xml:space="preserve">Odstoupení od smlouvy se nedotýká nároku na náhradu škody vzniklé porušením smlouvy nebo právních předpisů. </w:t>
      </w:r>
    </w:p>
    <w:p w:rsidR="00DA64B8" w:rsidRDefault="00DA64B8" w:rsidP="00DA64B8">
      <w:pPr>
        <w:pStyle w:val="Odstavecseseznamem"/>
      </w:pPr>
    </w:p>
    <w:p w:rsidR="009108E9" w:rsidRPr="00B45921" w:rsidRDefault="009108E9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V.</w:t>
      </w:r>
    </w:p>
    <w:p w:rsidR="008E5191" w:rsidRPr="00B45921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E5191" w:rsidRPr="00B45921" w:rsidRDefault="00AF6DE3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>
        <w:rPr>
          <w:szCs w:val="24"/>
        </w:rPr>
        <w:t>Tato smlouva nabývá platnosti podpisem smluvních stran a účinnosti dnem uveřejnění v Registru smluv dle zákona č. 340/2015 Sb. ve znění pozdějších předpisů</w:t>
      </w:r>
      <w:r w:rsidR="00EA0374" w:rsidRPr="00B45921">
        <w:rPr>
          <w:szCs w:val="24"/>
        </w:rPr>
        <w:t>.</w:t>
      </w:r>
    </w:p>
    <w:p w:rsidR="008E5191" w:rsidRPr="00B45921" w:rsidRDefault="008E5191" w:rsidP="009108E9">
      <w:pPr>
        <w:pStyle w:val="rove2"/>
        <w:spacing w:after="0"/>
        <w:ind w:left="357"/>
        <w:rPr>
          <w:color w:val="FF0000"/>
          <w:szCs w:val="24"/>
        </w:rPr>
      </w:pPr>
    </w:p>
    <w:p w:rsidR="00020E0E" w:rsidRPr="00B45921" w:rsidRDefault="009108E9" w:rsidP="00020E0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Veškeré změny a doplňky této smlouvy budou uskutečňovány formou písemných chronologicky číslovaných dodatků podepsaných oprávněnými zástupci obou smluvních</w:t>
      </w:r>
      <w:r w:rsidR="00020E0E" w:rsidRPr="00B45921">
        <w:rPr>
          <w:szCs w:val="24"/>
        </w:rPr>
        <w:t xml:space="preserve"> st</w:t>
      </w:r>
      <w:r w:rsidRPr="00B45921">
        <w:rPr>
          <w:szCs w:val="24"/>
        </w:rPr>
        <w:t>ran.</w:t>
      </w:r>
    </w:p>
    <w:p w:rsidR="00020E0E" w:rsidRPr="00B45921" w:rsidRDefault="00020E0E" w:rsidP="00020E0E">
      <w:pPr>
        <w:pStyle w:val="rove2"/>
        <w:spacing w:after="0"/>
        <w:ind w:left="357"/>
        <w:rPr>
          <w:szCs w:val="24"/>
        </w:rPr>
      </w:pPr>
    </w:p>
    <w:p w:rsidR="009108E9" w:rsidRPr="00B45921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 xml:space="preserve">Smlouva je vyhotovena ve </w:t>
      </w:r>
      <w:r w:rsidR="008E25A8" w:rsidRPr="00B45921">
        <w:rPr>
          <w:szCs w:val="24"/>
        </w:rPr>
        <w:t>dvou</w:t>
      </w:r>
      <w:r w:rsidRPr="00B45921">
        <w:rPr>
          <w:szCs w:val="24"/>
        </w:rPr>
        <w:t xml:space="preserve"> stejnopisech, z nichž </w:t>
      </w:r>
      <w:r w:rsidR="008E25A8" w:rsidRPr="00B45921">
        <w:rPr>
          <w:szCs w:val="24"/>
        </w:rPr>
        <w:t xml:space="preserve">jeden </w:t>
      </w:r>
      <w:r w:rsidRPr="00B45921">
        <w:rPr>
          <w:szCs w:val="24"/>
        </w:rPr>
        <w:t xml:space="preserve">obdrží </w:t>
      </w:r>
      <w:r w:rsidR="00EB096D" w:rsidRPr="00B45921">
        <w:rPr>
          <w:szCs w:val="24"/>
        </w:rPr>
        <w:t>d</w:t>
      </w:r>
      <w:r w:rsidR="008E25A8" w:rsidRPr="00B45921">
        <w:rPr>
          <w:szCs w:val="24"/>
        </w:rPr>
        <w:t xml:space="preserve">árce a jeden </w:t>
      </w:r>
      <w:r w:rsidR="00EB096D" w:rsidRPr="00B45921">
        <w:rPr>
          <w:szCs w:val="24"/>
        </w:rPr>
        <w:t>o</w:t>
      </w:r>
      <w:r w:rsidR="008E25A8" w:rsidRPr="00B45921">
        <w:rPr>
          <w:szCs w:val="24"/>
        </w:rPr>
        <w:t>bdarovaný.</w:t>
      </w:r>
    </w:p>
    <w:p w:rsidR="009108E9" w:rsidRPr="00B45921" w:rsidRDefault="009108E9" w:rsidP="009108E9">
      <w:pPr>
        <w:pStyle w:val="rove2"/>
        <w:spacing w:after="0"/>
        <w:ind w:left="357"/>
        <w:rPr>
          <w:color w:val="FF0000"/>
          <w:szCs w:val="24"/>
        </w:rPr>
      </w:pPr>
    </w:p>
    <w:p w:rsidR="009108E9" w:rsidRPr="00B45921" w:rsidRDefault="008E25A8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 xml:space="preserve">Vztahy smlouvou neupravené se řídí příslušnými ustanoveními zákona č. 89/2012 Sb., občanský zákoník, ve znění pozdějších předpisů. </w:t>
      </w:r>
    </w:p>
    <w:p w:rsidR="008E25A8" w:rsidRPr="00B45921" w:rsidRDefault="008E25A8" w:rsidP="008E25A8">
      <w:pPr>
        <w:pStyle w:val="rove2"/>
        <w:spacing w:after="0"/>
        <w:ind w:left="357"/>
        <w:rPr>
          <w:color w:val="FF0000"/>
          <w:szCs w:val="24"/>
        </w:rPr>
      </w:pPr>
    </w:p>
    <w:p w:rsidR="009108E9" w:rsidRPr="00B45921" w:rsidRDefault="00471576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 xml:space="preserve">Smluvní strany se dohodly, že uveřejnění smlouvy v registru smluv provede </w:t>
      </w:r>
      <w:r w:rsidR="00EB096D" w:rsidRPr="00B45921">
        <w:rPr>
          <w:szCs w:val="24"/>
        </w:rPr>
        <w:t>d</w:t>
      </w:r>
      <w:r w:rsidR="003031D3" w:rsidRPr="00B45921">
        <w:rPr>
          <w:szCs w:val="24"/>
        </w:rPr>
        <w:t>árce</w:t>
      </w:r>
      <w:r w:rsidRPr="00B45921">
        <w:rPr>
          <w:szCs w:val="24"/>
        </w:rPr>
        <w:t xml:space="preserve">, </w:t>
      </w:r>
      <w:r w:rsidR="003031D3" w:rsidRPr="00B45921">
        <w:rPr>
          <w:szCs w:val="24"/>
        </w:rPr>
        <w:t xml:space="preserve">který </w:t>
      </w:r>
      <w:r w:rsidR="00020E0E" w:rsidRPr="00B45921">
        <w:rPr>
          <w:szCs w:val="24"/>
        </w:rPr>
        <w:br/>
      </w:r>
      <w:r w:rsidR="003031D3" w:rsidRPr="00B45921">
        <w:rPr>
          <w:szCs w:val="24"/>
        </w:rPr>
        <w:t xml:space="preserve">o této skutečnosti zašle </w:t>
      </w:r>
      <w:r w:rsidR="00EB096D" w:rsidRPr="00B45921">
        <w:rPr>
          <w:szCs w:val="24"/>
        </w:rPr>
        <w:t>o</w:t>
      </w:r>
      <w:r w:rsidR="003031D3" w:rsidRPr="00B45921">
        <w:rPr>
          <w:szCs w:val="24"/>
        </w:rPr>
        <w:t>bdarovanému neprodleně oznámení</w:t>
      </w:r>
      <w:r w:rsidR="00DA64B8">
        <w:rPr>
          <w:szCs w:val="24"/>
        </w:rPr>
        <w:t xml:space="preserve"> (</w:t>
      </w:r>
      <w:r w:rsidR="00DA64B8" w:rsidRPr="00793EE1">
        <w:rPr>
          <w:szCs w:val="24"/>
        </w:rPr>
        <w:t>identifikátor datové schránky: a89bwi8).</w:t>
      </w:r>
    </w:p>
    <w:p w:rsidR="003031D3" w:rsidRPr="00B45921" w:rsidRDefault="003031D3" w:rsidP="003031D3">
      <w:pPr>
        <w:pStyle w:val="rove2"/>
        <w:spacing w:after="0"/>
        <w:ind w:left="357"/>
        <w:rPr>
          <w:color w:val="FF0000"/>
          <w:szCs w:val="24"/>
        </w:rPr>
      </w:pPr>
    </w:p>
    <w:p w:rsidR="000327DE" w:rsidRPr="00B45921" w:rsidRDefault="00A46AFA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Obdarovaný svým podpisem stvrzuje správnost údajů týkajících se transparentního účtu uvedeného v čl. II. odst. 2 smlouvy.</w:t>
      </w:r>
    </w:p>
    <w:p w:rsidR="000327DE" w:rsidRPr="00B45921" w:rsidRDefault="000327DE" w:rsidP="000327DE">
      <w:pPr>
        <w:pStyle w:val="Odstavecseseznamem"/>
      </w:pPr>
    </w:p>
    <w:p w:rsidR="000327DE" w:rsidRPr="00B45921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Dárce</w:t>
      </w:r>
      <w:r w:rsidR="000327DE" w:rsidRPr="00B45921">
        <w:rPr>
          <w:szCs w:val="24"/>
        </w:rPr>
        <w:t xml:space="preserve"> ve smyslu ustanovení § 23 zákona č. 129/2000 Sb., o krajích (krajské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0327DE" w:rsidRPr="00B45921" w:rsidRDefault="000327DE" w:rsidP="000327DE">
      <w:pPr>
        <w:pStyle w:val="Odstavecseseznamem"/>
        <w:rPr>
          <w:color w:val="FF0000"/>
        </w:rPr>
      </w:pPr>
    </w:p>
    <w:p w:rsidR="000327DE" w:rsidRPr="00B45921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>Obdarovaný</w:t>
      </w:r>
      <w:r w:rsidR="000327DE" w:rsidRPr="00B45921">
        <w:rPr>
          <w:szCs w:val="24"/>
        </w:rPr>
        <w:t xml:space="preserve">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9108E9" w:rsidRPr="00B45921" w:rsidRDefault="009108E9" w:rsidP="000327DE">
      <w:pPr>
        <w:pStyle w:val="rove2"/>
        <w:spacing w:after="0"/>
        <w:rPr>
          <w:szCs w:val="24"/>
        </w:rPr>
      </w:pPr>
    </w:p>
    <w:p w:rsidR="009108E9" w:rsidRPr="00B45921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B45921">
        <w:rPr>
          <w:szCs w:val="24"/>
        </w:rPr>
        <w:t xml:space="preserve">Smluvní strany </w:t>
      </w:r>
      <w:r w:rsidR="008E25A8" w:rsidRPr="00B45921">
        <w:rPr>
          <w:szCs w:val="24"/>
        </w:rPr>
        <w:t xml:space="preserve">potvrzují autentičnost smlouvy a </w:t>
      </w:r>
      <w:r w:rsidRPr="00B45921">
        <w:rPr>
          <w:szCs w:val="24"/>
        </w:rPr>
        <w:t xml:space="preserve">výslovně prohlašují, že </w:t>
      </w:r>
      <w:r w:rsidR="008E25A8" w:rsidRPr="00B45921">
        <w:rPr>
          <w:szCs w:val="24"/>
        </w:rPr>
        <w:t>si smlouvu přečetly, s  jejím obsahem souhlasí, ž</w:t>
      </w:r>
      <w:r w:rsidRPr="00B45921">
        <w:rPr>
          <w:szCs w:val="24"/>
        </w:rPr>
        <w:t>e smlouva byla sepsána na základě jejich pravé, vážné a svobodné vůle, nikoliv v tísni ani za jinak nápadně nevýhodných podmínek, což stvrzují podpisy svých oprávněných zástupců.</w:t>
      </w:r>
    </w:p>
    <w:p w:rsidR="003031D3" w:rsidRDefault="003031D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3031D3" w:rsidRPr="00B45921" w:rsidTr="00EC6541">
        <w:trPr>
          <w:trHeight w:val="644"/>
        </w:trPr>
        <w:tc>
          <w:tcPr>
            <w:tcW w:w="4636" w:type="dxa"/>
          </w:tcPr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Karlovy Vary dne ………………… </w:t>
            </w:r>
          </w:p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30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>Karlovy Vary dne …………………</w:t>
            </w:r>
          </w:p>
        </w:tc>
      </w:tr>
      <w:tr w:rsidR="003031D3" w:rsidRPr="00B45921" w:rsidTr="00EC6541">
        <w:trPr>
          <w:trHeight w:val="70"/>
        </w:trPr>
        <w:tc>
          <w:tcPr>
            <w:tcW w:w="4636" w:type="dxa"/>
          </w:tcPr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3031D3" w:rsidRPr="00B45921" w:rsidRDefault="0077171A" w:rsidP="0030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031D3"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bdarovaný </w:t>
            </w:r>
          </w:p>
        </w:tc>
        <w:tc>
          <w:tcPr>
            <w:tcW w:w="4636" w:type="dxa"/>
          </w:tcPr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EC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1D3" w:rsidRPr="00B45921" w:rsidRDefault="003031D3" w:rsidP="00EC6541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3031D3" w:rsidRPr="00B45921" w:rsidRDefault="0077171A" w:rsidP="00EA037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031D3" w:rsidRPr="00B4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árce </w:t>
            </w:r>
          </w:p>
        </w:tc>
      </w:tr>
    </w:tbl>
    <w:p w:rsidR="00AF6DE3" w:rsidRDefault="00AF6DE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DE3" w:rsidRDefault="00AF6DE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DE3" w:rsidRDefault="00AF6DE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DE3" w:rsidRDefault="00AF6DE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DE3" w:rsidRPr="00AF6DE3" w:rsidRDefault="00AF6DE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správnost: Mgr. Janka Kotrabová</w:t>
      </w:r>
    </w:p>
    <w:sectPr w:rsidR="00AF6DE3" w:rsidRPr="00AF6DE3" w:rsidSect="004725A4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E3" w:rsidRDefault="00AF6DE3" w:rsidP="00AF6DE3">
      <w:pPr>
        <w:spacing w:after="0" w:line="240" w:lineRule="auto"/>
      </w:pPr>
      <w:r>
        <w:separator/>
      </w:r>
    </w:p>
  </w:endnote>
  <w:endnote w:type="continuationSeparator" w:id="0">
    <w:p w:rsidR="00AF6DE3" w:rsidRDefault="00AF6DE3" w:rsidP="00A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E3" w:rsidRDefault="00AF6DE3" w:rsidP="00AF6DE3">
      <w:pPr>
        <w:spacing w:after="0" w:line="240" w:lineRule="auto"/>
      </w:pPr>
      <w:r>
        <w:separator/>
      </w:r>
    </w:p>
  </w:footnote>
  <w:footnote w:type="continuationSeparator" w:id="0">
    <w:p w:rsidR="00AF6DE3" w:rsidRDefault="00AF6DE3" w:rsidP="00AF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4" w:rsidRDefault="004725A4" w:rsidP="004725A4">
    <w:pPr>
      <w:pStyle w:val="Zhlav"/>
      <w:jc w:val="right"/>
    </w:pPr>
    <w:r>
      <w:t>Evidenční číslo smlouvy: KK 01690/2017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38"/>
    <w:multiLevelType w:val="hybridMultilevel"/>
    <w:tmpl w:val="CF684636"/>
    <w:lvl w:ilvl="0" w:tplc="0D7A44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120A"/>
    <w:multiLevelType w:val="hybridMultilevel"/>
    <w:tmpl w:val="7A9C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82728D"/>
    <w:multiLevelType w:val="hybridMultilevel"/>
    <w:tmpl w:val="CB46F158"/>
    <w:lvl w:ilvl="0" w:tplc="AB00A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AAF"/>
    <w:multiLevelType w:val="hybridMultilevel"/>
    <w:tmpl w:val="5072B70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551058"/>
    <w:multiLevelType w:val="hybridMultilevel"/>
    <w:tmpl w:val="8E66739C"/>
    <w:lvl w:ilvl="0" w:tplc="B24ED79E">
      <w:start w:val="1"/>
      <w:numFmt w:val="decimal"/>
      <w:lvlText w:val="%1."/>
      <w:lvlJc w:val="left"/>
      <w:pPr>
        <w:tabs>
          <w:tab w:val="num" w:pos="8581"/>
        </w:tabs>
        <w:ind w:left="85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01"/>
        </w:tabs>
        <w:ind w:left="93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1"/>
        </w:tabs>
        <w:ind w:left="100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1"/>
        </w:tabs>
        <w:ind w:left="107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1"/>
        </w:tabs>
        <w:ind w:left="114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1"/>
        </w:tabs>
        <w:ind w:left="121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1"/>
        </w:tabs>
        <w:ind w:left="129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1"/>
        </w:tabs>
        <w:ind w:left="136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1"/>
        </w:tabs>
        <w:ind w:left="14341" w:hanging="180"/>
      </w:pPr>
    </w:lvl>
  </w:abstractNum>
  <w:abstractNum w:abstractNumId="7" w15:restartNumberingAfterBreak="0">
    <w:nsid w:val="56FD01DB"/>
    <w:multiLevelType w:val="hybridMultilevel"/>
    <w:tmpl w:val="CC44CD22"/>
    <w:lvl w:ilvl="0" w:tplc="2638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7"/>
    <w:rsid w:val="00000157"/>
    <w:rsid w:val="00020E0E"/>
    <w:rsid w:val="000327DE"/>
    <w:rsid w:val="000E1733"/>
    <w:rsid w:val="0011162A"/>
    <w:rsid w:val="00113E21"/>
    <w:rsid w:val="0013292F"/>
    <w:rsid w:val="001F50EE"/>
    <w:rsid w:val="00205201"/>
    <w:rsid w:val="00272B4C"/>
    <w:rsid w:val="002E78B8"/>
    <w:rsid w:val="003031D3"/>
    <w:rsid w:val="003362F2"/>
    <w:rsid w:val="00396E6E"/>
    <w:rsid w:val="004265EF"/>
    <w:rsid w:val="00440D07"/>
    <w:rsid w:val="00471576"/>
    <w:rsid w:val="004725A4"/>
    <w:rsid w:val="00494F64"/>
    <w:rsid w:val="004A33DC"/>
    <w:rsid w:val="00514BA0"/>
    <w:rsid w:val="00556C48"/>
    <w:rsid w:val="005B699A"/>
    <w:rsid w:val="005C1805"/>
    <w:rsid w:val="0077171A"/>
    <w:rsid w:val="00782596"/>
    <w:rsid w:val="00793EE1"/>
    <w:rsid w:val="007979F9"/>
    <w:rsid w:val="00797DAF"/>
    <w:rsid w:val="007C67F7"/>
    <w:rsid w:val="00820D78"/>
    <w:rsid w:val="00892879"/>
    <w:rsid w:val="008E25A8"/>
    <w:rsid w:val="008E5191"/>
    <w:rsid w:val="009108E9"/>
    <w:rsid w:val="009321AC"/>
    <w:rsid w:val="00A169CB"/>
    <w:rsid w:val="00A46AFA"/>
    <w:rsid w:val="00A81D7D"/>
    <w:rsid w:val="00A83FE7"/>
    <w:rsid w:val="00AB4605"/>
    <w:rsid w:val="00AD2C96"/>
    <w:rsid w:val="00AF4A7F"/>
    <w:rsid w:val="00AF6DE3"/>
    <w:rsid w:val="00B113CB"/>
    <w:rsid w:val="00B45921"/>
    <w:rsid w:val="00BB1E49"/>
    <w:rsid w:val="00BD4EF3"/>
    <w:rsid w:val="00C33EC5"/>
    <w:rsid w:val="00CB5B22"/>
    <w:rsid w:val="00CC2793"/>
    <w:rsid w:val="00CE4D04"/>
    <w:rsid w:val="00D52E59"/>
    <w:rsid w:val="00DA64B8"/>
    <w:rsid w:val="00DD3178"/>
    <w:rsid w:val="00DE3045"/>
    <w:rsid w:val="00E00E0A"/>
    <w:rsid w:val="00E11FCC"/>
    <w:rsid w:val="00E1477A"/>
    <w:rsid w:val="00E41096"/>
    <w:rsid w:val="00E43591"/>
    <w:rsid w:val="00EA0374"/>
    <w:rsid w:val="00EA46C7"/>
    <w:rsid w:val="00EB096D"/>
    <w:rsid w:val="00ED1F34"/>
    <w:rsid w:val="00ED6469"/>
    <w:rsid w:val="00FE40BF"/>
    <w:rsid w:val="00FE661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D6DD"/>
  <w15:docId w15:val="{2901E39E-BF53-4126-9ADF-E2EF9E5D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D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D3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D317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43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ve2">
    <w:name w:val="úroveň 2"/>
    <w:basedOn w:val="Normln"/>
    <w:rsid w:val="00BD4E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D0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D0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DE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DE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Rochová Dagmar</cp:lastModifiedBy>
  <cp:revision>3</cp:revision>
  <dcterms:created xsi:type="dcterms:W3CDTF">2017-10-12T11:37:00Z</dcterms:created>
  <dcterms:modified xsi:type="dcterms:W3CDTF">2017-10-12T11:38:00Z</dcterms:modified>
</cp:coreProperties>
</file>