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6D62CC" w:rsidRPr="006D62CC">
        <w:rPr>
          <w:rFonts w:cs="Arial"/>
          <w:b/>
          <w:sz w:val="28"/>
          <w:szCs w:val="28"/>
        </w:rPr>
        <w:t>OLA-MN-224/2017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6D62CC" w:rsidRPr="006D62CC">
        <w:rPr>
          <w:rFonts w:cs="Arial"/>
          <w:b/>
          <w:bCs/>
          <w:sz w:val="28"/>
          <w:szCs w:val="28"/>
        </w:rPr>
        <w:t>CZ.03</w:t>
      </w:r>
      <w:r w:rsidR="006D62CC">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6D62CC" w:rsidRPr="006D62CC">
        <w:t xml:space="preserve">Ing. </w:t>
      </w:r>
      <w:r w:rsidR="006D62CC">
        <w:rPr>
          <w:szCs w:val="20"/>
        </w:rPr>
        <w:t>Bořivoj Novotný</w:t>
      </w:r>
      <w:r w:rsidRPr="004521C7">
        <w:rPr>
          <w:rFonts w:cs="Arial"/>
          <w:szCs w:val="20"/>
        </w:rPr>
        <w:t xml:space="preserve">, </w:t>
      </w:r>
      <w:r w:rsidR="006D62CC" w:rsidRPr="006D62CC">
        <w:t>ředitel Odboru</w:t>
      </w:r>
      <w:r w:rsidR="006D62CC">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6D62CC" w:rsidRPr="006D62CC">
        <w:t>Dobrovského 1278</w:t>
      </w:r>
      <w:r w:rsidR="006D62CC">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D62CC" w:rsidRPr="006D62CC">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6D62CC" w:rsidRPr="006D62CC">
        <w:t>Úřad práce</w:t>
      </w:r>
      <w:r w:rsidR="006D62CC">
        <w:rPr>
          <w:szCs w:val="20"/>
        </w:rPr>
        <w:t xml:space="preserve"> ČR - kontaktní pracoviště Olomouc, Vejdovského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6D62CC">
        <w:t>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6D62CC"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6D62CC" w:rsidRPr="006D62CC">
        <w:t>Senior Flexonics</w:t>
      </w:r>
      <w:r w:rsidR="006D62CC">
        <w:rPr>
          <w:szCs w:val="20"/>
        </w:rPr>
        <w:t xml:space="preserve"> Czech s.r.o.</w:t>
      </w:r>
    </w:p>
    <w:p w:rsidR="000E23BB" w:rsidRPr="004521C7" w:rsidRDefault="006D62CC"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6D62CC">
        <w:rPr>
          <w:noProof/>
        </w:rPr>
        <w:t>Kateřina Žáková</w:t>
      </w:r>
    </w:p>
    <w:p w:rsidR="000E23BB" w:rsidRPr="004521C7" w:rsidRDefault="006D62CC"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6D62CC">
        <w:t>Průmyslová č</w:t>
      </w:r>
      <w:r>
        <w:rPr>
          <w:szCs w:val="20"/>
        </w:rPr>
        <w:t>.p. 733/9, Holice,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D62CC" w:rsidRPr="006D62CC">
        <w:t>26421658</w:t>
      </w:r>
    </w:p>
    <w:p w:rsidR="00C2620A" w:rsidRPr="004521C7" w:rsidRDefault="006D62CC" w:rsidP="00C2620A">
      <w:pPr>
        <w:tabs>
          <w:tab w:val="left" w:pos="2977"/>
        </w:tabs>
        <w:ind w:left="2977" w:hanging="2977"/>
        <w:rPr>
          <w:rFonts w:cs="Arial"/>
          <w:szCs w:val="20"/>
        </w:rPr>
      </w:pPr>
      <w:r w:rsidRPr="006D62CC">
        <w:rPr>
          <w:rFonts w:cs="Arial"/>
          <w:noProof/>
          <w:szCs w:val="20"/>
        </w:rPr>
        <w:t>adresa provozovny:</w:t>
      </w:r>
      <w:r w:rsidR="00C2620A" w:rsidRPr="004521C7">
        <w:rPr>
          <w:rFonts w:cs="Arial"/>
          <w:szCs w:val="20"/>
        </w:rPr>
        <w:tab/>
      </w:r>
      <w:r w:rsidRPr="006D62CC">
        <w:t>Průmyslová č</w:t>
      </w:r>
      <w:r>
        <w:rPr>
          <w:szCs w:val="20"/>
        </w:rPr>
        <w:t>.p. 733/9, Holice,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6D62CC">
        <w:t>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6D62CC" w:rsidRPr="006D62CC">
        <w:rPr>
          <w:bCs/>
        </w:rPr>
        <w:t>Podpora odborného</w:t>
      </w:r>
      <w:r w:rsidR="006D62CC">
        <w:rPr>
          <w:szCs w:val="20"/>
        </w:rPr>
        <w:t xml:space="preserve"> vzdělávání zaměstnanců II (POVEZ II)</w:t>
      </w:r>
      <w:r>
        <w:t>“ (dále jen „POVEZ II“),</w:t>
      </w:r>
      <w:r w:rsidRPr="00A21F7C">
        <w:t xml:space="preserve"> r</w:t>
      </w:r>
      <w:r>
        <w:t>eg. </w:t>
      </w:r>
      <w:r w:rsidRPr="00544217">
        <w:t>č.</w:t>
      </w:r>
      <w:r>
        <w:t> </w:t>
      </w:r>
      <w:r w:rsidR="006D62CC" w:rsidRPr="006D62CC">
        <w:rPr>
          <w:bCs/>
        </w:rPr>
        <w:t>CZ.03</w:t>
      </w:r>
      <w:r w:rsidR="006D62CC">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6D62CC" w:rsidRPr="006D62CC">
        <w:t>Auditor procesu</w:t>
      </w:r>
      <w:r w:rsidR="006D62CC">
        <w:rPr>
          <w:szCs w:val="20"/>
        </w:rPr>
        <w:t xml:space="preserve"> VDA 6.3</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6D62CC" w:rsidRPr="006D62CC">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6D62CC" w:rsidRPr="006D62CC">
        <w:t>32,00</w:t>
      </w:r>
      <w:r>
        <w:rPr>
          <w:lang w:val="en-US"/>
        </w:rPr>
        <w:tab/>
      </w:r>
      <w:r w:rsidR="00E53B1B" w:rsidRPr="00E53B1B">
        <w:t>vyučovacích</w:t>
      </w:r>
      <w:r w:rsidR="00E53B1B">
        <w:t> </w:t>
      </w:r>
      <w:r w:rsidRPr="00B75BEF">
        <w:t>hodin</w:t>
      </w:r>
      <w:r w:rsidRPr="00B75BEF">
        <w:br/>
      </w:r>
      <w:r w:rsidRPr="00B75BEF">
        <w:tab/>
        <w:t>- praktická příprava:</w:t>
      </w:r>
      <w:r>
        <w:tab/>
      </w:r>
      <w:r w:rsidR="006D62CC" w:rsidRPr="006D62CC">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6D62CC" w:rsidRPr="006D62CC">
        <w:t>8,00</w:t>
      </w:r>
      <w:r>
        <w:tab/>
      </w:r>
      <w:r w:rsidR="00E53B1B" w:rsidRPr="00E53B1B">
        <w:t>vyuč</w:t>
      </w:r>
      <w:r w:rsidR="00E53B1B">
        <w:t>. </w:t>
      </w:r>
      <w:r>
        <w:t>hodin</w:t>
      </w:r>
    </w:p>
    <w:p w:rsidR="002E2F9F" w:rsidRDefault="005E6F04" w:rsidP="006D62CC">
      <w:pPr>
        <w:pStyle w:val="BoddohodyIII"/>
        <w:tabs>
          <w:tab w:val="left" w:pos="3969"/>
        </w:tabs>
      </w:pPr>
      <w:r>
        <w:lastRenderedPageBreak/>
        <w:t>Dodavatel vzdělávací aktivity:</w:t>
      </w:r>
      <w:r w:rsidR="001F74BF">
        <w:tab/>
      </w:r>
      <w:r w:rsidR="006D62CC">
        <w:rPr>
          <w:szCs w:val="20"/>
        </w:rPr>
        <w:t>xxx</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6D62CC" w:rsidRPr="006D62CC">
        <w:t>30.10</w:t>
      </w:r>
      <w:r w:rsidR="006D62CC">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6D62CC" w:rsidRPr="006D62CC">
        <w:t>21.12</w:t>
      </w:r>
      <w:r w:rsidR="006D62CC">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6D62CC" w:rsidRPr="006D62CC">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6D62CC" w:rsidRPr="006D62CC">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6D62CC" w:rsidRPr="006D62CC">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6D62CC"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 xml:space="preserve">kvalifikaci nového lektora. </w:t>
      </w:r>
      <w:r w:rsidRPr="00947E38">
        <w:rPr>
          <w:rFonts w:cs="Arial"/>
          <w:szCs w:val="20"/>
        </w:rPr>
        <w:lastRenderedPageBreak/>
        <w:t>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 xml:space="preserve">jiných finančních nástrojů státního rozpočtu, rozpočtu územních samosprávných celků, vyšších územních samosprávných celků, </w:t>
      </w:r>
      <w:r w:rsidRPr="00A07CBD">
        <w:lastRenderedPageBreak/>
        <w:t>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6D62CC" w:rsidRPr="006D62CC">
        <w:rPr>
          <w:b/>
          <w:szCs w:val="20"/>
        </w:rPr>
        <w:t>60 312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6D62CC">
        <w:rPr>
          <w:szCs w:val="20"/>
        </w:rPr>
        <w:t>15 840</w:t>
      </w:r>
      <w:r w:rsidR="00C13AD5">
        <w:rPr>
          <w:rFonts w:cs="Arial"/>
          <w:szCs w:val="20"/>
        </w:rPr>
        <w:t xml:space="preserve"> </w:t>
      </w:r>
      <w:r w:rsidR="00C13AD5" w:rsidRPr="009E7648">
        <w:t>Kč</w:t>
      </w:r>
      <w:r w:rsidR="00C13AD5" w:rsidRPr="00556278">
        <w:t xml:space="preserve"> a maximální výše příspěvku na vzdělávací aktivity činí </w:t>
      </w:r>
      <w:r w:rsidR="006D62CC" w:rsidRPr="006D62CC">
        <w:rPr>
          <w:bCs/>
          <w:lang w:val="en-US"/>
        </w:rPr>
        <w:t>44 472</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6D62CC" w:rsidRPr="006D62CC">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6D62CC" w:rsidRPr="006D62CC">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lastRenderedPageBreak/>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 xml:space="preserve">sebe odvedl z vyměřovacího základu zaměstnance. Dále je zaměstnavatel povinen </w:t>
      </w:r>
      <w:r>
        <w:lastRenderedPageBreak/>
        <w:t>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lastRenderedPageBreak/>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lastRenderedPageBreak/>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6D62CC" w:rsidP="001C4C77">
      <w:pPr>
        <w:pStyle w:val="BoddohodyII"/>
        <w:keepNext/>
        <w:numPr>
          <w:ilvl w:val="0"/>
          <w:numId w:val="0"/>
        </w:numPr>
      </w:pPr>
      <w:r>
        <w:t>V</w:t>
      </w:r>
      <w:r>
        <w:rPr>
          <w:szCs w:val="20"/>
        </w:rPr>
        <w:t xml:space="preserve"> Olomouci</w:t>
      </w:r>
      <w:r w:rsidR="005D3993">
        <w:t xml:space="preserve"> dne </w:t>
      </w:r>
      <w:r>
        <w:t>23.10.2017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6D62CC" w:rsidP="001C4C77">
      <w:pPr>
        <w:keepNext/>
        <w:keepLines/>
        <w:jc w:val="center"/>
        <w:rPr>
          <w:rFonts w:cs="Arial"/>
          <w:szCs w:val="20"/>
        </w:rPr>
      </w:pPr>
      <w:r w:rsidRPr="006D62CC">
        <w:t>Kateřina Žáková</w:t>
      </w:r>
      <w:r>
        <w:rPr>
          <w:szCs w:val="20"/>
        </w:rPr>
        <w:tab/>
      </w:r>
      <w:r>
        <w:rPr>
          <w:szCs w:val="20"/>
        </w:rPr>
        <w:br/>
        <w:t>Senior Flexonics Czech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6D62CC" w:rsidP="001C4C77">
      <w:pPr>
        <w:keepNext/>
        <w:tabs>
          <w:tab w:val="center" w:pos="1800"/>
          <w:tab w:val="center" w:pos="7200"/>
        </w:tabs>
        <w:jc w:val="center"/>
      </w:pPr>
      <w:r w:rsidRPr="006D62CC">
        <w:t xml:space="preserve">Ing. </w:t>
      </w:r>
      <w:r>
        <w:rPr>
          <w:szCs w:val="20"/>
        </w:rPr>
        <w:t>Bořivoj Novotný</w:t>
      </w:r>
    </w:p>
    <w:p w:rsidR="00580136" w:rsidRDefault="006D62CC" w:rsidP="00580136">
      <w:pPr>
        <w:tabs>
          <w:tab w:val="center" w:pos="1800"/>
          <w:tab w:val="center" w:pos="7200"/>
        </w:tabs>
        <w:jc w:val="center"/>
      </w:pPr>
      <w:r w:rsidRPr="006D62CC">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6D62CC" w:rsidRPr="006D62CC">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6D62CC" w:rsidRPr="006D62CC">
        <w:t>950 141</w:t>
      </w:r>
      <w:r w:rsidR="006D62CC">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D86" w:rsidRDefault="00913D86">
      <w:r>
        <w:separator/>
      </w:r>
    </w:p>
  </w:endnote>
  <w:endnote w:type="continuationSeparator" w:id="0">
    <w:p w:rsidR="00913D86" w:rsidRDefault="0091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CC" w:rsidRDefault="006D62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D62CC" w:rsidRPr="006D62CC">
      <w:rPr>
        <w:i/>
      </w:rPr>
      <w:t>OLA-MN-224/2017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D62CC">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D62CC">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D62CC" w:rsidRPr="006D62CC">
      <w:rPr>
        <w:i/>
      </w:rPr>
      <w:t>OLA-MN-224/2017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D62C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D62CC">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D86" w:rsidRDefault="00913D86">
      <w:r>
        <w:separator/>
      </w:r>
    </w:p>
  </w:footnote>
  <w:footnote w:type="continuationSeparator" w:id="0">
    <w:p w:rsidR="00913D86" w:rsidRDefault="00913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CC" w:rsidRDefault="006D62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6D62CC">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lvlOverride w:ilvl="0"/>
    <w:lvlOverride w:ilvl="1"/>
    <w:lvlOverride w:ilvl="2"/>
    <w:lvlOverride w:ilvl="3"/>
    <w:lvlOverride w:ilvl="4"/>
    <w:lvlOverride w:ilvl="5"/>
    <w:lvlOverride w:ilvl="6"/>
    <w:lvlOverride w:ilvl="7"/>
    <w:lvlOverride w:ilvl="8"/>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2C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3D86"/>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A76D-683B-4552-9CB1-C9CFCC06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4133</Words>
  <Characters>24388</Characters>
  <Application>Microsoft Office Word</Application>
  <DocSecurity>0</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28465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1</cp:revision>
  <cp:lastPrinted>2011-08-12T07:22:00Z</cp:lastPrinted>
  <dcterms:created xsi:type="dcterms:W3CDTF">2017-10-23T12:58:00Z</dcterms:created>
  <dcterms:modified xsi:type="dcterms:W3CDTF">2017-10-23T12:59:00Z</dcterms:modified>
</cp:coreProperties>
</file>