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37" w:rsidRDefault="007A7537">
      <w:pPr>
        <w:rPr>
          <w:color w:val="000000"/>
          <w:sz w:val="27"/>
          <w:szCs w:val="27"/>
        </w:rPr>
      </w:pPr>
      <w:bookmarkStart w:id="0" w:name="_GoBack"/>
      <w:bookmarkEnd w:id="0"/>
    </w:p>
    <w:p w:rsidR="002D0406" w:rsidRDefault="007A753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Příloha č. 2 - </w:t>
      </w:r>
      <w:r w:rsidR="00833167">
        <w:rPr>
          <w:color w:val="000000"/>
          <w:sz w:val="27"/>
          <w:szCs w:val="27"/>
        </w:rPr>
        <w:t>Rozdělovník povinných a autorských výtisků</w:t>
      </w:r>
    </w:p>
    <w:p w:rsidR="00833167" w:rsidRDefault="00833167">
      <w:pPr>
        <w:rPr>
          <w:color w:val="000000"/>
          <w:sz w:val="27"/>
          <w:szCs w:val="27"/>
        </w:rPr>
      </w:pPr>
    </w:p>
    <w:p w:rsidR="00B947C6" w:rsidRDefault="004757C9" w:rsidP="00B947C6">
      <w:r>
        <w:rPr>
          <w:color w:val="000000"/>
          <w:sz w:val="27"/>
          <w:szCs w:val="27"/>
        </w:rPr>
        <w:t xml:space="preserve">Partner zajistí </w:t>
      </w:r>
      <w:r w:rsidR="00833167">
        <w:rPr>
          <w:color w:val="000000"/>
          <w:sz w:val="27"/>
          <w:szCs w:val="27"/>
        </w:rPr>
        <w:t xml:space="preserve">distribuci výtisků </w:t>
      </w:r>
      <w:r>
        <w:rPr>
          <w:color w:val="000000"/>
          <w:sz w:val="27"/>
          <w:szCs w:val="27"/>
        </w:rPr>
        <w:t>(</w:t>
      </w:r>
      <w:r w:rsidR="00833167">
        <w:rPr>
          <w:color w:val="000000"/>
          <w:sz w:val="27"/>
          <w:szCs w:val="27"/>
        </w:rPr>
        <w:t>dle čl. II., odst. 1 písm h) smlouvy o spolupráci</w:t>
      </w:r>
      <w:r>
        <w:rPr>
          <w:color w:val="000000"/>
          <w:sz w:val="27"/>
          <w:szCs w:val="27"/>
        </w:rPr>
        <w:t>)</w:t>
      </w:r>
      <w:r w:rsidR="007A7537">
        <w:rPr>
          <w:color w:val="000000"/>
          <w:sz w:val="27"/>
          <w:szCs w:val="27"/>
        </w:rPr>
        <w:t xml:space="preserve"> v celkovém počtu 20 ks</w:t>
      </w:r>
      <w:r w:rsidR="00B947C6">
        <w:rPr>
          <w:color w:val="000000"/>
          <w:sz w:val="27"/>
          <w:szCs w:val="27"/>
        </w:rPr>
        <w:t xml:space="preserve">, přičemž </w:t>
      </w:r>
      <w:r w:rsidR="00B947C6" w:rsidRPr="007A7537">
        <w:rPr>
          <w:color w:val="000000"/>
          <w:sz w:val="27"/>
          <w:szCs w:val="27"/>
        </w:rPr>
        <w:t xml:space="preserve">IPR přenechá </w:t>
      </w:r>
      <w:r>
        <w:rPr>
          <w:color w:val="000000"/>
          <w:sz w:val="27"/>
          <w:szCs w:val="27"/>
        </w:rPr>
        <w:t>(</w:t>
      </w:r>
      <w:r w:rsidR="00B947C6" w:rsidRPr="007A7537">
        <w:rPr>
          <w:color w:val="000000"/>
          <w:sz w:val="27"/>
          <w:szCs w:val="27"/>
        </w:rPr>
        <w:t>dle čl. II, odst. 2, písm. c)</w:t>
      </w:r>
      <w:r>
        <w:rPr>
          <w:color w:val="000000"/>
          <w:sz w:val="27"/>
          <w:szCs w:val="27"/>
        </w:rPr>
        <w:t xml:space="preserve"> smlouvy o spolupráci)</w:t>
      </w:r>
      <w:r w:rsidR="00B947C6" w:rsidRPr="007A7537">
        <w:rPr>
          <w:color w:val="000000"/>
          <w:sz w:val="27"/>
          <w:szCs w:val="27"/>
        </w:rPr>
        <w:t xml:space="preserve"> partnerovi k distribuci povinné a autorské výtisky </w:t>
      </w:r>
      <w:r w:rsidR="007A7537" w:rsidRPr="007A7537">
        <w:rPr>
          <w:color w:val="000000"/>
          <w:sz w:val="27"/>
          <w:szCs w:val="27"/>
        </w:rPr>
        <w:t>v počtu 10 ks</w:t>
      </w:r>
      <w:r w:rsidR="007A7537">
        <w:rPr>
          <w:color w:val="000000"/>
          <w:sz w:val="27"/>
          <w:szCs w:val="27"/>
        </w:rPr>
        <w:t>.</w:t>
      </w:r>
    </w:p>
    <w:p w:rsidR="00833167" w:rsidRDefault="00833167">
      <w:pPr>
        <w:rPr>
          <w:color w:val="000000"/>
          <w:sz w:val="27"/>
          <w:szCs w:val="27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21"/>
        <w:gridCol w:w="2945"/>
      </w:tblGrid>
      <w:tr w:rsidR="00B947C6" w:rsidTr="00B947C6">
        <w:tc>
          <w:tcPr>
            <w:tcW w:w="3096" w:type="dxa"/>
          </w:tcPr>
          <w:p w:rsidR="00B947C6" w:rsidRDefault="00B947C6">
            <w:r>
              <w:t>Příjemce povinného nebo autorského výtisku</w:t>
            </w:r>
          </w:p>
        </w:tc>
        <w:tc>
          <w:tcPr>
            <w:tcW w:w="3021" w:type="dxa"/>
          </w:tcPr>
          <w:p w:rsidR="00B947C6" w:rsidRDefault="00B947C6">
            <w:r>
              <w:t>Počet ks</w:t>
            </w:r>
          </w:p>
        </w:tc>
        <w:tc>
          <w:tcPr>
            <w:tcW w:w="2945" w:type="dxa"/>
          </w:tcPr>
          <w:p w:rsidR="00B947C6" w:rsidRDefault="00B947C6">
            <w:r>
              <w:t xml:space="preserve">Bude uspokojeno z celkového počtu </w:t>
            </w:r>
            <w:r w:rsidR="00407153">
              <w:t xml:space="preserve">400 ks </w:t>
            </w:r>
            <w:r>
              <w:t>výtisků patřícího:</w:t>
            </w:r>
          </w:p>
        </w:tc>
      </w:tr>
      <w:tr w:rsidR="00B947C6" w:rsidTr="00B947C6">
        <w:tc>
          <w:tcPr>
            <w:tcW w:w="3096" w:type="dxa"/>
          </w:tcPr>
          <w:p w:rsidR="007A7537" w:rsidRDefault="00B947C6" w:rsidP="00B947C6">
            <w:r>
              <w:t>Pavla Melková</w:t>
            </w:r>
            <w:r w:rsidR="007A7537">
              <w:t xml:space="preserve"> </w:t>
            </w:r>
          </w:p>
          <w:p w:rsidR="00B947C6" w:rsidRDefault="007A7537" w:rsidP="00B947C6">
            <w:r>
              <w:t>(nakladatelská smlouva – text, fotografie)</w:t>
            </w:r>
          </w:p>
        </w:tc>
        <w:tc>
          <w:tcPr>
            <w:tcW w:w="3021" w:type="dxa"/>
          </w:tcPr>
          <w:p w:rsidR="00B947C6" w:rsidRDefault="00B947C6" w:rsidP="007A7537">
            <w:pPr>
              <w:ind w:right="485"/>
              <w:jc w:val="right"/>
            </w:pPr>
            <w:r>
              <w:t>10 ks</w:t>
            </w:r>
          </w:p>
        </w:tc>
        <w:tc>
          <w:tcPr>
            <w:tcW w:w="2945" w:type="dxa"/>
          </w:tcPr>
          <w:p w:rsidR="00B947C6" w:rsidRDefault="004757C9" w:rsidP="00B947C6">
            <w:r>
              <w:t>partner</w:t>
            </w:r>
          </w:p>
        </w:tc>
      </w:tr>
      <w:tr w:rsidR="00B947C6" w:rsidTr="00B947C6">
        <w:tc>
          <w:tcPr>
            <w:tcW w:w="3096" w:type="dxa"/>
          </w:tcPr>
          <w:p w:rsidR="007A7537" w:rsidRDefault="00B947C6" w:rsidP="007A7537">
            <w:r>
              <w:t>Robert Novák</w:t>
            </w:r>
          </w:p>
          <w:p w:rsidR="00B947C6" w:rsidRDefault="00B947C6" w:rsidP="007A7537">
            <w:r>
              <w:t>(grafická úprava)</w:t>
            </w:r>
          </w:p>
        </w:tc>
        <w:tc>
          <w:tcPr>
            <w:tcW w:w="3021" w:type="dxa"/>
          </w:tcPr>
          <w:p w:rsidR="00B947C6" w:rsidRDefault="00B947C6" w:rsidP="007A7537">
            <w:pPr>
              <w:ind w:right="485"/>
              <w:jc w:val="right"/>
            </w:pPr>
            <w:r>
              <w:t>3ks</w:t>
            </w:r>
          </w:p>
        </w:tc>
        <w:tc>
          <w:tcPr>
            <w:tcW w:w="2945" w:type="dxa"/>
          </w:tcPr>
          <w:p w:rsidR="00B947C6" w:rsidRDefault="004757C9" w:rsidP="00B947C6">
            <w:r>
              <w:t>IPR</w:t>
            </w:r>
          </w:p>
        </w:tc>
      </w:tr>
      <w:tr w:rsidR="004757C9" w:rsidTr="00B947C6">
        <w:tc>
          <w:tcPr>
            <w:tcW w:w="3096" w:type="dxa"/>
          </w:tcPr>
          <w:p w:rsidR="004757C9" w:rsidRDefault="004757C9" w:rsidP="004757C9">
            <w:r>
              <w:t xml:space="preserve">Lev Pavluch </w:t>
            </w:r>
          </w:p>
          <w:p w:rsidR="004757C9" w:rsidRDefault="004757C9" w:rsidP="004757C9">
            <w:r>
              <w:t>(redakce a jazyková korektura)</w:t>
            </w:r>
          </w:p>
        </w:tc>
        <w:tc>
          <w:tcPr>
            <w:tcW w:w="3021" w:type="dxa"/>
          </w:tcPr>
          <w:p w:rsidR="004757C9" w:rsidRDefault="004757C9" w:rsidP="004757C9">
            <w:pPr>
              <w:ind w:right="485"/>
              <w:jc w:val="right"/>
            </w:pPr>
            <w:r>
              <w:t>1 ks</w:t>
            </w:r>
          </w:p>
        </w:tc>
        <w:tc>
          <w:tcPr>
            <w:tcW w:w="2945" w:type="dxa"/>
          </w:tcPr>
          <w:p w:rsidR="004757C9" w:rsidRDefault="004757C9" w:rsidP="004757C9">
            <w:r w:rsidRPr="008B1887">
              <w:t>IPR</w:t>
            </w:r>
          </w:p>
        </w:tc>
      </w:tr>
      <w:tr w:rsidR="004757C9" w:rsidTr="00B947C6">
        <w:tc>
          <w:tcPr>
            <w:tcW w:w="3096" w:type="dxa"/>
          </w:tcPr>
          <w:p w:rsidR="004757C9" w:rsidRDefault="004757C9" w:rsidP="004757C9">
            <w:r>
              <w:t>Jiří Podzimek (recenzní výtisk ČT)</w:t>
            </w:r>
          </w:p>
        </w:tc>
        <w:tc>
          <w:tcPr>
            <w:tcW w:w="3021" w:type="dxa"/>
          </w:tcPr>
          <w:p w:rsidR="004757C9" w:rsidRDefault="004757C9" w:rsidP="004757C9">
            <w:pPr>
              <w:ind w:right="485"/>
              <w:jc w:val="right"/>
            </w:pPr>
            <w:r>
              <w:t>1 ks</w:t>
            </w:r>
          </w:p>
        </w:tc>
        <w:tc>
          <w:tcPr>
            <w:tcW w:w="2945" w:type="dxa"/>
          </w:tcPr>
          <w:p w:rsidR="004757C9" w:rsidRDefault="004757C9" w:rsidP="004757C9">
            <w:r w:rsidRPr="008B1887">
              <w:t>IPR</w:t>
            </w:r>
          </w:p>
        </w:tc>
      </w:tr>
      <w:tr w:rsidR="004757C9" w:rsidTr="00B947C6">
        <w:tc>
          <w:tcPr>
            <w:tcW w:w="3096" w:type="dxa"/>
          </w:tcPr>
          <w:p w:rsidR="004757C9" w:rsidRDefault="004757C9" w:rsidP="004757C9">
            <w:r w:rsidRPr="007A7537">
              <w:t>Národní knihovna ČR </w:t>
            </w:r>
            <w:r>
              <w:t xml:space="preserve"> </w:t>
            </w:r>
          </w:p>
          <w:p w:rsidR="004757C9" w:rsidRDefault="004757C9" w:rsidP="004757C9">
            <w:r>
              <w:t>(povinný výtisk)</w:t>
            </w:r>
          </w:p>
        </w:tc>
        <w:tc>
          <w:tcPr>
            <w:tcW w:w="3021" w:type="dxa"/>
          </w:tcPr>
          <w:p w:rsidR="004757C9" w:rsidRDefault="004757C9" w:rsidP="004757C9">
            <w:pPr>
              <w:ind w:right="485"/>
              <w:jc w:val="right"/>
            </w:pPr>
            <w:r>
              <w:t>2 ks</w:t>
            </w:r>
          </w:p>
        </w:tc>
        <w:tc>
          <w:tcPr>
            <w:tcW w:w="2945" w:type="dxa"/>
          </w:tcPr>
          <w:p w:rsidR="004757C9" w:rsidRDefault="004757C9" w:rsidP="004757C9">
            <w:r w:rsidRPr="008B1887">
              <w:t>IPR</w:t>
            </w:r>
          </w:p>
        </w:tc>
      </w:tr>
      <w:tr w:rsidR="004757C9" w:rsidTr="00B947C6">
        <w:tc>
          <w:tcPr>
            <w:tcW w:w="3096" w:type="dxa"/>
          </w:tcPr>
          <w:p w:rsidR="004757C9" w:rsidRDefault="004757C9" w:rsidP="004757C9">
            <w:r w:rsidRPr="007A7537">
              <w:t>Moravská zemská knihovna</w:t>
            </w:r>
          </w:p>
          <w:p w:rsidR="004757C9" w:rsidRDefault="004757C9" w:rsidP="004757C9">
            <w:r>
              <w:t>(povinný výtisk)</w:t>
            </w:r>
          </w:p>
        </w:tc>
        <w:tc>
          <w:tcPr>
            <w:tcW w:w="3021" w:type="dxa"/>
          </w:tcPr>
          <w:p w:rsidR="004757C9" w:rsidRDefault="004757C9" w:rsidP="004757C9">
            <w:pPr>
              <w:ind w:right="485"/>
              <w:jc w:val="right"/>
            </w:pPr>
            <w:r>
              <w:t>1 ks</w:t>
            </w:r>
          </w:p>
        </w:tc>
        <w:tc>
          <w:tcPr>
            <w:tcW w:w="2945" w:type="dxa"/>
          </w:tcPr>
          <w:p w:rsidR="004757C9" w:rsidRDefault="004757C9" w:rsidP="004757C9">
            <w:r w:rsidRPr="008B1887">
              <w:t>IPR</w:t>
            </w:r>
          </w:p>
        </w:tc>
      </w:tr>
      <w:tr w:rsidR="004757C9" w:rsidTr="00B947C6">
        <w:tc>
          <w:tcPr>
            <w:tcW w:w="3096" w:type="dxa"/>
          </w:tcPr>
          <w:p w:rsidR="004757C9" w:rsidRDefault="004757C9" w:rsidP="004757C9">
            <w:r w:rsidRPr="007A7537">
              <w:t>Vědecká knihovna v Olomouci</w:t>
            </w:r>
            <w:r w:rsidRPr="007A7537">
              <w:br/>
              <w:t>oddělení doplňování fondů</w:t>
            </w:r>
          </w:p>
          <w:p w:rsidR="004757C9" w:rsidRDefault="004757C9" w:rsidP="004757C9">
            <w:r>
              <w:t>(povinný výtisk)</w:t>
            </w:r>
          </w:p>
        </w:tc>
        <w:tc>
          <w:tcPr>
            <w:tcW w:w="3021" w:type="dxa"/>
          </w:tcPr>
          <w:p w:rsidR="004757C9" w:rsidRDefault="004757C9" w:rsidP="004757C9">
            <w:pPr>
              <w:ind w:right="485"/>
              <w:jc w:val="right"/>
            </w:pPr>
            <w:r>
              <w:t>1 ks</w:t>
            </w:r>
          </w:p>
        </w:tc>
        <w:tc>
          <w:tcPr>
            <w:tcW w:w="2945" w:type="dxa"/>
          </w:tcPr>
          <w:p w:rsidR="004757C9" w:rsidRDefault="004757C9" w:rsidP="004757C9">
            <w:r w:rsidRPr="008B1887">
              <w:t>IPR</w:t>
            </w:r>
          </w:p>
        </w:tc>
      </w:tr>
      <w:tr w:rsidR="004757C9" w:rsidTr="00B947C6">
        <w:tc>
          <w:tcPr>
            <w:tcW w:w="3096" w:type="dxa"/>
          </w:tcPr>
          <w:p w:rsidR="004757C9" w:rsidRDefault="004757C9" w:rsidP="004757C9">
            <w:r w:rsidRPr="007A7537">
              <w:t>Městská knihovna v</w:t>
            </w:r>
            <w:r>
              <w:t> </w:t>
            </w:r>
            <w:r w:rsidRPr="007A7537">
              <w:t>Praze</w:t>
            </w:r>
          </w:p>
          <w:p w:rsidR="004757C9" w:rsidRDefault="004757C9" w:rsidP="004757C9">
            <w:r>
              <w:t>(povinný výtisk)</w:t>
            </w:r>
          </w:p>
        </w:tc>
        <w:tc>
          <w:tcPr>
            <w:tcW w:w="3021" w:type="dxa"/>
          </w:tcPr>
          <w:p w:rsidR="004757C9" w:rsidRDefault="004757C9" w:rsidP="004757C9">
            <w:pPr>
              <w:ind w:right="485"/>
              <w:jc w:val="right"/>
            </w:pPr>
            <w:r>
              <w:t>1 ks</w:t>
            </w:r>
          </w:p>
        </w:tc>
        <w:tc>
          <w:tcPr>
            <w:tcW w:w="2945" w:type="dxa"/>
          </w:tcPr>
          <w:p w:rsidR="004757C9" w:rsidRDefault="004757C9" w:rsidP="004757C9">
            <w:r w:rsidRPr="008B1887">
              <w:t>IPR</w:t>
            </w:r>
          </w:p>
        </w:tc>
      </w:tr>
      <w:tr w:rsidR="00B947C6" w:rsidTr="00B947C6">
        <w:tc>
          <w:tcPr>
            <w:tcW w:w="3096" w:type="dxa"/>
          </w:tcPr>
          <w:p w:rsidR="00B947C6" w:rsidRPr="007A7537" w:rsidRDefault="00B947C6" w:rsidP="00B947C6">
            <w:r w:rsidRPr="007A7537">
              <w:t>Celkem</w:t>
            </w:r>
          </w:p>
        </w:tc>
        <w:tc>
          <w:tcPr>
            <w:tcW w:w="3021" w:type="dxa"/>
          </w:tcPr>
          <w:p w:rsidR="00B947C6" w:rsidRDefault="007A7537" w:rsidP="007A7537">
            <w:pPr>
              <w:ind w:right="485"/>
              <w:jc w:val="right"/>
            </w:pPr>
            <w:r>
              <w:t>20 ks</w:t>
            </w:r>
          </w:p>
        </w:tc>
        <w:tc>
          <w:tcPr>
            <w:tcW w:w="2945" w:type="dxa"/>
          </w:tcPr>
          <w:p w:rsidR="00B947C6" w:rsidRDefault="00B947C6" w:rsidP="00B947C6"/>
        </w:tc>
      </w:tr>
    </w:tbl>
    <w:p w:rsidR="00833167" w:rsidRDefault="00833167"/>
    <w:p w:rsidR="00B947C6" w:rsidRDefault="00B947C6"/>
    <w:sectPr w:rsidR="00B947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88" w:rsidRDefault="00AF1388" w:rsidP="00833167">
      <w:pPr>
        <w:spacing w:after="0" w:line="240" w:lineRule="auto"/>
      </w:pPr>
      <w:r>
        <w:separator/>
      </w:r>
    </w:p>
  </w:endnote>
  <w:endnote w:type="continuationSeparator" w:id="0">
    <w:p w:rsidR="00AF1388" w:rsidRDefault="00AF1388" w:rsidP="008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88" w:rsidRDefault="00AF1388" w:rsidP="00833167">
      <w:pPr>
        <w:spacing w:after="0" w:line="240" w:lineRule="auto"/>
      </w:pPr>
      <w:r>
        <w:separator/>
      </w:r>
    </w:p>
  </w:footnote>
  <w:footnote w:type="continuationSeparator" w:id="0">
    <w:p w:rsidR="00AF1388" w:rsidRDefault="00AF1388" w:rsidP="0083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67" w:rsidRDefault="00833167">
    <w:pPr>
      <w:pStyle w:val="Zhlav"/>
    </w:pPr>
    <w:r>
      <w:t xml:space="preserve">Příloha č. 2 Smlouvy o spolupráci: </w:t>
    </w:r>
    <w:r w:rsidRPr="00833167">
      <w:t>„Příprava a vydání sborníku textů na téma veřejný prostor, architektura, urbanismus“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67"/>
    <w:rsid w:val="00045A44"/>
    <w:rsid w:val="002D0406"/>
    <w:rsid w:val="003B1D54"/>
    <w:rsid w:val="00407153"/>
    <w:rsid w:val="004757C9"/>
    <w:rsid w:val="007A7537"/>
    <w:rsid w:val="00833167"/>
    <w:rsid w:val="00A8134A"/>
    <w:rsid w:val="00AF1388"/>
    <w:rsid w:val="00B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8A493-8873-40F1-8F44-C524C4CC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167"/>
  </w:style>
  <w:style w:type="paragraph" w:styleId="Zpat">
    <w:name w:val="footer"/>
    <w:basedOn w:val="Normln"/>
    <w:link w:val="ZpatChar"/>
    <w:uiPriority w:val="99"/>
    <w:unhideWhenUsed/>
    <w:rsid w:val="00833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167"/>
  </w:style>
  <w:style w:type="table" w:styleId="Mkatabulky">
    <w:name w:val="Table Grid"/>
    <w:basedOn w:val="Normlntabulka"/>
    <w:uiPriority w:val="39"/>
    <w:rsid w:val="0083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9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Hájková Martina Mgr. (IPR/SPE)</cp:lastModifiedBy>
  <cp:revision>2</cp:revision>
  <dcterms:created xsi:type="dcterms:W3CDTF">2016-09-19T13:27:00Z</dcterms:created>
  <dcterms:modified xsi:type="dcterms:W3CDTF">2016-09-19T13:27:00Z</dcterms:modified>
</cp:coreProperties>
</file>