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61711C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11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A515F1" w:rsidRPr="00F27E26" w:rsidRDefault="00CD0E69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42.4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0" w:name="ext_cislo"/>
                  <w:r w:rsidR="0061711C">
                    <w:rPr>
                      <w:rFonts w:ascii="Arial" w:hAnsi="Arial" w:cs="Arial"/>
                    </w:rPr>
                    <w:t xml:space="preserve"> </w:t>
                  </w:r>
                  <w:bookmarkEnd w:id="0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1" w:name="ext_spis_znacka"/>
                  <w:r w:rsidR="0061711C">
                    <w:rPr>
                      <w:rFonts w:ascii="Arial" w:hAnsi="Arial" w:cs="Arial"/>
                    </w:rPr>
                    <w:t xml:space="preserve"> </w:t>
                  </w:r>
                  <w:bookmarkEnd w:id="1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2" w:name="DeliveredDate"/>
                  <w:r w:rsidR="0061711C">
                    <w:rPr>
                      <w:rFonts w:ascii="Arial" w:hAnsi="Arial" w:cs="Arial"/>
                    </w:rPr>
                    <w:t xml:space="preserve"> </w:t>
                  </w:r>
                  <w:bookmarkEnd w:id="2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3" w:name="i_cislo"/>
                  <w:r w:rsidR="0061711C">
                    <w:rPr>
                      <w:rFonts w:ascii="Arial" w:hAnsi="Arial" w:cs="Arial"/>
                    </w:rPr>
                    <w:t>14533/941/5.5039/2017</w:t>
                  </w:r>
                  <w:bookmarkEnd w:id="3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4" w:name="manager"/>
                  <w:r w:rsidR="0061711C">
                    <w:rPr>
                      <w:rFonts w:ascii="Arial" w:hAnsi="Arial" w:cs="Arial"/>
                    </w:rPr>
                    <w:t>Jiří Mojžíšek</w:t>
                  </w:r>
                  <w:bookmarkEnd w:id="4"/>
                  <w:r w:rsidR="00237D4D">
                    <w:rPr>
                      <w:rFonts w:ascii="Arial" w:hAnsi="Arial" w:cs="Arial"/>
                    </w:rPr>
                    <w:t>,</w:t>
                  </w:r>
                  <w:r w:rsidR="0061711C">
                    <w:rPr>
                      <w:rFonts w:ascii="Arial" w:hAnsi="Arial" w:cs="Arial"/>
                    </w:rPr>
                    <w:t xml:space="preserve"> Ing.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5" w:name="titul_ods"/>
                  <w:r w:rsidR="0061711C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6" w:name="telefon_ods"/>
                  <w:r w:rsidR="0061711C">
                    <w:rPr>
                      <w:rFonts w:ascii="Arial" w:hAnsi="Arial" w:cs="Arial"/>
                    </w:rPr>
                    <w:t>596 657 2</w:t>
                  </w:r>
                  <w:bookmarkEnd w:id="6"/>
                  <w:r w:rsidR="0061711C">
                    <w:rPr>
                      <w:rFonts w:ascii="Arial" w:hAnsi="Arial" w:cs="Arial"/>
                    </w:rPr>
                    <w:t>90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email_ods"/>
                  <w:r w:rsidR="0061711C">
                    <w:rPr>
                      <w:rFonts w:ascii="Arial" w:hAnsi="Arial" w:cs="Arial"/>
                    </w:rPr>
                    <w:t>mojzisek@pod.cz</w:t>
                  </w:r>
                  <w:bookmarkEnd w:id="7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datum"/>
                  <w:proofErr w:type="gramStart"/>
                  <w:r w:rsidR="0061711C">
                    <w:rPr>
                      <w:rFonts w:ascii="Arial" w:hAnsi="Arial" w:cs="Arial"/>
                    </w:rPr>
                    <w:t>15.9.2017</w:t>
                  </w:r>
                  <w:bookmarkEnd w:id="8"/>
                  <w:proofErr w:type="gramEnd"/>
                </w:p>
              </w:txbxContent>
            </v:textbox>
            <w10:wrap type="square"/>
          </v:shape>
        </w:pict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1134"/>
        </w:tabs>
      </w:pPr>
      <w:r>
        <w:tab/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9" w:name="CompanyName"/>
      <w:r w:rsidR="0061711C">
        <w:rPr>
          <w:rFonts w:ascii="Arial" w:hAnsi="Arial"/>
        </w:rPr>
        <w:t>AQUATIS a.s.</w:t>
      </w:r>
      <w:bookmarkEnd w:id="9"/>
    </w:p>
    <w:p w:rsidR="00A515F1" w:rsidRPr="00360F9D" w:rsidRDefault="0061711C" w:rsidP="0061711C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/>
        </w:rPr>
      </w:pPr>
      <w:bookmarkStart w:id="10" w:name="Contactname"/>
      <w:r>
        <w:rPr>
          <w:rFonts w:ascii="Arial" w:hAnsi="Arial" w:cs="Arial"/>
        </w:rPr>
        <w:t xml:space="preserve"> </w:t>
      </w:r>
      <w:bookmarkStart w:id="11" w:name="Street"/>
      <w:bookmarkEnd w:id="10"/>
      <w:r>
        <w:rPr>
          <w:rFonts w:ascii="Arial" w:hAnsi="Arial"/>
        </w:rPr>
        <w:t>Botanická 834/56</w:t>
      </w:r>
      <w:bookmarkEnd w:id="11"/>
    </w:p>
    <w:p w:rsidR="00A515F1" w:rsidRPr="00BE541E" w:rsidRDefault="00A515F1" w:rsidP="00F27E26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12" w:name="ZIP"/>
      <w:proofErr w:type="gramStart"/>
      <w:r w:rsidR="0061711C">
        <w:rPr>
          <w:rFonts w:ascii="Arial" w:hAnsi="Arial"/>
        </w:rPr>
        <w:t>602 00</w:t>
      </w:r>
      <w:bookmarkEnd w:id="12"/>
      <w:r w:rsidRPr="00BE541E">
        <w:rPr>
          <w:rFonts w:ascii="Arial" w:hAnsi="Arial"/>
        </w:rPr>
        <w:t xml:space="preserve">  </w:t>
      </w:r>
      <w:bookmarkStart w:id="13" w:name="City"/>
      <w:r w:rsidR="0061711C">
        <w:rPr>
          <w:rFonts w:ascii="Arial" w:hAnsi="Arial"/>
        </w:rPr>
        <w:t>Brno</w:t>
      </w:r>
      <w:bookmarkEnd w:id="13"/>
      <w:proofErr w:type="gramEnd"/>
    </w:p>
    <w:p w:rsidR="00A515F1" w:rsidRPr="00360F9D" w:rsidRDefault="00A515F1" w:rsidP="004E18AB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44947" w:rsidRDefault="00944947"/>
    <w:p w:rsidR="00AB6192" w:rsidRDefault="00AB6192"/>
    <w:p w:rsidR="0061711C" w:rsidRDefault="0061711C"/>
    <w:p w:rsidR="0061711C" w:rsidRDefault="0061711C" w:rsidP="0061711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Objednávka č. </w:t>
      </w:r>
      <w:r>
        <w:rPr>
          <w:rFonts w:ascii="Arial" w:eastAsia="Calibri" w:hAnsi="Arial" w:cs="Arial"/>
          <w:b/>
        </w:rPr>
        <w:t>OVs2917/0535</w:t>
      </w:r>
      <w:r>
        <w:rPr>
          <w:rFonts w:ascii="Arial" w:eastAsia="Calibri" w:hAnsi="Arial" w:cs="Arial"/>
        </w:rPr>
        <w:tab/>
      </w:r>
      <w:r>
        <w:rPr>
          <w:rFonts w:ascii="Arial" w:hAnsi="Arial" w:cs="Arial"/>
          <w:b/>
        </w:rPr>
        <w:t>na výkon autorského dozoru v rámci stavby „Odra – sanace důlních vlivů – Ostrava Zábřeh, Dubí, stavba č. 5039“</w:t>
      </w:r>
    </w:p>
    <w:p w:rsidR="0061711C" w:rsidRDefault="0061711C" w:rsidP="0061711C">
      <w:pPr>
        <w:jc w:val="both"/>
        <w:rPr>
          <w:rFonts w:ascii="Arial" w:hAnsi="Arial" w:cs="Arial"/>
        </w:rPr>
      </w:pPr>
    </w:p>
    <w:p w:rsidR="0061711C" w:rsidRDefault="0061711C" w:rsidP="0061711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Předmětem plnění je provádění autorského dozoru včetně souvisejících činností v rámci stavby „Odra – sanace důlních vlivů – Ostrava Zábřeh, Dubí, stavba č. 5039“, který spočívá zejména v:</w:t>
      </w:r>
    </w:p>
    <w:p w:rsidR="0061711C" w:rsidRDefault="0061711C" w:rsidP="0061711C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účasti na kontrolních dnech stavby,</w:t>
      </w:r>
    </w:p>
    <w:p w:rsidR="0061711C" w:rsidRDefault="0061711C" w:rsidP="0061711C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úpravě a doplnění projektové dokumentace na základě požadavků objednatele.</w:t>
      </w:r>
    </w:p>
    <w:p w:rsidR="0061711C" w:rsidRDefault="0061711C" w:rsidP="0061711C">
      <w:pPr>
        <w:jc w:val="both"/>
        <w:rPr>
          <w:rFonts w:ascii="Arial" w:hAnsi="Arial" w:cs="Arial"/>
          <w:color w:val="000000"/>
        </w:rPr>
      </w:pPr>
    </w:p>
    <w:p w:rsidR="0061711C" w:rsidRDefault="0061711C" w:rsidP="0061711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Prováděním autorského dozoru se rozumí činnost pracovníka projektanta vykonávaná v prostoru staveniště, případně kancelářská činnost prováděná na základě požadavku investora. Autorský dozor bude prováděn na výzvu objednatele.</w:t>
      </w:r>
    </w:p>
    <w:p w:rsidR="0061711C" w:rsidRDefault="0061711C" w:rsidP="0061711C">
      <w:pPr>
        <w:jc w:val="both"/>
        <w:rPr>
          <w:rFonts w:ascii="Arial" w:hAnsi="Arial" w:cs="Arial"/>
          <w:color w:val="000000"/>
        </w:rPr>
      </w:pPr>
    </w:p>
    <w:p w:rsidR="0061711C" w:rsidRDefault="0061711C" w:rsidP="0061711C">
      <w:pPr>
        <w:jc w:val="both"/>
        <w:rPr>
          <w:rFonts w:ascii="Arial" w:hAnsi="Arial" w:cs="Arial"/>
          <w:color w:val="000000"/>
        </w:rPr>
      </w:pPr>
    </w:p>
    <w:p w:rsidR="0061711C" w:rsidRDefault="0061711C" w:rsidP="0061711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do </w:t>
      </w:r>
      <w:proofErr w:type="gramStart"/>
      <w:r>
        <w:rPr>
          <w:rFonts w:ascii="Arial" w:hAnsi="Arial" w:cs="Arial"/>
        </w:rPr>
        <w:t>31.12.2019</w:t>
      </w:r>
      <w:proofErr w:type="gramEnd"/>
    </w:p>
    <w:p w:rsidR="0061711C" w:rsidRDefault="0061711C" w:rsidP="006171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1711C" w:rsidRDefault="0061711C" w:rsidP="0061711C">
      <w:pPr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720,-Kč/hod. bez DPH</w:t>
      </w:r>
      <w:r>
        <w:rPr>
          <w:rFonts w:ascii="Arial" w:hAnsi="Arial" w:cs="Arial"/>
          <w:b/>
        </w:rPr>
        <w:tab/>
      </w:r>
    </w:p>
    <w:p w:rsidR="0061711C" w:rsidRDefault="0061711C" w:rsidP="0061711C">
      <w:pPr>
        <w:ind w:left="2127" w:hanging="2127"/>
        <w:jc w:val="both"/>
        <w:rPr>
          <w:rFonts w:ascii="Arial" w:hAnsi="Arial" w:cs="Arial"/>
          <w:b/>
        </w:rPr>
      </w:pPr>
    </w:p>
    <w:p w:rsidR="0061711C" w:rsidRDefault="0061711C" w:rsidP="0061711C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30 dnů ode dne vystavení a doručení objednateli</w:t>
      </w:r>
    </w:p>
    <w:p w:rsidR="0061711C" w:rsidRDefault="0061711C" w:rsidP="0061711C">
      <w:pPr>
        <w:ind w:left="2127" w:hanging="2127"/>
        <w:jc w:val="both"/>
        <w:rPr>
          <w:rFonts w:ascii="Arial" w:hAnsi="Arial" w:cs="Arial"/>
          <w:b/>
        </w:rPr>
      </w:pPr>
    </w:p>
    <w:p w:rsidR="0061711C" w:rsidRDefault="0061711C" w:rsidP="0061711C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24 měsíců</w:t>
      </w:r>
    </w:p>
    <w:p w:rsidR="0061711C" w:rsidRDefault="0061711C" w:rsidP="0061711C">
      <w:pPr>
        <w:ind w:left="2832" w:hanging="2832"/>
        <w:jc w:val="both"/>
        <w:rPr>
          <w:rFonts w:ascii="Arial" w:hAnsi="Arial" w:cs="Arial"/>
          <w:b/>
        </w:rPr>
      </w:pPr>
    </w:p>
    <w:p w:rsidR="0061711C" w:rsidRDefault="0061711C" w:rsidP="0061711C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V případě, že dodavatel neplní předmět díla ve sjednaném rozsahu a ve sjednané lhůtě, zaplatí objednateli smluvní pokutu </w:t>
      </w:r>
      <w:r>
        <w:rPr>
          <w:rFonts w:ascii="Arial" w:hAnsi="Arial" w:cs="Arial"/>
        </w:rPr>
        <w:br/>
        <w:t>ve výši 500,- Kč za každý den prodlení. Současně má objednatel právo zrušit objednávku.</w:t>
      </w:r>
    </w:p>
    <w:p w:rsidR="0061711C" w:rsidRDefault="0061711C" w:rsidP="0061711C">
      <w:pPr>
        <w:tabs>
          <w:tab w:val="left" w:pos="1134"/>
        </w:tabs>
        <w:jc w:val="both"/>
        <w:rPr>
          <w:rFonts w:ascii="Arial" w:hAnsi="Arial" w:cs="Arial"/>
        </w:rPr>
      </w:pPr>
    </w:p>
    <w:p w:rsidR="0061711C" w:rsidRDefault="0061711C" w:rsidP="0061711C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Fakturace bude provedena dle skutečného rozsahu provedených prací. Podkladem pro vystavení faktury bude soupis prací odsouhlasený objednatelem.</w:t>
      </w:r>
    </w:p>
    <w:p w:rsidR="0061711C" w:rsidRDefault="0061711C" w:rsidP="0061711C">
      <w:pPr>
        <w:ind w:left="2127" w:hanging="2127"/>
        <w:jc w:val="both"/>
        <w:rPr>
          <w:rFonts w:ascii="Arial" w:hAnsi="Arial" w:cs="Arial"/>
          <w:b/>
        </w:rPr>
      </w:pPr>
    </w:p>
    <w:p w:rsidR="0061711C" w:rsidRDefault="0061711C" w:rsidP="0061711C">
      <w:pPr>
        <w:ind w:left="2127" w:hanging="2127"/>
        <w:jc w:val="both"/>
        <w:rPr>
          <w:rFonts w:ascii="Arial" w:hAnsi="Arial" w:cs="Arial"/>
          <w:b/>
        </w:rPr>
      </w:pPr>
    </w:p>
    <w:p w:rsidR="0061711C" w:rsidRDefault="0061711C" w:rsidP="0061711C">
      <w:pPr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ujednání:</w:t>
      </w:r>
    </w:p>
    <w:p w:rsidR="0061711C" w:rsidRDefault="0061711C" w:rsidP="0061711C">
      <w:pPr>
        <w:ind w:left="2127" w:hanging="2127"/>
        <w:jc w:val="both"/>
        <w:rPr>
          <w:rFonts w:ascii="Arial" w:hAnsi="Arial" w:cs="Arial"/>
        </w:rPr>
      </w:pPr>
    </w:p>
    <w:p w:rsidR="0061711C" w:rsidRDefault="0061711C" w:rsidP="006171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dodavatel nebude postupovat v souladu s platnými právními předpisy, má objednatel právo zrušit objednávku.</w:t>
      </w:r>
    </w:p>
    <w:p w:rsidR="0061711C" w:rsidRDefault="0061711C" w:rsidP="0061711C">
      <w:pPr>
        <w:jc w:val="both"/>
        <w:rPr>
          <w:rFonts w:ascii="Arial" w:hAnsi="Arial" w:cs="Arial"/>
        </w:rPr>
      </w:pPr>
    </w:p>
    <w:p w:rsidR="0061711C" w:rsidRDefault="0061711C" w:rsidP="006171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61711C" w:rsidRDefault="0061711C" w:rsidP="0061711C">
      <w:pPr>
        <w:jc w:val="both"/>
        <w:rPr>
          <w:rFonts w:ascii="Arial" w:hAnsi="Arial" w:cs="Arial"/>
        </w:rPr>
      </w:pPr>
    </w:p>
    <w:p w:rsidR="0061711C" w:rsidRDefault="0061711C" w:rsidP="006171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účelem zveřejnění této smlouvy v registru smluv uděluje dodavatel souhlas na dobu neurčitou se zveřejněním svých osobních údajů v registru smluv. Smluvní strany nepovažují žádné ustanovení této smlouvy za obchodní tajemství.</w:t>
      </w:r>
    </w:p>
    <w:p w:rsidR="0061711C" w:rsidRDefault="0061711C" w:rsidP="0061711C">
      <w:pPr>
        <w:jc w:val="both"/>
        <w:rPr>
          <w:rFonts w:ascii="Arial" w:hAnsi="Arial" w:cs="Arial"/>
        </w:rPr>
      </w:pPr>
    </w:p>
    <w:p w:rsidR="0061711C" w:rsidRDefault="0061711C" w:rsidP="006171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výslovně souhlasí, že tato smlouva bude zveřejněna podle zák. č. 340/2015 Sb.,</w:t>
      </w:r>
      <w:r>
        <w:rPr>
          <w:rFonts w:ascii="Arial" w:hAnsi="Arial" w:cs="Arial"/>
        </w:rPr>
        <w:br/>
        <w:t xml:space="preserve">o registru smluv, ve znění pozdějších předpisů,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61711C" w:rsidRDefault="0061711C" w:rsidP="0061711C">
      <w:pPr>
        <w:jc w:val="both"/>
        <w:rPr>
          <w:rFonts w:ascii="Arial" w:hAnsi="Arial" w:cs="Arial"/>
        </w:rPr>
      </w:pPr>
    </w:p>
    <w:p w:rsidR="0061711C" w:rsidRDefault="0061711C" w:rsidP="006171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povinnosti uveřejní smlouvu druhá smluvní strana.</w:t>
      </w:r>
    </w:p>
    <w:p w:rsidR="0061711C" w:rsidRDefault="0061711C" w:rsidP="0061711C">
      <w:pPr>
        <w:jc w:val="both"/>
        <w:rPr>
          <w:rFonts w:ascii="Arial" w:hAnsi="Arial" w:cs="Arial"/>
          <w:color w:val="FF0000"/>
        </w:rPr>
      </w:pPr>
    </w:p>
    <w:p w:rsidR="0061711C" w:rsidRDefault="0061711C" w:rsidP="0061711C">
      <w:pPr>
        <w:jc w:val="both"/>
        <w:rPr>
          <w:rFonts w:ascii="Arial" w:hAnsi="Arial" w:cs="Arial"/>
          <w:color w:val="FF0000"/>
        </w:rPr>
      </w:pPr>
    </w:p>
    <w:p w:rsidR="0061711C" w:rsidRDefault="0061711C" w:rsidP="0061711C">
      <w:pPr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61711C" w:rsidRDefault="0061711C" w:rsidP="0061711C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61711C" w:rsidRDefault="0061711C" w:rsidP="0061711C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61711C" w:rsidRDefault="0061711C" w:rsidP="0061711C">
      <w:pPr>
        <w:pStyle w:val="Zpat"/>
        <w:tabs>
          <w:tab w:val="left" w:pos="708"/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Pagáč</w:t>
      </w:r>
      <w:proofErr w:type="spellEnd"/>
      <w:r>
        <w:rPr>
          <w:rFonts w:ascii="Arial" w:hAnsi="Arial" w:cs="Arial"/>
        </w:rPr>
        <w:t>, generální ředitel</w:t>
      </w:r>
    </w:p>
    <w:p w:rsidR="0061711C" w:rsidRDefault="0061711C" w:rsidP="0061711C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 xml:space="preserve">Mgr. Miroslav Janoviak,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61711C" w:rsidRDefault="0061711C" w:rsidP="0061711C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61711C" w:rsidRDefault="0061711C" w:rsidP="0061711C">
      <w:pPr>
        <w:pStyle w:val="Zpat"/>
        <w:tabs>
          <w:tab w:val="left" w:pos="425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>Ing. Jiří Mojžíšek, investiční referent</w:t>
      </w:r>
    </w:p>
    <w:p w:rsidR="0061711C" w:rsidRDefault="0061711C" w:rsidP="0061711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596 657 111</w:t>
      </w:r>
    </w:p>
    <w:p w:rsidR="0061711C" w:rsidRDefault="0061711C" w:rsidP="0061711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70890021 </w:t>
      </w:r>
    </w:p>
    <w:p w:rsidR="0061711C" w:rsidRDefault="0061711C" w:rsidP="0061711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CZ70890021</w:t>
      </w:r>
    </w:p>
    <w:p w:rsidR="0061711C" w:rsidRDefault="0061711C" w:rsidP="0061711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61711C" w:rsidRDefault="0061711C" w:rsidP="0061711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61711C" w:rsidRDefault="0061711C" w:rsidP="0061711C">
      <w:pPr>
        <w:ind w:left="1134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61711C" w:rsidRDefault="0061711C" w:rsidP="0061711C">
      <w:pPr>
        <w:ind w:left="2124"/>
        <w:jc w:val="both"/>
        <w:rPr>
          <w:rFonts w:ascii="Arial" w:hAnsi="Arial" w:cs="Arial"/>
        </w:rPr>
      </w:pPr>
    </w:p>
    <w:p w:rsidR="0061711C" w:rsidRDefault="0061711C" w:rsidP="006171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dodavatele:</w:t>
      </w:r>
    </w:p>
    <w:p w:rsidR="0061711C" w:rsidRDefault="0061711C" w:rsidP="0061711C">
      <w:pPr>
        <w:ind w:left="567" w:firstLine="709"/>
        <w:jc w:val="both"/>
        <w:rPr>
          <w:rFonts w:ascii="Arial" w:hAnsi="Arial" w:cs="Arial"/>
          <w:b/>
        </w:rPr>
      </w:pPr>
      <w:r>
        <w:rPr>
          <w:rStyle w:val="Siln"/>
          <w:rFonts w:ascii="Arial" w:hAnsi="Arial" w:cs="Arial"/>
        </w:rPr>
        <w:t>AQUATIS a.s.</w:t>
      </w:r>
    </w:p>
    <w:p w:rsidR="0061711C" w:rsidRDefault="0061711C" w:rsidP="0061711C">
      <w:pPr>
        <w:ind w:left="567"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Botanická 834/56, 602 00 Brno</w:t>
      </w:r>
      <w:r>
        <w:rPr>
          <w:rFonts w:ascii="Arial" w:hAnsi="Arial" w:cs="Arial"/>
        </w:rPr>
        <w:t xml:space="preserve"> </w:t>
      </w:r>
    </w:p>
    <w:p w:rsidR="0061711C" w:rsidRDefault="0061711C" w:rsidP="0061711C">
      <w:pPr>
        <w:pStyle w:val="address"/>
        <w:ind w:left="567" w:firstLine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Statutární zástupce: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Ing. Tomáš Plachý, CSc., statutární ředitel</w:t>
      </w:r>
    </w:p>
    <w:p w:rsidR="0061711C" w:rsidRDefault="0061711C" w:rsidP="0061711C">
      <w:pPr>
        <w:ind w:left="4245" w:hanging="2970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  <w:iCs/>
        </w:rPr>
        <w:t xml:space="preserve">na základě pověření ze dne 15. 11. 2016 společně Ing. Pavlem </w:t>
      </w:r>
      <w:proofErr w:type="spellStart"/>
      <w:r>
        <w:rPr>
          <w:rFonts w:ascii="Arial" w:hAnsi="Arial" w:cs="Arial"/>
          <w:bCs/>
          <w:iCs/>
        </w:rPr>
        <w:t>Kutálkem</w:t>
      </w:r>
      <w:proofErr w:type="spellEnd"/>
      <w:r>
        <w:rPr>
          <w:rFonts w:ascii="Arial" w:hAnsi="Arial" w:cs="Arial"/>
          <w:bCs/>
          <w:iCs/>
        </w:rPr>
        <w:t xml:space="preserve">, generálním ředitelem a Ing. Radkem </w:t>
      </w:r>
      <w:proofErr w:type="spellStart"/>
      <w:r>
        <w:rPr>
          <w:rFonts w:ascii="Arial" w:hAnsi="Arial" w:cs="Arial"/>
          <w:bCs/>
          <w:iCs/>
        </w:rPr>
        <w:t>Maděřičem</w:t>
      </w:r>
      <w:proofErr w:type="spellEnd"/>
      <w:r>
        <w:rPr>
          <w:rFonts w:ascii="Arial" w:hAnsi="Arial" w:cs="Arial"/>
          <w:bCs/>
          <w:iCs/>
        </w:rPr>
        <w:t>, technickým ředitelem</w:t>
      </w:r>
    </w:p>
    <w:p w:rsidR="0061711C" w:rsidRDefault="0061711C" w:rsidP="0061711C">
      <w:pPr>
        <w:pStyle w:val="address"/>
        <w:ind w:left="567" w:firstLine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Zástupce pro věci smluvní: </w:t>
      </w:r>
      <w:r>
        <w:rPr>
          <w:rFonts w:ascii="Arial" w:hAnsi="Arial" w:cs="Arial"/>
          <w:color w:val="auto"/>
          <w:sz w:val="20"/>
          <w:szCs w:val="20"/>
        </w:rPr>
        <w:tab/>
        <w:t>JUDr. Eva Vašíčková</w:t>
      </w:r>
    </w:p>
    <w:p w:rsidR="0061711C" w:rsidRDefault="0061711C" w:rsidP="0061711C">
      <w:pPr>
        <w:pStyle w:val="address"/>
        <w:ind w:left="567" w:firstLine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Technický zástupce: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Jiří Lovecký</w:t>
      </w:r>
    </w:p>
    <w:p w:rsidR="0061711C" w:rsidRDefault="0061711C" w:rsidP="0061711C">
      <w:pPr>
        <w:pStyle w:val="address"/>
        <w:ind w:left="708" w:firstLine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Telefon: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541554111 </w:t>
      </w:r>
    </w:p>
    <w:p w:rsidR="0061711C" w:rsidRDefault="0061711C" w:rsidP="0061711C">
      <w:pPr>
        <w:pStyle w:val="Normlnweb"/>
        <w:spacing w:before="0" w:after="0"/>
        <w:ind w:left="127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IČ: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46347526</w:t>
      </w:r>
      <w:r>
        <w:rPr>
          <w:rFonts w:ascii="Arial" w:hAnsi="Arial" w:cs="Arial"/>
          <w:color w:val="auto"/>
          <w:sz w:val="20"/>
          <w:szCs w:val="20"/>
        </w:rPr>
        <w:br/>
        <w:t xml:space="preserve">DIČ: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CZ46347526</w:t>
      </w:r>
    </w:p>
    <w:p w:rsidR="0061711C" w:rsidRDefault="0061711C" w:rsidP="0061711C">
      <w:pPr>
        <w:autoSpaceDE w:val="0"/>
        <w:autoSpaceDN w:val="0"/>
        <w:adjustRightInd w:val="0"/>
        <w:ind w:left="567" w:firstLine="708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Calibri" w:hAnsi="Arial" w:cs="Arial"/>
        </w:rPr>
        <w:t xml:space="preserve">ČSOB, a.s., č. </w:t>
      </w:r>
      <w:proofErr w:type="spellStart"/>
      <w:r>
        <w:rPr>
          <w:rFonts w:ascii="Arial" w:eastAsia="Calibri" w:hAnsi="Arial" w:cs="Arial"/>
        </w:rPr>
        <w:t>ú</w:t>
      </w:r>
      <w:proofErr w:type="spellEnd"/>
      <w:r>
        <w:rPr>
          <w:rFonts w:ascii="Arial" w:eastAsia="Calibri" w:hAnsi="Arial" w:cs="Arial"/>
        </w:rPr>
        <w:t>.: 117729743/0300</w:t>
      </w:r>
    </w:p>
    <w:p w:rsidR="0061711C" w:rsidRDefault="0061711C" w:rsidP="0061711C">
      <w:pPr>
        <w:autoSpaceDE w:val="0"/>
        <w:autoSpaceDN w:val="0"/>
        <w:adjustRightInd w:val="0"/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61711C" w:rsidRDefault="0061711C" w:rsidP="0061711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v Brně, oddíl B, vložka 775</w:t>
      </w:r>
    </w:p>
    <w:p w:rsidR="0061711C" w:rsidRDefault="0061711C" w:rsidP="0061711C">
      <w:pPr>
        <w:jc w:val="both"/>
        <w:rPr>
          <w:rFonts w:ascii="Arial" w:hAnsi="Arial" w:cs="Arial"/>
          <w:color w:val="FF0000"/>
        </w:rPr>
      </w:pPr>
    </w:p>
    <w:p w:rsidR="0061711C" w:rsidRDefault="0061711C" w:rsidP="0061711C">
      <w:pPr>
        <w:jc w:val="both"/>
        <w:rPr>
          <w:rFonts w:ascii="Arial" w:hAnsi="Arial" w:cs="Arial"/>
          <w:color w:val="FF0000"/>
        </w:rPr>
      </w:pPr>
    </w:p>
    <w:p w:rsidR="0061711C" w:rsidRDefault="0061711C" w:rsidP="0061711C">
      <w:pPr>
        <w:jc w:val="both"/>
        <w:rPr>
          <w:rFonts w:ascii="Arial" w:hAnsi="Arial" w:cs="Arial"/>
          <w:color w:val="FF0000"/>
        </w:rPr>
      </w:pPr>
    </w:p>
    <w:p w:rsidR="0061711C" w:rsidRDefault="0061711C" w:rsidP="0061711C">
      <w:pPr>
        <w:jc w:val="both"/>
        <w:rPr>
          <w:rFonts w:ascii="Arial" w:hAnsi="Arial" w:cs="Arial"/>
          <w:color w:val="FF0000"/>
        </w:rPr>
      </w:pPr>
    </w:p>
    <w:p w:rsidR="0061711C" w:rsidRDefault="0061711C" w:rsidP="0061711C">
      <w:pPr>
        <w:jc w:val="both"/>
        <w:rPr>
          <w:rFonts w:ascii="Arial" w:hAnsi="Arial" w:cs="Arial"/>
          <w:color w:val="FF0000"/>
        </w:rPr>
      </w:pPr>
    </w:p>
    <w:p w:rsidR="0061711C" w:rsidRDefault="0061711C" w:rsidP="0061711C">
      <w:pPr>
        <w:jc w:val="both"/>
        <w:rPr>
          <w:rFonts w:ascii="Arial" w:hAnsi="Arial" w:cs="Arial"/>
          <w:color w:val="FF0000"/>
        </w:rPr>
      </w:pPr>
    </w:p>
    <w:p w:rsidR="0061711C" w:rsidRDefault="0061711C" w:rsidP="006171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Mgr. Miroslav Janoviak, </w:t>
      </w:r>
      <w:proofErr w:type="gramStart"/>
      <w:r>
        <w:rPr>
          <w:rFonts w:ascii="Arial" w:hAnsi="Arial" w:cs="Arial"/>
          <w:b/>
        </w:rPr>
        <w:t>LL.M.</w:t>
      </w:r>
      <w:proofErr w:type="gramEnd"/>
    </w:p>
    <w:p w:rsidR="0061711C" w:rsidRDefault="0061711C" w:rsidP="006171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investiční ředitel</w:t>
      </w:r>
    </w:p>
    <w:p w:rsidR="0061711C" w:rsidRDefault="0061711C" w:rsidP="0061711C">
      <w:pPr>
        <w:jc w:val="both"/>
        <w:rPr>
          <w:rFonts w:ascii="Arial" w:hAnsi="Arial" w:cs="Arial"/>
          <w:b/>
        </w:rPr>
      </w:pPr>
    </w:p>
    <w:p w:rsidR="0061711C" w:rsidRDefault="0061711C" w:rsidP="0061711C">
      <w:pPr>
        <w:jc w:val="both"/>
        <w:rPr>
          <w:rFonts w:ascii="Arial" w:hAnsi="Arial" w:cs="Arial"/>
        </w:rPr>
      </w:pPr>
    </w:p>
    <w:p w:rsidR="0061711C" w:rsidRDefault="0061711C" w:rsidP="0061711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 vědomí:</w:t>
      </w:r>
      <w:r>
        <w:rPr>
          <w:rFonts w:ascii="Arial" w:hAnsi="Arial" w:cs="Arial"/>
        </w:rPr>
        <w:tab/>
        <w:t>Povodí Odry, státní podnik – OOK, pí Vaverková</w:t>
      </w:r>
    </w:p>
    <w:p w:rsidR="0061711C" w:rsidRDefault="0061711C" w:rsidP="0061711C">
      <w:pPr>
        <w:jc w:val="both"/>
        <w:rPr>
          <w:rFonts w:ascii="Arial" w:hAnsi="Arial" w:cs="Arial"/>
        </w:rPr>
      </w:pPr>
    </w:p>
    <w:p w:rsidR="0061711C" w:rsidRDefault="00CD0E69" w:rsidP="0061711C">
      <w:pPr>
        <w:jc w:val="both"/>
        <w:rPr>
          <w:rFonts w:ascii="Arial" w:hAnsi="Arial" w:cs="Arial"/>
        </w:rPr>
      </w:pPr>
      <w:r w:rsidRPr="00CD0E69">
        <w:pict>
          <v:rect id="_x0000_s1028" style="position:absolute;left:0;text-align:left;margin-left:-25.35pt;margin-top:2.1pt;width:512.4pt;height:111.7pt;z-index:251662336" filled="f"/>
        </w:pict>
      </w:r>
    </w:p>
    <w:p w:rsidR="0061711C" w:rsidRDefault="0061711C" w:rsidP="006171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dodavatele o přijetí a akceptaci objednávky:</w:t>
      </w:r>
    </w:p>
    <w:p w:rsidR="0061711C" w:rsidRDefault="0061711C" w:rsidP="0061711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 příp. faxem)</w:t>
      </w:r>
    </w:p>
    <w:p w:rsidR="0061711C" w:rsidRDefault="0061711C" w:rsidP="0061711C">
      <w:pPr>
        <w:jc w:val="both"/>
        <w:rPr>
          <w:rFonts w:ascii="Arial" w:hAnsi="Arial" w:cs="Arial"/>
          <w:b/>
        </w:rPr>
      </w:pPr>
    </w:p>
    <w:p w:rsidR="0061711C" w:rsidRDefault="0061711C" w:rsidP="006171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objednávky:</w:t>
      </w:r>
    </w:p>
    <w:p w:rsidR="0061711C" w:rsidRDefault="0061711C" w:rsidP="0061711C">
      <w:pPr>
        <w:jc w:val="both"/>
        <w:rPr>
          <w:rFonts w:ascii="Arial" w:hAnsi="Arial" w:cs="Arial"/>
        </w:rPr>
      </w:pPr>
    </w:p>
    <w:p w:rsidR="0061711C" w:rsidRDefault="0061711C" w:rsidP="0061711C">
      <w:pPr>
        <w:jc w:val="both"/>
        <w:rPr>
          <w:rFonts w:ascii="Arial" w:hAnsi="Arial" w:cs="Arial"/>
        </w:rPr>
      </w:pPr>
    </w:p>
    <w:p w:rsidR="0061711C" w:rsidRDefault="0061711C" w:rsidP="00EB4997">
      <w:pPr>
        <w:jc w:val="both"/>
      </w:pPr>
      <w:r>
        <w:rPr>
          <w:rFonts w:ascii="Arial" w:hAnsi="Arial" w:cs="Arial"/>
        </w:rPr>
        <w:t xml:space="preserve">Datum:   </w:t>
      </w:r>
      <w:proofErr w:type="gramStart"/>
      <w:r w:rsidR="00EB465F">
        <w:rPr>
          <w:rFonts w:ascii="Arial" w:hAnsi="Arial" w:cs="Arial"/>
        </w:rPr>
        <w:t>17.10.2017</w:t>
      </w:r>
      <w:proofErr w:type="gramEnd"/>
      <w:r w:rsidR="00EB465F">
        <w:rPr>
          <w:rFonts w:ascii="Arial" w:hAnsi="Arial" w:cs="Arial"/>
        </w:rPr>
        <w:tab/>
      </w:r>
      <w:r w:rsidR="00EB465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Podpis:   ...............................</w:t>
      </w:r>
    </w:p>
    <w:sectPr w:rsidR="0061711C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494" w:rsidRDefault="00D30494" w:rsidP="006771A6">
      <w:r>
        <w:separator/>
      </w:r>
    </w:p>
  </w:endnote>
  <w:endnote w:type="continuationSeparator" w:id="0">
    <w:p w:rsidR="00D30494" w:rsidRDefault="00D30494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1C" w:rsidRDefault="0061711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1C" w:rsidRDefault="0061711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1C" w:rsidRDefault="0061711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494" w:rsidRDefault="00D30494" w:rsidP="006771A6">
      <w:r>
        <w:separator/>
      </w:r>
    </w:p>
  </w:footnote>
  <w:footnote w:type="continuationSeparator" w:id="0">
    <w:p w:rsidR="00D30494" w:rsidRDefault="00D30494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1C" w:rsidRDefault="0061711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1C" w:rsidRPr="0061711C" w:rsidRDefault="0061711C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1C" w:rsidRDefault="0061711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65D9"/>
    <w:multiLevelType w:val="hybridMultilevel"/>
    <w:tmpl w:val="56A09A64"/>
    <w:lvl w:ilvl="0" w:tplc="3D5EBC1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47D97"/>
    <w:rsid w:val="000C393F"/>
    <w:rsid w:val="000D0BE1"/>
    <w:rsid w:val="000E3D07"/>
    <w:rsid w:val="001C5BFC"/>
    <w:rsid w:val="00237D4D"/>
    <w:rsid w:val="002405BF"/>
    <w:rsid w:val="00287870"/>
    <w:rsid w:val="00322992"/>
    <w:rsid w:val="00335A7C"/>
    <w:rsid w:val="003514B2"/>
    <w:rsid w:val="00360F9D"/>
    <w:rsid w:val="003A1618"/>
    <w:rsid w:val="003B5D8A"/>
    <w:rsid w:val="004E18AB"/>
    <w:rsid w:val="004E4A93"/>
    <w:rsid w:val="005C4DF5"/>
    <w:rsid w:val="005D574E"/>
    <w:rsid w:val="005E35F2"/>
    <w:rsid w:val="005E3734"/>
    <w:rsid w:val="005F3B6A"/>
    <w:rsid w:val="0061711C"/>
    <w:rsid w:val="00652B36"/>
    <w:rsid w:val="00671650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071B"/>
    <w:rsid w:val="009E4FFD"/>
    <w:rsid w:val="00A26DC9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D0E69"/>
    <w:rsid w:val="00CF161F"/>
    <w:rsid w:val="00D17346"/>
    <w:rsid w:val="00D30494"/>
    <w:rsid w:val="00DC068E"/>
    <w:rsid w:val="00E47FFA"/>
    <w:rsid w:val="00EB465F"/>
    <w:rsid w:val="00EB4997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11C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711C"/>
    <w:pPr>
      <w:spacing w:before="136" w:after="285"/>
    </w:pPr>
    <w:rPr>
      <w:color w:val="7F7F7F"/>
      <w:sz w:val="24"/>
      <w:szCs w:val="24"/>
    </w:rPr>
  </w:style>
  <w:style w:type="paragraph" w:customStyle="1" w:styleId="Normlntuen">
    <w:name w:val="Normální tuený"/>
    <w:basedOn w:val="Normln"/>
    <w:uiPriority w:val="99"/>
    <w:semiHidden/>
    <w:rsid w:val="0061711C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address">
    <w:name w:val="address"/>
    <w:basedOn w:val="Normln"/>
    <w:uiPriority w:val="99"/>
    <w:semiHidden/>
    <w:rsid w:val="0061711C"/>
    <w:rPr>
      <w:color w:val="7F7F7F"/>
      <w:sz w:val="24"/>
      <w:szCs w:val="24"/>
    </w:rPr>
  </w:style>
  <w:style w:type="character" w:styleId="Siln">
    <w:name w:val="Strong"/>
    <w:basedOn w:val="Standardnpsmoodstavce"/>
    <w:uiPriority w:val="22"/>
    <w:qFormat/>
    <w:rsid w:val="0061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9686D-9733-482F-9993-0A6E3C08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588</Words>
  <Characters>3476</Characters>
  <Application>Microsoft Office Word</Application>
  <DocSecurity>0</DocSecurity>
  <Lines>28</Lines>
  <Paragraphs>8</Paragraphs>
  <ScaleCrop>false</ScaleCrop>
  <Company>Povodí Odry, státní podnik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3</cp:revision>
  <cp:lastPrinted>2017-09-15T07:46:00Z</cp:lastPrinted>
  <dcterms:created xsi:type="dcterms:W3CDTF">2017-09-15T07:42:00Z</dcterms:created>
  <dcterms:modified xsi:type="dcterms:W3CDTF">2017-10-23T07:44:00Z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C:\Users\Nevrlova\AppData\Local\Temp\tmpPrintFiles\AAE75348FD127880C125819C002A3BF7\_Objednávka č_ OVs2917_0535 na výkon autorského dozoru v rámci stavby „Odra – sanace důlních vlivů – Ostrava Zábřeh, Dubí, stavba č_ 5039“.doc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AAE75348FD127880C125819C002A3BF7</vt:lpwstr>
  </property>
  <property fmtid="{D5CDD505-2E9C-101B-9397-08002B2CF9AE}" pid="6" name="source_idx">
    <vt:lpwstr>#AAE75348FD127880C125819C002A3BF7</vt:lpwstr>
  </property>
  <property fmtid="{D5CDD505-2E9C-101B-9397-08002B2CF9AE}" pid="7" name="link_idx">
    <vt:lpwstr>AAE75348FD127880C125819C002A3BF7</vt:lpwstr>
  </property>
  <property fmtid="{D5CDD505-2E9C-101B-9397-08002B2CF9AE}" pid="8" name="manager">
    <vt:lpwstr>CN=Jiri Mojzisek/OU=OVA/O=POVODI_ODRY/C=CZ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