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2B" w:rsidRPr="004F4681" w:rsidRDefault="001E712E" w:rsidP="004F4681">
      <w:pPr>
        <w:pStyle w:val="cpNzevsmlouvy"/>
        <w:spacing w:after="240"/>
      </w:pPr>
      <w:r w:rsidRPr="004F4681">
        <w:t xml:space="preserve">Dodatek č. </w:t>
      </w:r>
      <w:r w:rsidR="004A7E68">
        <w:fldChar w:fldCharType="begin">
          <w:ffData>
            <w:name w:val="Text3"/>
            <w:enabled/>
            <w:calcOnExit w:val="0"/>
            <w:textInput>
              <w:default w:val="1"/>
            </w:textInput>
          </w:ffData>
        </w:fldChar>
      </w:r>
      <w:bookmarkStart w:id="0" w:name="Text3"/>
      <w:r w:rsidR="004A7E68">
        <w:instrText xml:space="preserve"> FORMTEXT </w:instrText>
      </w:r>
      <w:r w:rsidR="004A7E68">
        <w:fldChar w:fldCharType="separate"/>
      </w:r>
      <w:r w:rsidR="004A7E68">
        <w:rPr>
          <w:noProof/>
        </w:rPr>
        <w:t>1</w:t>
      </w:r>
      <w:r w:rsidR="004A7E68">
        <w:fldChar w:fldCharType="end"/>
      </w:r>
      <w:bookmarkEnd w:id="0"/>
      <w:r w:rsidRPr="004F4681">
        <w:t xml:space="preserve"> k</w:t>
      </w:r>
      <w:r w:rsidR="0045609B">
        <w:t>e</w:t>
      </w:r>
      <w:r w:rsidRPr="004F4681">
        <w:t> Smlouvě</w:t>
      </w:r>
      <w:r w:rsidR="006A07AE">
        <w:t xml:space="preserve"> o zajištění služeb pro Českou poštu, </w:t>
      </w:r>
      <w:proofErr w:type="gramStart"/>
      <w:r w:rsidR="006A07AE">
        <w:t>s.p.</w:t>
      </w:r>
      <w:proofErr w:type="gramEnd"/>
      <w:r w:rsidR="001C2D26" w:rsidRPr="004F4681">
        <w:t xml:space="preserve"> </w:t>
      </w:r>
      <w:r w:rsidR="001C2D26" w:rsidRPr="004F4681">
        <w:br/>
      </w:r>
      <w:r w:rsidR="00367F2B" w:rsidRPr="004F4681">
        <w:t xml:space="preserve">Číslo </w:t>
      </w:r>
      <w:r w:rsidR="005F34BE">
        <w:fldChar w:fldCharType="begin">
          <w:ffData>
            <w:name w:val=""/>
            <w:enabled/>
            <w:calcOnExit w:val="0"/>
            <w:textInput>
              <w:default w:val="2016"/>
            </w:textInput>
          </w:ffData>
        </w:fldChar>
      </w:r>
      <w:r w:rsidR="005F34BE">
        <w:instrText xml:space="preserve"> FORMTEXT </w:instrText>
      </w:r>
      <w:r w:rsidR="005F34BE">
        <w:fldChar w:fldCharType="separate"/>
      </w:r>
      <w:r w:rsidR="005F34BE">
        <w:rPr>
          <w:noProof/>
        </w:rPr>
        <w:t>2016</w:t>
      </w:r>
      <w:r w:rsidR="005F34BE">
        <w:fldChar w:fldCharType="end"/>
      </w:r>
      <w:r w:rsidR="00367F2B" w:rsidRPr="004F4681">
        <w:t xml:space="preserve"> / </w:t>
      </w:r>
      <w:r w:rsidR="005F34BE">
        <w:fldChar w:fldCharType="begin">
          <w:ffData>
            <w:name w:val=""/>
            <w:enabled/>
            <w:calcOnExit w:val="0"/>
            <w:textInput>
              <w:default w:val="15159"/>
            </w:textInput>
          </w:ffData>
        </w:fldChar>
      </w:r>
      <w:r w:rsidR="005F34BE">
        <w:instrText xml:space="preserve"> FORMTEXT </w:instrText>
      </w:r>
      <w:r w:rsidR="005F34BE">
        <w:fldChar w:fldCharType="separate"/>
      </w:r>
      <w:r w:rsidR="005F34BE">
        <w:rPr>
          <w:noProof/>
        </w:rPr>
        <w:t>15159</w:t>
      </w:r>
      <w:r w:rsidR="005F34BE">
        <w:fldChar w:fldCharType="end"/>
      </w:r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  <w:r w:rsidRPr="001C2D26">
              <w:rPr>
                <w:b/>
              </w:rPr>
              <w:t xml:space="preserve">Česká pošta, </w:t>
            </w:r>
            <w:proofErr w:type="gramStart"/>
            <w:r w:rsidRPr="001C2D26">
              <w:rPr>
                <w:b/>
              </w:rPr>
              <w:t>s.p.</w:t>
            </w:r>
            <w:proofErr w:type="gramEnd"/>
          </w:p>
        </w:tc>
        <w:tc>
          <w:tcPr>
            <w:tcW w:w="6323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se sídlem:</w:t>
            </w:r>
          </w:p>
        </w:tc>
        <w:tc>
          <w:tcPr>
            <w:tcW w:w="6323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Politických vězňů 909/4, 225 99, Praha 1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IČ</w:t>
            </w:r>
            <w:r w:rsidR="00B75D17">
              <w:t>O</w:t>
            </w:r>
            <w:r w:rsidRPr="001C2D26">
              <w:t>:</w:t>
            </w:r>
          </w:p>
        </w:tc>
        <w:tc>
          <w:tcPr>
            <w:tcW w:w="6323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47114983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DIČ:</w:t>
            </w:r>
          </w:p>
        </w:tc>
        <w:tc>
          <w:tcPr>
            <w:tcW w:w="6323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CZ47114983</w:t>
            </w:r>
          </w:p>
        </w:tc>
      </w:tr>
      <w:tr w:rsidR="004A7E68" w:rsidRPr="001C2D26" w:rsidTr="003C5BF8">
        <w:tc>
          <w:tcPr>
            <w:tcW w:w="3528" w:type="dxa"/>
          </w:tcPr>
          <w:p w:rsidR="004A7E68" w:rsidRPr="00C245AE" w:rsidRDefault="004A7E68" w:rsidP="004A7E68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zastoupen:</w:t>
            </w:r>
          </w:p>
        </w:tc>
        <w:tc>
          <w:tcPr>
            <w:tcW w:w="6323" w:type="dxa"/>
          </w:tcPr>
          <w:p w:rsidR="004A7E68" w:rsidRPr="00C245AE" w:rsidRDefault="004A7E68" w:rsidP="004A7E68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ng. Miroslavem Štěpánem, ředitelem pobočkové sítě JČ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Ing. Miroslavem Štěpánem, ředitelem pobočkové sítě JČ</w:t>
            </w:r>
            <w:r>
              <w:fldChar w:fldCharType="end"/>
            </w:r>
          </w:p>
        </w:tc>
      </w:tr>
      <w:tr w:rsidR="004A7E68" w:rsidRPr="001C2D26" w:rsidTr="003C5BF8">
        <w:tc>
          <w:tcPr>
            <w:tcW w:w="3528" w:type="dxa"/>
          </w:tcPr>
          <w:p w:rsidR="004A7E68" w:rsidRPr="00C245AE" w:rsidRDefault="004A7E68" w:rsidP="004A7E68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zapsán v obchodním rejstříku</w:t>
            </w:r>
          </w:p>
        </w:tc>
        <w:tc>
          <w:tcPr>
            <w:tcW w:w="6323" w:type="dxa"/>
          </w:tcPr>
          <w:p w:rsidR="004A7E68" w:rsidRPr="00C245AE" w:rsidRDefault="004A7E68" w:rsidP="004A7E68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Městského soudu v Praze</w:t>
            </w:r>
            <w:r w:rsidRPr="00C245AE">
              <w:rPr>
                <w:rStyle w:val="platne1"/>
              </w:rPr>
              <w:t>, oddíl A, vložka 7565</w:t>
            </w:r>
          </w:p>
        </w:tc>
      </w:tr>
      <w:tr w:rsidR="004A7E68" w:rsidRPr="001C2D26" w:rsidTr="003C5BF8">
        <w:tc>
          <w:tcPr>
            <w:tcW w:w="3528" w:type="dxa"/>
          </w:tcPr>
          <w:p w:rsidR="004A7E68" w:rsidRPr="00C245AE" w:rsidRDefault="004A7E68" w:rsidP="004A7E68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bankovní spojení:</w:t>
            </w:r>
          </w:p>
        </w:tc>
        <w:tc>
          <w:tcPr>
            <w:tcW w:w="6323" w:type="dxa"/>
          </w:tcPr>
          <w:p w:rsidR="004A7E68" w:rsidRPr="00B60B7A" w:rsidRDefault="00277672" w:rsidP="004A7E68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</w:tc>
      </w:tr>
      <w:tr w:rsidR="004A7E68" w:rsidRPr="001C2D26" w:rsidTr="003C5BF8">
        <w:tc>
          <w:tcPr>
            <w:tcW w:w="3528" w:type="dxa"/>
          </w:tcPr>
          <w:p w:rsidR="004A7E68" w:rsidRPr="00C245AE" w:rsidRDefault="004A7E68" w:rsidP="004A7E68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číslo účtu:</w:t>
            </w:r>
          </w:p>
        </w:tc>
        <w:tc>
          <w:tcPr>
            <w:tcW w:w="6323" w:type="dxa"/>
          </w:tcPr>
          <w:p w:rsidR="004A7E68" w:rsidRPr="00B60B7A" w:rsidRDefault="00277672" w:rsidP="004A7E68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</w:tc>
      </w:tr>
      <w:tr w:rsidR="004A7E68" w:rsidRPr="001C2D26" w:rsidTr="003C5BF8">
        <w:tc>
          <w:tcPr>
            <w:tcW w:w="3528" w:type="dxa"/>
          </w:tcPr>
          <w:p w:rsidR="004A7E68" w:rsidRPr="00C245AE" w:rsidRDefault="004A7E68" w:rsidP="004A7E68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korespondenční adresa:</w:t>
            </w:r>
          </w:p>
        </w:tc>
        <w:tc>
          <w:tcPr>
            <w:tcW w:w="6323" w:type="dxa"/>
          </w:tcPr>
          <w:p w:rsidR="004A7E68" w:rsidRPr="00B60B7A" w:rsidRDefault="004A7E68" w:rsidP="004A7E68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Senovážné náměstí 240/1, 37081 České Budějovic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Senovážné náměstí 240/1, 37081 České Budějovice</w:t>
            </w:r>
            <w:r>
              <w:fldChar w:fldCharType="end"/>
            </w:r>
          </w:p>
        </w:tc>
      </w:tr>
      <w:tr w:rsidR="004A7E68" w:rsidRPr="001C2D26" w:rsidTr="003C5BF8">
        <w:tc>
          <w:tcPr>
            <w:tcW w:w="3528" w:type="dxa"/>
          </w:tcPr>
          <w:p w:rsidR="004A7E68" w:rsidRPr="00C245AE" w:rsidRDefault="004A7E68" w:rsidP="004A7E68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BIC/SWIFT:</w:t>
            </w:r>
          </w:p>
        </w:tc>
        <w:tc>
          <w:tcPr>
            <w:tcW w:w="6323" w:type="dxa"/>
          </w:tcPr>
          <w:p w:rsidR="004A7E68" w:rsidRPr="00B60B7A" w:rsidRDefault="00277672" w:rsidP="004A7E68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</w:tc>
      </w:tr>
      <w:tr w:rsidR="004A7E68" w:rsidRPr="001C2D26" w:rsidTr="003C5BF8">
        <w:tc>
          <w:tcPr>
            <w:tcW w:w="3528" w:type="dxa"/>
          </w:tcPr>
          <w:p w:rsidR="004A7E68" w:rsidRPr="00C245AE" w:rsidRDefault="004A7E68" w:rsidP="004A7E68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IBAN:</w:t>
            </w:r>
          </w:p>
        </w:tc>
        <w:tc>
          <w:tcPr>
            <w:tcW w:w="6323" w:type="dxa"/>
          </w:tcPr>
          <w:p w:rsidR="004A7E68" w:rsidRPr="00B60B7A" w:rsidRDefault="00277672" w:rsidP="004A7E68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  <w:r w:rsidRPr="001C2D26">
              <w:t>dále jen „ČP“</w:t>
            </w:r>
          </w:p>
        </w:tc>
        <w:tc>
          <w:tcPr>
            <w:tcW w:w="6323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</w:tc>
      </w:tr>
    </w:tbl>
    <w:p w:rsidR="00367F2B" w:rsidRPr="001C2D26" w:rsidRDefault="00367F2B" w:rsidP="001C2D26"/>
    <w:p w:rsidR="00367F2B" w:rsidRPr="001C2D26" w:rsidRDefault="00367F2B" w:rsidP="001C2D26">
      <w:pPr>
        <w:spacing w:after="120"/>
      </w:pPr>
      <w:r w:rsidRPr="001C2D26">
        <w:t>a</w:t>
      </w:r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2C2FEB" w:rsidRPr="001C2D26" w:rsidTr="003C5BF8">
        <w:tc>
          <w:tcPr>
            <w:tcW w:w="3528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rPr>
                <w:b/>
              </w:rPr>
            </w:pPr>
            <w:r w:rsidRPr="00A12EEF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bec Blažejov"/>
                  </w:textInput>
                </w:ffData>
              </w:fldChar>
            </w:r>
            <w:r w:rsidRPr="00A12EEF">
              <w:rPr>
                <w:b/>
              </w:rPr>
              <w:instrText xml:space="preserve"> FORMTEXT </w:instrText>
            </w:r>
            <w:r w:rsidRPr="00A12EEF">
              <w:rPr>
                <w:b/>
              </w:rPr>
            </w:r>
            <w:r w:rsidRPr="00A12EEF">
              <w:rPr>
                <w:b/>
              </w:rPr>
              <w:fldChar w:fldCharType="separate"/>
            </w:r>
            <w:r w:rsidRPr="00A12EEF">
              <w:rPr>
                <w:b/>
                <w:noProof/>
              </w:rPr>
              <w:t>Obec Blažejov</w:t>
            </w:r>
            <w:r w:rsidRPr="00A12EEF">
              <w:rPr>
                <w:b/>
              </w:rPr>
              <w:fldChar w:fldCharType="end"/>
            </w:r>
          </w:p>
        </w:tc>
        <w:tc>
          <w:tcPr>
            <w:tcW w:w="6323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</w:pPr>
          </w:p>
        </w:tc>
      </w:tr>
      <w:tr w:rsidR="002C2FEB" w:rsidRPr="001C2D26" w:rsidTr="003C5BF8">
        <w:tc>
          <w:tcPr>
            <w:tcW w:w="3528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t>se sídlem/místem podnikání:</w:t>
            </w:r>
          </w:p>
        </w:tc>
        <w:tc>
          <w:tcPr>
            <w:tcW w:w="6323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fldChar w:fldCharType="begin">
                <w:ffData>
                  <w:name w:val=""/>
                  <w:enabled/>
                  <w:calcOnExit w:val="0"/>
                  <w:textInput>
                    <w:default w:val="Blažejov 38, 37852 Blažejov"/>
                  </w:textInput>
                </w:ffData>
              </w:fldChar>
            </w:r>
            <w:r w:rsidRPr="00A12EEF">
              <w:instrText xml:space="preserve"> FORMTEXT </w:instrText>
            </w:r>
            <w:r w:rsidRPr="00A12EEF">
              <w:fldChar w:fldCharType="separate"/>
            </w:r>
            <w:r w:rsidRPr="00A12EEF">
              <w:rPr>
                <w:noProof/>
              </w:rPr>
              <w:t>Blažejov 38, 37852 Blažejov</w:t>
            </w:r>
            <w:r w:rsidRPr="00A12EEF">
              <w:fldChar w:fldCharType="end"/>
            </w:r>
          </w:p>
        </w:tc>
      </w:tr>
      <w:tr w:rsidR="002C2FEB" w:rsidRPr="001C2D26" w:rsidTr="003C5BF8">
        <w:tc>
          <w:tcPr>
            <w:tcW w:w="3528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t>IČO:</w:t>
            </w:r>
          </w:p>
        </w:tc>
        <w:tc>
          <w:tcPr>
            <w:tcW w:w="6323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fldChar w:fldCharType="begin">
                <w:ffData>
                  <w:name w:val=""/>
                  <w:enabled/>
                  <w:calcOnExit w:val="0"/>
                  <w:textInput>
                    <w:default w:val="00246298"/>
                  </w:textInput>
                </w:ffData>
              </w:fldChar>
            </w:r>
            <w:r w:rsidRPr="00A12EEF">
              <w:instrText xml:space="preserve"> FORMTEXT </w:instrText>
            </w:r>
            <w:r w:rsidRPr="00A12EEF">
              <w:fldChar w:fldCharType="separate"/>
            </w:r>
            <w:r w:rsidRPr="00A12EEF">
              <w:rPr>
                <w:noProof/>
              </w:rPr>
              <w:t>00246298</w:t>
            </w:r>
            <w:r w:rsidRPr="00A12EEF">
              <w:fldChar w:fldCharType="end"/>
            </w:r>
          </w:p>
        </w:tc>
      </w:tr>
      <w:tr w:rsidR="002C2FEB" w:rsidRPr="001C2D26" w:rsidTr="003C5BF8">
        <w:tc>
          <w:tcPr>
            <w:tcW w:w="3528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t>DIČ:</w:t>
            </w:r>
          </w:p>
        </w:tc>
        <w:tc>
          <w:tcPr>
            <w:tcW w:w="6323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fldChar w:fldCharType="begin">
                <w:ffData>
                  <w:name w:val=""/>
                  <w:enabled/>
                  <w:calcOnExit w:val="0"/>
                  <w:textInput>
                    <w:default w:val="CZ00246298"/>
                  </w:textInput>
                </w:ffData>
              </w:fldChar>
            </w:r>
            <w:r w:rsidRPr="00A12EEF">
              <w:instrText xml:space="preserve"> FORMTEXT </w:instrText>
            </w:r>
            <w:r w:rsidRPr="00A12EEF">
              <w:fldChar w:fldCharType="separate"/>
            </w:r>
            <w:r w:rsidRPr="00A12EEF">
              <w:rPr>
                <w:noProof/>
              </w:rPr>
              <w:t>CZ00246298</w:t>
            </w:r>
            <w:r w:rsidRPr="00A12EEF">
              <w:fldChar w:fldCharType="end"/>
            </w:r>
          </w:p>
        </w:tc>
      </w:tr>
      <w:tr w:rsidR="002C2FEB" w:rsidRPr="001C2D26" w:rsidTr="003C5BF8">
        <w:tc>
          <w:tcPr>
            <w:tcW w:w="3528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t>zastoupen:</w:t>
            </w:r>
          </w:p>
        </w:tc>
        <w:tc>
          <w:tcPr>
            <w:tcW w:w="6323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fldChar w:fldCharType="begin">
                <w:ffData>
                  <w:name w:val=""/>
                  <w:enabled/>
                  <w:calcOnExit w:val="0"/>
                  <w:textInput>
                    <w:default w:val="Petrem Tóthem, starostou"/>
                  </w:textInput>
                </w:ffData>
              </w:fldChar>
            </w:r>
            <w:r w:rsidRPr="00A12EEF">
              <w:instrText xml:space="preserve"> FORMTEXT </w:instrText>
            </w:r>
            <w:r w:rsidRPr="00A12EEF">
              <w:fldChar w:fldCharType="separate"/>
            </w:r>
            <w:r w:rsidRPr="00A12EEF">
              <w:rPr>
                <w:noProof/>
              </w:rPr>
              <w:t>Petrem Tóthem, starostou</w:t>
            </w:r>
            <w:r w:rsidRPr="00A12EEF">
              <w:fldChar w:fldCharType="end"/>
            </w:r>
          </w:p>
        </w:tc>
      </w:tr>
      <w:tr w:rsidR="002C2FEB" w:rsidRPr="001C2D26" w:rsidTr="003C5BF8">
        <w:tc>
          <w:tcPr>
            <w:tcW w:w="3528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t>zapsán/a v obchodním rejstříku</w:t>
            </w:r>
          </w:p>
        </w:tc>
        <w:tc>
          <w:tcPr>
            <w:tcW w:w="6323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EEF">
              <w:instrText xml:space="preserve"> FORMTEXT </w:instrText>
            </w:r>
            <w:r w:rsidRPr="00A12EEF">
              <w:fldChar w:fldCharType="separate"/>
            </w:r>
            <w:r w:rsidRPr="00A12EEF">
              <w:rPr>
                <w:noProof/>
              </w:rPr>
              <w:t> </w:t>
            </w:r>
            <w:r w:rsidRPr="00A12EEF">
              <w:rPr>
                <w:noProof/>
              </w:rPr>
              <w:t> </w:t>
            </w:r>
            <w:r w:rsidRPr="00A12EEF">
              <w:rPr>
                <w:noProof/>
              </w:rPr>
              <w:t> </w:t>
            </w:r>
            <w:r w:rsidRPr="00A12EEF">
              <w:rPr>
                <w:noProof/>
              </w:rPr>
              <w:t> </w:t>
            </w:r>
            <w:r w:rsidRPr="00A12EEF">
              <w:rPr>
                <w:noProof/>
              </w:rPr>
              <w:t> </w:t>
            </w:r>
            <w:r w:rsidRPr="00A12EEF">
              <w:fldChar w:fldCharType="end"/>
            </w:r>
          </w:p>
        </w:tc>
      </w:tr>
      <w:tr w:rsidR="002C2FEB" w:rsidRPr="001C2D26" w:rsidTr="003C5BF8">
        <w:tc>
          <w:tcPr>
            <w:tcW w:w="3528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t>bankovní spojení:</w:t>
            </w:r>
          </w:p>
        </w:tc>
        <w:tc>
          <w:tcPr>
            <w:tcW w:w="6323" w:type="dxa"/>
          </w:tcPr>
          <w:p w:rsidR="002C2FEB" w:rsidRPr="00A12EEF" w:rsidRDefault="00277672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</w:tc>
      </w:tr>
      <w:tr w:rsidR="002C2FEB" w:rsidRPr="001C2D26" w:rsidTr="003C5BF8">
        <w:tc>
          <w:tcPr>
            <w:tcW w:w="3528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t>číslo účtu:</w:t>
            </w:r>
          </w:p>
        </w:tc>
        <w:tc>
          <w:tcPr>
            <w:tcW w:w="6323" w:type="dxa"/>
          </w:tcPr>
          <w:p w:rsidR="002C2FEB" w:rsidRPr="00A12EEF" w:rsidRDefault="00277672" w:rsidP="00277672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  <w:r w:rsidR="002C2FEB" w:rsidRPr="00A12EEF">
              <w:t>/</w:t>
            </w:r>
            <w:proofErr w:type="spellStart"/>
            <w:r>
              <w:t>xxx</w:t>
            </w:r>
            <w:proofErr w:type="spellEnd"/>
          </w:p>
        </w:tc>
      </w:tr>
      <w:tr w:rsidR="002C2FEB" w:rsidRPr="001C2D26" w:rsidTr="003C5BF8">
        <w:tc>
          <w:tcPr>
            <w:tcW w:w="3528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t>korespondenční adresa:</w:t>
            </w:r>
          </w:p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t xml:space="preserve">E-mail Zástupce: </w:t>
            </w:r>
          </w:p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t xml:space="preserve">E-mail Provozovny Partner:      </w:t>
            </w:r>
          </w:p>
        </w:tc>
        <w:tc>
          <w:tcPr>
            <w:tcW w:w="6323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fldChar w:fldCharType="begin">
                <w:ffData>
                  <w:name w:val=""/>
                  <w:enabled/>
                  <w:calcOnExit w:val="0"/>
                  <w:textInput>
                    <w:default w:val="Blažejov 38, 37852 Blažejov"/>
                  </w:textInput>
                </w:ffData>
              </w:fldChar>
            </w:r>
            <w:r w:rsidRPr="00A12EEF">
              <w:instrText xml:space="preserve"> FORMTEXT </w:instrText>
            </w:r>
            <w:r w:rsidRPr="00A12EEF">
              <w:fldChar w:fldCharType="separate"/>
            </w:r>
            <w:r w:rsidRPr="00A12EEF">
              <w:rPr>
                <w:noProof/>
              </w:rPr>
              <w:t>Blažejov 38, 37852 Blažejov</w:t>
            </w:r>
            <w:r w:rsidRPr="00A12EEF">
              <w:fldChar w:fldCharType="end"/>
            </w:r>
          </w:p>
          <w:p w:rsidR="002C2FEB" w:rsidRPr="00A12EEF" w:rsidRDefault="00277672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EEF">
              <w:instrText xml:space="preserve"> FORMTEXT </w:instrText>
            </w:r>
            <w:r w:rsidRPr="00A12EEF">
              <w:fldChar w:fldCharType="separate"/>
            </w:r>
            <w:r w:rsidRPr="00A12EEF">
              <w:rPr>
                <w:noProof/>
              </w:rPr>
              <w:t> </w:t>
            </w:r>
            <w:r w:rsidRPr="00A12EEF">
              <w:rPr>
                <w:noProof/>
              </w:rPr>
              <w:t> </w:t>
            </w:r>
            <w:r w:rsidRPr="00A12EEF">
              <w:rPr>
                <w:noProof/>
              </w:rPr>
              <w:t> </w:t>
            </w:r>
            <w:r w:rsidRPr="00A12EEF">
              <w:rPr>
                <w:noProof/>
              </w:rPr>
              <w:t> </w:t>
            </w:r>
            <w:r w:rsidRPr="00A12EEF">
              <w:rPr>
                <w:noProof/>
              </w:rPr>
              <w:t> </w:t>
            </w:r>
            <w:r w:rsidRPr="00A12EEF">
              <w:fldChar w:fldCharType="end"/>
            </w:r>
          </w:p>
        </w:tc>
      </w:tr>
      <w:tr w:rsidR="002C2FEB" w:rsidRPr="001C2D26" w:rsidTr="003C5BF8">
        <w:tc>
          <w:tcPr>
            <w:tcW w:w="3528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t>BIC/SWIFT:</w:t>
            </w:r>
          </w:p>
        </w:tc>
        <w:tc>
          <w:tcPr>
            <w:tcW w:w="6323" w:type="dxa"/>
          </w:tcPr>
          <w:p w:rsidR="002C2FEB" w:rsidRPr="00A12EEF" w:rsidRDefault="00277672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</w:tc>
      </w:tr>
      <w:tr w:rsidR="002C2FEB" w:rsidRPr="001C2D26" w:rsidTr="003C5BF8">
        <w:tc>
          <w:tcPr>
            <w:tcW w:w="3528" w:type="dxa"/>
          </w:tcPr>
          <w:p w:rsidR="002C2FEB" w:rsidRPr="00A12EEF" w:rsidRDefault="002C2FEB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A12EEF">
              <w:t>IBAN:</w:t>
            </w:r>
          </w:p>
        </w:tc>
        <w:tc>
          <w:tcPr>
            <w:tcW w:w="6323" w:type="dxa"/>
          </w:tcPr>
          <w:p w:rsidR="002C2FEB" w:rsidRPr="00A12EEF" w:rsidRDefault="00277672" w:rsidP="002C2FEB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t>xxx</w:t>
            </w:r>
            <w:bookmarkStart w:id="1" w:name="_GoBack"/>
            <w:bookmarkEnd w:id="1"/>
          </w:p>
        </w:tc>
      </w:tr>
      <w:tr w:rsidR="001C2D26" w:rsidRPr="001C2D26" w:rsidTr="001C2D26">
        <w:tc>
          <w:tcPr>
            <w:tcW w:w="9851" w:type="dxa"/>
            <w:gridSpan w:val="2"/>
          </w:tcPr>
          <w:p w:rsidR="00F50512" w:rsidRDefault="00F50512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  <w:p w:rsidR="001C2D26" w:rsidRPr="001C2D26" w:rsidRDefault="001C2D26" w:rsidP="0045609B">
            <w:pPr>
              <w:pStyle w:val="cpTabulkasmluvnistrany"/>
              <w:framePr w:hSpace="0" w:wrap="auto" w:vAnchor="margin" w:hAnchor="text" w:yAlign="inline"/>
              <w:jc w:val="both"/>
            </w:pPr>
            <w:r w:rsidRPr="001C2D26">
              <w:t>dále jen „</w:t>
            </w:r>
            <w:r w:rsidR="0045609B">
              <w:rPr>
                <w:rStyle w:val="P-HEAD-WBULLETSChar"/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ástupce"/>
                  </w:textInput>
                </w:ffData>
              </w:fldChar>
            </w:r>
            <w:r w:rsidR="0045609B">
              <w:rPr>
                <w:rStyle w:val="P-HEAD-WBULLETSChar"/>
                <w:rFonts w:ascii="Times New Roman" w:hAnsi="Times New Roman"/>
              </w:rPr>
              <w:instrText xml:space="preserve"> FORMTEXT </w:instrText>
            </w:r>
            <w:r w:rsidR="0045609B">
              <w:rPr>
                <w:rStyle w:val="P-HEAD-WBULLETSChar"/>
                <w:rFonts w:ascii="Times New Roman" w:hAnsi="Times New Roman"/>
              </w:rPr>
            </w:r>
            <w:r w:rsidR="0045609B">
              <w:rPr>
                <w:rStyle w:val="P-HEAD-WBULLETSChar"/>
                <w:rFonts w:ascii="Times New Roman" w:hAnsi="Times New Roman"/>
              </w:rPr>
              <w:fldChar w:fldCharType="separate"/>
            </w:r>
            <w:r w:rsidR="0045609B">
              <w:rPr>
                <w:rStyle w:val="P-HEAD-WBULLETSChar"/>
                <w:rFonts w:ascii="Times New Roman" w:hAnsi="Times New Roman"/>
                <w:noProof/>
              </w:rPr>
              <w:t>Zástupce</w:t>
            </w:r>
            <w:r w:rsidR="0045609B">
              <w:rPr>
                <w:rStyle w:val="P-HEAD-WBULLETSChar"/>
                <w:rFonts w:ascii="Times New Roman" w:hAnsi="Times New Roman"/>
              </w:rPr>
              <w:fldChar w:fldCharType="end"/>
            </w:r>
            <w:r w:rsidRPr="001C2D26">
              <w:rPr>
                <w:rStyle w:val="P-HEAD-WBULLETSChar"/>
                <w:rFonts w:ascii="Times New Roman" w:hAnsi="Times New Roman"/>
              </w:rPr>
              <w:t>“</w:t>
            </w:r>
          </w:p>
        </w:tc>
      </w:tr>
    </w:tbl>
    <w:p w:rsidR="00473FA7" w:rsidRDefault="00473FA7" w:rsidP="00473FA7">
      <w:pPr>
        <w:spacing w:after="200" w:line="276" w:lineRule="auto"/>
      </w:pPr>
    </w:p>
    <w:p w:rsidR="00301BDD" w:rsidRDefault="00301BDD" w:rsidP="00473FA7">
      <w:pPr>
        <w:spacing w:after="200" w:line="276" w:lineRule="auto"/>
      </w:pPr>
    </w:p>
    <w:p w:rsidR="00473FA7" w:rsidRPr="004916DF" w:rsidRDefault="00473FA7" w:rsidP="00473FA7">
      <w:pPr>
        <w:spacing w:after="200" w:line="276" w:lineRule="auto"/>
      </w:pPr>
      <w:r>
        <w:t xml:space="preserve">dále </w:t>
      </w:r>
      <w:r w:rsidRPr="004916DF">
        <w:t>společně jako „</w:t>
      </w:r>
      <w:r>
        <w:t>Smluvní strany</w:t>
      </w:r>
      <w:r w:rsidRPr="004916DF">
        <w:t>“, uzavírají t</w:t>
      </w:r>
      <w:r>
        <w:t xml:space="preserve">ento dodatek č. </w:t>
      </w:r>
      <w:r w:rsidR="005F34BE">
        <w:rPr>
          <w:rStyle w:val="P-HEAD-WBULLETSChar"/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default w:val="1"/>
            </w:textInput>
          </w:ffData>
        </w:fldChar>
      </w:r>
      <w:r w:rsidR="005F34BE">
        <w:rPr>
          <w:rStyle w:val="P-HEAD-WBULLETSChar"/>
          <w:rFonts w:ascii="Times New Roman" w:hAnsi="Times New Roman"/>
        </w:rPr>
        <w:instrText xml:space="preserve"> FORMTEXT </w:instrText>
      </w:r>
      <w:r w:rsidR="005F34BE">
        <w:rPr>
          <w:rStyle w:val="P-HEAD-WBULLETSChar"/>
          <w:rFonts w:ascii="Times New Roman" w:hAnsi="Times New Roman"/>
        </w:rPr>
      </w:r>
      <w:r w:rsidR="005F34BE">
        <w:rPr>
          <w:rStyle w:val="P-HEAD-WBULLETSChar"/>
          <w:rFonts w:ascii="Times New Roman" w:hAnsi="Times New Roman"/>
        </w:rPr>
        <w:fldChar w:fldCharType="separate"/>
      </w:r>
      <w:r w:rsidR="005F34BE">
        <w:rPr>
          <w:rStyle w:val="P-HEAD-WBULLETSChar"/>
          <w:rFonts w:ascii="Times New Roman" w:hAnsi="Times New Roman"/>
          <w:noProof/>
        </w:rPr>
        <w:t>1</w:t>
      </w:r>
      <w:r w:rsidR="005F34BE">
        <w:rPr>
          <w:rStyle w:val="P-HEAD-WBULLETSChar"/>
          <w:rFonts w:ascii="Times New Roman" w:hAnsi="Times New Roman"/>
        </w:rPr>
        <w:fldChar w:fldCharType="end"/>
      </w:r>
      <w:r>
        <w:t xml:space="preserve"> ke Smlouvě o zajištění služeb pro Českou poštu, </w:t>
      </w:r>
      <w:proofErr w:type="gramStart"/>
      <w:r>
        <w:t>s.p.</w:t>
      </w:r>
      <w:proofErr w:type="gramEnd"/>
      <w:r>
        <w:t xml:space="preserve"> číslo </w:t>
      </w:r>
      <w:r w:rsidR="005F34BE" w:rsidRPr="005F34BE">
        <w:t>č. 2016 / 15159</w:t>
      </w:r>
      <w:r w:rsidR="005F34BE">
        <w:t xml:space="preserve"> </w:t>
      </w:r>
      <w:r>
        <w:t xml:space="preserve">ze dne </w:t>
      </w:r>
      <w:r w:rsidR="005F34BE">
        <w:t>3. 1. 2017</w:t>
      </w:r>
      <w:r>
        <w:t xml:space="preserve"> </w:t>
      </w:r>
      <w:r w:rsidR="00E50681">
        <w:t>(dále jen „Smlouva“)</w:t>
      </w:r>
      <w:r w:rsidR="00542FD9">
        <w:t>.</w:t>
      </w:r>
    </w:p>
    <w:p w:rsidR="00367F2B" w:rsidRPr="001C2D26" w:rsidRDefault="00367F2B" w:rsidP="001C2D26">
      <w:pPr>
        <w:spacing w:after="480"/>
      </w:pPr>
    </w:p>
    <w:p w:rsidR="001E712E" w:rsidRPr="001C2D26" w:rsidRDefault="001E712E" w:rsidP="001C2D26">
      <w:pPr>
        <w:pStyle w:val="cpTabulkasmluvnistrany"/>
        <w:framePr w:hSpace="0" w:wrap="auto" w:vAnchor="margin" w:hAnchor="text" w:yAlign="inline"/>
        <w:jc w:val="both"/>
      </w:pPr>
    </w:p>
    <w:p w:rsidR="001E712E" w:rsidRPr="00A05A24" w:rsidRDefault="001C2D26" w:rsidP="00473FA7">
      <w:pPr>
        <w:pStyle w:val="cplnekslovan"/>
      </w:pPr>
      <w:r w:rsidRPr="00A05A24">
        <w:t>Ujednání</w:t>
      </w:r>
    </w:p>
    <w:p w:rsidR="00AB754E" w:rsidRDefault="00E50681" w:rsidP="005A6B47">
      <w:pPr>
        <w:pStyle w:val="cpodstavecslovan1"/>
      </w:pPr>
      <w:r>
        <w:t xml:space="preserve">Smluvní strany se dohodly na změně obsahu Smlouvy způsobem uvedeným v odst. 2 až </w:t>
      </w:r>
      <w:r w:rsidR="005309D7">
        <w:rPr>
          <w:rStyle w:val="P-HEAD-WBULLETSChar"/>
          <w:rFonts w:ascii="Times New Roman" w:hAnsi="Times New Roman"/>
        </w:rPr>
        <w:t>5</w:t>
      </w:r>
      <w:r>
        <w:rPr>
          <w:rStyle w:val="P-HEAD-WBULLETSChar"/>
          <w:rFonts w:ascii="Times New Roman" w:hAnsi="Times New Roman"/>
        </w:rPr>
        <w:t xml:space="preserve"> </w:t>
      </w:r>
      <w:r>
        <w:t xml:space="preserve">tohoto článku.  </w:t>
      </w:r>
    </w:p>
    <w:p w:rsidR="00D55AF8" w:rsidRDefault="00D55AF8" w:rsidP="00D55AF8">
      <w:pPr>
        <w:pStyle w:val="cpodstavecslovan1"/>
      </w:pPr>
      <w:r>
        <w:t xml:space="preserve">Smluvní strany se dohodly, že v textu přílohy č. </w:t>
      </w:r>
      <w:r>
        <w:rPr>
          <w:rStyle w:val="P-HEAD-WBULLETSChar"/>
          <w:rFonts w:ascii="Times New Roman" w:hAnsi="Times New Roman"/>
        </w:rPr>
        <w:t>1 Udělená plná moc Smlouvy se text „</w:t>
      </w:r>
      <w:r w:rsidRPr="00D55AF8">
        <w:rPr>
          <w:rStyle w:val="P-HEAD-WBULLETSChar"/>
          <w:rFonts w:ascii="Times New Roman" w:hAnsi="Times New Roman"/>
        </w:rPr>
        <w:t>FORTUNA s.r.o.</w:t>
      </w:r>
      <w:r>
        <w:rPr>
          <w:rStyle w:val="P-HEAD-WBULLETSChar"/>
          <w:rFonts w:ascii="Times New Roman" w:hAnsi="Times New Roman"/>
        </w:rPr>
        <w:t>“ plně nahrazuje textem „</w:t>
      </w:r>
      <w:proofErr w:type="spellStart"/>
      <w:r w:rsidRPr="00D55AF8">
        <w:rPr>
          <w:rStyle w:val="P-HEAD-WBULLETSChar"/>
          <w:rFonts w:ascii="Times New Roman" w:hAnsi="Times New Roman"/>
        </w:rPr>
        <w:t>Fsázky</w:t>
      </w:r>
      <w:proofErr w:type="spellEnd"/>
      <w:r w:rsidRPr="00D55AF8">
        <w:rPr>
          <w:rStyle w:val="P-HEAD-WBULLETSChar"/>
          <w:rFonts w:ascii="Times New Roman" w:hAnsi="Times New Roman"/>
        </w:rPr>
        <w:t xml:space="preserve"> a.s.</w:t>
      </w:r>
      <w:r>
        <w:rPr>
          <w:rStyle w:val="P-HEAD-WBULLETSChar"/>
          <w:rFonts w:ascii="Times New Roman" w:hAnsi="Times New Roman"/>
        </w:rPr>
        <w:t>“</w:t>
      </w:r>
      <w:r w:rsidR="00965CB9">
        <w:rPr>
          <w:rStyle w:val="P-HEAD-WBULLETSChar"/>
          <w:rFonts w:ascii="Times New Roman" w:hAnsi="Times New Roman"/>
        </w:rPr>
        <w:t>.</w:t>
      </w:r>
    </w:p>
    <w:p w:rsidR="000F47F7" w:rsidRPr="00B27BC8" w:rsidRDefault="000F47F7" w:rsidP="000F47F7">
      <w:pPr>
        <w:pStyle w:val="cpodstavecslovan1"/>
      </w:pPr>
      <w:r>
        <w:t xml:space="preserve">Smluvní strany se dohodly, že v textu přílohy č. </w:t>
      </w:r>
      <w:r>
        <w:rPr>
          <w:rStyle w:val="P-HEAD-WBULLETSChar"/>
          <w:rFonts w:ascii="Times New Roman" w:hAnsi="Times New Roman"/>
        </w:rPr>
        <w:t xml:space="preserve">1 Udělená plná moc Smlouvy se s účinností od </w:t>
      </w:r>
      <w:r w:rsidR="00A86929">
        <w:rPr>
          <w:rStyle w:val="P-HEAD-WBULLETSChar"/>
          <w:rFonts w:ascii="Times New Roman" w:hAnsi="Times New Roman"/>
        </w:rPr>
        <w:t>1. 1. 2018</w:t>
      </w:r>
      <w:r>
        <w:rPr>
          <w:rStyle w:val="P-HEAD-WBULLETSChar"/>
          <w:rFonts w:ascii="Times New Roman" w:hAnsi="Times New Roman"/>
        </w:rPr>
        <w:t xml:space="preserve"> vypouští text „</w:t>
      </w:r>
      <w:proofErr w:type="spellStart"/>
      <w:r w:rsidRPr="00D55AF8">
        <w:rPr>
          <w:rStyle w:val="P-HEAD-WBULLETSChar"/>
          <w:rFonts w:ascii="Times New Roman" w:hAnsi="Times New Roman"/>
        </w:rPr>
        <w:t>Fsázky</w:t>
      </w:r>
      <w:proofErr w:type="spellEnd"/>
      <w:r w:rsidRPr="00D55AF8">
        <w:rPr>
          <w:rStyle w:val="P-HEAD-WBULLETSChar"/>
          <w:rFonts w:ascii="Times New Roman" w:hAnsi="Times New Roman"/>
        </w:rPr>
        <w:t xml:space="preserve"> a.s.</w:t>
      </w:r>
      <w:r>
        <w:rPr>
          <w:rStyle w:val="P-HEAD-WBULLETSChar"/>
          <w:rFonts w:ascii="Times New Roman" w:hAnsi="Times New Roman"/>
        </w:rPr>
        <w:t>“.</w:t>
      </w:r>
    </w:p>
    <w:p w:rsidR="00301BDD" w:rsidRPr="00301BDD" w:rsidRDefault="00CD1E3E" w:rsidP="00D55AF8">
      <w:pPr>
        <w:pStyle w:val="cpodstavecslovan1"/>
        <w:rPr>
          <w:rStyle w:val="P-HEAD-WBULLETSChar"/>
          <w:rFonts w:ascii="Times New Roman" w:hAnsi="Times New Roman"/>
        </w:rPr>
      </w:pPr>
      <w:r>
        <w:t xml:space="preserve">Smluvní strany se dohodly, že </w:t>
      </w:r>
      <w:r w:rsidR="00D55AF8">
        <w:t>v textu p</w:t>
      </w:r>
      <w:r>
        <w:t xml:space="preserve">řílohy č. </w:t>
      </w:r>
      <w:r w:rsidR="00D31AF4">
        <w:rPr>
          <w:rStyle w:val="P-HEAD-WBULLETSChar"/>
          <w:rFonts w:ascii="Times New Roman" w:hAnsi="Times New Roman"/>
        </w:rPr>
        <w:t xml:space="preserve">14 </w:t>
      </w:r>
      <w:r w:rsidR="00D31AF4" w:rsidRPr="00D31AF4">
        <w:rPr>
          <w:rStyle w:val="P-HEAD-WBULLETSChar"/>
          <w:rFonts w:ascii="Times New Roman" w:hAnsi="Times New Roman"/>
        </w:rPr>
        <w:t>Pravidla prodeje Losů okamžitých loterií</w:t>
      </w:r>
      <w:r>
        <w:rPr>
          <w:rStyle w:val="P-HEAD-WBULLETSChar"/>
          <w:rFonts w:ascii="Times New Roman" w:hAnsi="Times New Roman"/>
        </w:rPr>
        <w:t xml:space="preserve"> Smlouvy se </w:t>
      </w:r>
      <w:r w:rsidR="00D55AF8">
        <w:rPr>
          <w:rStyle w:val="P-HEAD-WBULLETSChar"/>
          <w:rFonts w:ascii="Times New Roman" w:hAnsi="Times New Roman"/>
        </w:rPr>
        <w:t>text „</w:t>
      </w:r>
      <w:r w:rsidR="00D55AF8" w:rsidRPr="00D55AF8">
        <w:rPr>
          <w:rStyle w:val="P-HEAD-WBULLETSChar"/>
          <w:rFonts w:ascii="Times New Roman" w:hAnsi="Times New Roman"/>
        </w:rPr>
        <w:t>FORTUNA s.r.o.</w:t>
      </w:r>
      <w:r w:rsidR="00D55AF8">
        <w:rPr>
          <w:rStyle w:val="P-HEAD-WBULLETSChar"/>
          <w:rFonts w:ascii="Times New Roman" w:hAnsi="Times New Roman"/>
        </w:rPr>
        <w:t xml:space="preserve">“ </w:t>
      </w:r>
      <w:r>
        <w:rPr>
          <w:rStyle w:val="P-HEAD-WBULLETSChar"/>
          <w:rFonts w:ascii="Times New Roman" w:hAnsi="Times New Roman"/>
        </w:rPr>
        <w:t xml:space="preserve">plně nahrazuje textem </w:t>
      </w:r>
      <w:r w:rsidR="00D55AF8">
        <w:rPr>
          <w:rStyle w:val="P-HEAD-WBULLETSChar"/>
          <w:rFonts w:ascii="Times New Roman" w:hAnsi="Times New Roman"/>
        </w:rPr>
        <w:t>„</w:t>
      </w:r>
      <w:proofErr w:type="spellStart"/>
      <w:r w:rsidR="00D55AF8" w:rsidRPr="00D55AF8">
        <w:rPr>
          <w:rStyle w:val="P-HEAD-WBULLETSChar"/>
          <w:rFonts w:ascii="Times New Roman" w:hAnsi="Times New Roman"/>
        </w:rPr>
        <w:t>Fsázky</w:t>
      </w:r>
      <w:proofErr w:type="spellEnd"/>
      <w:r w:rsidR="00D55AF8" w:rsidRPr="00D55AF8">
        <w:rPr>
          <w:rStyle w:val="P-HEAD-WBULLETSChar"/>
          <w:rFonts w:ascii="Times New Roman" w:hAnsi="Times New Roman"/>
        </w:rPr>
        <w:t xml:space="preserve"> a.s.</w:t>
      </w:r>
      <w:r w:rsidR="00D55AF8">
        <w:rPr>
          <w:rStyle w:val="P-HEAD-WBULLETSChar"/>
          <w:rFonts w:ascii="Times New Roman" w:hAnsi="Times New Roman"/>
        </w:rPr>
        <w:t xml:space="preserve">“ a </w:t>
      </w:r>
      <w:r w:rsidR="00D55AF8" w:rsidRPr="00D55AF8">
        <w:rPr>
          <w:rStyle w:val="P-HEAD-WBULLETSChar"/>
          <w:rFonts w:ascii="Times New Roman" w:hAnsi="Times New Roman"/>
        </w:rPr>
        <w:t xml:space="preserve">text „FORTUNA“ </w:t>
      </w:r>
      <w:r w:rsidR="00D55AF8">
        <w:rPr>
          <w:rStyle w:val="P-HEAD-WBULLETSChar"/>
          <w:rFonts w:ascii="Times New Roman" w:hAnsi="Times New Roman"/>
        </w:rPr>
        <w:t xml:space="preserve">se </w:t>
      </w:r>
      <w:r w:rsidR="00D55AF8" w:rsidRPr="00D55AF8">
        <w:rPr>
          <w:rStyle w:val="P-HEAD-WBULLETSChar"/>
          <w:rFonts w:ascii="Times New Roman" w:hAnsi="Times New Roman"/>
        </w:rPr>
        <w:t>plně nahrazuje textem „</w:t>
      </w:r>
      <w:proofErr w:type="spellStart"/>
      <w:r w:rsidR="00D55AF8" w:rsidRPr="00D55AF8">
        <w:rPr>
          <w:rStyle w:val="P-HEAD-WBULLETSChar"/>
          <w:rFonts w:ascii="Times New Roman" w:hAnsi="Times New Roman"/>
        </w:rPr>
        <w:t>Fsázky</w:t>
      </w:r>
      <w:proofErr w:type="spellEnd"/>
      <w:r w:rsidR="00D55AF8" w:rsidRPr="00D55AF8">
        <w:rPr>
          <w:rStyle w:val="P-HEAD-WBULLETSChar"/>
          <w:rFonts w:ascii="Times New Roman" w:hAnsi="Times New Roman"/>
        </w:rPr>
        <w:t>“</w:t>
      </w:r>
      <w:r w:rsidR="00D55AF8">
        <w:rPr>
          <w:rStyle w:val="P-HEAD-WBULLETSChar"/>
          <w:rFonts w:ascii="Times New Roman" w:hAnsi="Times New Roman"/>
        </w:rPr>
        <w:t>.</w:t>
      </w:r>
      <w:r>
        <w:rPr>
          <w:rStyle w:val="P-HEAD-WBULLETSChar"/>
          <w:rFonts w:ascii="Times New Roman" w:hAnsi="Times New Roman"/>
        </w:rPr>
        <w:t xml:space="preserve"> </w:t>
      </w:r>
    </w:p>
    <w:p w:rsidR="00CD1E3E" w:rsidRDefault="00CD1E3E" w:rsidP="00D55AF8">
      <w:pPr>
        <w:pStyle w:val="cpodstavecslovan1"/>
        <w:rPr>
          <w:rStyle w:val="P-HEAD-WBULLETSChar"/>
          <w:rFonts w:ascii="Times New Roman" w:hAnsi="Times New Roman"/>
        </w:rPr>
      </w:pPr>
      <w:r>
        <w:rPr>
          <w:rStyle w:val="P-HEAD-WBULLETSChar"/>
          <w:rFonts w:ascii="Times New Roman" w:hAnsi="Times New Roman"/>
        </w:rPr>
        <w:t>Smluvní strany se dohodly</w:t>
      </w:r>
      <w:r w:rsidR="00D55AF8">
        <w:rPr>
          <w:rStyle w:val="P-HEAD-WBULLETSChar"/>
          <w:rFonts w:ascii="Times New Roman" w:hAnsi="Times New Roman"/>
        </w:rPr>
        <w:t xml:space="preserve">, že </w:t>
      </w:r>
      <w:r w:rsidR="00A86929">
        <w:rPr>
          <w:rStyle w:val="P-HEAD-WBULLETSChar"/>
          <w:rFonts w:ascii="Times New Roman" w:hAnsi="Times New Roman"/>
        </w:rPr>
        <w:t>s</w:t>
      </w:r>
      <w:r w:rsidR="00D55AF8">
        <w:rPr>
          <w:rStyle w:val="P-HEAD-WBULLETSChar"/>
          <w:rFonts w:ascii="Times New Roman" w:hAnsi="Times New Roman"/>
        </w:rPr>
        <w:t xml:space="preserve"> </w:t>
      </w:r>
      <w:r w:rsidR="00A86929">
        <w:rPr>
          <w:rStyle w:val="P-HEAD-WBULLETSChar"/>
          <w:rFonts w:ascii="Times New Roman" w:hAnsi="Times New Roman"/>
        </w:rPr>
        <w:t xml:space="preserve">účinností </w:t>
      </w:r>
      <w:r w:rsidR="000F47F7">
        <w:rPr>
          <w:rStyle w:val="P-HEAD-WBULLETSChar"/>
          <w:rFonts w:ascii="Times New Roman" w:hAnsi="Times New Roman"/>
        </w:rPr>
        <w:t>od</w:t>
      </w:r>
      <w:r w:rsidR="00A86929">
        <w:rPr>
          <w:rStyle w:val="P-HEAD-WBULLETSChar"/>
          <w:rFonts w:ascii="Times New Roman" w:hAnsi="Times New Roman"/>
        </w:rPr>
        <w:t xml:space="preserve"> 1. 1. 2018 </w:t>
      </w:r>
      <w:r w:rsidR="00D55AF8">
        <w:rPr>
          <w:rStyle w:val="P-HEAD-WBULLETSChar"/>
          <w:rFonts w:ascii="Times New Roman" w:hAnsi="Times New Roman"/>
        </w:rPr>
        <w:t>se p</w:t>
      </w:r>
      <w:r w:rsidR="00D55AF8">
        <w:t xml:space="preserve">říloha č. </w:t>
      </w:r>
      <w:r w:rsidR="00D55AF8">
        <w:rPr>
          <w:rStyle w:val="P-HEAD-WBULLETSChar"/>
          <w:rFonts w:ascii="Times New Roman" w:hAnsi="Times New Roman"/>
        </w:rPr>
        <w:t xml:space="preserve">14 </w:t>
      </w:r>
      <w:r w:rsidR="00D55AF8" w:rsidRPr="00D31AF4">
        <w:rPr>
          <w:rStyle w:val="P-HEAD-WBULLETSChar"/>
          <w:rFonts w:ascii="Times New Roman" w:hAnsi="Times New Roman"/>
        </w:rPr>
        <w:t>Pravidla prodeje Losů okamžitých loterií</w:t>
      </w:r>
      <w:r w:rsidR="00D55AF8">
        <w:rPr>
          <w:rStyle w:val="P-HEAD-WBULLETSChar"/>
          <w:rFonts w:ascii="Times New Roman" w:hAnsi="Times New Roman"/>
        </w:rPr>
        <w:t xml:space="preserve"> nahrazuje </w:t>
      </w:r>
      <w:r w:rsidR="000F05C4">
        <w:rPr>
          <w:rStyle w:val="P-HEAD-WBULLETSChar"/>
          <w:rFonts w:ascii="Times New Roman" w:hAnsi="Times New Roman"/>
        </w:rPr>
        <w:t>p</w:t>
      </w:r>
      <w:r w:rsidR="00D55AF8" w:rsidRPr="00D55AF8">
        <w:rPr>
          <w:rStyle w:val="P-HEAD-WBULLETSChar"/>
          <w:rFonts w:ascii="Times New Roman" w:hAnsi="Times New Roman"/>
        </w:rPr>
        <w:t>říloh</w:t>
      </w:r>
      <w:r w:rsidR="00D55AF8">
        <w:rPr>
          <w:rStyle w:val="P-HEAD-WBULLETSChar"/>
          <w:rFonts w:ascii="Times New Roman" w:hAnsi="Times New Roman"/>
        </w:rPr>
        <w:t>ou</w:t>
      </w:r>
      <w:r w:rsidR="00D55AF8" w:rsidRPr="00D55AF8">
        <w:rPr>
          <w:rStyle w:val="P-HEAD-WBULLETSChar"/>
          <w:rFonts w:ascii="Times New Roman" w:hAnsi="Times New Roman"/>
        </w:rPr>
        <w:t xml:space="preserve"> č. 14 Pravidla </w:t>
      </w:r>
      <w:r w:rsidR="00D55AF8">
        <w:rPr>
          <w:rStyle w:val="P-HEAD-WBULLETSChar"/>
          <w:rFonts w:ascii="Times New Roman" w:hAnsi="Times New Roman"/>
        </w:rPr>
        <w:t>prodeje Losů okamžitých loterií, která je přílohou tohoto dodatku.</w:t>
      </w:r>
    </w:p>
    <w:p w:rsidR="001E712E" w:rsidRPr="00A05A24" w:rsidRDefault="001C2D26" w:rsidP="001C2D26">
      <w:pPr>
        <w:pStyle w:val="cplnekslovan"/>
      </w:pPr>
      <w:r w:rsidRPr="00A05A24">
        <w:t>Závěrečná ustanovení</w:t>
      </w:r>
    </w:p>
    <w:p w:rsidR="00730D64" w:rsidRDefault="001E712E" w:rsidP="00730D64">
      <w:pPr>
        <w:pStyle w:val="cpodstavecslovan1"/>
      </w:pPr>
      <w:r w:rsidRPr="00B27BC8">
        <w:t>Ostatní ujednání Smlouvy se nemění.</w:t>
      </w:r>
    </w:p>
    <w:p w:rsidR="001E712E" w:rsidRPr="00730D64" w:rsidRDefault="00301BDD" w:rsidP="00A05A70">
      <w:pPr>
        <w:pStyle w:val="cpodstavecslovan1"/>
        <w:rPr>
          <w:rStyle w:val="P-HEAD-WBULLETSChar"/>
          <w:rFonts w:ascii="Times New Roman" w:hAnsi="Times New Roman"/>
        </w:rPr>
      </w:pPr>
      <w:r>
        <w:t>Tento d</w:t>
      </w:r>
      <w:r w:rsidR="001E712E" w:rsidRPr="00B27BC8">
        <w:t>odatek nabývá</w:t>
      </w:r>
      <w:r w:rsidR="001C2D26" w:rsidRPr="00B27BC8">
        <w:t> </w:t>
      </w:r>
      <w:r w:rsidR="001E712E" w:rsidRPr="00B27BC8">
        <w:t xml:space="preserve">účinnosti dnem </w:t>
      </w:r>
      <w:r w:rsidR="00A05A70" w:rsidRPr="00A05A70">
        <w:rPr>
          <w:rStyle w:val="P-HEAD-WBULLETSChar"/>
          <w:rFonts w:ascii="Times New Roman" w:hAnsi="Times New Roman"/>
        </w:rPr>
        <w:t>zveřejnění v registru smluv</w:t>
      </w:r>
      <w:r w:rsidR="001E712E" w:rsidRPr="00730D64">
        <w:rPr>
          <w:rStyle w:val="P-HEAD-WBULLETSChar"/>
          <w:rFonts w:ascii="Times New Roman" w:hAnsi="Times New Roman"/>
        </w:rPr>
        <w:t>.</w:t>
      </w:r>
    </w:p>
    <w:p w:rsidR="001E712E" w:rsidRDefault="00A7032C" w:rsidP="001C2D26">
      <w:pPr>
        <w:pStyle w:val="cpodstavecslovan1"/>
      </w:pPr>
      <w:r>
        <w:t xml:space="preserve">Tento </w:t>
      </w:r>
      <w:r w:rsidR="00301BDD">
        <w:t>d</w:t>
      </w:r>
      <w:r>
        <w:t>odatek</w:t>
      </w:r>
      <w:r w:rsidR="001E712E" w:rsidRPr="00B27BC8">
        <w:t xml:space="preserve"> je sepsán ve </w:t>
      </w:r>
      <w:r w:rsidR="00895914">
        <w:t>dvou</w:t>
      </w:r>
      <w:r w:rsidR="001E712E" w:rsidRPr="00B27BC8">
        <w:t xml:space="preserve"> vyhotoveních s platností originálu, z nichž každá ze stran obdrží po </w:t>
      </w:r>
      <w:r w:rsidR="00895914">
        <w:t>jednom</w:t>
      </w:r>
      <w:r w:rsidR="001E712E" w:rsidRPr="00B27BC8">
        <w:t xml:space="preserve"> výtis</w:t>
      </w:r>
      <w:r w:rsidR="00895914">
        <w:t>ku</w:t>
      </w:r>
      <w:r w:rsidR="001E712E" w:rsidRPr="00B27BC8">
        <w:t>.</w:t>
      </w:r>
    </w:p>
    <w:p w:rsidR="001C2D26" w:rsidRPr="00B27BC8" w:rsidRDefault="001E712E" w:rsidP="001C2D26">
      <w:pPr>
        <w:pStyle w:val="cpodstavecslovan1"/>
      </w:pPr>
      <w:r w:rsidRPr="00B27BC8">
        <w:t xml:space="preserve">Nedílnou součástí tohoto </w:t>
      </w:r>
      <w:r w:rsidR="00301BDD">
        <w:t>d</w:t>
      </w:r>
      <w:r w:rsidRPr="00B27BC8">
        <w:t>odatku jsou následující přílohy:</w:t>
      </w:r>
    </w:p>
    <w:p w:rsidR="001E712E" w:rsidRDefault="000F05C4" w:rsidP="001F07B8">
      <w:pPr>
        <w:spacing w:before="120"/>
        <w:ind w:left="624"/>
        <w:rPr>
          <w:rStyle w:val="P-HEAD-WBULLETSChar"/>
          <w:rFonts w:ascii="Times New Roman" w:hAnsi="Times New Roman"/>
        </w:rPr>
      </w:pPr>
      <w:r>
        <w:rPr>
          <w:rStyle w:val="P-HEAD-WBULLETSChar"/>
          <w:rFonts w:ascii="Times New Roman" w:hAnsi="Times New Roman"/>
        </w:rPr>
        <w:t>P</w:t>
      </w:r>
      <w:r w:rsidRPr="000F05C4">
        <w:rPr>
          <w:rStyle w:val="P-HEAD-WBULLETSChar"/>
          <w:rFonts w:ascii="Times New Roman" w:hAnsi="Times New Roman"/>
        </w:rPr>
        <w:t>říloh</w:t>
      </w:r>
      <w:r>
        <w:rPr>
          <w:rStyle w:val="P-HEAD-WBULLETSChar"/>
          <w:rFonts w:ascii="Times New Roman" w:hAnsi="Times New Roman"/>
        </w:rPr>
        <w:t>a</w:t>
      </w:r>
      <w:r w:rsidRPr="000F05C4">
        <w:rPr>
          <w:rStyle w:val="P-HEAD-WBULLETSChar"/>
          <w:rFonts w:ascii="Times New Roman" w:hAnsi="Times New Roman"/>
        </w:rPr>
        <w:t xml:space="preserve"> č. 14 Pravidla prodeje Losů okamžitých loterií</w:t>
      </w:r>
    </w:p>
    <w:p w:rsidR="001F07B8" w:rsidRPr="00B27BC8" w:rsidRDefault="001F07B8" w:rsidP="001F07B8">
      <w:pPr>
        <w:spacing w:before="120"/>
        <w:ind w:left="624"/>
      </w:pPr>
    </w:p>
    <w:p w:rsidR="001E712E" w:rsidRPr="001C2D26" w:rsidRDefault="001E712E" w:rsidP="001C2D26">
      <w:pPr>
        <w:pStyle w:val="P-NORMAL-TEXT"/>
        <w:jc w:val="both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89"/>
        <w:gridCol w:w="4889"/>
      </w:tblGrid>
      <w:tr w:rsidR="001C2D26" w:rsidRPr="002E4508" w:rsidTr="001C2D26">
        <w:trPr>
          <w:trHeight w:val="709"/>
        </w:trPr>
        <w:tc>
          <w:tcPr>
            <w:tcW w:w="4889" w:type="dxa"/>
          </w:tcPr>
          <w:p w:rsidR="003412E1" w:rsidRDefault="001C2D26" w:rsidP="003412E1">
            <w:pPr>
              <w:pStyle w:val="cpodstavecslovan1"/>
              <w:numPr>
                <w:ilvl w:val="0"/>
                <w:numId w:val="0"/>
              </w:numPr>
            </w:pPr>
            <w:r>
              <w:t xml:space="preserve">V </w:t>
            </w:r>
            <w:r w:rsidR="003412E1">
              <w:fldChar w:fldCharType="begin">
                <w:ffData>
                  <w:name w:val="Text1"/>
                  <w:enabled/>
                  <w:calcOnExit w:val="0"/>
                  <w:textInput>
                    <w:default w:val="Českých Budějovicích"/>
                  </w:textInput>
                </w:ffData>
              </w:fldChar>
            </w:r>
            <w:bookmarkStart w:id="2" w:name="Text1"/>
            <w:r w:rsidR="003412E1">
              <w:instrText xml:space="preserve"> FORMTEXT </w:instrText>
            </w:r>
            <w:r w:rsidR="003412E1">
              <w:fldChar w:fldCharType="separate"/>
            </w:r>
            <w:r w:rsidR="003412E1">
              <w:rPr>
                <w:noProof/>
              </w:rPr>
              <w:t>Českých Budějovicích</w:t>
            </w:r>
            <w:r w:rsidR="003412E1">
              <w:fldChar w:fldCharType="end"/>
            </w:r>
            <w:bookmarkEnd w:id="2"/>
            <w:r>
              <w:t xml:space="preserve"> dne </w:t>
            </w:r>
            <w:r w:rsidR="0010129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0129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0129E">
              <w:fldChar w:fldCharType="end"/>
            </w:r>
          </w:p>
        </w:tc>
        <w:tc>
          <w:tcPr>
            <w:tcW w:w="4889" w:type="dxa"/>
          </w:tcPr>
          <w:p w:rsidR="001C2D26" w:rsidRDefault="001C2D26" w:rsidP="002C2FEB">
            <w:pPr>
              <w:pStyle w:val="cpodstavecslovan1"/>
              <w:numPr>
                <w:ilvl w:val="0"/>
                <w:numId w:val="0"/>
              </w:numPr>
            </w:pPr>
            <w:r>
              <w:t xml:space="preserve">V </w:t>
            </w:r>
            <w:r w:rsidR="002C2FEB">
              <w:fldChar w:fldCharType="begin">
                <w:ffData>
                  <w:name w:val=""/>
                  <w:enabled/>
                  <w:calcOnExit w:val="0"/>
                  <w:textInput>
                    <w:default w:val="Blažejově"/>
                  </w:textInput>
                </w:ffData>
              </w:fldChar>
            </w:r>
            <w:r w:rsidR="002C2FEB">
              <w:instrText xml:space="preserve"> FORMTEXT </w:instrText>
            </w:r>
            <w:r w:rsidR="002C2FEB">
              <w:fldChar w:fldCharType="separate"/>
            </w:r>
            <w:r w:rsidR="002C2FEB">
              <w:rPr>
                <w:noProof/>
              </w:rPr>
              <w:t>Blažejově</w:t>
            </w:r>
            <w:r w:rsidR="002C2FEB">
              <w:fldChar w:fldCharType="end"/>
            </w:r>
            <w:r>
              <w:t xml:space="preserve"> dne </w:t>
            </w:r>
            <w:r w:rsidR="0010129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0129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0129E">
              <w:fldChar w:fldCharType="end"/>
            </w:r>
          </w:p>
        </w:tc>
      </w:tr>
      <w:tr w:rsidR="001C2D26" w:rsidRPr="002E4508" w:rsidTr="001C2D26">
        <w:trPr>
          <w:trHeight w:val="703"/>
        </w:trPr>
        <w:tc>
          <w:tcPr>
            <w:tcW w:w="4889" w:type="dxa"/>
          </w:tcPr>
          <w:p w:rsidR="001C2D26" w:rsidRDefault="001C2D26" w:rsidP="001C2D26">
            <w:pPr>
              <w:pStyle w:val="cpodstavecslovan1"/>
              <w:numPr>
                <w:ilvl w:val="0"/>
                <w:numId w:val="0"/>
              </w:numPr>
            </w:pPr>
            <w:r>
              <w:t>za ČP:</w:t>
            </w:r>
          </w:p>
          <w:p w:rsidR="003412E1" w:rsidRDefault="003412E1" w:rsidP="001C2D26">
            <w:pPr>
              <w:pStyle w:val="cpodstavecslovan1"/>
              <w:numPr>
                <w:ilvl w:val="0"/>
                <w:numId w:val="0"/>
              </w:numPr>
            </w:pPr>
          </w:p>
          <w:p w:rsidR="003412E1" w:rsidRDefault="003412E1" w:rsidP="001C2D26">
            <w:pPr>
              <w:pStyle w:val="cpodstavecslovan1"/>
              <w:numPr>
                <w:ilvl w:val="0"/>
                <w:numId w:val="0"/>
              </w:numPr>
            </w:pPr>
          </w:p>
        </w:tc>
        <w:tc>
          <w:tcPr>
            <w:tcW w:w="4889" w:type="dxa"/>
          </w:tcPr>
          <w:p w:rsidR="001C2D26" w:rsidRDefault="00DA0AB3" w:rsidP="00DA0AB3">
            <w:pPr>
              <w:pStyle w:val="cpodstavecslovan1"/>
              <w:numPr>
                <w:ilvl w:val="0"/>
                <w:numId w:val="0"/>
              </w:numPr>
            </w:pPr>
            <w:r>
              <w:t>Z</w:t>
            </w:r>
            <w:r w:rsidR="001C2D26">
              <w:t>a</w:t>
            </w:r>
            <w:r>
              <w:t xml:space="preserve"> Zástupce</w:t>
            </w:r>
            <w:r w:rsidR="001C2D26">
              <w:t>:</w:t>
            </w:r>
          </w:p>
        </w:tc>
      </w:tr>
      <w:tr w:rsidR="001C2D26" w:rsidRPr="002E4508" w:rsidTr="001C2D26">
        <w:trPr>
          <w:trHeight w:val="583"/>
        </w:trPr>
        <w:tc>
          <w:tcPr>
            <w:tcW w:w="4889" w:type="dxa"/>
          </w:tcPr>
          <w:p w:rsidR="001C2D26" w:rsidRDefault="001C2D26" w:rsidP="001C2D26">
            <w:pPr>
              <w:pStyle w:val="cpodstavecslovan1"/>
              <w:numPr>
                <w:ilvl w:val="0"/>
                <w:numId w:val="0"/>
              </w:numPr>
              <w:pBdr>
                <w:bottom w:val="single" w:sz="6" w:space="1" w:color="auto"/>
              </w:pBdr>
            </w:pPr>
          </w:p>
          <w:p w:rsidR="001C2D26" w:rsidRDefault="001C2D26" w:rsidP="001C2D26">
            <w:pPr>
              <w:pStyle w:val="cpodstavecslovan1"/>
              <w:numPr>
                <w:ilvl w:val="0"/>
                <w:numId w:val="0"/>
              </w:numPr>
            </w:pPr>
          </w:p>
        </w:tc>
        <w:tc>
          <w:tcPr>
            <w:tcW w:w="4889" w:type="dxa"/>
          </w:tcPr>
          <w:p w:rsidR="001C2D26" w:rsidRDefault="001C2D26" w:rsidP="001C2D26">
            <w:pPr>
              <w:pStyle w:val="cpodstavecslovan1"/>
              <w:numPr>
                <w:ilvl w:val="0"/>
                <w:numId w:val="0"/>
              </w:numPr>
              <w:pBdr>
                <w:bottom w:val="single" w:sz="6" w:space="1" w:color="auto"/>
              </w:pBdr>
            </w:pPr>
          </w:p>
          <w:p w:rsidR="001C2D26" w:rsidRDefault="001C2D26" w:rsidP="001C2D26">
            <w:pPr>
              <w:pStyle w:val="cpodstavecslovan1"/>
              <w:numPr>
                <w:ilvl w:val="0"/>
                <w:numId w:val="0"/>
              </w:numPr>
            </w:pPr>
          </w:p>
        </w:tc>
      </w:tr>
      <w:tr w:rsidR="001C2D26" w:rsidRPr="002E4508" w:rsidTr="001C2D26">
        <w:tc>
          <w:tcPr>
            <w:tcW w:w="4889" w:type="dxa"/>
          </w:tcPr>
          <w:p w:rsidR="001C2D26" w:rsidRDefault="004A7E68" w:rsidP="001C2D26">
            <w:pPr>
              <w:pStyle w:val="cpodstavecslovan1"/>
              <w:numPr>
                <w:ilvl w:val="0"/>
                <w:numId w:val="0"/>
              </w:numPr>
              <w:jc w:val="center"/>
            </w:pPr>
            <w:r>
              <w:rPr>
                <w:i/>
                <w:iCs/>
              </w:rPr>
              <w:t>Ing. Miroslav Štěpán</w:t>
            </w:r>
          </w:p>
          <w:p w:rsidR="001C2D26" w:rsidRDefault="004A7E68" w:rsidP="001C2D26">
            <w:pPr>
              <w:pStyle w:val="cpodstavecslovan1"/>
              <w:numPr>
                <w:ilvl w:val="0"/>
                <w:numId w:val="0"/>
              </w:numPr>
              <w:jc w:val="center"/>
            </w:pPr>
            <w:r>
              <w:t>ředitel pobočkové sítě JČ</w:t>
            </w:r>
          </w:p>
        </w:tc>
        <w:tc>
          <w:tcPr>
            <w:tcW w:w="4889" w:type="dxa"/>
          </w:tcPr>
          <w:p w:rsidR="001C2D26" w:rsidRPr="003412E1" w:rsidRDefault="005F34BE" w:rsidP="001C2D26">
            <w:pPr>
              <w:pStyle w:val="cpodstavecslovan1"/>
              <w:numPr>
                <w:ilvl w:val="0"/>
                <w:numId w:val="0"/>
              </w:numPr>
              <w:jc w:val="center"/>
              <w:rPr>
                <w:i/>
              </w:rPr>
            </w:pPr>
            <w:r>
              <w:rPr>
                <w:i/>
                <w:iCs/>
              </w:rPr>
              <w:t>Petr Tóth</w:t>
            </w:r>
          </w:p>
          <w:p w:rsidR="001C2D26" w:rsidRDefault="005F34BE" w:rsidP="001C2D26">
            <w:pPr>
              <w:pStyle w:val="cpodstavecslovan1"/>
              <w:numPr>
                <w:ilvl w:val="0"/>
                <w:numId w:val="0"/>
              </w:numPr>
              <w:jc w:val="center"/>
            </w:pPr>
            <w:r>
              <w:t>starosta obce</w:t>
            </w:r>
          </w:p>
        </w:tc>
      </w:tr>
    </w:tbl>
    <w:p w:rsidR="001C2D26" w:rsidRPr="008610AA" w:rsidRDefault="001C2D26" w:rsidP="00542FD9">
      <w:pPr>
        <w:rPr>
          <w:b/>
        </w:rPr>
      </w:pPr>
    </w:p>
    <w:sectPr w:rsidR="001C2D26" w:rsidRPr="008610AA" w:rsidSect="003C5BF8">
      <w:headerReference w:type="default" r:id="rId8"/>
      <w:footerReference w:type="default" r:id="rId9"/>
      <w:pgSz w:w="11906" w:h="16838" w:code="9"/>
      <w:pgMar w:top="2155" w:right="1134" w:bottom="1134" w:left="1134" w:header="680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6EA" w:rsidRDefault="000F46EA" w:rsidP="00BB2C84">
      <w:pPr>
        <w:spacing w:after="0" w:line="240" w:lineRule="auto"/>
      </w:pPr>
      <w:r>
        <w:separator/>
      </w:r>
    </w:p>
  </w:endnote>
  <w:endnote w:type="continuationSeparator" w:id="0">
    <w:p w:rsidR="000F46EA" w:rsidRDefault="000F46EA" w:rsidP="00BB2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D26" w:rsidRPr="00160A6D" w:rsidRDefault="001C2D26" w:rsidP="00D11957">
    <w:pPr>
      <w:pStyle w:val="Zpat"/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10129E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10129E" w:rsidRPr="00160A6D">
      <w:rPr>
        <w:sz w:val="18"/>
        <w:szCs w:val="18"/>
      </w:rPr>
      <w:fldChar w:fldCharType="separate"/>
    </w:r>
    <w:r w:rsidR="00277672">
      <w:rPr>
        <w:noProof/>
        <w:sz w:val="18"/>
        <w:szCs w:val="18"/>
      </w:rPr>
      <w:t>1</w:t>
    </w:r>
    <w:r w:rsidR="0010129E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10129E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10129E" w:rsidRPr="00160A6D">
      <w:rPr>
        <w:sz w:val="18"/>
        <w:szCs w:val="18"/>
      </w:rPr>
      <w:fldChar w:fldCharType="separate"/>
    </w:r>
    <w:r w:rsidR="00277672">
      <w:rPr>
        <w:noProof/>
        <w:sz w:val="18"/>
        <w:szCs w:val="18"/>
      </w:rPr>
      <w:t>2</w:t>
    </w:r>
    <w:r w:rsidR="0010129E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  <w:p w:rsidR="001C2D26" w:rsidRDefault="001C2D2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6EA" w:rsidRDefault="000F46EA" w:rsidP="00BB2C84">
      <w:pPr>
        <w:spacing w:after="0" w:line="240" w:lineRule="auto"/>
      </w:pPr>
      <w:r>
        <w:separator/>
      </w:r>
    </w:p>
  </w:footnote>
  <w:footnote w:type="continuationSeparator" w:id="0">
    <w:p w:rsidR="000F46EA" w:rsidRDefault="000F46EA" w:rsidP="00BB2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D26" w:rsidRPr="00E6080F" w:rsidRDefault="007A0E45" w:rsidP="00E6080F">
    <w:pPr>
      <w:pStyle w:val="Zhlav"/>
      <w:spacing w:before="100"/>
      <w:ind w:left="1701"/>
      <w:rPr>
        <w:rFonts w:ascii="Arial" w:hAnsi="Arial" w:cs="Arial"/>
        <w:b/>
        <w:sz w:val="12"/>
        <w:szCs w:val="12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D3AC73F" wp14:editId="32FAA0D1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23.3pt;margin-top:.3pt;width:0;height:36.8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" strokeweight="1pt">
              <w10:wrap anchorx="page"/>
            </v:shape>
          </w:pict>
        </mc:Fallback>
      </mc:AlternateContent>
    </w:r>
  </w:p>
  <w:p w:rsidR="00C24742" w:rsidRDefault="005F34BE" w:rsidP="001C2D26">
    <w:pPr>
      <w:pStyle w:val="Zhlav"/>
      <w:spacing w:before="100"/>
      <w:ind w:left="1701"/>
      <w:rPr>
        <w:rFonts w:ascii="Arial" w:hAnsi="Arial" w:cs="Arial"/>
        <w:noProof/>
        <w:lang w:eastAsia="cs-CZ"/>
      </w:rPr>
    </w:pPr>
    <w:r>
      <w:rPr>
        <w:rFonts w:ascii="Arial" w:hAnsi="Arial" w:cs="Arial"/>
        <w:noProof/>
        <w:lang w:eastAsia="cs-CZ"/>
      </w:rPr>
      <w:t>Dodatek č. 1</w:t>
    </w:r>
    <w:r w:rsidR="006A07AE">
      <w:rPr>
        <w:rFonts w:ascii="Arial" w:hAnsi="Arial" w:cs="Arial"/>
        <w:noProof/>
        <w:lang w:eastAsia="cs-CZ"/>
      </w:rPr>
      <w:t xml:space="preserve"> </w:t>
    </w:r>
    <w:r w:rsidR="001C2D26" w:rsidRPr="001C2D26">
      <w:rPr>
        <w:rFonts w:ascii="Arial" w:hAnsi="Arial" w:cs="Arial"/>
        <w:noProof/>
        <w:lang w:eastAsia="cs-CZ"/>
      </w:rPr>
      <w:t>k</w:t>
    </w:r>
    <w:r w:rsidR="00DF1C6B">
      <w:rPr>
        <w:rFonts w:ascii="Arial" w:hAnsi="Arial" w:cs="Arial"/>
        <w:noProof/>
        <w:lang w:eastAsia="cs-CZ"/>
      </w:rPr>
      <w:t>e</w:t>
    </w:r>
    <w:r w:rsidR="001C2D26" w:rsidRPr="001C2D26">
      <w:rPr>
        <w:rFonts w:ascii="Arial" w:hAnsi="Arial" w:cs="Arial"/>
        <w:noProof/>
        <w:lang w:eastAsia="cs-CZ"/>
      </w:rPr>
      <w:t xml:space="preserve"> Smlouvě </w:t>
    </w:r>
    <w:r w:rsidR="00DF1C6B">
      <w:rPr>
        <w:rFonts w:ascii="Arial" w:hAnsi="Arial" w:cs="Arial"/>
        <w:noProof/>
        <w:lang w:eastAsia="cs-CZ"/>
      </w:rPr>
      <w:t>o zajištění služeb pro Českou poštu, s.p.</w:t>
    </w:r>
    <w:r w:rsidR="001C2D26" w:rsidRPr="001C2D26">
      <w:rPr>
        <w:rFonts w:ascii="Arial" w:hAnsi="Arial" w:cs="Arial"/>
        <w:noProof/>
        <w:lang w:eastAsia="cs-CZ"/>
      </w:rPr>
      <w:t xml:space="preserve"> </w:t>
    </w:r>
    <w:r w:rsidRPr="005F34BE">
      <w:rPr>
        <w:rFonts w:ascii="Arial" w:hAnsi="Arial" w:cs="Arial"/>
        <w:noProof/>
        <w:lang w:eastAsia="cs-CZ"/>
      </w:rPr>
      <w:t>č. 2016 / 15159</w:t>
    </w:r>
  </w:p>
  <w:p w:rsidR="001C2D26" w:rsidRDefault="001C2D26" w:rsidP="001C2D26">
    <w:pPr>
      <w:pStyle w:val="Zhlav"/>
      <w:spacing w:before="100"/>
      <w:ind w:left="1701"/>
      <w:rPr>
        <w:rFonts w:ascii="Arial" w:hAnsi="Arial" w:cs="Arial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6A62E429" wp14:editId="6ED7D85A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4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C2D26" w:rsidRPr="00BB2C84" w:rsidRDefault="001C2D26" w:rsidP="001C2D26">
    <w:pPr>
      <w:pStyle w:val="Zhlav"/>
      <w:rPr>
        <w:rFonts w:ascii="Arial" w:hAnsi="Arial" w:cs="Arial"/>
      </w:rPr>
    </w:pP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6993DE44" wp14:editId="68C2D45B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5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D8F"/>
    <w:multiLevelType w:val="multilevel"/>
    <w:tmpl w:val="868E5D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bullet"/>
      <w:lvlText w:val=""/>
      <w:lvlJc w:val="left"/>
      <w:pPr>
        <w:ind w:left="1214" w:hanging="50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FE91A5A"/>
    <w:multiLevelType w:val="hybridMultilevel"/>
    <w:tmpl w:val="318AC5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CFC4B3C"/>
    <w:multiLevelType w:val="hybridMultilevel"/>
    <w:tmpl w:val="FB44237E"/>
    <w:lvl w:ilvl="0" w:tplc="0A049682">
      <w:start w:val="1"/>
      <w:numFmt w:val="lowerLetter"/>
      <w:lvlText w:val="%1)"/>
      <w:lvlJc w:val="left"/>
      <w:pPr>
        <w:ind w:left="13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916D33"/>
    <w:multiLevelType w:val="multilevel"/>
    <w:tmpl w:val="9A285BC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B6A61D7"/>
    <w:multiLevelType w:val="multilevel"/>
    <w:tmpl w:val="771A90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bullet"/>
      <w:lvlText w:val="-"/>
      <w:lvlJc w:val="left"/>
      <w:pPr>
        <w:ind w:left="121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BEB40FB"/>
    <w:multiLevelType w:val="hybridMultilevel"/>
    <w:tmpl w:val="09BCBB32"/>
    <w:lvl w:ilvl="0" w:tplc="EE001650">
      <w:start w:val="1"/>
      <w:numFmt w:val="lowerLetter"/>
      <w:pStyle w:val="cpslovnpsmenn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24A29A4"/>
    <w:multiLevelType w:val="hybridMultilevel"/>
    <w:tmpl w:val="AA8A2216"/>
    <w:lvl w:ilvl="0" w:tplc="FD146F5C"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7">
    <w:nsid w:val="538D0307"/>
    <w:multiLevelType w:val="hybridMultilevel"/>
    <w:tmpl w:val="86E0D4AA"/>
    <w:lvl w:ilvl="0" w:tplc="4AE81AB6">
      <w:start w:val="1"/>
      <w:numFmt w:val="bullet"/>
      <w:pStyle w:val="cpodrky1"/>
      <w:lvlText w:val="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360A7C94">
      <w:start w:val="1"/>
      <w:numFmt w:val="bullet"/>
      <w:pStyle w:val="cpodrky2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947964"/>
    <w:multiLevelType w:val="hybridMultilevel"/>
    <w:tmpl w:val="A4A499CC"/>
    <w:lvl w:ilvl="0" w:tplc="04050017">
      <w:start w:val="1"/>
      <w:numFmt w:val="lowerLetter"/>
      <w:lvlText w:val="%1)"/>
      <w:lvlJc w:val="left"/>
      <w:pPr>
        <w:ind w:left="13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  <w:rPr>
        <w:rFonts w:cs="Times New Roman"/>
      </w:rPr>
    </w:lvl>
  </w:abstractNum>
  <w:abstractNum w:abstractNumId="9">
    <w:nsid w:val="72F201E5"/>
    <w:multiLevelType w:val="hybridMultilevel"/>
    <w:tmpl w:val="9D92998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38205DE"/>
    <w:multiLevelType w:val="multilevel"/>
    <w:tmpl w:val="EF845964"/>
    <w:styleLink w:val="StylVcerovovTun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i w:val="0"/>
        <w:caps/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cs="Times New Roman" w:hint="default"/>
        <w:b w:val="0"/>
        <w:bCs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>
    <w:nsid w:val="7AA9778E"/>
    <w:multiLevelType w:val="multilevel"/>
    <w:tmpl w:val="E3FCD05E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>
    <w:nsid w:val="7DCC4D23"/>
    <w:multiLevelType w:val="hybridMultilevel"/>
    <w:tmpl w:val="0762842C"/>
    <w:lvl w:ilvl="0" w:tplc="04050017">
      <w:start w:val="1"/>
      <w:numFmt w:val="lowerLetter"/>
      <w:lvlText w:val="%1)"/>
      <w:lvlJc w:val="left"/>
      <w:pPr>
        <w:ind w:left="13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0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8"/>
  </w:num>
  <w:num w:numId="20">
    <w:abstractNumId w:val="12"/>
  </w:num>
  <w:num w:numId="21">
    <w:abstractNumId w:val="7"/>
  </w:num>
  <w:num w:numId="22">
    <w:abstractNumId w:val="11"/>
  </w:num>
  <w:num w:numId="23">
    <w:abstractNumId w:val="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3"/>
  </w:num>
  <w:num w:numId="37">
    <w:abstractNumId w:val="1"/>
  </w:num>
  <w:num w:numId="38">
    <w:abstractNumId w:val="11"/>
  </w:num>
  <w:num w:numId="39">
    <w:abstractNumId w:val="9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FE"/>
    <w:rsid w:val="00012164"/>
    <w:rsid w:val="00054997"/>
    <w:rsid w:val="00074F05"/>
    <w:rsid w:val="000951CF"/>
    <w:rsid w:val="000C0B03"/>
    <w:rsid w:val="000C6A07"/>
    <w:rsid w:val="000E2816"/>
    <w:rsid w:val="000F05C4"/>
    <w:rsid w:val="000F46EA"/>
    <w:rsid w:val="000F47F7"/>
    <w:rsid w:val="0010129E"/>
    <w:rsid w:val="00126F67"/>
    <w:rsid w:val="0015059A"/>
    <w:rsid w:val="00160A6D"/>
    <w:rsid w:val="00160BAE"/>
    <w:rsid w:val="00162252"/>
    <w:rsid w:val="00174D59"/>
    <w:rsid w:val="00174FAF"/>
    <w:rsid w:val="001C2581"/>
    <w:rsid w:val="001C2D26"/>
    <w:rsid w:val="001D1EA2"/>
    <w:rsid w:val="001D31D9"/>
    <w:rsid w:val="001E4F60"/>
    <w:rsid w:val="001E712E"/>
    <w:rsid w:val="001F07B8"/>
    <w:rsid w:val="001F46E3"/>
    <w:rsid w:val="001F64E0"/>
    <w:rsid w:val="002235CC"/>
    <w:rsid w:val="00232CBE"/>
    <w:rsid w:val="00266B50"/>
    <w:rsid w:val="00277672"/>
    <w:rsid w:val="002A5F6B"/>
    <w:rsid w:val="002C2FEB"/>
    <w:rsid w:val="00301BDD"/>
    <w:rsid w:val="00307528"/>
    <w:rsid w:val="003317F4"/>
    <w:rsid w:val="003412E1"/>
    <w:rsid w:val="00355FFC"/>
    <w:rsid w:val="00367D59"/>
    <w:rsid w:val="00367F2B"/>
    <w:rsid w:val="00395BA6"/>
    <w:rsid w:val="003B3DE4"/>
    <w:rsid w:val="003C5BF8"/>
    <w:rsid w:val="003D3E09"/>
    <w:rsid w:val="003E0E92"/>
    <w:rsid w:val="003E2C93"/>
    <w:rsid w:val="003E78DD"/>
    <w:rsid w:val="00407DEC"/>
    <w:rsid w:val="00411D14"/>
    <w:rsid w:val="00411FC3"/>
    <w:rsid w:val="004300B0"/>
    <w:rsid w:val="00442D6F"/>
    <w:rsid w:val="004433EA"/>
    <w:rsid w:val="0045609B"/>
    <w:rsid w:val="00460E56"/>
    <w:rsid w:val="00473FA7"/>
    <w:rsid w:val="004964FF"/>
    <w:rsid w:val="004A5077"/>
    <w:rsid w:val="004A7E68"/>
    <w:rsid w:val="004D1488"/>
    <w:rsid w:val="004F4681"/>
    <w:rsid w:val="005309D7"/>
    <w:rsid w:val="005414CA"/>
    <w:rsid w:val="00542FD9"/>
    <w:rsid w:val="00544C5C"/>
    <w:rsid w:val="00552FEF"/>
    <w:rsid w:val="00562334"/>
    <w:rsid w:val="005746B6"/>
    <w:rsid w:val="00596717"/>
    <w:rsid w:val="005A41F7"/>
    <w:rsid w:val="005A5625"/>
    <w:rsid w:val="005A6B47"/>
    <w:rsid w:val="005A7659"/>
    <w:rsid w:val="005D325A"/>
    <w:rsid w:val="005F34BE"/>
    <w:rsid w:val="005F73E1"/>
    <w:rsid w:val="00602989"/>
    <w:rsid w:val="00612237"/>
    <w:rsid w:val="00672CB2"/>
    <w:rsid w:val="00675251"/>
    <w:rsid w:val="00693898"/>
    <w:rsid w:val="006A07AE"/>
    <w:rsid w:val="006A5640"/>
    <w:rsid w:val="006B13BF"/>
    <w:rsid w:val="006C2ADC"/>
    <w:rsid w:val="006C4007"/>
    <w:rsid w:val="006C67D1"/>
    <w:rsid w:val="006E328F"/>
    <w:rsid w:val="006E7F15"/>
    <w:rsid w:val="00700DFE"/>
    <w:rsid w:val="00705DEA"/>
    <w:rsid w:val="00723E84"/>
    <w:rsid w:val="00730D64"/>
    <w:rsid w:val="00731911"/>
    <w:rsid w:val="0073595F"/>
    <w:rsid w:val="00741D12"/>
    <w:rsid w:val="00761DAF"/>
    <w:rsid w:val="00786E3F"/>
    <w:rsid w:val="007A0E45"/>
    <w:rsid w:val="007C21B1"/>
    <w:rsid w:val="007C378A"/>
    <w:rsid w:val="007D2C36"/>
    <w:rsid w:val="007E36E6"/>
    <w:rsid w:val="00802687"/>
    <w:rsid w:val="00830DC3"/>
    <w:rsid w:val="00834B01"/>
    <w:rsid w:val="00837D3E"/>
    <w:rsid w:val="00857729"/>
    <w:rsid w:val="008610AA"/>
    <w:rsid w:val="00875CD7"/>
    <w:rsid w:val="00895914"/>
    <w:rsid w:val="008A07A1"/>
    <w:rsid w:val="008A08ED"/>
    <w:rsid w:val="008A4ACF"/>
    <w:rsid w:val="008B4703"/>
    <w:rsid w:val="0095032E"/>
    <w:rsid w:val="00952E9E"/>
    <w:rsid w:val="00965CB9"/>
    <w:rsid w:val="0098168D"/>
    <w:rsid w:val="00993718"/>
    <w:rsid w:val="009D2E04"/>
    <w:rsid w:val="009D2F45"/>
    <w:rsid w:val="009E3EF0"/>
    <w:rsid w:val="009E5DDE"/>
    <w:rsid w:val="009F73C4"/>
    <w:rsid w:val="00A05A24"/>
    <w:rsid w:val="00A05A70"/>
    <w:rsid w:val="00A073C6"/>
    <w:rsid w:val="00A3091F"/>
    <w:rsid w:val="00A40F40"/>
    <w:rsid w:val="00A47954"/>
    <w:rsid w:val="00A50C0B"/>
    <w:rsid w:val="00A56E01"/>
    <w:rsid w:val="00A7032C"/>
    <w:rsid w:val="00A773CA"/>
    <w:rsid w:val="00A77E95"/>
    <w:rsid w:val="00A82852"/>
    <w:rsid w:val="00A86929"/>
    <w:rsid w:val="00A96A52"/>
    <w:rsid w:val="00AA0618"/>
    <w:rsid w:val="00AB284E"/>
    <w:rsid w:val="00AB6FC9"/>
    <w:rsid w:val="00AB754E"/>
    <w:rsid w:val="00AC7641"/>
    <w:rsid w:val="00AE693B"/>
    <w:rsid w:val="00B0168C"/>
    <w:rsid w:val="00B10799"/>
    <w:rsid w:val="00B13913"/>
    <w:rsid w:val="00B20F21"/>
    <w:rsid w:val="00B27BC8"/>
    <w:rsid w:val="00B313CF"/>
    <w:rsid w:val="00B555D4"/>
    <w:rsid w:val="00B57A3E"/>
    <w:rsid w:val="00B65A13"/>
    <w:rsid w:val="00B66D64"/>
    <w:rsid w:val="00B75D17"/>
    <w:rsid w:val="00B81E05"/>
    <w:rsid w:val="00B866A7"/>
    <w:rsid w:val="00B975AF"/>
    <w:rsid w:val="00BB2C84"/>
    <w:rsid w:val="00BB42F4"/>
    <w:rsid w:val="00C1192F"/>
    <w:rsid w:val="00C24742"/>
    <w:rsid w:val="00C30287"/>
    <w:rsid w:val="00C342D1"/>
    <w:rsid w:val="00C41149"/>
    <w:rsid w:val="00C86954"/>
    <w:rsid w:val="00C9085A"/>
    <w:rsid w:val="00CB1E2D"/>
    <w:rsid w:val="00CC416D"/>
    <w:rsid w:val="00CD1E3E"/>
    <w:rsid w:val="00D11957"/>
    <w:rsid w:val="00D139C7"/>
    <w:rsid w:val="00D31AF4"/>
    <w:rsid w:val="00D33AD6"/>
    <w:rsid w:val="00D37F53"/>
    <w:rsid w:val="00D5095C"/>
    <w:rsid w:val="00D525EC"/>
    <w:rsid w:val="00D54D73"/>
    <w:rsid w:val="00D55AF8"/>
    <w:rsid w:val="00D837F0"/>
    <w:rsid w:val="00D856C6"/>
    <w:rsid w:val="00DA0AB3"/>
    <w:rsid w:val="00DA2C01"/>
    <w:rsid w:val="00DA3785"/>
    <w:rsid w:val="00DA7C27"/>
    <w:rsid w:val="00DF1C6B"/>
    <w:rsid w:val="00E109A3"/>
    <w:rsid w:val="00E13657"/>
    <w:rsid w:val="00E17391"/>
    <w:rsid w:val="00E22C2C"/>
    <w:rsid w:val="00E25713"/>
    <w:rsid w:val="00E50681"/>
    <w:rsid w:val="00E5459E"/>
    <w:rsid w:val="00E6080F"/>
    <w:rsid w:val="00E608B8"/>
    <w:rsid w:val="00E75510"/>
    <w:rsid w:val="00E97F68"/>
    <w:rsid w:val="00EC1BFE"/>
    <w:rsid w:val="00F120FA"/>
    <w:rsid w:val="00F15FA1"/>
    <w:rsid w:val="00F44F2F"/>
    <w:rsid w:val="00F47DFA"/>
    <w:rsid w:val="00F50512"/>
    <w:rsid w:val="00F5065B"/>
    <w:rsid w:val="00F54EA9"/>
    <w:rsid w:val="00F61D1B"/>
    <w:rsid w:val="00F8458D"/>
    <w:rsid w:val="00FA143C"/>
    <w:rsid w:val="00FB3734"/>
    <w:rsid w:val="00FC283F"/>
    <w:rsid w:val="00FC6791"/>
    <w:rsid w:val="00FE06C3"/>
    <w:rsid w:val="00FE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0E92"/>
    <w:pPr>
      <w:spacing w:after="260" w:line="26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8A08E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3">
    <w:name w:val="heading 3"/>
    <w:basedOn w:val="Odstavec2"/>
    <w:link w:val="Nadpis3Char"/>
    <w:uiPriority w:val="99"/>
    <w:qFormat/>
    <w:rsid w:val="003E0E92"/>
    <w:pPr>
      <w:keepNext/>
      <w:spacing w:line="260" w:lineRule="exact"/>
      <w:jc w:val="left"/>
      <w:outlineLvl w:val="2"/>
    </w:pPr>
    <w:rPr>
      <w:rFonts w:cs="Arial"/>
      <w:bCs/>
      <w:sz w:val="22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5A6B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A08E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3E0E92"/>
    <w:rPr>
      <w:rFonts w:ascii="Times New Roman" w:hAnsi="Times New Roman" w:cs="Arial"/>
      <w:bCs/>
      <w:sz w:val="26"/>
      <w:szCs w:val="26"/>
      <w:lang w:eastAsia="cs-CZ"/>
    </w:rPr>
  </w:style>
  <w:style w:type="paragraph" w:customStyle="1" w:styleId="cpNzevsmlouvy">
    <w:name w:val="cp_Název smlouvy"/>
    <w:basedOn w:val="Normln"/>
    <w:uiPriority w:val="99"/>
    <w:qFormat/>
    <w:rsid w:val="005746B6"/>
    <w:pPr>
      <w:spacing w:after="300" w:line="420" w:lineRule="exact"/>
      <w:jc w:val="center"/>
    </w:pPr>
    <w:rPr>
      <w:rFonts w:ascii="Arial" w:hAnsi="Arial" w:cs="Arial"/>
      <w:b/>
      <w:sz w:val="36"/>
      <w:szCs w:val="36"/>
    </w:rPr>
  </w:style>
  <w:style w:type="character" w:customStyle="1" w:styleId="platne1">
    <w:name w:val="platne1"/>
    <w:basedOn w:val="Standardnpsmoodstavce"/>
    <w:uiPriority w:val="99"/>
    <w:rsid w:val="005746B6"/>
    <w:rPr>
      <w:rFonts w:cs="Times New Roman"/>
    </w:rPr>
  </w:style>
  <w:style w:type="paragraph" w:customStyle="1" w:styleId="cpslosmlouvy">
    <w:name w:val="cp_Číslo smlouvy"/>
    <w:basedOn w:val="Normln"/>
    <w:uiPriority w:val="99"/>
    <w:rsid w:val="005746B6"/>
    <w:pPr>
      <w:jc w:val="center"/>
    </w:pPr>
  </w:style>
  <w:style w:type="paragraph" w:customStyle="1" w:styleId="cpTabulkasmluvnistrany">
    <w:name w:val="cp_Tabulka smluvni strany"/>
    <w:basedOn w:val="Normln"/>
    <w:uiPriority w:val="99"/>
    <w:qFormat/>
    <w:rsid w:val="00857729"/>
    <w:pPr>
      <w:framePr w:hSpace="141" w:wrap="around" w:vAnchor="text" w:hAnchor="margin" w:y="501"/>
      <w:spacing w:after="120"/>
      <w:jc w:val="left"/>
    </w:pPr>
    <w:rPr>
      <w:bCs/>
    </w:rPr>
  </w:style>
  <w:style w:type="paragraph" w:customStyle="1" w:styleId="lnek">
    <w:name w:val="Článek"/>
    <w:basedOn w:val="Nadpis1"/>
    <w:uiPriority w:val="99"/>
    <w:rsid w:val="008A08ED"/>
    <w:pPr>
      <w:keepLines w:val="0"/>
      <w:spacing w:before="240" w:after="120" w:line="360" w:lineRule="auto"/>
      <w:jc w:val="center"/>
    </w:pPr>
    <w:rPr>
      <w:rFonts w:ascii="Times New Roman" w:hAnsi="Times New Roman" w:cs="Arial"/>
      <w:color w:val="auto"/>
      <w:kern w:val="32"/>
      <w:sz w:val="20"/>
      <w:szCs w:val="32"/>
      <w:lang w:eastAsia="cs-CZ"/>
    </w:rPr>
  </w:style>
  <w:style w:type="paragraph" w:customStyle="1" w:styleId="Odstavec2">
    <w:name w:val="Odstavec 2"/>
    <w:basedOn w:val="Normln"/>
    <w:link w:val="Odstavec2Char"/>
    <w:uiPriority w:val="99"/>
    <w:rsid w:val="008A08ED"/>
    <w:pPr>
      <w:spacing w:after="120" w:line="360" w:lineRule="auto"/>
    </w:pPr>
    <w:rPr>
      <w:rFonts w:eastAsia="Times New Roman"/>
      <w:sz w:val="20"/>
      <w:szCs w:val="24"/>
      <w:lang w:eastAsia="cs-CZ"/>
    </w:rPr>
  </w:style>
  <w:style w:type="character" w:customStyle="1" w:styleId="Odstavec2Char">
    <w:name w:val="Odstavec 2 Char"/>
    <w:basedOn w:val="Standardnpsmoodstavce"/>
    <w:link w:val="Odstavec2"/>
    <w:uiPriority w:val="99"/>
    <w:locked/>
    <w:rsid w:val="008A08ED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cpPreambule">
    <w:name w:val="cp_Preambule"/>
    <w:basedOn w:val="Normln"/>
    <w:uiPriority w:val="99"/>
    <w:rsid w:val="008A08ED"/>
    <w:pPr>
      <w:spacing w:after="120" w:line="240" w:lineRule="auto"/>
      <w:jc w:val="center"/>
    </w:pPr>
    <w:rPr>
      <w:b/>
    </w:rPr>
  </w:style>
  <w:style w:type="paragraph" w:customStyle="1" w:styleId="cplnekslovan">
    <w:name w:val="cp_Článek číslovaný"/>
    <w:basedOn w:val="lnek"/>
    <w:next w:val="cpodstavecslovan1"/>
    <w:qFormat/>
    <w:rsid w:val="00355FFC"/>
    <w:pPr>
      <w:numPr>
        <w:numId w:val="1"/>
      </w:numPr>
      <w:spacing w:before="480" w:line="260" w:lineRule="exact"/>
    </w:pPr>
    <w:rPr>
      <w:rFonts w:cs="Times New Roman"/>
      <w:sz w:val="22"/>
      <w:szCs w:val="22"/>
    </w:rPr>
  </w:style>
  <w:style w:type="paragraph" w:customStyle="1" w:styleId="cpodstavecslovan1">
    <w:name w:val="cp_odstavec číslovaný 1"/>
    <w:basedOn w:val="Odstavec2"/>
    <w:qFormat/>
    <w:rsid w:val="00857729"/>
    <w:pPr>
      <w:numPr>
        <w:ilvl w:val="1"/>
        <w:numId w:val="1"/>
      </w:numPr>
      <w:spacing w:line="260" w:lineRule="exact"/>
    </w:pPr>
    <w:rPr>
      <w:sz w:val="22"/>
      <w:szCs w:val="22"/>
    </w:rPr>
  </w:style>
  <w:style w:type="paragraph" w:styleId="Zhlav">
    <w:name w:val="header"/>
    <w:basedOn w:val="Normln"/>
    <w:link w:val="ZhlavChar"/>
    <w:uiPriority w:val="99"/>
    <w:semiHidden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B2C84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BB2C84"/>
    <w:rPr>
      <w:rFonts w:ascii="Times New Roman" w:hAnsi="Times New Roman" w:cs="Times New Roman"/>
    </w:rPr>
  </w:style>
  <w:style w:type="paragraph" w:customStyle="1" w:styleId="cpslovnpsmenn">
    <w:name w:val="cp_číslování písmenné"/>
    <w:basedOn w:val="Normln"/>
    <w:link w:val="cpslovnpsmennChar"/>
    <w:uiPriority w:val="99"/>
    <w:rsid w:val="00D33AD6"/>
    <w:pPr>
      <w:numPr>
        <w:numId w:val="2"/>
      </w:numPr>
      <w:tabs>
        <w:tab w:val="clear" w:pos="360"/>
        <w:tab w:val="num" w:pos="1701"/>
      </w:tabs>
      <w:spacing w:after="120"/>
      <w:ind w:left="1701" w:hanging="340"/>
    </w:pPr>
  </w:style>
  <w:style w:type="paragraph" w:customStyle="1" w:styleId="cpodrky1">
    <w:name w:val="cp_odrážky1"/>
    <w:basedOn w:val="Normln"/>
    <w:link w:val="cpodrky1Char"/>
    <w:uiPriority w:val="99"/>
    <w:rsid w:val="00395BA6"/>
    <w:pPr>
      <w:numPr>
        <w:numId w:val="3"/>
      </w:numPr>
      <w:spacing w:after="120"/>
    </w:pPr>
  </w:style>
  <w:style w:type="character" w:customStyle="1" w:styleId="cpslovnpsmennChar">
    <w:name w:val="cp_číslování písmenné Char"/>
    <w:basedOn w:val="Standardnpsmoodstavce"/>
    <w:link w:val="cpslovnpsmenn"/>
    <w:uiPriority w:val="99"/>
    <w:locked/>
    <w:rsid w:val="00D33AD6"/>
    <w:rPr>
      <w:rFonts w:ascii="Times New Roman" w:hAnsi="Times New Roman" w:cs="Times New Roman"/>
    </w:rPr>
  </w:style>
  <w:style w:type="paragraph" w:customStyle="1" w:styleId="cpodrky2">
    <w:name w:val="cp_odrážky2"/>
    <w:basedOn w:val="cpodrky1"/>
    <w:link w:val="cpodrky2Char"/>
    <w:uiPriority w:val="99"/>
    <w:rsid w:val="00395BA6"/>
    <w:pPr>
      <w:numPr>
        <w:ilvl w:val="1"/>
      </w:numPr>
      <w:tabs>
        <w:tab w:val="clear" w:pos="1440"/>
        <w:tab w:val="num" w:pos="1985"/>
      </w:tabs>
      <w:ind w:left="1985" w:hanging="284"/>
    </w:pPr>
  </w:style>
  <w:style w:type="character" w:customStyle="1" w:styleId="cpodrky1Char">
    <w:name w:val="cp_odrážky1 Char"/>
    <w:basedOn w:val="Standardnpsmoodstavce"/>
    <w:link w:val="cpodrky1"/>
    <w:uiPriority w:val="99"/>
    <w:locked/>
    <w:rsid w:val="00395BA6"/>
    <w:rPr>
      <w:rFonts w:ascii="Times New Roman" w:hAnsi="Times New Roman" w:cs="Times New Roman"/>
    </w:rPr>
  </w:style>
  <w:style w:type="character" w:customStyle="1" w:styleId="cpodrky2Char">
    <w:name w:val="cp_odrážky2 Char"/>
    <w:basedOn w:val="cpodrky1Char"/>
    <w:link w:val="cpodrky2"/>
    <w:uiPriority w:val="99"/>
    <w:locked/>
    <w:rsid w:val="00395BA6"/>
    <w:rPr>
      <w:rFonts w:ascii="Times New Roman" w:hAnsi="Times New Roman" w:cs="Times New Roman"/>
    </w:rPr>
  </w:style>
  <w:style w:type="paragraph" w:customStyle="1" w:styleId="cpodstavecslovan2">
    <w:name w:val="cp_odstavec číslovaný 2"/>
    <w:basedOn w:val="Odstavec2"/>
    <w:link w:val="cpodstavecslovan2Char"/>
    <w:qFormat/>
    <w:rsid w:val="00460E56"/>
    <w:pPr>
      <w:numPr>
        <w:ilvl w:val="2"/>
        <w:numId w:val="1"/>
      </w:numPr>
      <w:spacing w:line="260" w:lineRule="exact"/>
      <w:ind w:left="1418" w:hanging="794"/>
    </w:pPr>
    <w:rPr>
      <w:sz w:val="22"/>
    </w:rPr>
  </w:style>
  <w:style w:type="character" w:customStyle="1" w:styleId="cpodstavecslovan2Char">
    <w:name w:val="cp_odstavec číslovaný 2 Char"/>
    <w:basedOn w:val="Nadpis3Char"/>
    <w:link w:val="cpodstavecslovan2"/>
    <w:uiPriority w:val="99"/>
    <w:locked/>
    <w:rsid w:val="00460E56"/>
    <w:rPr>
      <w:rFonts w:ascii="Times New Roman" w:hAnsi="Times New Roman" w:cs="Times New Roman"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A773C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73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773CA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773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773CA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A7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773C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D33A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33AD6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D33AD6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D33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yl1">
    <w:name w:val="Styl1"/>
    <w:uiPriority w:val="99"/>
    <w:rsid w:val="00D33AD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3">
    <w:name w:val="Body Text Indent 3"/>
    <w:basedOn w:val="Normln"/>
    <w:link w:val="Zkladntextodsazen3Char"/>
    <w:uiPriority w:val="99"/>
    <w:rsid w:val="00B66D64"/>
    <w:pPr>
      <w:spacing w:after="120" w:line="240" w:lineRule="auto"/>
      <w:ind w:left="283"/>
      <w:jc w:val="left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E5F0F"/>
    <w:rPr>
      <w:rFonts w:ascii="Times New Roman" w:hAnsi="Times New Roman"/>
      <w:sz w:val="16"/>
      <w:szCs w:val="16"/>
      <w:lang w:eastAsia="en-US"/>
    </w:rPr>
  </w:style>
  <w:style w:type="numbering" w:customStyle="1" w:styleId="StylVcerovovTun">
    <w:name w:val="Styl Víceúrovňové Tučné"/>
    <w:rsid w:val="002E5F0F"/>
    <w:pPr>
      <w:numPr>
        <w:numId w:val="4"/>
      </w:numPr>
    </w:pPr>
  </w:style>
  <w:style w:type="paragraph" w:customStyle="1" w:styleId="Perfekt">
    <w:name w:val="Perfekt"/>
    <w:basedOn w:val="Zkladntextodsazen"/>
    <w:rsid w:val="001E712E"/>
    <w:pPr>
      <w:spacing w:after="0" w:line="240" w:lineRule="auto"/>
      <w:ind w:left="0"/>
    </w:pPr>
    <w:rPr>
      <w:rFonts w:eastAsia="Times New Roman"/>
      <w:bCs/>
      <w:sz w:val="24"/>
      <w:szCs w:val="24"/>
      <w:lang w:eastAsia="cs-CZ"/>
    </w:rPr>
  </w:style>
  <w:style w:type="paragraph" w:styleId="Normlnweb">
    <w:name w:val="Normal (Web)"/>
    <w:basedOn w:val="Normln"/>
    <w:rsid w:val="001E712E"/>
    <w:pPr>
      <w:spacing w:after="0" w:line="240" w:lineRule="auto"/>
      <w:jc w:val="left"/>
    </w:pPr>
    <w:rPr>
      <w:rFonts w:eastAsia="Times New Roman"/>
      <w:sz w:val="24"/>
      <w:szCs w:val="24"/>
      <w:lang w:eastAsia="cs-CZ"/>
    </w:rPr>
  </w:style>
  <w:style w:type="paragraph" w:customStyle="1" w:styleId="P-NORMAL-TEXT">
    <w:name w:val="ČP-NORMAL-TEXT"/>
    <w:rsid w:val="001E712E"/>
    <w:pPr>
      <w:tabs>
        <w:tab w:val="left" w:pos="1701"/>
      </w:tabs>
    </w:pPr>
    <w:rPr>
      <w:rFonts w:ascii="Tahoma" w:eastAsia="Times New Roman" w:hAnsi="Tahoma"/>
    </w:rPr>
  </w:style>
  <w:style w:type="character" w:customStyle="1" w:styleId="P-HEAD-WBULLETSChar">
    <w:name w:val="ČP-HEAD-WBULLETS Char"/>
    <w:basedOn w:val="Standardnpsmoodstavce"/>
    <w:rsid w:val="001E712E"/>
    <w:rPr>
      <w:rFonts w:ascii="Tahoma" w:hAnsi="Tahoma"/>
      <w:lang w:val="cs-CZ" w:eastAsia="cs-CZ" w:bidi="ar-SA"/>
    </w:rPr>
  </w:style>
  <w:style w:type="paragraph" w:customStyle="1" w:styleId="P-NORMAL-BOLD">
    <w:name w:val="ČP-NORMAL-BOLD"/>
    <w:rsid w:val="001E712E"/>
    <w:rPr>
      <w:rFonts w:ascii="Tahoma" w:eastAsia="Times New Roman" w:hAnsi="Tahoma"/>
      <w:b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E712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E712E"/>
    <w:rPr>
      <w:rFonts w:ascii="Times New Roman" w:hAnsi="Times New Roman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66B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66B50"/>
    <w:rPr>
      <w:rFonts w:ascii="Times New Roman" w:hAnsi="Times New Roman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B75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B754E"/>
    <w:rPr>
      <w:rFonts w:ascii="Times New Roman" w:hAnsi="Times New Roman"/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semiHidden/>
    <w:rsid w:val="005A6B47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cpNormal">
    <w:name w:val="cp_Normal"/>
    <w:basedOn w:val="Normln"/>
    <w:link w:val="cpNormalChar"/>
    <w:qFormat/>
    <w:rsid w:val="005A6B47"/>
    <w:pPr>
      <w:spacing w:line="260" w:lineRule="atLeast"/>
    </w:pPr>
  </w:style>
  <w:style w:type="character" w:customStyle="1" w:styleId="cpNormalChar">
    <w:name w:val="cp_Normal Char"/>
    <w:basedOn w:val="Standardnpsmoodstavce"/>
    <w:link w:val="cpNormal"/>
    <w:rsid w:val="005A6B47"/>
    <w:rPr>
      <w:rFonts w:ascii="Times New Roman" w:hAnsi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0E92"/>
    <w:pPr>
      <w:spacing w:after="260" w:line="26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8A08E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3">
    <w:name w:val="heading 3"/>
    <w:basedOn w:val="Odstavec2"/>
    <w:link w:val="Nadpis3Char"/>
    <w:uiPriority w:val="99"/>
    <w:qFormat/>
    <w:rsid w:val="003E0E92"/>
    <w:pPr>
      <w:keepNext/>
      <w:spacing w:line="260" w:lineRule="exact"/>
      <w:jc w:val="left"/>
      <w:outlineLvl w:val="2"/>
    </w:pPr>
    <w:rPr>
      <w:rFonts w:cs="Arial"/>
      <w:bCs/>
      <w:sz w:val="22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5A6B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A08E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3E0E92"/>
    <w:rPr>
      <w:rFonts w:ascii="Times New Roman" w:hAnsi="Times New Roman" w:cs="Arial"/>
      <w:bCs/>
      <w:sz w:val="26"/>
      <w:szCs w:val="26"/>
      <w:lang w:eastAsia="cs-CZ"/>
    </w:rPr>
  </w:style>
  <w:style w:type="paragraph" w:customStyle="1" w:styleId="cpNzevsmlouvy">
    <w:name w:val="cp_Název smlouvy"/>
    <w:basedOn w:val="Normln"/>
    <w:uiPriority w:val="99"/>
    <w:qFormat/>
    <w:rsid w:val="005746B6"/>
    <w:pPr>
      <w:spacing w:after="300" w:line="420" w:lineRule="exact"/>
      <w:jc w:val="center"/>
    </w:pPr>
    <w:rPr>
      <w:rFonts w:ascii="Arial" w:hAnsi="Arial" w:cs="Arial"/>
      <w:b/>
      <w:sz w:val="36"/>
      <w:szCs w:val="36"/>
    </w:rPr>
  </w:style>
  <w:style w:type="character" w:customStyle="1" w:styleId="platne1">
    <w:name w:val="platne1"/>
    <w:basedOn w:val="Standardnpsmoodstavce"/>
    <w:uiPriority w:val="99"/>
    <w:rsid w:val="005746B6"/>
    <w:rPr>
      <w:rFonts w:cs="Times New Roman"/>
    </w:rPr>
  </w:style>
  <w:style w:type="paragraph" w:customStyle="1" w:styleId="cpslosmlouvy">
    <w:name w:val="cp_Číslo smlouvy"/>
    <w:basedOn w:val="Normln"/>
    <w:uiPriority w:val="99"/>
    <w:rsid w:val="005746B6"/>
    <w:pPr>
      <w:jc w:val="center"/>
    </w:pPr>
  </w:style>
  <w:style w:type="paragraph" w:customStyle="1" w:styleId="cpTabulkasmluvnistrany">
    <w:name w:val="cp_Tabulka smluvni strany"/>
    <w:basedOn w:val="Normln"/>
    <w:uiPriority w:val="99"/>
    <w:qFormat/>
    <w:rsid w:val="00857729"/>
    <w:pPr>
      <w:framePr w:hSpace="141" w:wrap="around" w:vAnchor="text" w:hAnchor="margin" w:y="501"/>
      <w:spacing w:after="120"/>
      <w:jc w:val="left"/>
    </w:pPr>
    <w:rPr>
      <w:bCs/>
    </w:rPr>
  </w:style>
  <w:style w:type="paragraph" w:customStyle="1" w:styleId="lnek">
    <w:name w:val="Článek"/>
    <w:basedOn w:val="Nadpis1"/>
    <w:uiPriority w:val="99"/>
    <w:rsid w:val="008A08ED"/>
    <w:pPr>
      <w:keepLines w:val="0"/>
      <w:spacing w:before="240" w:after="120" w:line="360" w:lineRule="auto"/>
      <w:jc w:val="center"/>
    </w:pPr>
    <w:rPr>
      <w:rFonts w:ascii="Times New Roman" w:hAnsi="Times New Roman" w:cs="Arial"/>
      <w:color w:val="auto"/>
      <w:kern w:val="32"/>
      <w:sz w:val="20"/>
      <w:szCs w:val="32"/>
      <w:lang w:eastAsia="cs-CZ"/>
    </w:rPr>
  </w:style>
  <w:style w:type="paragraph" w:customStyle="1" w:styleId="Odstavec2">
    <w:name w:val="Odstavec 2"/>
    <w:basedOn w:val="Normln"/>
    <w:link w:val="Odstavec2Char"/>
    <w:uiPriority w:val="99"/>
    <w:rsid w:val="008A08ED"/>
    <w:pPr>
      <w:spacing w:after="120" w:line="360" w:lineRule="auto"/>
    </w:pPr>
    <w:rPr>
      <w:rFonts w:eastAsia="Times New Roman"/>
      <w:sz w:val="20"/>
      <w:szCs w:val="24"/>
      <w:lang w:eastAsia="cs-CZ"/>
    </w:rPr>
  </w:style>
  <w:style w:type="character" w:customStyle="1" w:styleId="Odstavec2Char">
    <w:name w:val="Odstavec 2 Char"/>
    <w:basedOn w:val="Standardnpsmoodstavce"/>
    <w:link w:val="Odstavec2"/>
    <w:uiPriority w:val="99"/>
    <w:locked/>
    <w:rsid w:val="008A08ED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cpPreambule">
    <w:name w:val="cp_Preambule"/>
    <w:basedOn w:val="Normln"/>
    <w:uiPriority w:val="99"/>
    <w:rsid w:val="008A08ED"/>
    <w:pPr>
      <w:spacing w:after="120" w:line="240" w:lineRule="auto"/>
      <w:jc w:val="center"/>
    </w:pPr>
    <w:rPr>
      <w:b/>
    </w:rPr>
  </w:style>
  <w:style w:type="paragraph" w:customStyle="1" w:styleId="cplnekslovan">
    <w:name w:val="cp_Článek číslovaný"/>
    <w:basedOn w:val="lnek"/>
    <w:next w:val="cpodstavecslovan1"/>
    <w:qFormat/>
    <w:rsid w:val="00355FFC"/>
    <w:pPr>
      <w:numPr>
        <w:numId w:val="1"/>
      </w:numPr>
      <w:spacing w:before="480" w:line="260" w:lineRule="exact"/>
    </w:pPr>
    <w:rPr>
      <w:rFonts w:cs="Times New Roman"/>
      <w:sz w:val="22"/>
      <w:szCs w:val="22"/>
    </w:rPr>
  </w:style>
  <w:style w:type="paragraph" w:customStyle="1" w:styleId="cpodstavecslovan1">
    <w:name w:val="cp_odstavec číslovaný 1"/>
    <w:basedOn w:val="Odstavec2"/>
    <w:qFormat/>
    <w:rsid w:val="00857729"/>
    <w:pPr>
      <w:numPr>
        <w:ilvl w:val="1"/>
        <w:numId w:val="1"/>
      </w:numPr>
      <w:spacing w:line="260" w:lineRule="exact"/>
    </w:pPr>
    <w:rPr>
      <w:sz w:val="22"/>
      <w:szCs w:val="22"/>
    </w:rPr>
  </w:style>
  <w:style w:type="paragraph" w:styleId="Zhlav">
    <w:name w:val="header"/>
    <w:basedOn w:val="Normln"/>
    <w:link w:val="ZhlavChar"/>
    <w:uiPriority w:val="99"/>
    <w:semiHidden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B2C84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BB2C84"/>
    <w:rPr>
      <w:rFonts w:ascii="Times New Roman" w:hAnsi="Times New Roman" w:cs="Times New Roman"/>
    </w:rPr>
  </w:style>
  <w:style w:type="paragraph" w:customStyle="1" w:styleId="cpslovnpsmenn">
    <w:name w:val="cp_číslování písmenné"/>
    <w:basedOn w:val="Normln"/>
    <w:link w:val="cpslovnpsmennChar"/>
    <w:uiPriority w:val="99"/>
    <w:rsid w:val="00D33AD6"/>
    <w:pPr>
      <w:numPr>
        <w:numId w:val="2"/>
      </w:numPr>
      <w:tabs>
        <w:tab w:val="clear" w:pos="360"/>
        <w:tab w:val="num" w:pos="1701"/>
      </w:tabs>
      <w:spacing w:after="120"/>
      <w:ind w:left="1701" w:hanging="340"/>
    </w:pPr>
  </w:style>
  <w:style w:type="paragraph" w:customStyle="1" w:styleId="cpodrky1">
    <w:name w:val="cp_odrážky1"/>
    <w:basedOn w:val="Normln"/>
    <w:link w:val="cpodrky1Char"/>
    <w:uiPriority w:val="99"/>
    <w:rsid w:val="00395BA6"/>
    <w:pPr>
      <w:numPr>
        <w:numId w:val="3"/>
      </w:numPr>
      <w:spacing w:after="120"/>
    </w:pPr>
  </w:style>
  <w:style w:type="character" w:customStyle="1" w:styleId="cpslovnpsmennChar">
    <w:name w:val="cp_číslování písmenné Char"/>
    <w:basedOn w:val="Standardnpsmoodstavce"/>
    <w:link w:val="cpslovnpsmenn"/>
    <w:uiPriority w:val="99"/>
    <w:locked/>
    <w:rsid w:val="00D33AD6"/>
    <w:rPr>
      <w:rFonts w:ascii="Times New Roman" w:hAnsi="Times New Roman" w:cs="Times New Roman"/>
    </w:rPr>
  </w:style>
  <w:style w:type="paragraph" w:customStyle="1" w:styleId="cpodrky2">
    <w:name w:val="cp_odrážky2"/>
    <w:basedOn w:val="cpodrky1"/>
    <w:link w:val="cpodrky2Char"/>
    <w:uiPriority w:val="99"/>
    <w:rsid w:val="00395BA6"/>
    <w:pPr>
      <w:numPr>
        <w:ilvl w:val="1"/>
      </w:numPr>
      <w:tabs>
        <w:tab w:val="clear" w:pos="1440"/>
        <w:tab w:val="num" w:pos="1985"/>
      </w:tabs>
      <w:ind w:left="1985" w:hanging="284"/>
    </w:pPr>
  </w:style>
  <w:style w:type="character" w:customStyle="1" w:styleId="cpodrky1Char">
    <w:name w:val="cp_odrážky1 Char"/>
    <w:basedOn w:val="Standardnpsmoodstavce"/>
    <w:link w:val="cpodrky1"/>
    <w:uiPriority w:val="99"/>
    <w:locked/>
    <w:rsid w:val="00395BA6"/>
    <w:rPr>
      <w:rFonts w:ascii="Times New Roman" w:hAnsi="Times New Roman" w:cs="Times New Roman"/>
    </w:rPr>
  </w:style>
  <w:style w:type="character" w:customStyle="1" w:styleId="cpodrky2Char">
    <w:name w:val="cp_odrážky2 Char"/>
    <w:basedOn w:val="cpodrky1Char"/>
    <w:link w:val="cpodrky2"/>
    <w:uiPriority w:val="99"/>
    <w:locked/>
    <w:rsid w:val="00395BA6"/>
    <w:rPr>
      <w:rFonts w:ascii="Times New Roman" w:hAnsi="Times New Roman" w:cs="Times New Roman"/>
    </w:rPr>
  </w:style>
  <w:style w:type="paragraph" w:customStyle="1" w:styleId="cpodstavecslovan2">
    <w:name w:val="cp_odstavec číslovaný 2"/>
    <w:basedOn w:val="Odstavec2"/>
    <w:link w:val="cpodstavecslovan2Char"/>
    <w:qFormat/>
    <w:rsid w:val="00460E56"/>
    <w:pPr>
      <w:numPr>
        <w:ilvl w:val="2"/>
        <w:numId w:val="1"/>
      </w:numPr>
      <w:spacing w:line="260" w:lineRule="exact"/>
      <w:ind w:left="1418" w:hanging="794"/>
    </w:pPr>
    <w:rPr>
      <w:sz w:val="22"/>
    </w:rPr>
  </w:style>
  <w:style w:type="character" w:customStyle="1" w:styleId="cpodstavecslovan2Char">
    <w:name w:val="cp_odstavec číslovaný 2 Char"/>
    <w:basedOn w:val="Nadpis3Char"/>
    <w:link w:val="cpodstavecslovan2"/>
    <w:uiPriority w:val="99"/>
    <w:locked/>
    <w:rsid w:val="00460E56"/>
    <w:rPr>
      <w:rFonts w:ascii="Times New Roman" w:hAnsi="Times New Roman" w:cs="Times New Roman"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A773C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73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773CA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773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773CA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A7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773C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D33A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33AD6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D33AD6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D33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yl1">
    <w:name w:val="Styl1"/>
    <w:uiPriority w:val="99"/>
    <w:rsid w:val="00D33AD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3">
    <w:name w:val="Body Text Indent 3"/>
    <w:basedOn w:val="Normln"/>
    <w:link w:val="Zkladntextodsazen3Char"/>
    <w:uiPriority w:val="99"/>
    <w:rsid w:val="00B66D64"/>
    <w:pPr>
      <w:spacing w:after="120" w:line="240" w:lineRule="auto"/>
      <w:ind w:left="283"/>
      <w:jc w:val="left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E5F0F"/>
    <w:rPr>
      <w:rFonts w:ascii="Times New Roman" w:hAnsi="Times New Roman"/>
      <w:sz w:val="16"/>
      <w:szCs w:val="16"/>
      <w:lang w:eastAsia="en-US"/>
    </w:rPr>
  </w:style>
  <w:style w:type="numbering" w:customStyle="1" w:styleId="StylVcerovovTun">
    <w:name w:val="Styl Víceúrovňové Tučné"/>
    <w:rsid w:val="002E5F0F"/>
    <w:pPr>
      <w:numPr>
        <w:numId w:val="4"/>
      </w:numPr>
    </w:pPr>
  </w:style>
  <w:style w:type="paragraph" w:customStyle="1" w:styleId="Perfekt">
    <w:name w:val="Perfekt"/>
    <w:basedOn w:val="Zkladntextodsazen"/>
    <w:rsid w:val="001E712E"/>
    <w:pPr>
      <w:spacing w:after="0" w:line="240" w:lineRule="auto"/>
      <w:ind w:left="0"/>
    </w:pPr>
    <w:rPr>
      <w:rFonts w:eastAsia="Times New Roman"/>
      <w:bCs/>
      <w:sz w:val="24"/>
      <w:szCs w:val="24"/>
      <w:lang w:eastAsia="cs-CZ"/>
    </w:rPr>
  </w:style>
  <w:style w:type="paragraph" w:styleId="Normlnweb">
    <w:name w:val="Normal (Web)"/>
    <w:basedOn w:val="Normln"/>
    <w:rsid w:val="001E712E"/>
    <w:pPr>
      <w:spacing w:after="0" w:line="240" w:lineRule="auto"/>
      <w:jc w:val="left"/>
    </w:pPr>
    <w:rPr>
      <w:rFonts w:eastAsia="Times New Roman"/>
      <w:sz w:val="24"/>
      <w:szCs w:val="24"/>
      <w:lang w:eastAsia="cs-CZ"/>
    </w:rPr>
  </w:style>
  <w:style w:type="paragraph" w:customStyle="1" w:styleId="P-NORMAL-TEXT">
    <w:name w:val="ČP-NORMAL-TEXT"/>
    <w:rsid w:val="001E712E"/>
    <w:pPr>
      <w:tabs>
        <w:tab w:val="left" w:pos="1701"/>
      </w:tabs>
    </w:pPr>
    <w:rPr>
      <w:rFonts w:ascii="Tahoma" w:eastAsia="Times New Roman" w:hAnsi="Tahoma"/>
    </w:rPr>
  </w:style>
  <w:style w:type="character" w:customStyle="1" w:styleId="P-HEAD-WBULLETSChar">
    <w:name w:val="ČP-HEAD-WBULLETS Char"/>
    <w:basedOn w:val="Standardnpsmoodstavce"/>
    <w:rsid w:val="001E712E"/>
    <w:rPr>
      <w:rFonts w:ascii="Tahoma" w:hAnsi="Tahoma"/>
      <w:lang w:val="cs-CZ" w:eastAsia="cs-CZ" w:bidi="ar-SA"/>
    </w:rPr>
  </w:style>
  <w:style w:type="paragraph" w:customStyle="1" w:styleId="P-NORMAL-BOLD">
    <w:name w:val="ČP-NORMAL-BOLD"/>
    <w:rsid w:val="001E712E"/>
    <w:rPr>
      <w:rFonts w:ascii="Tahoma" w:eastAsia="Times New Roman" w:hAnsi="Tahoma"/>
      <w:b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E712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E712E"/>
    <w:rPr>
      <w:rFonts w:ascii="Times New Roman" w:hAnsi="Times New Roman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66B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66B50"/>
    <w:rPr>
      <w:rFonts w:ascii="Times New Roman" w:hAnsi="Times New Roman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B75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B754E"/>
    <w:rPr>
      <w:rFonts w:ascii="Times New Roman" w:hAnsi="Times New Roman"/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semiHidden/>
    <w:rsid w:val="005A6B47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cpNormal">
    <w:name w:val="cp_Normal"/>
    <w:basedOn w:val="Normln"/>
    <w:link w:val="cpNormalChar"/>
    <w:qFormat/>
    <w:rsid w:val="005A6B47"/>
    <w:pPr>
      <w:spacing w:line="260" w:lineRule="atLeast"/>
    </w:pPr>
  </w:style>
  <w:style w:type="character" w:customStyle="1" w:styleId="cpNormalChar">
    <w:name w:val="cp_Normal Char"/>
    <w:basedOn w:val="Standardnpsmoodstavce"/>
    <w:link w:val="cpNormal"/>
    <w:rsid w:val="005A6B47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1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Work\CI\&#353;ablony\smlouvy\Sablona_typove_smlouvy_dohod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Sablona_typove_smlouvy_dohody.dotx</Template>
  <TotalTime>12</TotalTime>
  <Pages>2</Pages>
  <Words>384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Dohody</vt:lpstr>
    </vt:vector>
  </TitlesOfParts>
  <Company>Česká pošta, s.p.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Dohody</dc:title>
  <dc:creator>martinovska</dc:creator>
  <cp:lastModifiedBy>Trnka Stanislav</cp:lastModifiedBy>
  <cp:revision>7</cp:revision>
  <cp:lastPrinted>2017-10-16T08:48:00Z</cp:lastPrinted>
  <dcterms:created xsi:type="dcterms:W3CDTF">2017-10-03T05:54:00Z</dcterms:created>
  <dcterms:modified xsi:type="dcterms:W3CDTF">2017-10-23T08:19:00Z</dcterms:modified>
</cp:coreProperties>
</file>