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P</w:t>
          </w:r>
          <w:r w:rsidRPr="00D366D3">
            <w:rPr>
              <w:b/>
              <w:color w:val="C00000"/>
              <w:sz w:val="18"/>
              <w:szCs w:val="18"/>
            </w:rPr>
            <w:t>řípravky podporujících imunitu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/pro dospělé/</w:t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Rekondiční, kondiční, rehabilitační a pohybové aktivity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ab/>
          </w:r>
        </w:p>
        <w:p w:rsidR="00D366D3" w:rsidRPr="00D366D3" w:rsidRDefault="00D366D3" w:rsidP="00D366D3">
          <w:pPr>
            <w:pStyle w:val="Odstavecseseznamem"/>
            <w:numPr>
              <w:ilvl w:val="0"/>
              <w:numId w:val="8"/>
            </w:numPr>
            <w:autoSpaceDE w:val="0"/>
            <w:autoSpaceDN w:val="0"/>
            <w:adjustRightInd w:val="0"/>
            <w:spacing w:after="0"/>
            <w:jc w:val="both"/>
            <w:rPr>
              <w:rFonts w:cs="MetaPro-Bold"/>
              <w:b/>
              <w:bCs/>
              <w:color w:val="C00000"/>
              <w:sz w:val="18"/>
              <w:szCs w:val="18"/>
            </w:rPr>
          </w:pPr>
          <w:r w:rsidRPr="00D366D3">
            <w:rPr>
              <w:b/>
              <w:bCs/>
              <w:color w:val="C00000"/>
              <w:sz w:val="18"/>
              <w:szCs w:val="18"/>
            </w:rPr>
            <w:t>Ostatní</w:t>
          </w:r>
          <w:r w:rsidRPr="00D366D3">
            <w:rPr>
              <w:rFonts w:cs="MetaPro-Bold"/>
              <w:b/>
              <w:bCs/>
              <w:color w:val="C00000"/>
              <w:sz w:val="18"/>
              <w:szCs w:val="18"/>
            </w:rPr>
            <w:t xml:space="preserve">   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D366D3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</w:t>
          </w:r>
          <w:r>
            <w:rPr>
              <w:rFonts w:cs="Arial"/>
              <w:sz w:val="18"/>
              <w:szCs w:val="18"/>
            </w:rPr>
            <w:t xml:space="preserve">klient VZP, může čerpat v z výše uvedených programu až do </w:t>
          </w:r>
          <w:r w:rsidR="003C02AD">
            <w:rPr>
              <w:rFonts w:cs="Arial"/>
              <w:b/>
              <w:sz w:val="18"/>
              <w:szCs w:val="18"/>
            </w:rPr>
            <w:t>10</w:t>
          </w:r>
          <w:r>
            <w:rPr>
              <w:rFonts w:cs="Arial"/>
              <w:b/>
              <w:sz w:val="18"/>
              <w:szCs w:val="18"/>
            </w:rPr>
            <w:t>00</w:t>
          </w:r>
          <w:r w:rsidRPr="00F45C5B">
            <w:rPr>
              <w:rFonts w:cs="Arial"/>
              <w:b/>
              <w:sz w:val="18"/>
              <w:szCs w:val="18"/>
            </w:rPr>
            <w:t xml:space="preserve"> Kč</w:t>
          </w:r>
          <w:r>
            <w:rPr>
              <w:rFonts w:cs="Arial"/>
              <w:sz w:val="18"/>
              <w:szCs w:val="18"/>
            </w:rPr>
            <w:t xml:space="preserve"> </w:t>
          </w:r>
          <w:r w:rsidRPr="00F45C5B">
            <w:rPr>
              <w:rFonts w:cs="Arial"/>
              <w:b/>
              <w:sz w:val="18"/>
              <w:szCs w:val="18"/>
            </w:rPr>
            <w:t>v celkové výši.</w:t>
          </w:r>
          <w:r w:rsidRPr="00C35624">
            <w:rPr>
              <w:rFonts w:cs="Arial"/>
              <w:sz w:val="18"/>
              <w:szCs w:val="18"/>
            </w:rPr>
            <w:t xml:space="preserve"> Kombinace výše uvedených programů </w:t>
          </w:r>
          <w:r>
            <w:rPr>
              <w:rFonts w:cs="Arial"/>
              <w:sz w:val="18"/>
              <w:szCs w:val="18"/>
            </w:rPr>
            <w:t>je možná.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může čerpat klient, který: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Zároveň, v předem stanovených termínech, bude pro tyto účely zřízeno mobilní pracoviště VZP, </w:t>
          </w:r>
          <w:r w:rsidRPr="00C35624">
            <w:rPr>
              <w:rFonts w:cs="Arial"/>
              <w:sz w:val="18"/>
              <w:szCs w:val="18"/>
            </w:rPr>
            <w:br/>
            <w:t>přímo u Vašeho zaměstnavatele, 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 xml:space="preserve">o čerpání příspěvku.  Zaměstnanci VZP </w:t>
          </w:r>
          <w:r w:rsidRPr="00C35624">
            <w:rPr>
              <w:rFonts w:cs="Arial"/>
              <w:sz w:val="18"/>
              <w:szCs w:val="18"/>
            </w:rPr>
            <w:br/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141C20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  <w:p w:rsidR="00C61BEA" w:rsidRPr="0039283A" w:rsidRDefault="004351BC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eastAsia="cs-CZ"/>
            </w:rPr>
            <w:drawing>
              <wp:inline distT="0" distB="0" distL="0" distR="0" wp14:anchorId="059DCC83" wp14:editId="11BB812E">
                <wp:extent cx="2743071" cy="1543507"/>
                <wp:effectExtent l="0" t="0" r="63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636" cy="1565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D17691" w:rsidRDefault="00D17691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1622A" w:rsidRPr="00B02A34" w:rsidRDefault="00C1622A" w:rsidP="00141C20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</w:p>
    <w:p w:rsidR="00FE459C" w:rsidRPr="00B02A34" w:rsidRDefault="00D17691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1</w:t>
      </w:r>
      <w:r w:rsidR="00C1622A" w:rsidRPr="00B02A34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>Přípravky podporujících imunitu /pro dospělé/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s produkty podporujícími imunitu,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nápoje zvyšující imunitu – pitný režim zaměstnanců, </w:t>
      </w:r>
    </w:p>
    <w:p w:rsidR="00FE459C" w:rsidRPr="00C1622A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výživy na prevenci osteoporózy,</w:t>
      </w:r>
    </w:p>
    <w:p w:rsidR="00FE459C" w:rsidRDefault="00FE459C" w:rsidP="00C1622A">
      <w:pPr>
        <w:pStyle w:val="Odstavecseseznamem"/>
        <w:numPr>
          <w:ilvl w:val="0"/>
          <w:numId w:val="12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doplňky stravy na kloubní výživu (zakoupenou v lékárně).</w:t>
      </w:r>
    </w:p>
    <w:p w:rsidR="00FE459C" w:rsidRPr="00B02A34" w:rsidRDefault="00D17691" w:rsidP="00C1622A">
      <w:pPr>
        <w:spacing w:after="120" w:line="240" w:lineRule="auto"/>
        <w:jc w:val="both"/>
        <w:rPr>
          <w:b/>
          <w:bCs/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2</w:t>
      </w:r>
      <w:r w:rsidR="00C1622A" w:rsidRPr="00B02A34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fitness centra (cvičení),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sauny,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bazénu (nebo plavecký výcvik),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do solné jeskyně,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permanentka na wellness aktivity,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rehabilitační program Zdravé sezení v kanceláři,  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program pravidelných cvičení Zdravá záda,</w:t>
      </w:r>
    </w:p>
    <w:p w:rsidR="00FE459C" w:rsidRPr="00C1622A" w:rsidRDefault="00FE459C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rehabilitace (léčebný tělocvik, fyzioterapie, reflexní terapie, cvičení na balonech),</w:t>
      </w:r>
    </w:p>
    <w:p w:rsidR="00C1622A" w:rsidRPr="00C1622A" w:rsidRDefault="00C1622A" w:rsidP="00C1622A">
      <w:pPr>
        <w:pStyle w:val="Odstavecseseznamem"/>
        <w:numPr>
          <w:ilvl w:val="0"/>
          <w:numId w:val="11"/>
        </w:numPr>
        <w:spacing w:after="40" w:line="240" w:lineRule="auto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m</w:t>
      </w:r>
      <w:r w:rsidR="00FE459C" w:rsidRPr="00C1622A">
        <w:rPr>
          <w:sz w:val="18"/>
          <w:szCs w:val="18"/>
        </w:rPr>
        <w:t>asáže.</w:t>
      </w:r>
    </w:p>
    <w:p w:rsidR="00FE459C" w:rsidRPr="00B02A34" w:rsidRDefault="00D17691" w:rsidP="00C1622A">
      <w:pPr>
        <w:spacing w:after="40" w:line="240" w:lineRule="auto"/>
        <w:jc w:val="both"/>
        <w:rPr>
          <w:color w:val="C00000"/>
          <w:sz w:val="18"/>
          <w:szCs w:val="18"/>
        </w:rPr>
      </w:pPr>
      <w:r>
        <w:rPr>
          <w:b/>
          <w:bCs/>
          <w:color w:val="C00000"/>
          <w:sz w:val="18"/>
          <w:szCs w:val="18"/>
        </w:rPr>
        <w:t>3</w:t>
      </w:r>
      <w:r w:rsidR="00C1622A" w:rsidRPr="00B02A34">
        <w:rPr>
          <w:b/>
          <w:bCs/>
          <w:color w:val="C00000"/>
          <w:sz w:val="18"/>
          <w:szCs w:val="18"/>
        </w:rPr>
        <w:t xml:space="preserve">. </w:t>
      </w:r>
      <w:r w:rsidR="00FE459C" w:rsidRPr="00B02A34">
        <w:rPr>
          <w:b/>
          <w:bCs/>
          <w:color w:val="C00000"/>
          <w:sz w:val="18"/>
          <w:szCs w:val="18"/>
        </w:rPr>
        <w:t xml:space="preserve">Ostatní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dentální hygienu provedenou v rámci odborného pracoviště dentální hygieny</w:t>
      </w:r>
      <w:r w:rsidRPr="00C1622A">
        <w:rPr>
          <w:b/>
          <w:bCs/>
          <w:sz w:val="18"/>
          <w:szCs w:val="18"/>
        </w:rPr>
        <w:t xml:space="preserve">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balíček dentální hygieny (zubní kartáčky, dentální nitě, mezizubní kartáčky, ústní vody), zakoupený v lékárně nebo specializovaných prodejnách,</w:t>
      </w:r>
    </w:p>
    <w:p w:rsidR="00FE459C" w:rsidRPr="00C1622A" w:rsidRDefault="00C1622A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fixní ortodontické aparátky</w:t>
      </w:r>
      <w:r w:rsidR="00FE459C" w:rsidRPr="00C1622A">
        <w:rPr>
          <w:sz w:val="18"/>
          <w:szCs w:val="18"/>
        </w:rPr>
        <w:t xml:space="preserve"> pro dospělé,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 xml:space="preserve">příspěvek na výživu (sestavení jídelníčku) a pohyb pro diabetiky,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odborně vedený kurz proti obezitě,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speciální mentální a fyzický trénink Mental Supremacy,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odvykání kouření – přípravky zakoupené v lékárně,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vyšetření Alzheimerovy nemoci v rámci Dnů paměti ve spolupráci s ČALS,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 xml:space="preserve">příspěvek na podologický screening, 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balíčky na ochranu proti slunci v rámci prevence melanomu,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b/>
          <w:bCs/>
          <w:sz w:val="18"/>
          <w:szCs w:val="18"/>
        </w:rPr>
      </w:pPr>
      <w:r w:rsidRPr="00C1622A">
        <w:rPr>
          <w:sz w:val="18"/>
          <w:szCs w:val="18"/>
        </w:rPr>
        <w:t>příspěvek na vyšetření kožních znamének u dermatologa</w:t>
      </w:r>
      <w:r w:rsidRPr="00C1622A">
        <w:rPr>
          <w:b/>
          <w:bCs/>
          <w:sz w:val="18"/>
          <w:szCs w:val="18"/>
        </w:rPr>
        <w:t>,</w:t>
      </w:r>
    </w:p>
    <w:p w:rsidR="00FE459C" w:rsidRPr="00C1622A" w:rsidRDefault="00FE459C" w:rsidP="00C1622A">
      <w:pPr>
        <w:pStyle w:val="Odstavecseseznamem"/>
        <w:numPr>
          <w:ilvl w:val="0"/>
          <w:numId w:val="10"/>
        </w:numPr>
        <w:spacing w:after="40"/>
        <w:jc w:val="both"/>
        <w:rPr>
          <w:sz w:val="18"/>
          <w:szCs w:val="18"/>
        </w:rPr>
      </w:pPr>
      <w:r w:rsidRPr="00C1622A">
        <w:rPr>
          <w:sz w:val="18"/>
          <w:szCs w:val="18"/>
        </w:rPr>
        <w:t>příspěvek na hematologické vyšetření krve nehrazené z v.z.p., provedené odbornými zdravotníky v odběrových místech zdravotnického zařízení nebo ve firmě.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1622A" w:rsidRDefault="00141C20" w:rsidP="00C1622A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1622A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C7" w:rsidRDefault="00B961C7" w:rsidP="00301E4E">
      <w:pPr>
        <w:spacing w:after="0" w:line="240" w:lineRule="auto"/>
      </w:pPr>
      <w:r>
        <w:separator/>
      </w:r>
    </w:p>
  </w:endnote>
  <w:endnote w:type="continuationSeparator" w:id="0">
    <w:p w:rsidR="00B961C7" w:rsidRDefault="00B961C7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C7" w:rsidRDefault="00B961C7" w:rsidP="00301E4E">
      <w:pPr>
        <w:spacing w:after="0" w:line="240" w:lineRule="auto"/>
      </w:pPr>
      <w:r>
        <w:separator/>
      </w:r>
    </w:p>
  </w:footnote>
  <w:footnote w:type="continuationSeparator" w:id="0">
    <w:p w:rsidR="00B961C7" w:rsidRDefault="00B961C7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FB18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34EE987A" wp14:editId="405C628D">
          <wp:simplePos x="0" y="0"/>
          <wp:positionH relativeFrom="column">
            <wp:posOffset>5443220</wp:posOffset>
          </wp:positionH>
          <wp:positionV relativeFrom="paragraph">
            <wp:posOffset>-142875</wp:posOffset>
          </wp:positionV>
          <wp:extent cx="1141095" cy="832485"/>
          <wp:effectExtent l="0" t="0" r="1905" b="5715"/>
          <wp:wrapNone/>
          <wp:docPr id="9" name="Obrázek 9" descr="C:\Users\oblop87\Desktop\ZDRAVÁ FIRMA 2016\austi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Desktop\ZDRAVÁ FIRMA 2016\austi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979FE1B" wp14:editId="6816274D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09B55FE" wp14:editId="123EEEDB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FB185D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5444439</wp:posOffset>
          </wp:positionH>
          <wp:positionV relativeFrom="paragraph">
            <wp:posOffset>-119558</wp:posOffset>
          </wp:positionV>
          <wp:extent cx="1141172" cy="833033"/>
          <wp:effectExtent l="0" t="0" r="1905" b="5715"/>
          <wp:wrapNone/>
          <wp:docPr id="1" name="Obrázek 1" descr="C:\Users\oblop87\Desktop\ZDRAVÁ FIRMA 2016\austi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Desktop\ZDRAVÁ FIRMA 2016\austi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72" cy="83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7B3DA5A5" wp14:editId="0708A994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25E35E7" wp14:editId="2346E664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6C02"/>
    <w:multiLevelType w:val="hybridMultilevel"/>
    <w:tmpl w:val="B5725518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21393"/>
    <w:multiLevelType w:val="hybridMultilevel"/>
    <w:tmpl w:val="51B03C5A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A4653"/>
    <w:multiLevelType w:val="hybridMultilevel"/>
    <w:tmpl w:val="66CABC1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01DD9"/>
    <w:multiLevelType w:val="hybridMultilevel"/>
    <w:tmpl w:val="74208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9809CA"/>
    <w:multiLevelType w:val="hybridMultilevel"/>
    <w:tmpl w:val="0F22E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B250C"/>
    <w:multiLevelType w:val="hybridMultilevel"/>
    <w:tmpl w:val="D924B32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70646"/>
    <w:multiLevelType w:val="hybridMultilevel"/>
    <w:tmpl w:val="D4EC176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A7FA9"/>
    <w:rsid w:val="000F3100"/>
    <w:rsid w:val="000F5DE9"/>
    <w:rsid w:val="00141C20"/>
    <w:rsid w:val="00154F6C"/>
    <w:rsid w:val="002552D9"/>
    <w:rsid w:val="00260940"/>
    <w:rsid w:val="00265D21"/>
    <w:rsid w:val="002B308C"/>
    <w:rsid w:val="002E19A7"/>
    <w:rsid w:val="00301E4E"/>
    <w:rsid w:val="00313E92"/>
    <w:rsid w:val="0032074A"/>
    <w:rsid w:val="00387831"/>
    <w:rsid w:val="0039283A"/>
    <w:rsid w:val="003C02AD"/>
    <w:rsid w:val="004022A4"/>
    <w:rsid w:val="00402A48"/>
    <w:rsid w:val="004351BC"/>
    <w:rsid w:val="0046660B"/>
    <w:rsid w:val="00536F45"/>
    <w:rsid w:val="00587600"/>
    <w:rsid w:val="00595A50"/>
    <w:rsid w:val="005B081F"/>
    <w:rsid w:val="00632D1D"/>
    <w:rsid w:val="00734A98"/>
    <w:rsid w:val="00750B36"/>
    <w:rsid w:val="0078238D"/>
    <w:rsid w:val="007B4D20"/>
    <w:rsid w:val="007C0D7F"/>
    <w:rsid w:val="007E6AA3"/>
    <w:rsid w:val="008035E0"/>
    <w:rsid w:val="00830967"/>
    <w:rsid w:val="008538B8"/>
    <w:rsid w:val="00871CA6"/>
    <w:rsid w:val="00877FEC"/>
    <w:rsid w:val="00907444"/>
    <w:rsid w:val="00920EF0"/>
    <w:rsid w:val="009A55B5"/>
    <w:rsid w:val="009C79A1"/>
    <w:rsid w:val="00A052D4"/>
    <w:rsid w:val="00A34306"/>
    <w:rsid w:val="00A636F3"/>
    <w:rsid w:val="00AA1A3A"/>
    <w:rsid w:val="00B00993"/>
    <w:rsid w:val="00B02A34"/>
    <w:rsid w:val="00B24FB1"/>
    <w:rsid w:val="00B32B1E"/>
    <w:rsid w:val="00B669AB"/>
    <w:rsid w:val="00B86681"/>
    <w:rsid w:val="00B961C7"/>
    <w:rsid w:val="00BB7624"/>
    <w:rsid w:val="00C1622A"/>
    <w:rsid w:val="00C2147D"/>
    <w:rsid w:val="00C35624"/>
    <w:rsid w:val="00C36B51"/>
    <w:rsid w:val="00C37F32"/>
    <w:rsid w:val="00C4717D"/>
    <w:rsid w:val="00C52051"/>
    <w:rsid w:val="00C54634"/>
    <w:rsid w:val="00C61BEA"/>
    <w:rsid w:val="00CB753D"/>
    <w:rsid w:val="00CC6793"/>
    <w:rsid w:val="00CE3961"/>
    <w:rsid w:val="00D07C22"/>
    <w:rsid w:val="00D166C0"/>
    <w:rsid w:val="00D17691"/>
    <w:rsid w:val="00D354A0"/>
    <w:rsid w:val="00D366D3"/>
    <w:rsid w:val="00DB0975"/>
    <w:rsid w:val="00E3253F"/>
    <w:rsid w:val="00E41705"/>
    <w:rsid w:val="00E45591"/>
    <w:rsid w:val="00E75A44"/>
    <w:rsid w:val="00E75EF9"/>
    <w:rsid w:val="00EC3238"/>
    <w:rsid w:val="00F11710"/>
    <w:rsid w:val="00F677BD"/>
    <w:rsid w:val="00F94A49"/>
    <w:rsid w:val="00FB185D"/>
    <w:rsid w:val="00FE459C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39AE-3B4A-4F38-A35B-32B08452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2016-10-06T10:22:00Z</dcterms:created>
  <dcterms:modified xsi:type="dcterms:W3CDTF">2016-10-06T10:22:00Z</dcterms:modified>
</cp:coreProperties>
</file>