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2B" w:rsidRPr="000D357C" w:rsidRDefault="00BE742B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7C">
        <w:rPr>
          <w:rFonts w:ascii="Times New Roman" w:hAnsi="Times New Roman" w:cs="Times New Roman"/>
          <w:b/>
          <w:sz w:val="28"/>
          <w:szCs w:val="28"/>
        </w:rPr>
        <w:t xml:space="preserve">Smlouva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:rsidR="00BE742B" w:rsidRDefault="00BE742B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:rsidR="006B11E4" w:rsidRPr="006B11E4" w:rsidRDefault="006B11E4" w:rsidP="000D357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Typeco spol. s r.o.</w:t>
      </w:r>
    </w:p>
    <w:p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2841 0092</w:t>
      </w:r>
    </w:p>
    <w:p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Veronikou Schovánkovou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:rsidR="00C54912" w:rsidRDefault="00C54912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6" w:history="1">
        <w:r w:rsidR="006B11E4" w:rsidRPr="00DD3143">
          <w:rPr>
            <w:rStyle w:val="Hypertextovodkaz"/>
            <w:rFonts w:ascii="Times New Roman" w:hAnsi="Times New Roman" w:cs="Times New Roman"/>
            <w:sz w:val="24"/>
            <w:szCs w:val="24"/>
          </w:rPr>
          <w:t>v.schovankova@typeco.cz</w:t>
        </w:r>
      </w:hyperlink>
      <w:r w:rsidR="00787E47">
        <w:rPr>
          <w:rFonts w:ascii="Times New Roman" w:hAnsi="Times New Roman" w:cs="Times New Roman"/>
          <w:sz w:val="24"/>
          <w:szCs w:val="24"/>
        </w:rPr>
        <w:t xml:space="preserve">, tel. </w:t>
      </w:r>
      <w:r w:rsidR="006B11E4">
        <w:rPr>
          <w:rFonts w:ascii="Times New Roman" w:hAnsi="Times New Roman" w:cs="Times New Roman"/>
          <w:sz w:val="24"/>
          <w:szCs w:val="24"/>
        </w:rPr>
        <w:t>+420 728 027 121</w:t>
      </w:r>
    </w:p>
    <w:p w:rsidR="00BA262F" w:rsidRDefault="00BA262F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Zapsána u </w:t>
      </w:r>
      <w:r w:rsidR="006B11E4">
        <w:rPr>
          <w:rFonts w:ascii="Times New Roman" w:hAnsi="Times New Roman" w:cs="Times New Roman"/>
          <w:sz w:val="24"/>
          <w:szCs w:val="24"/>
        </w:rPr>
        <w:t>Městského soudu v Praze</w:t>
      </w:r>
      <w:r>
        <w:rPr>
          <w:rFonts w:ascii="Times New Roman" w:hAnsi="Times New Roman" w:cs="Times New Roman"/>
          <w:sz w:val="24"/>
          <w:szCs w:val="24"/>
        </w:rPr>
        <w:t xml:space="preserve">, oddíl C, vložka </w:t>
      </w:r>
      <w:r w:rsidR="006B11E4">
        <w:rPr>
          <w:rFonts w:ascii="Times New Roman" w:hAnsi="Times New Roman" w:cs="Times New Roman"/>
          <w:sz w:val="24"/>
          <w:szCs w:val="24"/>
        </w:rPr>
        <w:t>139521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:rsidR="00BE742B" w:rsidRPr="000D357C" w:rsidRDefault="00BE742B" w:rsidP="00BE74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E742B" w:rsidRPr="00BE0FCE" w:rsidRDefault="00BE742B" w:rsidP="00BE7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E0FCE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:rsidR="00BA0D5E" w:rsidRDefault="00BA0D5E" w:rsidP="00BA0D5E">
      <w:pPr>
        <w:pStyle w:val="Bezmezer"/>
        <w:tabs>
          <w:tab w:val="left" w:pos="2410"/>
        </w:tabs>
        <w:rPr>
          <w:rFonts w:ascii="Calibri" w:hAnsi="Calibri" w:cs="Arial"/>
          <w:b/>
          <w:sz w:val="24"/>
          <w:szCs w:val="24"/>
          <w:highlight w:val="cyan"/>
        </w:rPr>
      </w:pPr>
    </w:p>
    <w:p w:rsidR="00636626" w:rsidRPr="00AC1933" w:rsidRDefault="00962B5D" w:rsidP="006366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Škola:                     </w:t>
      </w:r>
      <w:r w:rsidR="00AC1933" w:rsidRPr="00AC1933">
        <w:rPr>
          <w:rFonts w:ascii="Times New Roman" w:hAnsi="Times New Roman" w:cs="Times New Roman"/>
          <w:sz w:val="24"/>
          <w:szCs w:val="24"/>
        </w:rPr>
        <w:t>Základní škola Jindřichův Hradec I, Štítného 121</w:t>
      </w:r>
    </w:p>
    <w:p w:rsidR="00AC1933" w:rsidRDefault="00636626" w:rsidP="006366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</w:t>
      </w:r>
      <w:r w:rsidRPr="0063662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C1933">
        <w:rPr>
          <w:rFonts w:ascii="Times New Roman" w:hAnsi="Times New Roman" w:cs="Times New Roman"/>
          <w:sz w:val="24"/>
          <w:szCs w:val="24"/>
        </w:rPr>
        <w:t>Štítného 121, Jindřichův Hradec, 377 01</w:t>
      </w:r>
    </w:p>
    <w:p w:rsidR="00636626" w:rsidRPr="00636626" w:rsidRDefault="00636626" w:rsidP="006366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626">
        <w:rPr>
          <w:rFonts w:ascii="Times New Roman" w:hAnsi="Times New Roman" w:cs="Times New Roman"/>
          <w:sz w:val="24"/>
          <w:szCs w:val="24"/>
        </w:rPr>
        <w:t xml:space="preserve">IČ: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C1933" w:rsidRPr="00AC1933">
        <w:rPr>
          <w:rFonts w:ascii="Times New Roman" w:hAnsi="Times New Roman" w:cs="Times New Roman"/>
          <w:sz w:val="24"/>
          <w:szCs w:val="24"/>
        </w:rPr>
        <w:t>70981931</w:t>
      </w:r>
    </w:p>
    <w:p w:rsidR="00636626" w:rsidRPr="00636626" w:rsidRDefault="00636626" w:rsidP="006366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Zastoupena:</w:t>
      </w:r>
      <w:r w:rsidRPr="00636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0FCE">
        <w:rPr>
          <w:rFonts w:ascii="Times New Roman" w:hAnsi="Times New Roman" w:cs="Times New Roman"/>
          <w:sz w:val="24"/>
          <w:szCs w:val="24"/>
        </w:rPr>
        <w:t xml:space="preserve"> </w:t>
      </w:r>
      <w:r w:rsidR="00AC1933">
        <w:rPr>
          <w:rFonts w:ascii="Times New Roman" w:hAnsi="Times New Roman" w:cs="Times New Roman"/>
          <w:sz w:val="24"/>
          <w:szCs w:val="24"/>
        </w:rPr>
        <w:t>Ing. Luděk Možíš</w:t>
      </w:r>
    </w:p>
    <w:p w:rsidR="00636626" w:rsidRPr="00636626" w:rsidRDefault="00636626" w:rsidP="006366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626">
        <w:rPr>
          <w:rFonts w:ascii="Times New Roman" w:hAnsi="Times New Roman" w:cs="Times New Roman"/>
          <w:sz w:val="24"/>
          <w:szCs w:val="24"/>
        </w:rPr>
        <w:t xml:space="preserve">Kontaktní </w:t>
      </w:r>
      <w:r w:rsidR="00BE0FCE">
        <w:rPr>
          <w:rFonts w:ascii="Times New Roman" w:hAnsi="Times New Roman" w:cs="Times New Roman"/>
          <w:sz w:val="24"/>
          <w:szCs w:val="24"/>
        </w:rPr>
        <w:t xml:space="preserve">údaje:      </w:t>
      </w:r>
      <w:r w:rsidR="00AC1933" w:rsidRPr="00AC1933">
        <w:rPr>
          <w:rFonts w:ascii="Times New Roman" w:hAnsi="Times New Roman" w:cs="Times New Roman"/>
          <w:sz w:val="24"/>
          <w:szCs w:val="24"/>
        </w:rPr>
        <w:t>603 116 875</w:t>
      </w:r>
      <w:r w:rsidRPr="006366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0FCE" w:rsidRDefault="00BE0FCE" w:rsidP="00BE0FC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Zapsána u Krajského soudu v</w:t>
      </w:r>
      <w:r w:rsidR="00AC1933">
        <w:rPr>
          <w:rFonts w:ascii="Times New Roman" w:hAnsi="Times New Roman" w:cs="Times New Roman"/>
          <w:sz w:val="24"/>
          <w:szCs w:val="24"/>
        </w:rPr>
        <w:t> Českých Budějovicích</w:t>
      </w:r>
    </w:p>
    <w:p w:rsidR="005652F3" w:rsidRPr="000D357C" w:rsidRDefault="00BE742B" w:rsidP="00BE742B">
      <w:pPr>
        <w:rPr>
          <w:rFonts w:ascii="Times New Roman" w:hAnsi="Times New Roman" w:cs="Times New Roman"/>
          <w:sz w:val="24"/>
          <w:szCs w:val="24"/>
        </w:rPr>
      </w:pPr>
      <w:r w:rsidRPr="00BE0FCE">
        <w:rPr>
          <w:rFonts w:ascii="Times New Roman" w:hAnsi="Times New Roman" w:cs="Times New Roman"/>
          <w:sz w:val="24"/>
          <w:szCs w:val="24"/>
        </w:rPr>
        <w:t>(dále jen „Příjemce“)</w:t>
      </w:r>
    </w:p>
    <w:p w:rsidR="005652F3" w:rsidRPr="000D357C" w:rsidRDefault="005652F3" w:rsidP="00BE742B">
      <w:pPr>
        <w:rPr>
          <w:rFonts w:ascii="Times New Roman" w:hAnsi="Times New Roman" w:cs="Times New Roman"/>
          <w:sz w:val="24"/>
          <w:szCs w:val="24"/>
        </w:rPr>
      </w:pPr>
    </w:p>
    <w:p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69040B" w:rsidRPr="00552FBB" w:rsidRDefault="00CA53E2" w:rsidP="00552FB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A741FC" w:rsidRPr="000D357C">
        <w:rPr>
          <w:rFonts w:ascii="Times New Roman" w:hAnsi="Times New Roman" w:cs="Times New Roman"/>
          <w:sz w:val="24"/>
          <w:szCs w:val="24"/>
        </w:rPr>
        <w:t>smlouvy</w:t>
      </w:r>
      <w:r w:rsidRPr="000D357C">
        <w:rPr>
          <w:rFonts w:ascii="Times New Roman" w:hAnsi="Times New Roman" w:cs="Times New Roman"/>
          <w:sz w:val="24"/>
          <w:szCs w:val="24"/>
        </w:rPr>
        <w:t xml:space="preserve"> je </w:t>
      </w:r>
      <w:r w:rsidR="0069040B">
        <w:rPr>
          <w:rFonts w:ascii="Times New Roman" w:hAnsi="Times New Roman" w:cs="Times New Roman"/>
          <w:sz w:val="24"/>
          <w:szCs w:val="24"/>
        </w:rPr>
        <w:t>závazek poskytovatele zabezpečit administrac</w:t>
      </w:r>
      <w:r w:rsidR="007A3974">
        <w:rPr>
          <w:rFonts w:ascii="Times New Roman" w:hAnsi="Times New Roman" w:cs="Times New Roman"/>
          <w:sz w:val="24"/>
          <w:szCs w:val="24"/>
        </w:rPr>
        <w:t xml:space="preserve">i </w:t>
      </w:r>
      <w:r w:rsidR="0069040B">
        <w:rPr>
          <w:rFonts w:ascii="Times New Roman" w:hAnsi="Times New Roman" w:cs="Times New Roman"/>
          <w:sz w:val="24"/>
          <w:szCs w:val="24"/>
        </w:rPr>
        <w:t xml:space="preserve">operačního programu </w:t>
      </w:r>
      <w:r w:rsidR="00837E51">
        <w:rPr>
          <w:rFonts w:ascii="Times New Roman" w:hAnsi="Times New Roman" w:cs="Times New Roman"/>
          <w:sz w:val="24"/>
          <w:szCs w:val="24"/>
        </w:rPr>
        <w:t xml:space="preserve">OPVVV </w:t>
      </w:r>
      <w:r w:rsidR="0069040B">
        <w:rPr>
          <w:rFonts w:ascii="Times New Roman" w:hAnsi="Times New Roman" w:cs="Times New Roman"/>
          <w:sz w:val="24"/>
          <w:szCs w:val="24"/>
        </w:rPr>
        <w:t xml:space="preserve">v rámci </w:t>
      </w:r>
      <w:r w:rsidR="002D6B19">
        <w:rPr>
          <w:rFonts w:ascii="Times New Roman" w:hAnsi="Times New Roman" w:cs="Times New Roman"/>
          <w:sz w:val="24"/>
          <w:szCs w:val="24"/>
        </w:rPr>
        <w:t xml:space="preserve">výzvy č. </w:t>
      </w:r>
      <w:r w:rsidR="00193828" w:rsidRPr="00BE0FCE">
        <w:rPr>
          <w:rFonts w:ascii="Times New Roman" w:hAnsi="Times New Roman" w:cs="Times New Roman"/>
          <w:sz w:val="24"/>
          <w:szCs w:val="24"/>
        </w:rPr>
        <w:t xml:space="preserve">02_16_022 </w:t>
      </w:r>
      <w:r w:rsidR="00837E51" w:rsidRPr="00BE0FCE">
        <w:rPr>
          <w:rFonts w:ascii="Times New Roman" w:hAnsi="Times New Roman" w:cs="Times New Roman"/>
          <w:sz w:val="24"/>
          <w:szCs w:val="24"/>
        </w:rPr>
        <w:t xml:space="preserve"> </w:t>
      </w:r>
      <w:r w:rsidR="002D6B19" w:rsidRPr="00BE0FCE">
        <w:rPr>
          <w:rFonts w:ascii="Times New Roman" w:hAnsi="Times New Roman" w:cs="Times New Roman"/>
          <w:sz w:val="24"/>
          <w:szCs w:val="24"/>
        </w:rPr>
        <w:t>Podpora škol formou projektů zjednodušeného vykazování – Šablony pro MŠ a ZŠ I</w:t>
      </w:r>
      <w:r w:rsidR="002D6B19">
        <w:rPr>
          <w:rFonts w:ascii="Times New Roman" w:hAnsi="Times New Roman" w:cs="Times New Roman"/>
          <w:sz w:val="24"/>
          <w:szCs w:val="24"/>
        </w:rPr>
        <w:t xml:space="preserve"> </w:t>
      </w:r>
      <w:r w:rsidR="00837E51" w:rsidRPr="002D6B19">
        <w:rPr>
          <w:rFonts w:ascii="Times New Roman" w:hAnsi="Times New Roman" w:cs="Times New Roman"/>
          <w:sz w:val="24"/>
          <w:szCs w:val="24"/>
        </w:rPr>
        <w:t>v</w:t>
      </w:r>
      <w:r w:rsidR="0069040B" w:rsidRPr="002D6B19">
        <w:rPr>
          <w:rFonts w:ascii="Times New Roman" w:hAnsi="Times New Roman" w:cs="Times New Roman"/>
          <w:sz w:val="24"/>
          <w:szCs w:val="24"/>
        </w:rPr>
        <w:t xml:space="preserve"> prioritní ose </w:t>
      </w:r>
      <w:r w:rsidR="00837E51" w:rsidRPr="002D6B19">
        <w:rPr>
          <w:rFonts w:ascii="Times New Roman" w:hAnsi="Times New Roman" w:cs="Times New Roman"/>
          <w:sz w:val="24"/>
          <w:szCs w:val="24"/>
        </w:rPr>
        <w:t>3 Rovný přístup ke kvalitnímu předškolnímu, primárnímu a sekundárnímu vzdělávání</w:t>
      </w:r>
      <w:r w:rsidR="0069040B" w:rsidRPr="002D6B19">
        <w:rPr>
          <w:rFonts w:ascii="Times New Roman" w:hAnsi="Times New Roman" w:cs="Times New Roman"/>
          <w:sz w:val="24"/>
          <w:szCs w:val="24"/>
        </w:rPr>
        <w:t xml:space="preserve"> </w:t>
      </w:r>
      <w:r w:rsidR="002D6B19">
        <w:rPr>
          <w:rFonts w:ascii="Times New Roman" w:hAnsi="Times New Roman" w:cs="Times New Roman"/>
          <w:sz w:val="24"/>
          <w:szCs w:val="24"/>
        </w:rPr>
        <w:t xml:space="preserve">vyhlášené </w:t>
      </w:r>
      <w:proofErr w:type="gramStart"/>
      <w:r w:rsidR="002D6B19">
        <w:rPr>
          <w:rFonts w:ascii="Times New Roman" w:hAnsi="Times New Roman" w:cs="Times New Roman"/>
          <w:sz w:val="24"/>
          <w:szCs w:val="24"/>
        </w:rPr>
        <w:t>23.6.2016</w:t>
      </w:r>
      <w:proofErr w:type="gramEnd"/>
      <w:r w:rsidR="004F4997" w:rsidRPr="002D6B19">
        <w:rPr>
          <w:rFonts w:ascii="Times New Roman" w:hAnsi="Times New Roman" w:cs="Times New Roman"/>
          <w:sz w:val="24"/>
          <w:szCs w:val="24"/>
        </w:rPr>
        <w:t xml:space="preserve"> a dále </w:t>
      </w:r>
      <w:r w:rsidR="00824BB8">
        <w:rPr>
          <w:rFonts w:ascii="Times New Roman" w:hAnsi="Times New Roman" w:cs="Times New Roman"/>
          <w:sz w:val="24"/>
          <w:szCs w:val="24"/>
        </w:rPr>
        <w:t>po té, co</w:t>
      </w:r>
      <w:r w:rsidR="004F4997" w:rsidRPr="002D6B19">
        <w:rPr>
          <w:rFonts w:ascii="Times New Roman" w:hAnsi="Times New Roman" w:cs="Times New Roman"/>
          <w:sz w:val="24"/>
          <w:szCs w:val="24"/>
        </w:rPr>
        <w:t xml:space="preserve"> projekt </w:t>
      </w:r>
      <w:r w:rsidR="001F48AF">
        <w:rPr>
          <w:rFonts w:ascii="Times New Roman" w:hAnsi="Times New Roman" w:cs="Times New Roman"/>
          <w:sz w:val="24"/>
          <w:szCs w:val="24"/>
        </w:rPr>
        <w:t>s</w:t>
      </w:r>
      <w:r w:rsidR="00186B42">
        <w:rPr>
          <w:rFonts w:ascii="Times New Roman" w:hAnsi="Times New Roman" w:cs="Times New Roman"/>
          <w:sz w:val="24"/>
          <w:szCs w:val="24"/>
        </w:rPr>
        <w:t> </w:t>
      </w:r>
      <w:r w:rsidR="001F48AF">
        <w:rPr>
          <w:rFonts w:ascii="Times New Roman" w:hAnsi="Times New Roman" w:cs="Times New Roman"/>
          <w:sz w:val="24"/>
          <w:szCs w:val="24"/>
        </w:rPr>
        <w:t>názvem</w:t>
      </w:r>
      <w:r w:rsidR="001F48AF" w:rsidRPr="00552FBB">
        <w:rPr>
          <w:rFonts w:ascii="Times New Roman" w:hAnsi="Times New Roman" w:cs="Times New Roman"/>
          <w:sz w:val="24"/>
          <w:szCs w:val="24"/>
        </w:rPr>
        <w:t xml:space="preserve"> „</w:t>
      </w:r>
      <w:r w:rsidR="00552FBB" w:rsidRPr="00552FBB">
        <w:rPr>
          <w:rFonts w:ascii="Times New Roman" w:hAnsi="Times New Roman" w:cs="Times New Roman"/>
          <w:sz w:val="24"/>
          <w:szCs w:val="24"/>
        </w:rPr>
        <w:t>PODPORA</w:t>
      </w:r>
      <w:r w:rsidR="001F48AF" w:rsidRPr="00552FBB">
        <w:rPr>
          <w:rFonts w:ascii="Times New Roman" w:hAnsi="Times New Roman" w:cs="Times New Roman"/>
          <w:sz w:val="24"/>
          <w:szCs w:val="24"/>
        </w:rPr>
        <w:t xml:space="preserve">“ </w:t>
      </w:r>
      <w:r w:rsidR="004F4997" w:rsidRPr="00552FBB">
        <w:rPr>
          <w:rFonts w:ascii="Times New Roman" w:hAnsi="Times New Roman" w:cs="Times New Roman"/>
          <w:sz w:val="24"/>
          <w:szCs w:val="24"/>
        </w:rPr>
        <w:t>získá dotaci, zabezpečit administraci projektu po přiznání dotace ve vztahu k poskytovateli dotace.</w:t>
      </w:r>
    </w:p>
    <w:p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69040B" w:rsidRPr="00977D05" w:rsidRDefault="0069040B" w:rsidP="007A3974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:rsidR="00977D05" w:rsidRDefault="00977D05" w:rsidP="00977D05">
      <w:pPr>
        <w:pStyle w:val="Odstavecseseznamem"/>
        <w:numPr>
          <w:ilvl w:val="0"/>
          <w:numId w:val="26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administrace projektu ve vztahu k poskytovateli dotace, tvorbu </w:t>
      </w:r>
      <w:r w:rsidR="004F4997">
        <w:rPr>
          <w:rFonts w:ascii="Times New Roman" w:hAnsi="Times New Roman" w:cs="Times New Roman"/>
          <w:sz w:val="24"/>
          <w:szCs w:val="24"/>
        </w:rPr>
        <w:t>monitorovacích</w:t>
      </w:r>
      <w:r>
        <w:rPr>
          <w:rFonts w:ascii="Times New Roman" w:hAnsi="Times New Roman" w:cs="Times New Roman"/>
          <w:sz w:val="24"/>
          <w:szCs w:val="24"/>
        </w:rPr>
        <w:t xml:space="preserve"> zpráv a žádosti o platbu včetně závěrečného vyúčtování</w:t>
      </w:r>
      <w:r w:rsidR="00824BB8">
        <w:rPr>
          <w:rFonts w:ascii="Times New Roman" w:hAnsi="Times New Roman" w:cs="Times New Roman"/>
          <w:sz w:val="24"/>
          <w:szCs w:val="24"/>
        </w:rPr>
        <w:t xml:space="preserve"> (více </w:t>
      </w:r>
      <w:proofErr w:type="gramStart"/>
      <w:r w:rsidR="00824BB8">
        <w:rPr>
          <w:rFonts w:ascii="Times New Roman" w:hAnsi="Times New Roman" w:cs="Times New Roman"/>
          <w:sz w:val="24"/>
          <w:szCs w:val="24"/>
        </w:rPr>
        <w:t>viz  Příloha</w:t>
      </w:r>
      <w:proofErr w:type="gramEnd"/>
      <w:r w:rsidR="00824BB8">
        <w:rPr>
          <w:rFonts w:ascii="Times New Roman" w:hAnsi="Times New Roman" w:cs="Times New Roman"/>
          <w:sz w:val="24"/>
          <w:szCs w:val="24"/>
        </w:rPr>
        <w:t xml:space="preserve"> č. 1)</w:t>
      </w:r>
    </w:p>
    <w:p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:rsidR="00824BB8" w:rsidRDefault="00824BB8" w:rsidP="00824BB8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:rsidR="00977D05" w:rsidRPr="00977D05" w:rsidRDefault="00977D05" w:rsidP="00837E51">
      <w:pPr>
        <w:pStyle w:val="Odstavecseseznamem"/>
        <w:ind w:left="1418"/>
        <w:rPr>
          <w:rFonts w:ascii="Times New Roman" w:hAnsi="Times New Roman" w:cs="Times New Roman"/>
          <w:sz w:val="24"/>
          <w:szCs w:val="24"/>
        </w:rPr>
      </w:pPr>
    </w:p>
    <w:p w:rsidR="0008115A" w:rsidRPr="000D357C" w:rsidRDefault="0008115A" w:rsidP="0008115A">
      <w:pPr>
        <w:pStyle w:val="Odstavecseseznamem"/>
        <w:ind w:left="1776"/>
        <w:rPr>
          <w:rFonts w:ascii="Times New Roman" w:hAnsi="Times New Roman" w:cs="Times New Roman"/>
          <w:sz w:val="24"/>
          <w:szCs w:val="24"/>
        </w:rPr>
      </w:pPr>
    </w:p>
    <w:p w:rsidR="002D3CF2" w:rsidRPr="000D357C" w:rsidRDefault="002D3CF2" w:rsidP="002D3CF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:rsidR="00993E9F" w:rsidRDefault="002D3CF2" w:rsidP="002D3CF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Za služby uvedené v</w:t>
      </w:r>
      <w:r w:rsidR="0069040B">
        <w:rPr>
          <w:rFonts w:ascii="Times New Roman" w:hAnsi="Times New Roman" w:cs="Times New Roman"/>
          <w:sz w:val="24"/>
          <w:szCs w:val="24"/>
        </w:rPr>
        <w:t> článku I</w:t>
      </w:r>
      <w:r w:rsidRPr="000D357C">
        <w:rPr>
          <w:rFonts w:ascii="Times New Roman" w:hAnsi="Times New Roman" w:cs="Times New Roman"/>
          <w:sz w:val="24"/>
          <w:szCs w:val="24"/>
        </w:rPr>
        <w:t>, poskytne příjemce poskytovateli odměnu ve výši</w:t>
      </w:r>
      <w:r w:rsidR="00837E51">
        <w:rPr>
          <w:rFonts w:ascii="Times New Roman" w:hAnsi="Times New Roman" w:cs="Times New Roman"/>
          <w:sz w:val="24"/>
          <w:szCs w:val="24"/>
        </w:rPr>
        <w:t xml:space="preserve"> </w:t>
      </w:r>
      <w:r w:rsidR="001C0C5C">
        <w:rPr>
          <w:rFonts w:ascii="Times New Roman" w:hAnsi="Times New Roman" w:cs="Times New Roman"/>
          <w:sz w:val="24"/>
          <w:szCs w:val="24"/>
        </w:rPr>
        <w:t>5%</w:t>
      </w:r>
      <w:r w:rsidR="0069040B">
        <w:rPr>
          <w:rFonts w:ascii="Times New Roman" w:hAnsi="Times New Roman" w:cs="Times New Roman"/>
          <w:sz w:val="24"/>
          <w:szCs w:val="24"/>
        </w:rPr>
        <w:t xml:space="preserve"> bez DPH </w:t>
      </w:r>
      <w:r w:rsidR="001C0C5C">
        <w:rPr>
          <w:rFonts w:ascii="Times New Roman" w:hAnsi="Times New Roman" w:cs="Times New Roman"/>
          <w:sz w:val="24"/>
          <w:szCs w:val="24"/>
        </w:rPr>
        <w:t>z celkové výše schválené dotace</w:t>
      </w:r>
      <w:r w:rsidR="00993E9F">
        <w:rPr>
          <w:rFonts w:ascii="Times New Roman" w:hAnsi="Times New Roman" w:cs="Times New Roman"/>
          <w:sz w:val="24"/>
          <w:szCs w:val="24"/>
        </w:rPr>
        <w:t xml:space="preserve"> předmětného projektu</w:t>
      </w:r>
      <w:r w:rsidR="001C0C5C">
        <w:rPr>
          <w:rFonts w:ascii="Times New Roman" w:hAnsi="Times New Roman" w:cs="Times New Roman"/>
          <w:sz w:val="24"/>
          <w:szCs w:val="24"/>
        </w:rPr>
        <w:t xml:space="preserve">. </w:t>
      </w:r>
      <w:r w:rsidR="00E9157E">
        <w:rPr>
          <w:rFonts w:ascii="Times New Roman" w:hAnsi="Times New Roman" w:cs="Times New Roman"/>
          <w:sz w:val="24"/>
          <w:szCs w:val="24"/>
        </w:rPr>
        <w:t xml:space="preserve">Tato odměna je splatná </w:t>
      </w:r>
      <w:r w:rsidR="00993E9F">
        <w:rPr>
          <w:rFonts w:ascii="Times New Roman" w:hAnsi="Times New Roman" w:cs="Times New Roman"/>
          <w:sz w:val="24"/>
          <w:szCs w:val="24"/>
        </w:rPr>
        <w:t xml:space="preserve">průběžně v následujících krocích: </w:t>
      </w:r>
    </w:p>
    <w:p w:rsidR="00993E9F" w:rsidRDefault="001F48AF" w:rsidP="00993E9F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993E9F">
        <w:rPr>
          <w:rFonts w:ascii="Times New Roman" w:hAnsi="Times New Roman" w:cs="Times New Roman"/>
          <w:sz w:val="24"/>
          <w:szCs w:val="24"/>
        </w:rPr>
        <w:t xml:space="preserve"> obdržení 1. </w:t>
      </w:r>
      <w:r>
        <w:rPr>
          <w:rFonts w:ascii="Times New Roman" w:hAnsi="Times New Roman" w:cs="Times New Roman"/>
          <w:sz w:val="24"/>
          <w:szCs w:val="24"/>
        </w:rPr>
        <w:t>zálohové platby</w:t>
      </w:r>
      <w:r w:rsidR="00993E9F">
        <w:rPr>
          <w:rFonts w:ascii="Times New Roman" w:hAnsi="Times New Roman" w:cs="Times New Roman"/>
          <w:sz w:val="24"/>
          <w:szCs w:val="24"/>
        </w:rPr>
        <w:t xml:space="preserve"> dotace </w:t>
      </w:r>
      <w:r>
        <w:rPr>
          <w:rFonts w:ascii="Times New Roman" w:hAnsi="Times New Roman" w:cs="Times New Roman"/>
          <w:sz w:val="24"/>
          <w:szCs w:val="24"/>
        </w:rPr>
        <w:t>na účet příjemce</w:t>
      </w:r>
      <w:r w:rsidR="00993E9F">
        <w:rPr>
          <w:rFonts w:ascii="Times New Roman" w:hAnsi="Times New Roman" w:cs="Times New Roman"/>
          <w:sz w:val="24"/>
          <w:szCs w:val="24"/>
        </w:rPr>
        <w:t xml:space="preserve"> – 2% z celkov</w:t>
      </w:r>
      <w:r>
        <w:rPr>
          <w:rFonts w:ascii="Times New Roman" w:hAnsi="Times New Roman" w:cs="Times New Roman"/>
          <w:sz w:val="24"/>
          <w:szCs w:val="24"/>
        </w:rPr>
        <w:t>é</w:t>
      </w:r>
      <w:r w:rsidR="00993E9F">
        <w:rPr>
          <w:rFonts w:ascii="Times New Roman" w:hAnsi="Times New Roman" w:cs="Times New Roman"/>
          <w:sz w:val="24"/>
          <w:szCs w:val="24"/>
        </w:rPr>
        <w:t xml:space="preserve"> výše schválené dotace </w:t>
      </w:r>
    </w:p>
    <w:p w:rsidR="001F48AF" w:rsidRDefault="001F48AF" w:rsidP="001F48AF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obdržení 2. zálohové platby dotace na účet příjemce - 2% z celkové výše schválené dotace </w:t>
      </w:r>
    </w:p>
    <w:p w:rsidR="00993E9F" w:rsidRDefault="001F48AF" w:rsidP="000B5988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poslednímu dni realizace projektu – 1% z celkové výše schválené dotace </w:t>
      </w:r>
    </w:p>
    <w:p w:rsidR="000B5988" w:rsidRPr="000B5988" w:rsidRDefault="000B5988" w:rsidP="000B598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08115A" w:rsidRDefault="00E9157E" w:rsidP="0008115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</w:t>
      </w:r>
      <w:r w:rsidR="000B5988">
        <w:rPr>
          <w:rFonts w:ascii="Times New Roman" w:hAnsi="Times New Roman" w:cs="Times New Roman"/>
          <w:sz w:val="24"/>
          <w:szCs w:val="24"/>
        </w:rPr>
        <w:t>ytovatel má na odměnu dle bodu 1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tohoto článku nárok pouze v případě, že projektová žádost bude schválena a příjemce obdrží na svůj </w:t>
      </w:r>
      <w:r w:rsidR="000C38BE">
        <w:rPr>
          <w:rFonts w:ascii="Times New Roman" w:hAnsi="Times New Roman" w:cs="Times New Roman"/>
          <w:sz w:val="24"/>
          <w:szCs w:val="24"/>
        </w:rPr>
        <w:t>účet finanční prostředky dotace.</w:t>
      </w:r>
    </w:p>
    <w:p w:rsidR="000C38BE" w:rsidRDefault="000C38BE" w:rsidP="0008115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uvedená odměna je konečná a poskytovatel nemá nárok ji jakkoliv navyšovat (např. nárokováním cestovného apod.).</w:t>
      </w:r>
    </w:p>
    <w:p w:rsidR="000C38BE" w:rsidRPr="000D357C" w:rsidRDefault="000C38BE" w:rsidP="0008115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Odměna dle bodu 1) tohoto článku bude vyplacena na základě daňového dokladu (faktury) vystaveného poskytovatelem.</w:t>
      </w:r>
    </w:p>
    <w:p w:rsidR="0008115A" w:rsidRDefault="0008115A" w:rsidP="0008115A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5B22ED" w:rsidRPr="005B22ED" w:rsidRDefault="005B22ED" w:rsidP="005B22E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08115A" w:rsidRPr="000D357C" w:rsidRDefault="0069040B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 závazku poskytovatele</w:t>
      </w:r>
    </w:p>
    <w:p w:rsidR="0008115A" w:rsidRPr="000D357C" w:rsidRDefault="0008115A" w:rsidP="0008115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>se zavazuje provést práci v termínu, tedy nejdéle do ukončení příslušné Výzvy.</w:t>
      </w:r>
    </w:p>
    <w:p w:rsidR="0008115A" w:rsidRDefault="0008115A" w:rsidP="0008115A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se zavazuje </w:t>
      </w:r>
      <w:r w:rsidR="0069040B">
        <w:rPr>
          <w:rFonts w:ascii="Times New Roman" w:hAnsi="Times New Roman" w:cs="Times New Roman"/>
          <w:sz w:val="24"/>
          <w:szCs w:val="24"/>
        </w:rPr>
        <w:t>v souladu se zájmy příjemce zajistit všechny činnosti uvedené v článku I a to vše za podmínek dále v této smlouvě dohodnutých</w:t>
      </w:r>
    </w:p>
    <w:p w:rsidR="00387B69" w:rsidRDefault="00387B69" w:rsidP="0008115A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odpovídá za řádné splnění všech závazků z této smlouvy. Případné nedostatky v plnění zjištěné v průběhu plnění je poskytovatel neprodleně odstranit, popřípadě zjednat nápravu závadného stavu.</w:t>
      </w:r>
    </w:p>
    <w:p w:rsidR="0069040B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69040B" w:rsidRPr="000D357C" w:rsidRDefault="0069040B" w:rsidP="0069040B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 závazku příjemce</w:t>
      </w:r>
    </w:p>
    <w:p w:rsidR="0069040B" w:rsidRPr="000D357C" w:rsidRDefault="0069040B" w:rsidP="00387B69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včas hradit poskytovateli veškeré pl</w:t>
      </w:r>
      <w:r w:rsidR="00387B69">
        <w:rPr>
          <w:rFonts w:ascii="Times New Roman" w:hAnsi="Times New Roman" w:cs="Times New Roman"/>
          <w:sz w:val="24"/>
          <w:szCs w:val="24"/>
        </w:rPr>
        <w:t>atby, na které mu podle této smlouvy vznikl nárok.</w:t>
      </w:r>
    </w:p>
    <w:p w:rsidR="0069040B" w:rsidRDefault="00387B69" w:rsidP="00387B69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se zavazuje umožnit poskytovateli přístup k potřebným materiálům, které má příjemce k dispozici a související s předmětným projektem. </w:t>
      </w:r>
    </w:p>
    <w:p w:rsidR="00387B69" w:rsidRDefault="00387B69" w:rsidP="00387B69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projektem.</w:t>
      </w:r>
    </w:p>
    <w:p w:rsidR="00387B69" w:rsidRDefault="00387B69" w:rsidP="00387B69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přílohy a to zejména povinné přílohy typu IČ, ekonomické informace o žadateli atd., vyžádá-li si to situace. Toto bude dodáno v dostatečném předstihu před termínem odevzdání žádosti tak, aby mohl poskytovatel zapracovat tyto podklady před finálním odevzdáním žádosti o dotaci. </w:t>
      </w:r>
    </w:p>
    <w:p w:rsidR="0069040B" w:rsidRPr="000D357C" w:rsidRDefault="0069040B" w:rsidP="006904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08115A" w:rsidRPr="000D357C" w:rsidRDefault="0008115A" w:rsidP="0008115A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:rsidR="00490F29" w:rsidRPr="000D357C" w:rsidRDefault="00490F29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:rsidR="00490F29" w:rsidRDefault="000C38BE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má právo odstoupit od smlouvy, pokud Poskytovatel neplní řádně a včas své povinnosti vyplývající pro něj z této smlouvy.</w:t>
      </w:r>
    </w:p>
    <w:p w:rsidR="000C38BE" w:rsidRPr="000D357C" w:rsidRDefault="00BA262F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i příjemce jsou oprávněni vypovědět smlouvu i bez uvedení důvodu po uhrazení kompenzac</w:t>
      </w:r>
      <w:r w:rsidR="00824BB8">
        <w:rPr>
          <w:rFonts w:ascii="Times New Roman" w:hAnsi="Times New Roman" w:cs="Times New Roman"/>
          <w:sz w:val="24"/>
          <w:szCs w:val="24"/>
        </w:rPr>
        <w:t>e druhé smluvní straně ve výši 5</w:t>
      </w:r>
      <w:r>
        <w:rPr>
          <w:rFonts w:ascii="Times New Roman" w:hAnsi="Times New Roman" w:cs="Times New Roman"/>
          <w:sz w:val="24"/>
          <w:szCs w:val="24"/>
        </w:rPr>
        <w:t xml:space="preserve">0% z celkové odměny uvedené v článku II. </w:t>
      </w:r>
      <w:r w:rsidR="00824BB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éto smlouvy.</w:t>
      </w:r>
    </w:p>
    <w:p w:rsidR="00BE742B" w:rsidRPr="000D357C" w:rsidRDefault="00BE742B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742B" w:rsidRPr="000D357C" w:rsidRDefault="00BE742B" w:rsidP="00BE742B">
      <w:pPr>
        <w:pStyle w:val="Odstavecseseznamem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:rsidR="00BE742B" w:rsidRPr="000D357C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:rsidR="00990C39" w:rsidRDefault="00BE742B" w:rsidP="00990C3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:rsidR="00EC5B0C" w:rsidRP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OPVVV.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</w:t>
      </w:r>
    </w:p>
    <w:p w:rsidR="00EC5B0C" w:rsidRPr="00EC5B0C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lastRenderedPageBreak/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:rsidR="00EC5B0C" w:rsidRPr="00990C39" w:rsidRDefault="00EC5B0C" w:rsidP="00EC5B0C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6798" w:rsidRPr="000D357C" w:rsidRDefault="00A36798" w:rsidP="00A36798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304"/>
        <w:gridCol w:w="4304"/>
      </w:tblGrid>
      <w:tr w:rsidR="00BE742B" w:rsidRPr="000D357C" w:rsidTr="005652F3">
        <w:trPr>
          <w:trHeight w:val="1883"/>
        </w:trPr>
        <w:tc>
          <w:tcPr>
            <w:tcW w:w="4304" w:type="dxa"/>
          </w:tcPr>
          <w:p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</w:t>
            </w:r>
            <w:r w:rsidR="00D7427D">
              <w:rPr>
                <w:rFonts w:ascii="Times New Roman" w:hAnsi="Times New Roman" w:cs="Times New Roman"/>
                <w:sz w:val="24"/>
                <w:szCs w:val="24"/>
              </w:rPr>
              <w:t xml:space="preserve"> 30. 6. 2017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787E47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Schovánková</w:t>
            </w:r>
          </w:p>
          <w:p w:rsidR="00787E47" w:rsidRPr="000D357C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Typeco spol. s r.o.</w:t>
            </w:r>
          </w:p>
        </w:tc>
        <w:tc>
          <w:tcPr>
            <w:tcW w:w="4304" w:type="dxa"/>
          </w:tcPr>
          <w:p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C1933">
              <w:rPr>
                <w:rFonts w:ascii="Times New Roman" w:hAnsi="Times New Roman" w:cs="Times New Roman"/>
                <w:sz w:val="24"/>
                <w:szCs w:val="24"/>
              </w:rPr>
              <w:t> Jindřichově Hradci dne 30. 6. 2017</w:t>
            </w:r>
          </w:p>
          <w:p w:rsidR="005652F3" w:rsidRPr="000D357C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7D" w:rsidRPr="000D357C" w:rsidRDefault="00D7427D" w:rsidP="00D7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BE742B" w:rsidRPr="000D357C" w:rsidRDefault="00AC193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Luděk Možíš</w:t>
            </w:r>
          </w:p>
          <w:p w:rsidR="00BE0FCE" w:rsidRPr="000D357C" w:rsidRDefault="00BE0FCE" w:rsidP="00BE0FC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ředitel školy</w:t>
            </w:r>
          </w:p>
        </w:tc>
      </w:tr>
    </w:tbl>
    <w:p w:rsidR="005652F3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p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:rsidR="00824BB8" w:rsidRPr="003A3F16" w:rsidRDefault="00824BB8" w:rsidP="00824BB8">
      <w:pPr>
        <w:shd w:val="clear" w:color="auto" w:fill="FFFFFF"/>
        <w:spacing w:after="0" w:line="252" w:lineRule="atLeast"/>
        <w:jc w:val="center"/>
        <w:rPr>
          <w:rFonts w:ascii="Times" w:hAnsi="Times" w:cs="Arial"/>
          <w:b/>
          <w:bCs/>
          <w:color w:val="373737"/>
          <w:sz w:val="36"/>
          <w:szCs w:val="24"/>
        </w:rPr>
      </w:pPr>
      <w:r w:rsidRPr="003A3F16">
        <w:rPr>
          <w:rFonts w:ascii="Times" w:hAnsi="Times" w:cs="Arial"/>
          <w:b/>
          <w:bCs/>
          <w:color w:val="373737"/>
          <w:sz w:val="36"/>
          <w:szCs w:val="24"/>
        </w:rPr>
        <w:t>Příloha č. 1 Podrobná specifikace aktivit ve vztahu k administraci projektu</w:t>
      </w:r>
    </w:p>
    <w:p w:rsidR="00824BB8" w:rsidRPr="003A3F16" w:rsidRDefault="00824BB8" w:rsidP="00824BB8">
      <w:pPr>
        <w:shd w:val="clear" w:color="auto" w:fill="FFFFFF"/>
        <w:spacing w:after="0" w:line="252" w:lineRule="atLeast"/>
        <w:jc w:val="center"/>
        <w:rPr>
          <w:rFonts w:ascii="Times" w:hAnsi="Times" w:cs="Arial"/>
          <w:b/>
          <w:bCs/>
          <w:color w:val="373737"/>
          <w:sz w:val="24"/>
          <w:szCs w:val="24"/>
        </w:rPr>
      </w:pPr>
    </w:p>
    <w:p w:rsidR="00824BB8" w:rsidRPr="003A3F16" w:rsidRDefault="00824BB8" w:rsidP="00824BB8">
      <w:p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</w:p>
    <w:p w:rsidR="00824BB8" w:rsidRPr="003A3F16" w:rsidRDefault="00824BB8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b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b/>
          <w:i/>
          <w:color w:val="000000"/>
          <w:sz w:val="24"/>
          <w:szCs w:val="24"/>
        </w:rPr>
        <w:t>nastavení vnitřních procesů administrace a monitoringu projektu</w:t>
      </w:r>
      <w:r w:rsidRPr="003A3F16">
        <w:rPr>
          <w:rFonts w:ascii="Times" w:eastAsia="Times New Roman" w:hAnsi="Times" w:cs="Arial"/>
          <w:b/>
          <w:color w:val="000000"/>
          <w:sz w:val="24"/>
          <w:szCs w:val="24"/>
        </w:rPr>
        <w:t xml:space="preserve"> </w:t>
      </w:r>
    </w:p>
    <w:p w:rsidR="00824BB8" w:rsidRPr="003A3F16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zaškolení a průběžná komunikace s odpovědnými pracovníky (účetní, projektový manažer apod.)</w:t>
      </w:r>
    </w:p>
    <w:p w:rsidR="00824BB8" w:rsidRPr="003A3F16" w:rsidRDefault="00824BB8" w:rsidP="00824BB8">
      <w:pPr>
        <w:shd w:val="clear" w:color="auto" w:fill="FFFFFF"/>
        <w:spacing w:after="0" w:line="252" w:lineRule="atLeast"/>
        <w:ind w:left="720"/>
        <w:rPr>
          <w:rFonts w:ascii="Times" w:eastAsia="Times New Roman" w:hAnsi="Times" w:cs="Arial"/>
          <w:color w:val="000000"/>
          <w:sz w:val="24"/>
          <w:szCs w:val="24"/>
        </w:rPr>
      </w:pPr>
    </w:p>
    <w:p w:rsidR="00824BB8" w:rsidRPr="003A3F16" w:rsidRDefault="00824BB8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b/>
          <w:i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b/>
          <w:i/>
          <w:color w:val="000000"/>
          <w:sz w:val="24"/>
          <w:szCs w:val="24"/>
        </w:rPr>
        <w:t>vedení projektu a konzultační činnost k realizaci a řízení projektu</w:t>
      </w:r>
    </w:p>
    <w:p w:rsidR="00824BB8" w:rsidRPr="003A3F16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vypracování metodik: metodika monitorovacích indikátorů, metodika řízení projektu</w:t>
      </w:r>
    </w:p>
    <w:p w:rsidR="00824BB8" w:rsidRPr="003A3F16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Dohod o účasti v projektu pro účastníky aktivit v rámci projektu</w:t>
      </w:r>
    </w:p>
    <w:p w:rsidR="00824BB8" w:rsidRPr="003A3F16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k dotazníkům k monitorovacím indikátorům</w:t>
      </w:r>
    </w:p>
    <w:p w:rsidR="00824BB8" w:rsidRPr="003A3F16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měsíční sledování plnění monitorovacích indikátorů (zpracování monitorovací tabulky, průběžné vyhodnocování)</w:t>
      </w:r>
    </w:p>
    <w:p w:rsidR="00824BB8" w:rsidRPr="003A3F16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měsíční kontrola výkazů práce realizačního týmu</w:t>
      </w:r>
    </w:p>
    <w:p w:rsidR="00824BB8" w:rsidRPr="003A3F16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lastRenderedPageBreak/>
        <w:t>sledování čerpání finančních prostředků dle rozpočtu projektu a harmonogramu projektu</w:t>
      </w:r>
    </w:p>
    <w:p w:rsidR="00824BB8" w:rsidRPr="003A3F16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sledování uznatelnosti výdajů projektu</w:t>
      </w:r>
    </w:p>
    <w:p w:rsidR="00824BB8" w:rsidRPr="003A3F16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sledování příjmů projektu (pokud projekt příjmy generuje)</w:t>
      </w:r>
    </w:p>
    <w:p w:rsidR="00824BB8" w:rsidRPr="003A3F16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podkladů pro publicitu projektu</w:t>
      </w:r>
    </w:p>
    <w:p w:rsidR="00824BB8" w:rsidRPr="003A3F16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podkladů k případným podstatným i nepodstatným změnám projektu, změnám harmonogramu projektu a rozpočtu projektu a jejich konzultace se zástupci poskytovatele podpory</w:t>
      </w:r>
    </w:p>
    <w:p w:rsidR="00824BB8" w:rsidRPr="003A3F16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zajištění komunikace s poskytovatelem podpory (konzultace se zástupci poskytovatele podpory)</w:t>
      </w:r>
    </w:p>
    <w:p w:rsidR="00824BB8" w:rsidRPr="003A3F16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příprava podkladů pro případnou kontrolu tzv. pověřených osob (poskytovatele podpory, Řídícího orgánu, NKU, FÚ, Evropské komise atd.)</w:t>
      </w:r>
    </w:p>
    <w:p w:rsidR="00824BB8" w:rsidRPr="003A3F16" w:rsidRDefault="00824BB8" w:rsidP="00824BB8">
      <w:pPr>
        <w:shd w:val="clear" w:color="auto" w:fill="FFFFFF"/>
        <w:spacing w:after="0" w:line="252" w:lineRule="atLeast"/>
        <w:ind w:left="1440"/>
        <w:rPr>
          <w:rFonts w:ascii="Times" w:eastAsia="Times New Roman" w:hAnsi="Times" w:cs="Arial"/>
          <w:color w:val="000000"/>
          <w:sz w:val="24"/>
          <w:szCs w:val="24"/>
        </w:rPr>
      </w:pPr>
    </w:p>
    <w:p w:rsidR="00824BB8" w:rsidRPr="003A3F16" w:rsidRDefault="00824BB8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b/>
          <w:i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b/>
          <w:i/>
          <w:color w:val="000000"/>
          <w:sz w:val="24"/>
          <w:szCs w:val="24"/>
        </w:rPr>
        <w:t>monitoring projektu</w:t>
      </w:r>
    </w:p>
    <w:p w:rsidR="00824BB8" w:rsidRPr="003A3F16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1 části monitorovací zprávy:</w:t>
      </w:r>
    </w:p>
    <w:p w:rsidR="00824BB8" w:rsidRPr="003A3F16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monitorovacích indikátorů,</w:t>
      </w:r>
    </w:p>
    <w:p w:rsidR="00824BB8" w:rsidRPr="003A3F16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realizace výběrového řízení,</w:t>
      </w:r>
    </w:p>
    <w:p w:rsidR="00824BB8" w:rsidRPr="003A3F16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výpočet veřejné podpory,</w:t>
      </w:r>
    </w:p>
    <w:p w:rsidR="00824BB8" w:rsidRPr="003A3F16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realizované publicity,</w:t>
      </w:r>
    </w:p>
    <w:p w:rsidR="00824BB8" w:rsidRPr="003A3F16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výpočet finančního plánu na další období,</w:t>
      </w:r>
    </w:p>
    <w:p w:rsidR="00824BB8" w:rsidRPr="003A3F16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úprava harmonogramu realizace.</w:t>
      </w:r>
    </w:p>
    <w:p w:rsidR="00824BB8" w:rsidRPr="003A3F16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2 části monitorovací zprávy:</w:t>
      </w:r>
    </w:p>
    <w:p w:rsidR="00824BB8" w:rsidRPr="003A3F16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realizovaných klíčových aktivit (detailní popis práce realizačního týmu, popis realizovaných vzdělávacích aktivit (školení),</w:t>
      </w:r>
    </w:p>
    <w:p w:rsidR="00824BB8" w:rsidRPr="003A3F16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plánovaných klíčových aktivit (popis plánu činností realizačního týmu, stanovení termínů školení, popis náplně klíčové aktivity),</w:t>
      </w:r>
    </w:p>
    <w:p w:rsidR="00824BB8" w:rsidRPr="003A3F16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popis změn v projektu (popis změn harmonogramu, rozpočtu atd. – důvody a přijatá opatření).</w:t>
      </w:r>
    </w:p>
    <w:p w:rsidR="00824BB8" w:rsidRPr="003A3F16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finanční části monitorovací zprávy:</w:t>
      </w:r>
    </w:p>
    <w:p w:rsidR="00824BB8" w:rsidRPr="003A3F16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zpracovaní rozpisu mzdových výdajů,</w:t>
      </w:r>
    </w:p>
    <w:p w:rsidR="00824BB8" w:rsidRPr="003A3F16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soupisky účetních dokladů,</w:t>
      </w:r>
    </w:p>
    <w:p w:rsidR="00824BB8" w:rsidRPr="003A3F16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přehledu čerpání,</w:t>
      </w:r>
    </w:p>
    <w:p w:rsidR="00824BB8" w:rsidRPr="003A3F16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zpracování žádosti o platbu.</w:t>
      </w:r>
    </w:p>
    <w:p w:rsidR="00824BB8" w:rsidRDefault="00824BB8" w:rsidP="00824BB8">
      <w:pPr>
        <w:shd w:val="clear" w:color="auto" w:fill="FFFFFF"/>
        <w:spacing w:after="0" w:line="252" w:lineRule="atLeast"/>
        <w:ind w:left="2160"/>
        <w:rPr>
          <w:rFonts w:ascii="Times" w:eastAsia="Times New Roman" w:hAnsi="Times" w:cs="Arial"/>
          <w:color w:val="000000"/>
          <w:sz w:val="24"/>
          <w:szCs w:val="24"/>
        </w:rPr>
      </w:pPr>
    </w:p>
    <w:p w:rsidR="003B7084" w:rsidRPr="003A3F16" w:rsidRDefault="003B7084" w:rsidP="003B7084">
      <w:pPr>
        <w:pStyle w:val="Odstavecseseznamem"/>
        <w:numPr>
          <w:ilvl w:val="0"/>
          <w:numId w:val="27"/>
        </w:numPr>
        <w:spacing w:after="0" w:line="276" w:lineRule="auto"/>
        <w:rPr>
          <w:rFonts w:ascii="Times" w:eastAsia="Times New Roman" w:hAnsi="Times" w:cs="Arial"/>
          <w:b/>
          <w:i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b/>
          <w:i/>
          <w:color w:val="000000"/>
          <w:sz w:val="24"/>
          <w:szCs w:val="24"/>
        </w:rPr>
        <w:t>Výběrové řízení</w:t>
      </w:r>
      <w:r w:rsidR="001F48AF">
        <w:rPr>
          <w:rFonts w:ascii="Times" w:eastAsia="Times New Roman" w:hAnsi="Times" w:cs="Arial"/>
          <w:b/>
          <w:i/>
          <w:color w:val="000000"/>
          <w:sz w:val="24"/>
          <w:szCs w:val="24"/>
        </w:rPr>
        <w:t xml:space="preserve"> (dle Pravidel pro žadatele a příjemce)</w:t>
      </w:r>
    </w:p>
    <w:p w:rsidR="003B7084" w:rsidRPr="003A3F16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vedení harmonogramu zadávacích řízení</w:t>
      </w:r>
    </w:p>
    <w:p w:rsidR="003B7084" w:rsidRPr="003A3F16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vymezení rozsahu zadávacích řízení v rozsahu položek žádosti o finanční podporu</w:t>
      </w:r>
    </w:p>
    <w:p w:rsidR="003B7084" w:rsidRPr="003A3F16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stanovování obchodních a platebních podmínek, stanovování požadavků na zpracování nabídkových cen a kvalifikaci, požadavků na obsah a formu nabídek i kritéria hodnocení nabídek</w:t>
      </w:r>
    </w:p>
    <w:p w:rsidR="003B7084" w:rsidRPr="003A3F16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tvorba výzvy a zadávací dokumentace</w:t>
      </w:r>
    </w:p>
    <w:p w:rsidR="003B7084" w:rsidRPr="003A3F16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oslovování potencionálních uchazečů</w:t>
      </w:r>
    </w:p>
    <w:p w:rsidR="003B7084" w:rsidRPr="003A3F16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uveřejnění výzvy a zadávací dokumentace</w:t>
      </w:r>
    </w:p>
    <w:p w:rsidR="003B7084" w:rsidRPr="003A3F16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tvorba zápisů z otevírání obálek a hodnocení nabídek</w:t>
      </w:r>
    </w:p>
    <w:p w:rsidR="003B7084" w:rsidRPr="003A3F16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zajištění uveřejnění ve stanovených lhůtách a na stanovených místech</w:t>
      </w:r>
    </w:p>
    <w:p w:rsidR="003B7084" w:rsidRPr="003A3F16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zajištění oznámení o výsledku výběrových řízení</w:t>
      </w:r>
    </w:p>
    <w:p w:rsidR="003B7084" w:rsidRPr="003A3F16" w:rsidRDefault="003B7084" w:rsidP="003B7084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" w:eastAsia="Times New Roman" w:hAnsi="Times" w:cs="Arial"/>
          <w:color w:val="000000"/>
          <w:sz w:val="24"/>
          <w:szCs w:val="24"/>
        </w:rPr>
      </w:pPr>
      <w:r w:rsidRPr="003A3F16">
        <w:rPr>
          <w:rFonts w:ascii="Times" w:eastAsia="Times New Roman" w:hAnsi="Times" w:cs="Arial"/>
          <w:color w:val="000000"/>
          <w:sz w:val="24"/>
          <w:szCs w:val="24"/>
        </w:rPr>
        <w:t>uveřejnění výsledku, smlouvy a dalších dokumentů výběrového řízení</w:t>
      </w:r>
    </w:p>
    <w:p w:rsidR="003B7084" w:rsidRPr="003A3F16" w:rsidRDefault="003B7084" w:rsidP="00824BB8">
      <w:pPr>
        <w:shd w:val="clear" w:color="auto" w:fill="FFFFFF"/>
        <w:spacing w:after="0" w:line="252" w:lineRule="atLeast"/>
        <w:ind w:left="2160"/>
        <w:rPr>
          <w:rFonts w:ascii="Times" w:eastAsia="Times New Roman" w:hAnsi="Times" w:cs="Arial"/>
          <w:color w:val="000000"/>
          <w:sz w:val="24"/>
          <w:szCs w:val="24"/>
        </w:rPr>
      </w:pPr>
    </w:p>
    <w:sectPr w:rsidR="003B7084" w:rsidRPr="003A3F16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1"/>
  </w:num>
  <w:num w:numId="4">
    <w:abstractNumId w:val="24"/>
  </w:num>
  <w:num w:numId="5">
    <w:abstractNumId w:val="12"/>
  </w:num>
  <w:num w:numId="6">
    <w:abstractNumId w:val="25"/>
  </w:num>
  <w:num w:numId="7">
    <w:abstractNumId w:val="19"/>
  </w:num>
  <w:num w:numId="8">
    <w:abstractNumId w:val="2"/>
  </w:num>
  <w:num w:numId="9">
    <w:abstractNumId w:val="1"/>
  </w:num>
  <w:num w:numId="10">
    <w:abstractNumId w:val="4"/>
  </w:num>
  <w:num w:numId="11">
    <w:abstractNumId w:val="22"/>
  </w:num>
  <w:num w:numId="12">
    <w:abstractNumId w:val="20"/>
  </w:num>
  <w:num w:numId="13">
    <w:abstractNumId w:val="9"/>
  </w:num>
  <w:num w:numId="14">
    <w:abstractNumId w:val="26"/>
  </w:num>
  <w:num w:numId="15">
    <w:abstractNumId w:val="17"/>
  </w:num>
  <w:num w:numId="16">
    <w:abstractNumId w:val="15"/>
  </w:num>
  <w:num w:numId="17">
    <w:abstractNumId w:val="8"/>
  </w:num>
  <w:num w:numId="18">
    <w:abstractNumId w:val="11"/>
  </w:num>
  <w:num w:numId="19">
    <w:abstractNumId w:val="10"/>
  </w:num>
  <w:num w:numId="20">
    <w:abstractNumId w:val="5"/>
  </w:num>
  <w:num w:numId="21">
    <w:abstractNumId w:val="3"/>
  </w:num>
  <w:num w:numId="22">
    <w:abstractNumId w:val="18"/>
  </w:num>
  <w:num w:numId="23">
    <w:abstractNumId w:val="7"/>
  </w:num>
  <w:num w:numId="24">
    <w:abstractNumId w:val="16"/>
  </w:num>
  <w:num w:numId="25">
    <w:abstractNumId w:val="13"/>
  </w:num>
  <w:num w:numId="26">
    <w:abstractNumId w:val="23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78B1"/>
    <w:rsid w:val="00005D54"/>
    <w:rsid w:val="00033118"/>
    <w:rsid w:val="0008115A"/>
    <w:rsid w:val="000B5988"/>
    <w:rsid w:val="000C38BE"/>
    <w:rsid w:val="000D357C"/>
    <w:rsid w:val="000E084F"/>
    <w:rsid w:val="00175E8A"/>
    <w:rsid w:val="00186B42"/>
    <w:rsid w:val="00193828"/>
    <w:rsid w:val="00193947"/>
    <w:rsid w:val="001C0C5C"/>
    <w:rsid w:val="001D3673"/>
    <w:rsid w:val="001F48AF"/>
    <w:rsid w:val="00206C27"/>
    <w:rsid w:val="00242CC9"/>
    <w:rsid w:val="0028710C"/>
    <w:rsid w:val="002D3CF2"/>
    <w:rsid w:val="002D6B19"/>
    <w:rsid w:val="00322A1D"/>
    <w:rsid w:val="00331EC1"/>
    <w:rsid w:val="0036395A"/>
    <w:rsid w:val="00387B69"/>
    <w:rsid w:val="003B7084"/>
    <w:rsid w:val="00490F29"/>
    <w:rsid w:val="004C68D4"/>
    <w:rsid w:val="004D673A"/>
    <w:rsid w:val="004F4997"/>
    <w:rsid w:val="00515F8B"/>
    <w:rsid w:val="00552FBB"/>
    <w:rsid w:val="005652F3"/>
    <w:rsid w:val="005B22ED"/>
    <w:rsid w:val="005E4E6B"/>
    <w:rsid w:val="005E78B1"/>
    <w:rsid w:val="00601127"/>
    <w:rsid w:val="00636626"/>
    <w:rsid w:val="00640E86"/>
    <w:rsid w:val="006629FE"/>
    <w:rsid w:val="0069040B"/>
    <w:rsid w:val="006A09A9"/>
    <w:rsid w:val="006B11E4"/>
    <w:rsid w:val="006C746D"/>
    <w:rsid w:val="00787E47"/>
    <w:rsid w:val="007A3974"/>
    <w:rsid w:val="007F31A0"/>
    <w:rsid w:val="008121D7"/>
    <w:rsid w:val="00824BB8"/>
    <w:rsid w:val="00826583"/>
    <w:rsid w:val="00837E51"/>
    <w:rsid w:val="00854EB3"/>
    <w:rsid w:val="008A5E83"/>
    <w:rsid w:val="008C5856"/>
    <w:rsid w:val="009154AC"/>
    <w:rsid w:val="00962B5D"/>
    <w:rsid w:val="0096740F"/>
    <w:rsid w:val="0097635A"/>
    <w:rsid w:val="00977D05"/>
    <w:rsid w:val="00990C39"/>
    <w:rsid w:val="00993E9F"/>
    <w:rsid w:val="009A5C35"/>
    <w:rsid w:val="00A15BC7"/>
    <w:rsid w:val="00A36798"/>
    <w:rsid w:val="00A640C8"/>
    <w:rsid w:val="00A741FC"/>
    <w:rsid w:val="00AC1933"/>
    <w:rsid w:val="00AE2967"/>
    <w:rsid w:val="00B00AB7"/>
    <w:rsid w:val="00B24E47"/>
    <w:rsid w:val="00B45E09"/>
    <w:rsid w:val="00BA0D5E"/>
    <w:rsid w:val="00BA262F"/>
    <w:rsid w:val="00BB4271"/>
    <w:rsid w:val="00BE0FCE"/>
    <w:rsid w:val="00BE742B"/>
    <w:rsid w:val="00BF42A0"/>
    <w:rsid w:val="00C54912"/>
    <w:rsid w:val="00C60607"/>
    <w:rsid w:val="00CA2C70"/>
    <w:rsid w:val="00CA53E2"/>
    <w:rsid w:val="00CE6A77"/>
    <w:rsid w:val="00CF52CD"/>
    <w:rsid w:val="00D038DE"/>
    <w:rsid w:val="00D7427D"/>
    <w:rsid w:val="00DD6855"/>
    <w:rsid w:val="00E1740E"/>
    <w:rsid w:val="00E9157E"/>
    <w:rsid w:val="00EC5B0C"/>
    <w:rsid w:val="00F3219C"/>
    <w:rsid w:val="00F5757B"/>
    <w:rsid w:val="00F76F96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855"/>
  </w:style>
  <w:style w:type="paragraph" w:styleId="Nadpis2">
    <w:name w:val="heading 2"/>
    <w:basedOn w:val="Normln"/>
    <w:link w:val="Nadpis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D6B19"/>
    <w:rPr>
      <w:rFonts w:ascii="Times" w:hAnsi="Times"/>
      <w:b/>
      <w:bCs/>
      <w:sz w:val="36"/>
      <w:szCs w:val="3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.schovankova@typec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66974-F3C9-4272-BAA9-245491BF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1262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uzivatel</cp:lastModifiedBy>
  <cp:revision>5</cp:revision>
  <cp:lastPrinted>2017-06-30T07:16:00Z</cp:lastPrinted>
  <dcterms:created xsi:type="dcterms:W3CDTF">2017-06-13T08:03:00Z</dcterms:created>
  <dcterms:modified xsi:type="dcterms:W3CDTF">2017-06-30T07:17:00Z</dcterms:modified>
</cp:coreProperties>
</file>