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74" w:rsidRDefault="003E4F74">
      <w:pPr>
        <w:sectPr w:rsidR="003E4F74" w:rsidSect="00AB2CD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B2CDC">
        <w:rPr>
          <w:noProof/>
        </w:rPr>
        <w:pict>
          <v:rect id="Text62" o:spid="_x0000_s1052" style="position:absolute;margin-left:11.25pt;margin-top:626.25pt;width:487.5pt;height:129pt;z-index:251667456;v-text-anchor:top" filled="f" stroked="f">
            <v:textbox inset="0,0,0,0">
              <w:txbxContent>
                <w:p w:rsidR="00AB2CDC" w:rsidRDefault="00AB2CDC">
                  <w:pPr>
                    <w:jc w:val="both"/>
                  </w:pPr>
                </w:p>
                <w:p w:rsidR="00AB2CDC" w:rsidRDefault="003E4F7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B2CDC" w:rsidRDefault="00AB2CDC">
                  <w:pPr>
                    <w:jc w:val="both"/>
                  </w:pPr>
                </w:p>
                <w:p w:rsidR="00AB2CDC" w:rsidRDefault="003E4F7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AB2CDC">
        <w:rPr>
          <w:noProof/>
        </w:rPr>
        <w:pict>
          <v:rect id="Text34" o:spid="_x0000_s1053" style="position:absolute;margin-left:11.25pt;margin-top:423pt;width:487.5pt;height:227.4pt;z-index:251666432;v-text-anchor:top" filled="f" stroked="f">
            <v:textbox inset="0,0,0,0">
              <w:txbxContent>
                <w:p w:rsidR="00AB2CDC" w:rsidRDefault="003E4F7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</w:t>
                  </w:r>
                  <w:r>
                    <w:rPr>
                      <w:rFonts w:ascii="Arial" w:hAnsi="Arial" w:cs="Arial"/>
                      <w:color w:val="000000"/>
                    </w:rPr>
                    <w:t>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B2CDC" w:rsidRDefault="003E4F7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</w:t>
                  </w:r>
                  <w:r>
                    <w:rPr>
                      <w:rFonts w:ascii="Arial" w:hAnsi="Arial" w:cs="Arial"/>
                      <w:color w:val="000000"/>
                    </w:rPr>
                    <w:t>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B2CDC" w:rsidRDefault="003E4F7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B2CDC" w:rsidRDefault="003E4F7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</w:t>
                  </w:r>
                  <w:r>
                    <w:rPr>
                      <w:rFonts w:ascii="Arial" w:hAnsi="Arial" w:cs="Arial"/>
                      <w:color w:val="000000"/>
                    </w:rPr>
                    <w:t>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AB2CDC" w:rsidRPr="00AB2CDC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AB2CDC" w:rsidRPr="00AB2CDC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AB2CDC" w:rsidRDefault="003E4F7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B2CDC" w:rsidRDefault="003E4F7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AB2CDC" w:rsidRPr="00AB2CDC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AB2CDC" w:rsidRDefault="003E4F7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AB2CDC" w:rsidRPr="00AB2CDC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AB2CDC" w:rsidRDefault="003E4F7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AB2CDC" w:rsidRPr="00AB2CDC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AB2CDC" w:rsidRDefault="003E4F7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AB2CDC" w:rsidRPr="00AB2CDC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AB2CDC" w:rsidRDefault="003E4F7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B2CDC" w:rsidRPr="00AB2CDC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AB2CDC" w:rsidRDefault="003E4F7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AB2CDC" w:rsidRPr="00AB2CDC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AB2CDC" w:rsidRDefault="003E4F7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AB2CDC" w:rsidRPr="00AB2CDC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AB2CDC" w:rsidRDefault="003E4F7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B2CDC" w:rsidRPr="00AB2CDC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AB2CDC" w:rsidRDefault="003E4F7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B2CDC" w:rsidRPr="00AB2CDC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AB2CDC" w:rsidRDefault="003E4F7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AB2CDC" w:rsidRPr="00AB2CDC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AB2CDC" w:rsidRDefault="003E4F7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AB2CDC" w:rsidRPr="00AB2CDC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AB2CDC" w:rsidRDefault="003E4F7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AB2CDC" w:rsidRPr="00AB2CDC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AB2CDC" w:rsidRDefault="00AB2CDC"/>
              </w:txbxContent>
            </v:textbox>
          </v:rect>
        </w:pict>
      </w:r>
      <w:r w:rsidR="00AB2CDC" w:rsidRPr="00AB2CDC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AB2CDC" w:rsidRPr="003E4F74" w:rsidRDefault="003E4F7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AB2CDC" w:rsidRPr="00AB2CDC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AB2CDC" w:rsidRDefault="003E4F7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20. 10. 2017</w:t>
                  </w:r>
                </w:p>
              </w:txbxContent>
            </v:textbox>
          </v:rect>
        </w:pict>
      </w:r>
      <w:r w:rsidR="00AB2CDC" w:rsidRPr="00AB2CDC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AB2CDC" w:rsidRDefault="003E4F74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B2CDC" w:rsidRDefault="003E4F7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AB2CDC" w:rsidRDefault="003E4F74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AB2CDC" w:rsidRPr="00AB2CDC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AB2CDC" w:rsidRDefault="003E4F7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Obj-2577/17</w:t>
                  </w:r>
                </w:p>
              </w:txbxContent>
            </v:textbox>
          </v:rect>
        </w:pict>
      </w:r>
      <w:r w:rsidR="00AB2CDC" w:rsidRPr="00AB2CDC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AB2CDC" w:rsidRDefault="003E4F7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B2CDC" w:rsidRPr="00AB2CD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AB2CDC" w:rsidRPr="00AB2CDC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AB2CDC" w:rsidRPr="00AB2CDC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AB2CDC" w:rsidRPr="00AB2CDC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AB2CDC" w:rsidRPr="00AB2CDC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AB2CDC" w:rsidRPr="00AB2CDC">
        <w:pict>
          <v:shape id="_x0000_s1073" type="#_x0000_t32" style="position:absolute;margin-left:495.75pt;margin-top:108pt;width:0;height:6.75pt;z-index:251645952" o:connectortype="straight" strokeweight="0"/>
        </w:pict>
      </w:r>
      <w:r w:rsidR="00AB2CDC" w:rsidRPr="00AB2CDC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AB2CDC" w:rsidRPr="00AB2CDC">
        <w:pict>
          <v:shape id="_x0000_s1071" type="#_x0000_t32" style="position:absolute;margin-left:495.75pt;margin-top:186pt;width:-13.5pt;height:0;z-index:251648000" o:connectortype="straight"/>
        </w:pict>
      </w:r>
      <w:r w:rsidR="00AB2CDC" w:rsidRPr="00AB2CDC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AB2CDC" w:rsidRDefault="003E4F7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B2CDC" w:rsidRPr="00AB2CDC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AB2CDC" w:rsidRDefault="003E4F7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="00AB2CDC" w:rsidRPr="00AB2CDC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AB2CDC" w:rsidRDefault="003E4F7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B2CDC" w:rsidRPr="00AB2CDC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AB2CDC" w:rsidRDefault="003E4F7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AB2CDC" w:rsidRPr="00AB2CDC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AB2CDC" w:rsidRDefault="003E4F7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AB2CDC" w:rsidRPr="00AB2CDC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AB2CDC" w:rsidRDefault="003E4F7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AB2CDC" w:rsidRPr="00AB2CDC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AB2CDC" w:rsidRDefault="003E4F7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AB2CDC" w:rsidRPr="00AB2CDC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AB2CDC" w:rsidRDefault="003E4F7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AB2CDC" w:rsidRPr="00AB2CDC">
        <w:rPr>
          <w:noProof/>
        </w:rPr>
        <w:pict>
          <v:rect id="Text22" o:spid="_x0000_s1062" style="position:absolute;margin-left:11.25pt;margin-top:300.75pt;width:175.5pt;height:52.5pt;z-index:251657216;v-text-anchor:middle" filled="f" strokeweight="3e-5mm">
            <v:textbox inset="0,0,0,0">
              <w:txbxContent>
                <w:p w:rsidR="00AB2CDC" w:rsidRDefault="003E4F7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betonových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záchytnými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sítěmi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AB2CDC" w:rsidRPr="00AB2CDC">
        <w:rPr>
          <w:noProof/>
        </w:rPr>
        <w:pict>
          <v:rect id="Text24" o:spid="_x0000_s1061" style="position:absolute;margin-left:186.75pt;margin-top:300.75pt;width:102pt;height:52.5pt;z-index:251658240;v-text-anchor:middle" filled="f" strokeweight="3e-5mm">
            <v:textbox inset="0,0,0,0">
              <w:txbxContent>
                <w:p w:rsidR="00AB2CDC" w:rsidRDefault="003E4F7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B2CDC" w:rsidRPr="00AB2CDC">
        <w:rPr>
          <w:noProof/>
        </w:rPr>
        <w:pict>
          <v:rect id="Text26" o:spid="_x0000_s1060" style="position:absolute;margin-left:288.75pt;margin-top:300.75pt;width:96pt;height:52.5pt;z-index:251659264;v-text-anchor:middle" filled="f" strokeweight="3e-5mm">
            <v:textbox inset="0,0,0,0">
              <w:txbxContent>
                <w:p w:rsidR="00AB2CDC" w:rsidRDefault="003E4F7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B2CDC" w:rsidRPr="00AB2CDC">
        <w:rPr>
          <w:noProof/>
        </w:rPr>
        <w:pict>
          <v:rect id="Text28" o:spid="_x0000_s1059" style="position:absolute;margin-left:385.5pt;margin-top:300.75pt;width:113.25pt;height:52.5pt;z-index:251660288;v-text-anchor:middle" filled="f" strokeweight="3e-5mm">
            <v:textbox inset="0,0,0,0">
              <w:txbxContent>
                <w:p w:rsidR="00AB2CDC" w:rsidRDefault="003E4F7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81 462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="00AB2CDC" w:rsidRPr="00AB2CDC">
        <w:rPr>
          <w:noProof/>
        </w:rPr>
        <w:pict>
          <v:rect id="Text32" o:spid="_x0000_s1058" style="position:absolute;margin-left:11.25pt;margin-top:360.75pt;width:487.5pt;height:16.5pt;z-index:251661312;v-text-anchor:top" filled="f" stroked="f">
            <v:textbox inset="0,0,0,0">
              <w:txbxContent>
                <w:p w:rsidR="00AB2CDC" w:rsidRDefault="003E4F7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AB2CDC" w:rsidRPr="00AB2CDC">
        <w:rPr>
          <w:noProof/>
        </w:rPr>
        <w:pict>
          <v:rect id="Text30" o:spid="_x0000_s1057" style="position:absolute;margin-left:11.25pt;margin-top:396pt;width:145.5pt;height:13.5pt;z-index:251662336;v-text-anchor:top" filled="f" stroked="f">
            <v:textbox inset="0,0,0,0">
              <w:txbxContent>
                <w:p w:rsidR="00AB2CDC" w:rsidRDefault="003E4F7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AB2CDC" w:rsidRPr="00AB2CDC">
        <w:rPr>
          <w:noProof/>
        </w:rPr>
        <w:pict>
          <v:rect id="Text31" o:spid="_x0000_s1056" style="position:absolute;margin-left:156.75pt;margin-top:396pt;width:115.5pt;height:13.5pt;z-index:251663360;v-text-anchor:top" filled="f" stroked="f">
            <v:textbox inset="0,0,0,0">
              <w:txbxContent>
                <w:p w:rsidR="00AB2CDC" w:rsidRDefault="003E4F74">
                  <w:r>
                    <w:rPr>
                      <w:rFonts w:ascii="Arial" w:hAnsi="Arial" w:cs="Arial"/>
                      <w:b/>
                      <w:color w:val="000000"/>
                    </w:rPr>
                    <w:t>81 462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="00AB2CDC" w:rsidRPr="00AB2CDC">
        <w:rPr>
          <w:noProof/>
        </w:rPr>
        <w:pict>
          <v:rect id="Text64" o:spid="_x0000_s1055" style="position:absolute;margin-left:11.25pt;margin-top:381.75pt;width:145.5pt;height:13.5pt;z-index:251664384;v-text-anchor:top" filled="f" stroked="f">
            <v:textbox inset="0,0,0,0">
              <w:txbxContent>
                <w:p w:rsidR="00AB2CDC" w:rsidRDefault="003E4F7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AB2CDC" w:rsidRPr="00AB2CDC">
        <w:rPr>
          <w:noProof/>
        </w:rPr>
        <w:pict>
          <v:rect id="Text65" o:spid="_x0000_s1054" style="position:absolute;margin-left:156.75pt;margin-top:381.75pt;width:115.5pt;height:13.5pt;z-index:251665408;v-text-anchor:top" filled="f" stroked="f">
            <v:textbox inset="0,0,0,0">
              <w:txbxContent>
                <w:p w:rsidR="00AB2CDC" w:rsidRDefault="003E4F74">
                  <w:r>
                    <w:rPr>
                      <w:rFonts w:ascii="Arial" w:hAnsi="Arial" w:cs="Arial"/>
                      <w:b/>
                      <w:color w:val="000000"/>
                    </w:rPr>
                    <w:t>67 324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AB2CDC" w:rsidRPr="00AB2CDC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AB2CDC" w:rsidRDefault="003E4F7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AB2CDC" w:rsidRDefault="003E4F7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B2CDC" w:rsidRPr="00AB2CDC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AB2CDC" w:rsidRDefault="003E4F7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AB2CDC" w:rsidRPr="00AB2CDC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AB2CDC" w:rsidRDefault="003E4F74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</w:t>
                  </w:r>
                  <w:proofErr w:type="spellEnd"/>
                  <w:proofErr w:type="gramEnd"/>
                </w:p>
                <w:p w:rsidR="00AB2CDC" w:rsidRDefault="003E4F7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AB2CDC" w:rsidRDefault="00AB2CDC">
      <w:r w:rsidRPr="00AB2CDC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AB2CDC" w:rsidRDefault="003E4F7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B2CDC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AB2CDC" w:rsidRDefault="003E4F7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B2CDC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AB2CDC" w:rsidRDefault="003E4F7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B2CDC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AB2CDC" w:rsidRDefault="003E4F7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B2CDC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AB2CDC" w:rsidRDefault="003E4F7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B2CDC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AB2CDC" w:rsidRDefault="003E4F7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AB2CDC" w:rsidRDefault="003E4F7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B2CDC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AB2CDC" w:rsidRDefault="003E4F7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B2CDC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AB2CDC" w:rsidRDefault="003E4F7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B2CDC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AB2CDC" w:rsidRDefault="003E4F7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B2CDC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AB2CDC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AB2CDC">
        <w:pict>
          <v:shape id="_x0000_s1037" type="#_x0000_t32" style="position:absolute;margin-left:0;margin-top:27.75pt;width:0;height:27.75pt;z-index:251682816" o:connectortype="straight" strokeweight="0"/>
        </w:pict>
      </w:r>
      <w:r w:rsidRPr="00AB2CDC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AB2CDC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AB2CDC">
        <w:rPr>
          <w:noProof/>
        </w:rPr>
        <w:pict>
          <v:rect id="Text55" o:spid="_x0000_s1034" style="position:absolute;margin-left:0;margin-top:56.25pt;width:96pt;height:59.25pt;z-index:251685888;v-text-anchor:middle" filled="f" strokeweight="3e-5mm">
            <v:textbox inset="0,0,0,0">
              <w:txbxContent>
                <w:p w:rsidR="00AB2CDC" w:rsidRDefault="003E4F7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60110</w:t>
                  </w:r>
                </w:p>
              </w:txbxContent>
            </v:textbox>
          </v:rect>
        </w:pict>
      </w:r>
      <w:r w:rsidRPr="00AB2CDC">
        <w:rPr>
          <w:noProof/>
        </w:rPr>
        <w:pict>
          <v:rect id="Text42" o:spid="_x0000_s1033" style="position:absolute;margin-left:96pt;margin-top:56.25pt;width:129.75pt;height:59.25pt;z-index:251686912;v-text-anchor:middle" filled="f" strokeweight="3e-5mm">
            <v:textbox inset="0,0,0,0">
              <w:txbxContent>
                <w:p w:rsidR="00AB2CDC" w:rsidRDefault="003E4F7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povahy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betonových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záchytnými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sítěmi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B2CDC">
        <w:rPr>
          <w:noProof/>
        </w:rPr>
        <w:pict>
          <v:rect id="Text54" o:spid="_x0000_s1032" style="position:absolute;margin-left:623.25pt;margin-top:56.25pt;width:78.75pt;height:59.25pt;z-index:251687936;v-text-anchor:middle" filled="f" strokeweight="3e-5mm">
            <v:textbox inset="0,0,0,0">
              <w:txbxContent>
                <w:p w:rsidR="00AB2CDC" w:rsidRDefault="003E4F7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B2CDC">
        <w:rPr>
          <w:noProof/>
        </w:rPr>
        <w:pict>
          <v:rect id="Text53" o:spid="_x0000_s1031" style="position:absolute;margin-left:543.75pt;margin-top:56.25pt;width:78.75pt;height:59.25pt;z-index:251688960;v-text-anchor:middle" filled="f" strokeweight="3e-5mm">
            <v:textbox inset="0,0,0,0">
              <w:txbxContent>
                <w:p w:rsidR="00AB2CDC" w:rsidRDefault="003E4F7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67 324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B2CDC">
        <w:rPr>
          <w:noProof/>
        </w:rPr>
        <w:pict>
          <v:rect id="Text52" o:spid="_x0000_s1030" style="position:absolute;margin-left:453pt;margin-top:56.25pt;width:90pt;height:59.25pt;z-index:251689984;v-text-anchor:middle" filled="f" strokeweight="3e-5mm">
            <v:textbox inset="0,0,0,0">
              <w:txbxContent>
                <w:p w:rsidR="00AB2CDC" w:rsidRDefault="003E4F7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67 324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B2CDC">
        <w:rPr>
          <w:noProof/>
        </w:rPr>
        <w:pict>
          <v:rect id="Text50" o:spid="_x0000_s1029" style="position:absolute;margin-left:396.75pt;margin-top:56.25pt;width:56.25pt;height:59.25pt;z-index:251691008;v-text-anchor:middle" filled="f" strokeweight="3e-5mm">
            <v:textbox inset="0,0,0,0">
              <w:txbxContent>
                <w:p w:rsidR="00AB2CDC" w:rsidRDefault="003E4F7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B2CDC">
        <w:rPr>
          <w:noProof/>
        </w:rPr>
        <w:pict>
          <v:rect id="Text48" o:spid="_x0000_s1028" style="position:absolute;margin-left:331.5pt;margin-top:56.25pt;width:64.5pt;height:59.25pt;z-index:251692032;v-text-anchor:middle" filled="f" strokeweight="3e-5mm">
            <v:textbox inset="0,0,0,0">
              <w:txbxContent>
                <w:p w:rsidR="00AB2CDC" w:rsidRDefault="003E4F7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B2CDC">
        <w:rPr>
          <w:noProof/>
        </w:rPr>
        <w:pict>
          <v:rect id="Text46" o:spid="_x0000_s1027" style="position:absolute;margin-left:702.75pt;margin-top:56.25pt;width:81.75pt;height:59.25pt;z-index:251693056;v-text-anchor:middle" filled="f" strokeweight="3e-5mm">
            <v:textbox inset="0,0,0,0">
              <w:txbxContent>
                <w:p w:rsidR="00AB2CDC" w:rsidRDefault="003E4F7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AB2CDC">
        <w:rPr>
          <w:noProof/>
        </w:rPr>
        <w:pict>
          <v:rect id="Text40" o:spid="_x0000_s1026" style="position:absolute;margin-left:226.5pt;margin-top:56.25pt;width:104.25pt;height:59.25pt;z-index:251694080;v-text-anchor:middle" filled="f" strokeweight="3e-5mm">
            <v:textbox inset="0,0,0,0">
              <w:txbxContent>
                <w:p w:rsidR="00AB2CDC" w:rsidRDefault="003E4F7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Karlštejn</w:t>
                  </w:r>
                  <w:proofErr w:type="spellEnd"/>
                </w:p>
              </w:txbxContent>
            </v:textbox>
          </v:rect>
        </w:pict>
      </w:r>
    </w:p>
    <w:sectPr w:rsidR="00AB2CDC" w:rsidSect="003E4F7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E4F74"/>
    <w:rsid w:val="00AB2CD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C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SK\Web\OBJEDNAVKY\CHECKIN\636441007513682826_87\Objednavka_KSUS.frx</dc:title>
  <dc:creator>FastReport.NET</dc:creator>
  <cp:lastModifiedBy>ingrid.cerna</cp:lastModifiedBy>
  <cp:revision>2</cp:revision>
  <cp:lastPrinted>2017-10-20T12:53:00Z</cp:lastPrinted>
  <dcterms:created xsi:type="dcterms:W3CDTF">2017-10-20T12:54:00Z</dcterms:created>
  <dcterms:modified xsi:type="dcterms:W3CDTF">2017-10-20T12:54:00Z</dcterms:modified>
</cp:coreProperties>
</file>