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A37" w:rsidRPr="00235A37" w:rsidRDefault="00235A37" w:rsidP="00235A37">
      <w:pPr>
        <w:keepNext/>
        <w:tabs>
          <w:tab w:val="left" w:pos="2127"/>
        </w:tabs>
        <w:spacing w:after="40" w:line="240" w:lineRule="auto"/>
        <w:outlineLvl w:val="0"/>
        <w:rPr>
          <w:rFonts w:ascii="Times New Roman" w:eastAsia="Times New Roman" w:hAnsi="Times New Roman"/>
          <w:b/>
          <w:spacing w:val="50"/>
          <w:sz w:val="24"/>
          <w:szCs w:val="24"/>
          <w:lang w:eastAsia="cs-CZ"/>
        </w:rPr>
      </w:pPr>
      <w:r w:rsidRPr="00235A37">
        <w:rPr>
          <w:rFonts w:ascii="Arial Black" w:eastAsia="Times New Roman" w:hAnsi="Arial Black"/>
          <w:noProof/>
          <w:sz w:val="24"/>
          <w:szCs w:val="24"/>
          <w:lang w:eastAsia="cs-CZ"/>
        </w:rPr>
        <w:drawing>
          <wp:anchor distT="0" distB="0" distL="114300" distR="114300" simplePos="0" relativeHeight="251659264" behindDoc="0" locked="0" layoutInCell="1" allowOverlap="0" wp14:anchorId="0CE4BE22" wp14:editId="3E5EC910">
            <wp:simplePos x="0" y="0"/>
            <wp:positionH relativeFrom="column">
              <wp:posOffset>-9525</wp:posOffset>
            </wp:positionH>
            <wp:positionV relativeFrom="paragraph">
              <wp:posOffset>124460</wp:posOffset>
            </wp:positionV>
            <wp:extent cx="845820" cy="646430"/>
            <wp:effectExtent l="0" t="0" r="0" b="1270"/>
            <wp:wrapNone/>
            <wp:docPr id="2" name="Obrázek 2" descr="PardubiceV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dubiceVI_logo_1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646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5A37" w:rsidRPr="00235A37" w:rsidRDefault="00235A37" w:rsidP="00235A37">
      <w:pPr>
        <w:tabs>
          <w:tab w:val="left" w:pos="3969"/>
        </w:tabs>
        <w:spacing w:after="0" w:line="200" w:lineRule="exact"/>
        <w:ind w:left="1560" w:right="1416"/>
        <w:rPr>
          <w:rFonts w:eastAsia="Times New Roman"/>
          <w:b/>
          <w:sz w:val="16"/>
          <w:szCs w:val="16"/>
          <w:lang w:eastAsia="cs-CZ"/>
        </w:rPr>
      </w:pPr>
      <w:r w:rsidRPr="00235A37">
        <w:rPr>
          <w:rFonts w:eastAsia="Times New Roman"/>
          <w:b/>
          <w:sz w:val="16"/>
          <w:szCs w:val="16"/>
          <w:lang w:eastAsia="cs-CZ"/>
        </w:rPr>
        <w:t>Městský obvod – Statutární město Pardubice</w:t>
      </w:r>
    </w:p>
    <w:p w:rsidR="00235A37" w:rsidRPr="00235A37" w:rsidRDefault="00235A37" w:rsidP="00235A37">
      <w:pPr>
        <w:spacing w:after="0" w:line="200" w:lineRule="exact"/>
        <w:ind w:left="1560" w:right="1416"/>
        <w:rPr>
          <w:rFonts w:eastAsia="Times New Roman"/>
          <w:b/>
          <w:sz w:val="16"/>
          <w:szCs w:val="16"/>
          <w:lang w:eastAsia="cs-CZ"/>
        </w:rPr>
      </w:pPr>
      <w:r w:rsidRPr="00235A37">
        <w:rPr>
          <w:rFonts w:eastAsia="Times New Roman"/>
          <w:b/>
          <w:sz w:val="16"/>
          <w:szCs w:val="16"/>
          <w:lang w:eastAsia="cs-CZ"/>
        </w:rPr>
        <w:t xml:space="preserve">Městský obvod Pardubice VI  </w:t>
      </w:r>
    </w:p>
    <w:p w:rsidR="00235A37" w:rsidRPr="00235A37" w:rsidRDefault="00235A37" w:rsidP="00235A37">
      <w:pPr>
        <w:tabs>
          <w:tab w:val="left" w:pos="8931"/>
        </w:tabs>
        <w:spacing w:after="0" w:line="200" w:lineRule="exact"/>
        <w:ind w:left="1560" w:right="480"/>
        <w:rPr>
          <w:rFonts w:eastAsia="Times New Roman"/>
          <w:b/>
          <w:sz w:val="16"/>
          <w:szCs w:val="16"/>
          <w:lang w:eastAsia="cs-CZ"/>
        </w:rPr>
      </w:pPr>
      <w:r w:rsidRPr="00235A37">
        <w:rPr>
          <w:rFonts w:eastAsia="Times New Roman"/>
          <w:b/>
          <w:sz w:val="16"/>
          <w:szCs w:val="16"/>
          <w:lang w:eastAsia="cs-CZ"/>
        </w:rPr>
        <w:t>Úřad městského obvodu Pardubice VI</w:t>
      </w:r>
      <w:r w:rsidRPr="00235A37">
        <w:rPr>
          <w:rFonts w:eastAsia="Times New Roman"/>
          <w:b/>
          <w:sz w:val="16"/>
          <w:szCs w:val="16"/>
          <w:lang w:eastAsia="cs-CZ"/>
        </w:rPr>
        <w:sym w:font="Symbol" w:char="F0BD"/>
      </w:r>
      <w:r w:rsidRPr="00235A37">
        <w:rPr>
          <w:rFonts w:eastAsia="Times New Roman"/>
          <w:b/>
          <w:sz w:val="16"/>
          <w:szCs w:val="16"/>
          <w:lang w:eastAsia="cs-CZ"/>
        </w:rPr>
        <w:t>odbor vnitřních věcí, investic, dopravy a životního prostředí</w:t>
      </w:r>
    </w:p>
    <w:p w:rsidR="00235A37" w:rsidRPr="00235A37" w:rsidRDefault="00235A37" w:rsidP="00235A37">
      <w:pPr>
        <w:tabs>
          <w:tab w:val="left" w:pos="2835"/>
        </w:tabs>
        <w:spacing w:after="0" w:line="200" w:lineRule="exact"/>
        <w:ind w:left="1560" w:right="1416"/>
        <w:rPr>
          <w:rFonts w:eastAsia="Times New Roman"/>
          <w:b/>
          <w:sz w:val="16"/>
          <w:szCs w:val="16"/>
          <w:lang w:eastAsia="cs-CZ"/>
        </w:rPr>
      </w:pPr>
      <w:r w:rsidRPr="00235A37">
        <w:rPr>
          <w:rFonts w:eastAsia="Times New Roman"/>
          <w:b/>
          <w:sz w:val="16"/>
          <w:szCs w:val="16"/>
          <w:lang w:eastAsia="cs-CZ"/>
        </w:rPr>
        <w:t xml:space="preserve">Kostnická 865, </w:t>
      </w:r>
      <w:proofErr w:type="spellStart"/>
      <w:r w:rsidRPr="00235A37">
        <w:rPr>
          <w:rFonts w:eastAsia="Times New Roman"/>
          <w:b/>
          <w:sz w:val="16"/>
          <w:szCs w:val="16"/>
          <w:lang w:eastAsia="cs-CZ"/>
        </w:rPr>
        <w:t>Svítkov</w:t>
      </w:r>
      <w:proofErr w:type="spellEnd"/>
      <w:r w:rsidRPr="00235A37">
        <w:rPr>
          <w:rFonts w:eastAsia="Times New Roman"/>
          <w:b/>
          <w:sz w:val="16"/>
          <w:szCs w:val="16"/>
          <w:lang w:eastAsia="cs-CZ"/>
        </w:rPr>
        <w:t>, 530 06 Pardubice</w:t>
      </w:r>
    </w:p>
    <w:p w:rsidR="00207F8B" w:rsidRDefault="00207F8B" w:rsidP="00207F8B">
      <w:pPr>
        <w:spacing w:after="0" w:line="240" w:lineRule="auto"/>
        <w:jc w:val="center"/>
        <w:rPr>
          <w:rFonts w:ascii="Times New Roman" w:hAnsi="Times New Roman"/>
          <w:b/>
          <w:sz w:val="40"/>
          <w:szCs w:val="40"/>
        </w:rPr>
      </w:pPr>
    </w:p>
    <w:p w:rsidR="00235A37" w:rsidRPr="00207F8B" w:rsidRDefault="00235A37" w:rsidP="00207F8B">
      <w:pPr>
        <w:spacing w:after="0" w:line="240" w:lineRule="auto"/>
        <w:jc w:val="center"/>
        <w:rPr>
          <w:rFonts w:ascii="Times New Roman" w:hAnsi="Times New Roman"/>
          <w:b/>
          <w:sz w:val="40"/>
          <w:szCs w:val="40"/>
        </w:rPr>
      </w:pPr>
    </w:p>
    <w:p w:rsidR="00207F8B" w:rsidRDefault="00207F8B" w:rsidP="00207F8B">
      <w:pPr>
        <w:spacing w:after="0" w:line="240" w:lineRule="auto"/>
        <w:jc w:val="center"/>
        <w:rPr>
          <w:rFonts w:ascii="Times New Roman" w:eastAsia="Times New Roman" w:hAnsi="Times New Roman"/>
          <w:b/>
          <w:sz w:val="32"/>
          <w:szCs w:val="32"/>
          <w:lang w:eastAsia="cs-CZ"/>
        </w:rPr>
      </w:pPr>
    </w:p>
    <w:p w:rsidR="00AD5293" w:rsidRDefault="00AD5293" w:rsidP="00207F8B">
      <w:pPr>
        <w:spacing w:after="0" w:line="240" w:lineRule="auto"/>
        <w:jc w:val="center"/>
        <w:rPr>
          <w:rFonts w:ascii="Times New Roman" w:eastAsia="Times New Roman" w:hAnsi="Times New Roman"/>
          <w:b/>
          <w:sz w:val="32"/>
          <w:szCs w:val="32"/>
          <w:lang w:eastAsia="cs-CZ"/>
        </w:rPr>
      </w:pPr>
    </w:p>
    <w:p w:rsidR="00AD5293" w:rsidRDefault="00AD5293" w:rsidP="00207F8B">
      <w:pPr>
        <w:spacing w:after="0" w:line="240" w:lineRule="auto"/>
        <w:jc w:val="center"/>
        <w:rPr>
          <w:rFonts w:ascii="Times New Roman" w:eastAsia="Times New Roman" w:hAnsi="Times New Roman"/>
          <w:b/>
          <w:sz w:val="32"/>
          <w:szCs w:val="32"/>
          <w:lang w:eastAsia="cs-CZ"/>
        </w:rPr>
      </w:pPr>
    </w:p>
    <w:p w:rsidR="00AD5293" w:rsidRDefault="00AD5293" w:rsidP="00207F8B">
      <w:pPr>
        <w:spacing w:after="0" w:line="240" w:lineRule="auto"/>
        <w:jc w:val="center"/>
        <w:rPr>
          <w:rFonts w:ascii="Times New Roman" w:eastAsia="Times New Roman" w:hAnsi="Times New Roman"/>
          <w:b/>
          <w:sz w:val="32"/>
          <w:szCs w:val="32"/>
          <w:lang w:eastAsia="cs-CZ"/>
        </w:rPr>
      </w:pPr>
    </w:p>
    <w:p w:rsidR="00AD5293" w:rsidRDefault="00AD5293" w:rsidP="00207F8B">
      <w:pPr>
        <w:spacing w:after="0" w:line="240" w:lineRule="auto"/>
        <w:jc w:val="center"/>
        <w:rPr>
          <w:rFonts w:ascii="Times New Roman" w:eastAsia="Times New Roman" w:hAnsi="Times New Roman"/>
          <w:b/>
          <w:sz w:val="32"/>
          <w:szCs w:val="32"/>
          <w:lang w:eastAsia="cs-CZ"/>
        </w:rPr>
      </w:pPr>
    </w:p>
    <w:p w:rsidR="00AD5293" w:rsidRDefault="00AD5293" w:rsidP="00207F8B">
      <w:pPr>
        <w:spacing w:after="0" w:line="240" w:lineRule="auto"/>
        <w:jc w:val="center"/>
        <w:rPr>
          <w:rFonts w:ascii="Times New Roman" w:eastAsia="Times New Roman" w:hAnsi="Times New Roman"/>
          <w:b/>
          <w:sz w:val="32"/>
          <w:szCs w:val="32"/>
          <w:lang w:eastAsia="cs-CZ"/>
        </w:rPr>
      </w:pPr>
    </w:p>
    <w:p w:rsidR="00AD5293" w:rsidRDefault="00AD5293" w:rsidP="00207F8B">
      <w:pPr>
        <w:spacing w:after="0" w:line="240" w:lineRule="auto"/>
        <w:jc w:val="center"/>
        <w:rPr>
          <w:rFonts w:ascii="Times New Roman" w:eastAsia="Times New Roman" w:hAnsi="Times New Roman"/>
          <w:b/>
          <w:sz w:val="32"/>
          <w:szCs w:val="32"/>
          <w:lang w:eastAsia="cs-CZ"/>
        </w:rPr>
      </w:pPr>
    </w:p>
    <w:p w:rsidR="00AD5293" w:rsidRDefault="00AD5293" w:rsidP="00207F8B">
      <w:pPr>
        <w:spacing w:after="0" w:line="240" w:lineRule="auto"/>
        <w:jc w:val="center"/>
        <w:rPr>
          <w:rFonts w:ascii="Times New Roman" w:eastAsia="Times New Roman" w:hAnsi="Times New Roman"/>
          <w:b/>
          <w:sz w:val="32"/>
          <w:szCs w:val="32"/>
          <w:lang w:eastAsia="cs-CZ"/>
        </w:rPr>
      </w:pPr>
    </w:p>
    <w:p w:rsidR="00AD5293" w:rsidRDefault="00AD5293" w:rsidP="00207F8B">
      <w:pPr>
        <w:spacing w:after="0" w:line="240" w:lineRule="auto"/>
        <w:jc w:val="center"/>
        <w:rPr>
          <w:rFonts w:ascii="Times New Roman" w:eastAsia="Times New Roman" w:hAnsi="Times New Roman"/>
          <w:b/>
          <w:sz w:val="32"/>
          <w:szCs w:val="32"/>
          <w:lang w:eastAsia="cs-CZ"/>
        </w:rPr>
      </w:pPr>
    </w:p>
    <w:p w:rsidR="00AD5293" w:rsidRDefault="00AD5293" w:rsidP="00207F8B">
      <w:pPr>
        <w:spacing w:after="0" w:line="240" w:lineRule="auto"/>
        <w:jc w:val="center"/>
        <w:rPr>
          <w:rFonts w:ascii="Times New Roman" w:eastAsia="Times New Roman" w:hAnsi="Times New Roman"/>
          <w:b/>
          <w:sz w:val="32"/>
          <w:szCs w:val="32"/>
          <w:lang w:eastAsia="cs-CZ"/>
        </w:rPr>
      </w:pPr>
    </w:p>
    <w:p w:rsidR="00AD5293" w:rsidRDefault="00AD5293" w:rsidP="00207F8B">
      <w:pPr>
        <w:spacing w:after="0" w:line="240" w:lineRule="auto"/>
        <w:jc w:val="center"/>
        <w:rPr>
          <w:rFonts w:ascii="Times New Roman" w:eastAsia="Times New Roman" w:hAnsi="Times New Roman"/>
          <w:b/>
          <w:sz w:val="32"/>
          <w:szCs w:val="32"/>
          <w:lang w:eastAsia="cs-CZ"/>
        </w:rPr>
      </w:pPr>
    </w:p>
    <w:p w:rsidR="00AD5293" w:rsidRPr="00207F8B" w:rsidRDefault="00AD5293" w:rsidP="00207F8B">
      <w:pPr>
        <w:spacing w:after="0" w:line="240" w:lineRule="auto"/>
        <w:jc w:val="center"/>
        <w:rPr>
          <w:rFonts w:ascii="Times New Roman" w:eastAsia="Times New Roman" w:hAnsi="Times New Roman"/>
          <w:b/>
          <w:sz w:val="32"/>
          <w:szCs w:val="32"/>
          <w:lang w:eastAsia="cs-CZ"/>
        </w:rPr>
      </w:pPr>
    </w:p>
    <w:p w:rsidR="00207F8B" w:rsidRPr="00207F8B" w:rsidRDefault="00207F8B" w:rsidP="00207F8B">
      <w:pPr>
        <w:spacing w:after="0" w:line="240" w:lineRule="auto"/>
        <w:jc w:val="center"/>
        <w:rPr>
          <w:rFonts w:ascii="Times New Roman" w:eastAsia="Times New Roman" w:hAnsi="Times New Roman"/>
          <w:b/>
          <w:sz w:val="32"/>
          <w:szCs w:val="32"/>
          <w:lang w:eastAsia="cs-CZ"/>
        </w:rPr>
      </w:pPr>
      <w:r w:rsidRPr="00207F8B">
        <w:rPr>
          <w:rFonts w:ascii="Times New Roman" w:eastAsia="Times New Roman" w:hAnsi="Times New Roman"/>
          <w:b/>
          <w:sz w:val="32"/>
          <w:szCs w:val="32"/>
          <w:lang w:eastAsia="cs-CZ"/>
        </w:rPr>
        <w:t xml:space="preserve">„REKONSTRUKCE </w:t>
      </w:r>
      <w:r w:rsidR="00DD40A3">
        <w:rPr>
          <w:rFonts w:ascii="Times New Roman" w:eastAsia="Times New Roman" w:hAnsi="Times New Roman"/>
          <w:b/>
          <w:sz w:val="32"/>
          <w:szCs w:val="32"/>
          <w:lang w:eastAsia="cs-CZ"/>
        </w:rPr>
        <w:t xml:space="preserve">KOMUNIKACE </w:t>
      </w:r>
      <w:r w:rsidR="00445859">
        <w:rPr>
          <w:rFonts w:ascii="Times New Roman" w:eastAsia="Times New Roman" w:hAnsi="Times New Roman"/>
          <w:b/>
          <w:sz w:val="32"/>
          <w:szCs w:val="32"/>
          <w:lang w:eastAsia="cs-CZ"/>
        </w:rPr>
        <w:t>K RYBNÍČKU</w:t>
      </w:r>
      <w:r w:rsidRPr="00207F8B">
        <w:rPr>
          <w:rFonts w:ascii="Times New Roman" w:eastAsia="Times New Roman" w:hAnsi="Times New Roman"/>
          <w:b/>
          <w:sz w:val="32"/>
          <w:szCs w:val="32"/>
          <w:lang w:eastAsia="cs-CZ"/>
        </w:rPr>
        <w:t>“</w:t>
      </w:r>
    </w:p>
    <w:p w:rsidR="00207F8B" w:rsidRPr="00207F8B" w:rsidRDefault="00207F8B" w:rsidP="00207F8B">
      <w:pPr>
        <w:spacing w:after="0" w:line="240" w:lineRule="auto"/>
        <w:jc w:val="center"/>
        <w:rPr>
          <w:rFonts w:ascii="Times New Roman" w:eastAsia="Times New Roman" w:hAnsi="Times New Roman"/>
          <w:b/>
          <w:sz w:val="32"/>
          <w:szCs w:val="32"/>
          <w:lang w:eastAsia="cs-CZ"/>
        </w:rPr>
      </w:pPr>
    </w:p>
    <w:p w:rsidR="00207F8B" w:rsidRPr="00207F8B" w:rsidRDefault="00207F8B" w:rsidP="00207F8B">
      <w:pPr>
        <w:spacing w:line="240" w:lineRule="auto"/>
        <w:jc w:val="both"/>
        <w:outlineLvl w:val="0"/>
        <w:rPr>
          <w:rFonts w:ascii="Times New Roman" w:hAnsi="Times New Roman"/>
          <w:b/>
          <w:sz w:val="40"/>
          <w:szCs w:val="40"/>
        </w:rPr>
      </w:pPr>
    </w:p>
    <w:p w:rsidR="00207F8B" w:rsidRPr="00207F8B" w:rsidRDefault="00207F8B" w:rsidP="00207F8B">
      <w:pPr>
        <w:spacing w:line="240" w:lineRule="auto"/>
        <w:jc w:val="both"/>
        <w:outlineLvl w:val="0"/>
        <w:rPr>
          <w:rFonts w:ascii="Times New Roman" w:hAnsi="Times New Roman"/>
          <w:b/>
          <w:sz w:val="40"/>
          <w:szCs w:val="40"/>
        </w:rPr>
      </w:pPr>
    </w:p>
    <w:p w:rsidR="00207F8B" w:rsidRPr="00207F8B" w:rsidRDefault="00207F8B" w:rsidP="00207F8B">
      <w:pPr>
        <w:spacing w:line="240" w:lineRule="auto"/>
        <w:jc w:val="both"/>
        <w:outlineLvl w:val="0"/>
        <w:rPr>
          <w:rFonts w:ascii="Times New Roman" w:hAnsi="Times New Roman"/>
          <w:b/>
          <w:sz w:val="40"/>
          <w:szCs w:val="40"/>
        </w:rPr>
      </w:pPr>
    </w:p>
    <w:p w:rsidR="00207F8B" w:rsidRPr="00207F8B" w:rsidRDefault="00207F8B" w:rsidP="00207F8B">
      <w:pPr>
        <w:spacing w:line="240" w:lineRule="auto"/>
        <w:jc w:val="both"/>
        <w:outlineLvl w:val="0"/>
        <w:rPr>
          <w:rFonts w:ascii="Times New Roman" w:hAnsi="Times New Roman"/>
          <w:b/>
          <w:sz w:val="40"/>
          <w:szCs w:val="40"/>
        </w:rPr>
      </w:pPr>
    </w:p>
    <w:p w:rsidR="00207F8B" w:rsidRDefault="00207F8B" w:rsidP="00EA25B1">
      <w:pPr>
        <w:spacing w:line="240" w:lineRule="auto"/>
        <w:jc w:val="both"/>
        <w:outlineLvl w:val="0"/>
        <w:rPr>
          <w:rFonts w:ascii="Times New Roman" w:hAnsi="Times New Roman"/>
          <w:b/>
          <w:sz w:val="40"/>
          <w:szCs w:val="40"/>
        </w:rPr>
      </w:pPr>
    </w:p>
    <w:p w:rsidR="00207F8B" w:rsidRDefault="00207F8B" w:rsidP="00EA25B1">
      <w:pPr>
        <w:spacing w:line="240" w:lineRule="auto"/>
        <w:jc w:val="both"/>
        <w:outlineLvl w:val="0"/>
        <w:rPr>
          <w:rFonts w:ascii="Times New Roman" w:hAnsi="Times New Roman"/>
          <w:b/>
          <w:sz w:val="40"/>
          <w:szCs w:val="40"/>
        </w:rPr>
      </w:pPr>
    </w:p>
    <w:p w:rsidR="00207F8B" w:rsidRDefault="00207F8B" w:rsidP="00EA25B1">
      <w:pPr>
        <w:spacing w:line="240" w:lineRule="auto"/>
        <w:jc w:val="both"/>
        <w:outlineLvl w:val="0"/>
        <w:rPr>
          <w:rFonts w:ascii="Times New Roman" w:hAnsi="Times New Roman"/>
          <w:b/>
          <w:sz w:val="40"/>
          <w:szCs w:val="40"/>
        </w:rPr>
      </w:pPr>
    </w:p>
    <w:p w:rsidR="00207F8B" w:rsidRDefault="00207F8B" w:rsidP="00EA25B1">
      <w:pPr>
        <w:spacing w:line="240" w:lineRule="auto"/>
        <w:jc w:val="both"/>
        <w:outlineLvl w:val="0"/>
        <w:rPr>
          <w:rFonts w:ascii="Times New Roman" w:hAnsi="Times New Roman"/>
          <w:b/>
          <w:sz w:val="40"/>
          <w:szCs w:val="40"/>
        </w:rPr>
      </w:pPr>
    </w:p>
    <w:p w:rsidR="00207F8B" w:rsidRDefault="00207F8B" w:rsidP="00EA25B1">
      <w:pPr>
        <w:spacing w:line="240" w:lineRule="auto"/>
        <w:jc w:val="both"/>
        <w:outlineLvl w:val="0"/>
        <w:rPr>
          <w:rFonts w:ascii="Times New Roman" w:hAnsi="Times New Roman"/>
          <w:b/>
          <w:sz w:val="40"/>
          <w:szCs w:val="40"/>
        </w:rPr>
      </w:pPr>
    </w:p>
    <w:p w:rsidR="00AD5293" w:rsidRDefault="00AD5293" w:rsidP="00EA25B1">
      <w:pPr>
        <w:spacing w:line="240" w:lineRule="auto"/>
        <w:jc w:val="both"/>
        <w:outlineLvl w:val="0"/>
        <w:rPr>
          <w:rFonts w:ascii="Times New Roman" w:hAnsi="Times New Roman"/>
          <w:b/>
          <w:sz w:val="40"/>
          <w:szCs w:val="40"/>
        </w:rPr>
      </w:pPr>
    </w:p>
    <w:p w:rsidR="0064049E" w:rsidRPr="00207F8B" w:rsidRDefault="00BF5505" w:rsidP="00EA25B1">
      <w:pPr>
        <w:spacing w:line="240" w:lineRule="auto"/>
        <w:jc w:val="both"/>
        <w:outlineLvl w:val="0"/>
        <w:rPr>
          <w:rFonts w:ascii="Times New Roman" w:hAnsi="Times New Roman"/>
          <w:b/>
          <w:caps/>
          <w:sz w:val="40"/>
          <w:szCs w:val="40"/>
        </w:rPr>
      </w:pPr>
      <w:r w:rsidRPr="00207F8B">
        <w:rPr>
          <w:rFonts w:ascii="Times New Roman" w:hAnsi="Times New Roman"/>
          <w:b/>
          <w:caps/>
          <w:sz w:val="40"/>
          <w:szCs w:val="40"/>
        </w:rPr>
        <w:lastRenderedPageBreak/>
        <w:t>S</w:t>
      </w:r>
      <w:r w:rsidR="0064049E" w:rsidRPr="00207F8B">
        <w:rPr>
          <w:rFonts w:ascii="Times New Roman" w:hAnsi="Times New Roman"/>
          <w:b/>
          <w:caps/>
          <w:sz w:val="40"/>
          <w:szCs w:val="40"/>
        </w:rPr>
        <w:t>mlouva</w:t>
      </w:r>
      <w:r w:rsidRPr="00207F8B">
        <w:rPr>
          <w:rFonts w:ascii="Times New Roman" w:hAnsi="Times New Roman"/>
          <w:b/>
          <w:caps/>
          <w:sz w:val="40"/>
          <w:szCs w:val="40"/>
        </w:rPr>
        <w:t xml:space="preserve"> o dílo</w:t>
      </w:r>
    </w:p>
    <w:p w:rsidR="00CB2B0E" w:rsidRPr="00C14A7E" w:rsidRDefault="00CB2B0E" w:rsidP="00CB2B0E">
      <w:pPr>
        <w:spacing w:line="240" w:lineRule="auto"/>
        <w:jc w:val="both"/>
        <w:outlineLvl w:val="0"/>
        <w:rPr>
          <w:rFonts w:ascii="Times New Roman" w:hAnsi="Times New Roman"/>
          <w:sz w:val="24"/>
          <w:szCs w:val="24"/>
        </w:rPr>
      </w:pPr>
      <w:r w:rsidRPr="00C14A7E">
        <w:rPr>
          <w:rFonts w:ascii="Times New Roman" w:hAnsi="Times New Roman"/>
          <w:sz w:val="24"/>
          <w:szCs w:val="24"/>
        </w:rPr>
        <w:t xml:space="preserve">Uzavřená podle § </w:t>
      </w:r>
      <w:r>
        <w:rPr>
          <w:rFonts w:ascii="Times New Roman" w:hAnsi="Times New Roman"/>
          <w:sz w:val="24"/>
          <w:szCs w:val="24"/>
        </w:rPr>
        <w:t>2586 a následujících zákona č. 89/2012 Sb., občanského zákoníku</w:t>
      </w:r>
      <w:r w:rsidRPr="00C14A7E">
        <w:rPr>
          <w:rFonts w:ascii="Times New Roman" w:hAnsi="Times New Roman"/>
          <w:sz w:val="24"/>
          <w:szCs w:val="24"/>
        </w:rPr>
        <w:t>, ve znění pozdějších předpisů (dále jen „</w:t>
      </w:r>
      <w:r>
        <w:rPr>
          <w:rFonts w:ascii="Times New Roman" w:hAnsi="Times New Roman"/>
          <w:sz w:val="24"/>
          <w:szCs w:val="24"/>
        </w:rPr>
        <w:t>NOZ</w:t>
      </w:r>
      <w:r w:rsidRPr="00C14A7E">
        <w:rPr>
          <w:rFonts w:ascii="Times New Roman" w:hAnsi="Times New Roman"/>
          <w:sz w:val="24"/>
          <w:szCs w:val="24"/>
        </w:rPr>
        <w:t xml:space="preserve">“), zákona číslo </w:t>
      </w:r>
      <w:r>
        <w:rPr>
          <w:rFonts w:ascii="Times New Roman" w:hAnsi="Times New Roman"/>
          <w:sz w:val="24"/>
          <w:szCs w:val="24"/>
        </w:rPr>
        <w:t>183</w:t>
      </w:r>
      <w:r w:rsidRPr="00C14A7E">
        <w:rPr>
          <w:rFonts w:ascii="Times New Roman" w:hAnsi="Times New Roman"/>
          <w:sz w:val="24"/>
          <w:szCs w:val="24"/>
        </w:rPr>
        <w:t xml:space="preserve">/2006 Sb., </w:t>
      </w:r>
      <w:r>
        <w:rPr>
          <w:rFonts w:ascii="Times New Roman" w:hAnsi="Times New Roman"/>
          <w:sz w:val="24"/>
          <w:szCs w:val="24"/>
        </w:rPr>
        <w:t xml:space="preserve">o územním plánování </w:t>
      </w:r>
      <w:r>
        <w:rPr>
          <w:rFonts w:ascii="Times New Roman" w:hAnsi="Times New Roman"/>
          <w:sz w:val="24"/>
          <w:szCs w:val="24"/>
        </w:rPr>
        <w:br/>
        <w:t xml:space="preserve">a stavebním řízení, </w:t>
      </w:r>
      <w:r w:rsidRPr="00C14A7E">
        <w:rPr>
          <w:rFonts w:ascii="Times New Roman" w:hAnsi="Times New Roman"/>
          <w:sz w:val="24"/>
          <w:szCs w:val="24"/>
        </w:rPr>
        <w:t>ve znění pozdější</w:t>
      </w:r>
      <w:r>
        <w:rPr>
          <w:rFonts w:ascii="Times New Roman" w:hAnsi="Times New Roman"/>
          <w:sz w:val="24"/>
          <w:szCs w:val="24"/>
        </w:rPr>
        <w:t xml:space="preserve">ch předpisů (stavební zákon), a zákon </w:t>
      </w:r>
      <w:r w:rsidRPr="00C14A7E">
        <w:rPr>
          <w:rFonts w:ascii="Times New Roman" w:hAnsi="Times New Roman"/>
          <w:sz w:val="24"/>
          <w:szCs w:val="24"/>
        </w:rPr>
        <w:t>č.</w:t>
      </w:r>
      <w:r>
        <w:rPr>
          <w:rFonts w:ascii="Times New Roman" w:hAnsi="Times New Roman"/>
          <w:sz w:val="24"/>
          <w:szCs w:val="24"/>
        </w:rPr>
        <w:t> </w:t>
      </w:r>
      <w:r w:rsidRPr="00C14A7E">
        <w:rPr>
          <w:rFonts w:ascii="Times New Roman" w:hAnsi="Times New Roman"/>
          <w:sz w:val="24"/>
          <w:szCs w:val="24"/>
        </w:rPr>
        <w:t>13/1997 Sb.</w:t>
      </w:r>
      <w:r>
        <w:rPr>
          <w:rFonts w:ascii="Times New Roman" w:hAnsi="Times New Roman"/>
          <w:sz w:val="24"/>
          <w:szCs w:val="24"/>
        </w:rPr>
        <w:t xml:space="preserve">, </w:t>
      </w:r>
      <w:r>
        <w:rPr>
          <w:rFonts w:ascii="Times New Roman" w:hAnsi="Times New Roman"/>
          <w:sz w:val="24"/>
          <w:szCs w:val="24"/>
        </w:rPr>
        <w:br/>
        <w:t xml:space="preserve">o pozemních komunikacích, </w:t>
      </w:r>
      <w:r w:rsidRPr="00C14A7E">
        <w:rPr>
          <w:rFonts w:ascii="Times New Roman" w:hAnsi="Times New Roman"/>
          <w:sz w:val="24"/>
          <w:szCs w:val="24"/>
        </w:rPr>
        <w:t>v</w:t>
      </w:r>
      <w:r>
        <w:rPr>
          <w:rFonts w:ascii="Times New Roman" w:hAnsi="Times New Roman"/>
          <w:sz w:val="24"/>
          <w:szCs w:val="24"/>
        </w:rPr>
        <w:t>e znění pozdějších předpisů.</w:t>
      </w:r>
      <w:r w:rsidRPr="00C14A7E">
        <w:rPr>
          <w:rFonts w:ascii="Times New Roman" w:hAnsi="Times New Roman"/>
          <w:sz w:val="24"/>
          <w:szCs w:val="24"/>
        </w:rPr>
        <w:t xml:space="preserve"> </w:t>
      </w:r>
    </w:p>
    <w:p w:rsidR="00CB2B0E" w:rsidRDefault="00CB2B0E" w:rsidP="00CB2B0E">
      <w:pPr>
        <w:spacing w:after="0" w:line="240" w:lineRule="auto"/>
        <w:jc w:val="both"/>
        <w:outlineLvl w:val="0"/>
        <w:rPr>
          <w:rFonts w:ascii="Times New Roman" w:hAnsi="Times New Roman"/>
          <w:sz w:val="24"/>
          <w:szCs w:val="24"/>
        </w:rPr>
      </w:pPr>
    </w:p>
    <w:p w:rsidR="00CB2B0E" w:rsidRDefault="00CB2B0E" w:rsidP="00CB2B0E">
      <w:pPr>
        <w:spacing w:after="0" w:line="240" w:lineRule="auto"/>
        <w:jc w:val="both"/>
        <w:outlineLvl w:val="0"/>
        <w:rPr>
          <w:rFonts w:ascii="Times New Roman" w:hAnsi="Times New Roman"/>
          <w:sz w:val="24"/>
          <w:szCs w:val="24"/>
        </w:rPr>
      </w:pPr>
      <w:r>
        <w:rPr>
          <w:rFonts w:ascii="Times New Roman" w:hAnsi="Times New Roman"/>
          <w:sz w:val="24"/>
          <w:szCs w:val="24"/>
        </w:rPr>
        <w:t>Smluvní strany:</w:t>
      </w:r>
    </w:p>
    <w:p w:rsidR="00CB2B0E" w:rsidRDefault="00CB2B0E" w:rsidP="00CB2B0E">
      <w:pPr>
        <w:spacing w:after="0" w:line="240" w:lineRule="auto"/>
        <w:jc w:val="both"/>
        <w:outlineLvl w:val="0"/>
        <w:rPr>
          <w:rFonts w:ascii="Times New Roman" w:hAnsi="Times New Roman"/>
          <w:sz w:val="24"/>
          <w:szCs w:val="24"/>
        </w:rPr>
      </w:pPr>
    </w:p>
    <w:p w:rsidR="00CB2B0E" w:rsidRPr="001A156C" w:rsidRDefault="00CB2B0E" w:rsidP="00CB2B0E">
      <w:pPr>
        <w:spacing w:after="0"/>
        <w:jc w:val="both"/>
        <w:outlineLvl w:val="0"/>
        <w:rPr>
          <w:rFonts w:ascii="Times New Roman" w:hAnsi="Times New Roman"/>
          <w:sz w:val="24"/>
          <w:szCs w:val="24"/>
          <w:u w:val="single"/>
        </w:rPr>
      </w:pPr>
      <w:r w:rsidRPr="001A156C">
        <w:rPr>
          <w:rFonts w:ascii="Times New Roman" w:hAnsi="Times New Roman"/>
          <w:sz w:val="24"/>
          <w:szCs w:val="24"/>
          <w:u w:val="single"/>
        </w:rPr>
        <w:t xml:space="preserve">1. </w:t>
      </w:r>
      <w:r>
        <w:rPr>
          <w:rFonts w:ascii="Times New Roman" w:hAnsi="Times New Roman"/>
          <w:sz w:val="24"/>
          <w:szCs w:val="24"/>
          <w:u w:val="single"/>
        </w:rPr>
        <w:t>Objednatel</w:t>
      </w:r>
      <w:r w:rsidRPr="001A156C">
        <w:rPr>
          <w:rFonts w:ascii="Times New Roman" w:hAnsi="Times New Roman"/>
          <w:noProof/>
          <w:color w:val="000000"/>
          <w:sz w:val="36"/>
          <w:szCs w:val="36"/>
          <w:u w:val="single"/>
          <w:lang w:eastAsia="cs-CZ"/>
        </w:rPr>
        <w:t xml:space="preserve"> </w:t>
      </w:r>
    </w:p>
    <w:p w:rsidR="00CB2B0E" w:rsidRDefault="00CB2B0E" w:rsidP="00CB2B0E">
      <w:pPr>
        <w:spacing w:after="0"/>
        <w:jc w:val="both"/>
        <w:rPr>
          <w:rFonts w:ascii="Times New Roman" w:hAnsi="Times New Roman"/>
          <w:sz w:val="24"/>
          <w:szCs w:val="24"/>
        </w:rPr>
      </w:pPr>
      <w:r>
        <w:rPr>
          <w:rFonts w:ascii="Times New Roman" w:hAnsi="Times New Roman"/>
          <w:sz w:val="24"/>
          <w:szCs w:val="24"/>
        </w:rPr>
        <w:t>Statutární město Pardubice – Městský obvod Pardubice VI</w:t>
      </w:r>
    </w:p>
    <w:p w:rsidR="00CB2B0E" w:rsidRDefault="00CB2B0E" w:rsidP="00CB2B0E">
      <w:pPr>
        <w:spacing w:after="0"/>
        <w:jc w:val="both"/>
        <w:rPr>
          <w:rFonts w:ascii="Times New Roman" w:hAnsi="Times New Roman"/>
          <w:sz w:val="24"/>
          <w:szCs w:val="24"/>
        </w:rPr>
      </w:pPr>
      <w:r>
        <w:rPr>
          <w:rFonts w:ascii="Times New Roman" w:hAnsi="Times New Roman"/>
          <w:sz w:val="24"/>
          <w:szCs w:val="24"/>
        </w:rPr>
        <w:t xml:space="preserve">Kostnická 865, </w:t>
      </w:r>
      <w:proofErr w:type="spellStart"/>
      <w:r>
        <w:rPr>
          <w:rFonts w:ascii="Times New Roman" w:hAnsi="Times New Roman"/>
          <w:sz w:val="24"/>
          <w:szCs w:val="24"/>
        </w:rPr>
        <w:t>Svítkov</w:t>
      </w:r>
      <w:proofErr w:type="spellEnd"/>
      <w:r>
        <w:rPr>
          <w:rFonts w:ascii="Times New Roman" w:hAnsi="Times New Roman"/>
          <w:sz w:val="24"/>
          <w:szCs w:val="24"/>
        </w:rPr>
        <w:t>, 530 06 Pardubice</w:t>
      </w:r>
    </w:p>
    <w:p w:rsidR="00CB2B0E" w:rsidRDefault="00CB2B0E" w:rsidP="00CB2B0E">
      <w:pPr>
        <w:spacing w:after="0"/>
        <w:jc w:val="both"/>
        <w:rPr>
          <w:rFonts w:ascii="Times New Roman" w:hAnsi="Times New Roman"/>
          <w:sz w:val="24"/>
          <w:szCs w:val="24"/>
        </w:rPr>
      </w:pPr>
      <w:r>
        <w:rPr>
          <w:rFonts w:ascii="Times New Roman" w:hAnsi="Times New Roman"/>
          <w:sz w:val="24"/>
          <w:szCs w:val="24"/>
        </w:rPr>
        <w:t>Zastoupený: Petrem Králíčkem, starostou MO Pardubice VI</w:t>
      </w:r>
    </w:p>
    <w:p w:rsidR="00CB2B0E" w:rsidRDefault="00CB2B0E" w:rsidP="00CB2B0E">
      <w:pPr>
        <w:spacing w:after="0"/>
        <w:jc w:val="both"/>
        <w:rPr>
          <w:rFonts w:ascii="Times New Roman" w:hAnsi="Times New Roman"/>
          <w:sz w:val="24"/>
          <w:szCs w:val="24"/>
        </w:rPr>
      </w:pPr>
      <w:r>
        <w:rPr>
          <w:rFonts w:ascii="Times New Roman" w:hAnsi="Times New Roman"/>
          <w:sz w:val="24"/>
          <w:szCs w:val="24"/>
        </w:rPr>
        <w:t xml:space="preserve">Osoba oprávněná jednat ve věcech technických: Ing. </w:t>
      </w:r>
      <w:r w:rsidR="00DD40A3">
        <w:rPr>
          <w:rFonts w:ascii="Times New Roman" w:hAnsi="Times New Roman"/>
          <w:sz w:val="24"/>
          <w:szCs w:val="24"/>
        </w:rPr>
        <w:t>Tomáš Jílek</w:t>
      </w:r>
      <w:r>
        <w:rPr>
          <w:rFonts w:ascii="Times New Roman" w:hAnsi="Times New Roman"/>
          <w:sz w:val="24"/>
          <w:szCs w:val="24"/>
        </w:rPr>
        <w:t>, vedoucí OVVIDŽP ÚMO Pardubice VI</w:t>
      </w:r>
    </w:p>
    <w:p w:rsidR="00CB2B0E" w:rsidRDefault="00CB2B0E" w:rsidP="00CB2B0E">
      <w:pPr>
        <w:spacing w:after="0"/>
        <w:jc w:val="both"/>
        <w:rPr>
          <w:rFonts w:ascii="Times New Roman" w:hAnsi="Times New Roman"/>
          <w:sz w:val="24"/>
          <w:szCs w:val="24"/>
        </w:rPr>
      </w:pPr>
      <w:r>
        <w:rPr>
          <w:rFonts w:ascii="Times New Roman" w:hAnsi="Times New Roman"/>
          <w:sz w:val="24"/>
          <w:szCs w:val="24"/>
        </w:rPr>
        <w:t>Bankovní spojení: Česká spořitelna Pardubice</w:t>
      </w:r>
      <w:r>
        <w:rPr>
          <w:rFonts w:ascii="Times New Roman" w:hAnsi="Times New Roman"/>
          <w:sz w:val="24"/>
          <w:szCs w:val="24"/>
        </w:rPr>
        <w:tab/>
      </w:r>
      <w:r>
        <w:rPr>
          <w:rFonts w:ascii="Times New Roman" w:hAnsi="Times New Roman"/>
          <w:sz w:val="24"/>
          <w:szCs w:val="24"/>
        </w:rPr>
        <w:tab/>
        <w:t xml:space="preserve">č. </w:t>
      </w:r>
      <w:proofErr w:type="spellStart"/>
      <w:r>
        <w:rPr>
          <w:rFonts w:ascii="Times New Roman" w:hAnsi="Times New Roman"/>
          <w:sz w:val="24"/>
          <w:szCs w:val="24"/>
        </w:rPr>
        <w:t>ú.</w:t>
      </w:r>
      <w:proofErr w:type="spellEnd"/>
      <w:r>
        <w:rPr>
          <w:rFonts w:ascii="Times New Roman" w:hAnsi="Times New Roman"/>
          <w:sz w:val="24"/>
          <w:szCs w:val="24"/>
        </w:rPr>
        <w:t xml:space="preserve"> 27-1205456399/0800</w:t>
      </w:r>
    </w:p>
    <w:p w:rsidR="00CB2B0E" w:rsidRDefault="00CB2B0E" w:rsidP="00CB2B0E">
      <w:pPr>
        <w:spacing w:after="0"/>
        <w:jc w:val="both"/>
        <w:rPr>
          <w:rFonts w:ascii="Times New Roman" w:hAnsi="Times New Roman"/>
          <w:sz w:val="24"/>
          <w:szCs w:val="24"/>
        </w:rPr>
      </w:pPr>
      <w:r>
        <w:rPr>
          <w:rFonts w:ascii="Times New Roman" w:hAnsi="Times New Roman"/>
          <w:sz w:val="24"/>
          <w:szCs w:val="24"/>
        </w:rPr>
        <w:t>IČ: 00274046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DIČ:CZ00274046</w:t>
      </w:r>
    </w:p>
    <w:p w:rsidR="00CB2B0E" w:rsidRDefault="00CB2B0E" w:rsidP="00CB2B0E">
      <w:pPr>
        <w:spacing w:after="0" w:line="240" w:lineRule="auto"/>
        <w:jc w:val="both"/>
        <w:rPr>
          <w:rFonts w:ascii="Times New Roman" w:hAnsi="Times New Roman"/>
          <w:sz w:val="24"/>
          <w:szCs w:val="24"/>
        </w:rPr>
      </w:pPr>
    </w:p>
    <w:p w:rsidR="00CB2B0E" w:rsidRPr="00C14A7E" w:rsidRDefault="00CB2B0E" w:rsidP="00CB2B0E">
      <w:pPr>
        <w:spacing w:after="0" w:line="240" w:lineRule="auto"/>
        <w:jc w:val="both"/>
        <w:rPr>
          <w:rFonts w:ascii="Times New Roman" w:hAnsi="Times New Roman"/>
          <w:sz w:val="24"/>
          <w:szCs w:val="24"/>
        </w:rPr>
      </w:pPr>
    </w:p>
    <w:p w:rsidR="00CB2B0E" w:rsidRPr="001A156C" w:rsidRDefault="00CB2B0E" w:rsidP="00CB2B0E">
      <w:pPr>
        <w:spacing w:after="0"/>
        <w:jc w:val="both"/>
        <w:rPr>
          <w:rFonts w:ascii="Times New Roman" w:hAnsi="Times New Roman"/>
          <w:sz w:val="24"/>
          <w:szCs w:val="24"/>
          <w:u w:val="single"/>
        </w:rPr>
      </w:pPr>
      <w:r>
        <w:rPr>
          <w:rFonts w:ascii="Times New Roman" w:hAnsi="Times New Roman"/>
          <w:sz w:val="24"/>
          <w:szCs w:val="24"/>
          <w:u w:val="single"/>
        </w:rPr>
        <w:t>2. Zhotovitel</w:t>
      </w:r>
    </w:p>
    <w:p w:rsidR="00CB2B0E" w:rsidRDefault="00435D9F" w:rsidP="00CB2B0E">
      <w:pPr>
        <w:spacing w:after="0"/>
        <w:jc w:val="both"/>
        <w:rPr>
          <w:rFonts w:ascii="Times New Roman" w:hAnsi="Times New Roman"/>
          <w:sz w:val="24"/>
          <w:szCs w:val="24"/>
        </w:rPr>
      </w:pPr>
      <w:r>
        <w:rPr>
          <w:rFonts w:ascii="Times New Roman" w:hAnsi="Times New Roman"/>
          <w:sz w:val="24"/>
          <w:szCs w:val="24"/>
        </w:rPr>
        <w:t>MIROS MAJETKOVÁ a. s.</w:t>
      </w:r>
    </w:p>
    <w:p w:rsidR="00CB2B0E" w:rsidRDefault="00435D9F" w:rsidP="00CB2B0E">
      <w:pPr>
        <w:spacing w:after="0"/>
        <w:jc w:val="both"/>
        <w:rPr>
          <w:rFonts w:ascii="Times New Roman" w:hAnsi="Times New Roman"/>
          <w:sz w:val="24"/>
          <w:szCs w:val="24"/>
        </w:rPr>
      </w:pPr>
      <w:r>
        <w:rPr>
          <w:rFonts w:ascii="Times New Roman" w:hAnsi="Times New Roman"/>
          <w:sz w:val="24"/>
          <w:szCs w:val="24"/>
        </w:rPr>
        <w:t>Hradecká 545, 533 52 Staré Hradiště</w:t>
      </w:r>
    </w:p>
    <w:p w:rsidR="00435D9F" w:rsidRDefault="00CB2B0E" w:rsidP="00CB2B0E">
      <w:pPr>
        <w:spacing w:after="0"/>
        <w:jc w:val="both"/>
        <w:rPr>
          <w:rFonts w:ascii="Times New Roman" w:hAnsi="Times New Roman"/>
          <w:sz w:val="24"/>
          <w:szCs w:val="24"/>
        </w:rPr>
      </w:pPr>
      <w:r w:rsidRPr="00CE76BD">
        <w:rPr>
          <w:rFonts w:ascii="Times New Roman" w:hAnsi="Times New Roman"/>
          <w:sz w:val="24"/>
          <w:szCs w:val="24"/>
        </w:rPr>
        <w:t>Zastoupený:</w:t>
      </w:r>
      <w:r>
        <w:rPr>
          <w:rFonts w:ascii="Times New Roman" w:hAnsi="Times New Roman"/>
          <w:sz w:val="24"/>
          <w:szCs w:val="24"/>
        </w:rPr>
        <w:t xml:space="preserve"> </w:t>
      </w:r>
      <w:r w:rsidR="00435D9F">
        <w:rPr>
          <w:rFonts w:ascii="Times New Roman" w:hAnsi="Times New Roman"/>
          <w:sz w:val="24"/>
          <w:szCs w:val="24"/>
        </w:rPr>
        <w:tab/>
        <w:t>Ing. Rostislavem Šindlerem, předsedou představenstva</w:t>
      </w:r>
    </w:p>
    <w:p w:rsidR="00CB2B0E" w:rsidRDefault="00435D9F" w:rsidP="00CB2B0E">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Radomírou</w:t>
      </w:r>
      <w:proofErr w:type="spellEnd"/>
      <w:r>
        <w:rPr>
          <w:rFonts w:ascii="Times New Roman" w:hAnsi="Times New Roman"/>
          <w:sz w:val="24"/>
          <w:szCs w:val="24"/>
        </w:rPr>
        <w:t xml:space="preserve"> Šindlerovou, členem představenstva</w:t>
      </w:r>
      <w:r w:rsidR="00CB2B0E">
        <w:rPr>
          <w:rFonts w:ascii="Times New Roman" w:hAnsi="Times New Roman"/>
          <w:sz w:val="24"/>
          <w:szCs w:val="24"/>
        </w:rPr>
        <w:t xml:space="preserve">                                </w:t>
      </w:r>
    </w:p>
    <w:p w:rsidR="00CB2B0E" w:rsidRPr="00CE76BD" w:rsidRDefault="00CB2B0E" w:rsidP="00CB2B0E">
      <w:pPr>
        <w:spacing w:after="0"/>
        <w:jc w:val="both"/>
        <w:rPr>
          <w:rFonts w:ascii="Times New Roman" w:hAnsi="Times New Roman"/>
          <w:sz w:val="24"/>
          <w:szCs w:val="24"/>
        </w:rPr>
      </w:pPr>
      <w:r w:rsidRPr="00CE76BD">
        <w:rPr>
          <w:rFonts w:ascii="Times New Roman" w:hAnsi="Times New Roman"/>
          <w:sz w:val="24"/>
          <w:szCs w:val="24"/>
        </w:rPr>
        <w:t>Osoba oprávněná jednat ve věcech technických:</w:t>
      </w:r>
      <w:r>
        <w:rPr>
          <w:rFonts w:ascii="Times New Roman" w:hAnsi="Times New Roman"/>
          <w:sz w:val="24"/>
          <w:szCs w:val="24"/>
        </w:rPr>
        <w:t xml:space="preserve"> </w:t>
      </w:r>
      <w:r w:rsidR="00435D9F">
        <w:rPr>
          <w:rFonts w:ascii="Times New Roman" w:hAnsi="Times New Roman"/>
          <w:sz w:val="24"/>
          <w:szCs w:val="24"/>
        </w:rPr>
        <w:t xml:space="preserve">Radek </w:t>
      </w:r>
      <w:proofErr w:type="spellStart"/>
      <w:r w:rsidR="00435D9F">
        <w:rPr>
          <w:rFonts w:ascii="Times New Roman" w:hAnsi="Times New Roman"/>
          <w:sz w:val="24"/>
          <w:szCs w:val="24"/>
        </w:rPr>
        <w:t>Vániš</w:t>
      </w:r>
      <w:proofErr w:type="spellEnd"/>
      <w:r w:rsidR="00435D9F">
        <w:rPr>
          <w:rFonts w:ascii="Times New Roman" w:hAnsi="Times New Roman"/>
          <w:sz w:val="24"/>
          <w:szCs w:val="24"/>
        </w:rPr>
        <w:t>, vedoucí provozního oddělení</w:t>
      </w:r>
      <w:r>
        <w:rPr>
          <w:rFonts w:ascii="Times New Roman" w:hAnsi="Times New Roman"/>
          <w:sz w:val="24"/>
          <w:szCs w:val="24"/>
        </w:rPr>
        <w:t xml:space="preserve">                                 </w:t>
      </w:r>
    </w:p>
    <w:p w:rsidR="00CB2B0E" w:rsidRDefault="00CB2B0E" w:rsidP="00CB2B0E">
      <w:pPr>
        <w:tabs>
          <w:tab w:val="left" w:pos="5245"/>
        </w:tabs>
        <w:spacing w:after="0"/>
        <w:jc w:val="both"/>
        <w:rPr>
          <w:rFonts w:ascii="Times New Roman" w:hAnsi="Times New Roman"/>
          <w:sz w:val="24"/>
          <w:szCs w:val="24"/>
        </w:rPr>
      </w:pPr>
      <w:r>
        <w:rPr>
          <w:rFonts w:ascii="Times New Roman" w:hAnsi="Times New Roman"/>
          <w:sz w:val="24"/>
          <w:szCs w:val="24"/>
        </w:rPr>
        <w:t xml:space="preserve">Bankovní spojení: </w:t>
      </w:r>
      <w:proofErr w:type="spellStart"/>
      <w:r w:rsidR="00435D9F">
        <w:rPr>
          <w:rFonts w:ascii="Times New Roman" w:hAnsi="Times New Roman"/>
          <w:sz w:val="24"/>
          <w:szCs w:val="24"/>
        </w:rPr>
        <w:t>Raiffeisenbanki</w:t>
      </w:r>
      <w:bookmarkStart w:id="0" w:name="_GoBack"/>
      <w:bookmarkEnd w:id="0"/>
      <w:proofErr w:type="spellEnd"/>
      <w:r w:rsidR="00435D9F">
        <w:rPr>
          <w:rFonts w:ascii="Times New Roman" w:hAnsi="Times New Roman"/>
          <w:sz w:val="24"/>
          <w:szCs w:val="24"/>
        </w:rPr>
        <w:t>, a. s.</w:t>
      </w:r>
      <w:r>
        <w:rPr>
          <w:rFonts w:ascii="Times New Roman" w:hAnsi="Times New Roman"/>
          <w:sz w:val="24"/>
          <w:szCs w:val="24"/>
        </w:rPr>
        <w:tab/>
        <w:t xml:space="preserve">č. </w:t>
      </w:r>
      <w:proofErr w:type="spellStart"/>
      <w:r>
        <w:rPr>
          <w:rFonts w:ascii="Times New Roman" w:hAnsi="Times New Roman"/>
          <w:sz w:val="24"/>
          <w:szCs w:val="24"/>
        </w:rPr>
        <w:t>ú.</w:t>
      </w:r>
      <w:proofErr w:type="spellEnd"/>
      <w:r>
        <w:rPr>
          <w:rFonts w:ascii="Times New Roman" w:hAnsi="Times New Roman"/>
          <w:sz w:val="24"/>
          <w:szCs w:val="24"/>
        </w:rPr>
        <w:t xml:space="preserve"> </w:t>
      </w:r>
      <w:r w:rsidR="00435D9F" w:rsidRPr="00124117">
        <w:rPr>
          <w:rFonts w:ascii="Times New Roman" w:hAnsi="Times New Roman"/>
          <w:sz w:val="24"/>
          <w:szCs w:val="24"/>
          <w:highlight w:val="black"/>
        </w:rPr>
        <w:t>5200012762/5500</w:t>
      </w:r>
    </w:p>
    <w:p w:rsidR="00CB2B0E" w:rsidRDefault="00CB2B0E" w:rsidP="00CB2B0E">
      <w:pPr>
        <w:tabs>
          <w:tab w:val="left" w:pos="5245"/>
        </w:tabs>
        <w:spacing w:after="0"/>
        <w:jc w:val="both"/>
        <w:rPr>
          <w:rFonts w:ascii="Times New Roman" w:hAnsi="Times New Roman"/>
          <w:sz w:val="24"/>
          <w:szCs w:val="24"/>
        </w:rPr>
      </w:pPr>
      <w:r>
        <w:rPr>
          <w:rFonts w:ascii="Times New Roman" w:hAnsi="Times New Roman"/>
          <w:sz w:val="24"/>
          <w:szCs w:val="24"/>
        </w:rPr>
        <w:t>IČ:</w:t>
      </w:r>
      <w:r w:rsidR="00435D9F">
        <w:rPr>
          <w:rFonts w:ascii="Times New Roman" w:hAnsi="Times New Roman"/>
          <w:sz w:val="24"/>
          <w:szCs w:val="24"/>
        </w:rPr>
        <w:t>27523934</w:t>
      </w:r>
      <w:r>
        <w:rPr>
          <w:rFonts w:ascii="Times New Roman" w:hAnsi="Times New Roman"/>
          <w:sz w:val="24"/>
          <w:szCs w:val="24"/>
        </w:rPr>
        <w:tab/>
        <w:t>DIČ:CZ</w:t>
      </w:r>
      <w:r w:rsidR="00435D9F">
        <w:rPr>
          <w:rFonts w:ascii="Times New Roman" w:hAnsi="Times New Roman"/>
          <w:sz w:val="24"/>
          <w:szCs w:val="24"/>
        </w:rPr>
        <w:t>27523934</w:t>
      </w:r>
      <w:r>
        <w:rPr>
          <w:rFonts w:ascii="Times New Roman" w:hAnsi="Times New Roman"/>
          <w:sz w:val="24"/>
          <w:szCs w:val="24"/>
        </w:rPr>
        <w:tab/>
      </w:r>
    </w:p>
    <w:p w:rsidR="00CB2B0E" w:rsidRPr="00C14A7E" w:rsidRDefault="00CB2B0E" w:rsidP="00CB2B0E">
      <w:pPr>
        <w:tabs>
          <w:tab w:val="left" w:pos="5245"/>
        </w:tabs>
        <w:spacing w:after="0"/>
        <w:jc w:val="both"/>
        <w:rPr>
          <w:rFonts w:ascii="Times New Roman" w:hAnsi="Times New Roman"/>
          <w:sz w:val="24"/>
          <w:szCs w:val="24"/>
        </w:rPr>
      </w:pPr>
      <w:r>
        <w:rPr>
          <w:rFonts w:ascii="Times New Roman" w:hAnsi="Times New Roman"/>
          <w:sz w:val="24"/>
          <w:szCs w:val="24"/>
        </w:rPr>
        <w:t xml:space="preserve">Tel: </w:t>
      </w:r>
      <w:r w:rsidR="00435D9F" w:rsidRPr="00124117">
        <w:rPr>
          <w:rFonts w:ascii="Times New Roman" w:hAnsi="Times New Roman"/>
          <w:sz w:val="24"/>
          <w:szCs w:val="24"/>
          <w:highlight w:val="black"/>
        </w:rPr>
        <w:t>466 797 913</w:t>
      </w:r>
      <w:r>
        <w:rPr>
          <w:rFonts w:ascii="Times New Roman" w:hAnsi="Times New Roman"/>
          <w:sz w:val="24"/>
          <w:szCs w:val="24"/>
        </w:rPr>
        <w:tab/>
        <w:t xml:space="preserve">e-mail: </w:t>
      </w:r>
      <w:r w:rsidR="00435D9F" w:rsidRPr="00124117">
        <w:rPr>
          <w:rFonts w:ascii="Times New Roman" w:hAnsi="Times New Roman"/>
          <w:sz w:val="24"/>
          <w:szCs w:val="24"/>
          <w:highlight w:val="black"/>
        </w:rPr>
        <w:t>miros@miros-pce.cz</w:t>
      </w:r>
    </w:p>
    <w:p w:rsidR="009D73E3" w:rsidRPr="0095708D" w:rsidRDefault="009D73E3" w:rsidP="00EA25B1">
      <w:pPr>
        <w:spacing w:after="0" w:line="240" w:lineRule="auto"/>
        <w:jc w:val="both"/>
        <w:rPr>
          <w:rFonts w:ascii="Times New Roman" w:hAnsi="Times New Roman"/>
          <w:sz w:val="24"/>
          <w:szCs w:val="24"/>
        </w:rPr>
      </w:pPr>
    </w:p>
    <w:p w:rsidR="009D73E3" w:rsidRPr="0095708D" w:rsidRDefault="009D73E3" w:rsidP="00CB2B0E">
      <w:pPr>
        <w:spacing w:line="240" w:lineRule="auto"/>
        <w:ind w:firstLine="708"/>
        <w:jc w:val="both"/>
        <w:rPr>
          <w:rFonts w:ascii="Times New Roman" w:hAnsi="Times New Roman"/>
          <w:sz w:val="24"/>
          <w:szCs w:val="24"/>
        </w:rPr>
      </w:pPr>
      <w:r w:rsidRPr="0095708D">
        <w:rPr>
          <w:rFonts w:ascii="Times New Roman" w:hAnsi="Times New Roman"/>
          <w:sz w:val="24"/>
          <w:szCs w:val="24"/>
        </w:rPr>
        <w:t xml:space="preserve">uzavírají tuto smlouvu o dílo, kterou se zhotovitel zavazuje provést </w:t>
      </w:r>
      <w:r w:rsidR="00B00187" w:rsidRPr="0095708D">
        <w:rPr>
          <w:rFonts w:ascii="Times New Roman" w:hAnsi="Times New Roman"/>
          <w:sz w:val="24"/>
          <w:szCs w:val="24"/>
        </w:rPr>
        <w:t>na svůj náklad a </w:t>
      </w:r>
      <w:r w:rsidR="00827DA0" w:rsidRPr="0095708D">
        <w:rPr>
          <w:rFonts w:ascii="Times New Roman" w:hAnsi="Times New Roman"/>
          <w:sz w:val="24"/>
          <w:szCs w:val="24"/>
        </w:rPr>
        <w:t xml:space="preserve">nebezpečí pro objednatele </w:t>
      </w:r>
      <w:r w:rsidR="008207E9" w:rsidRPr="0095708D">
        <w:rPr>
          <w:rFonts w:ascii="Times New Roman" w:hAnsi="Times New Roman"/>
          <w:sz w:val="24"/>
          <w:szCs w:val="24"/>
        </w:rPr>
        <w:t>stavební a jiné práce</w:t>
      </w:r>
      <w:r w:rsidRPr="0095708D">
        <w:rPr>
          <w:rFonts w:ascii="Times New Roman" w:hAnsi="Times New Roman"/>
          <w:sz w:val="24"/>
          <w:szCs w:val="24"/>
        </w:rPr>
        <w:t xml:space="preserve"> specifikované v </w:t>
      </w:r>
      <w:r w:rsidR="008207E9" w:rsidRPr="0095708D">
        <w:rPr>
          <w:rFonts w:ascii="Times New Roman" w:hAnsi="Times New Roman"/>
          <w:sz w:val="24"/>
          <w:szCs w:val="24"/>
        </w:rPr>
        <w:t>příloze</w:t>
      </w:r>
      <w:r w:rsidRPr="0095708D">
        <w:rPr>
          <w:rFonts w:ascii="Times New Roman" w:hAnsi="Times New Roman"/>
          <w:sz w:val="24"/>
          <w:szCs w:val="24"/>
        </w:rPr>
        <w:t xml:space="preserve"> </w:t>
      </w:r>
      <w:r w:rsidR="008207E9" w:rsidRPr="0095708D">
        <w:rPr>
          <w:rFonts w:ascii="Times New Roman" w:hAnsi="Times New Roman"/>
          <w:sz w:val="24"/>
          <w:szCs w:val="24"/>
        </w:rPr>
        <w:t>1</w:t>
      </w:r>
      <w:r w:rsidR="00B00187" w:rsidRPr="0095708D">
        <w:rPr>
          <w:rFonts w:ascii="Times New Roman" w:hAnsi="Times New Roman"/>
          <w:sz w:val="24"/>
          <w:szCs w:val="24"/>
        </w:rPr>
        <w:t xml:space="preserve"> této smlouvy a za </w:t>
      </w:r>
      <w:r w:rsidR="00827DA0" w:rsidRPr="0095708D">
        <w:rPr>
          <w:rFonts w:ascii="Times New Roman" w:hAnsi="Times New Roman"/>
          <w:sz w:val="24"/>
          <w:szCs w:val="24"/>
        </w:rPr>
        <w:t>kter</w:t>
      </w:r>
      <w:r w:rsidR="008207E9" w:rsidRPr="0095708D">
        <w:rPr>
          <w:rFonts w:ascii="Times New Roman" w:hAnsi="Times New Roman"/>
          <w:sz w:val="24"/>
          <w:szCs w:val="24"/>
        </w:rPr>
        <w:t>é</w:t>
      </w:r>
      <w:r w:rsidR="00827DA0" w:rsidRPr="0095708D">
        <w:rPr>
          <w:rFonts w:ascii="Times New Roman" w:hAnsi="Times New Roman"/>
          <w:sz w:val="24"/>
          <w:szCs w:val="24"/>
        </w:rPr>
        <w:t xml:space="preserve"> se </w:t>
      </w:r>
      <w:r w:rsidRPr="0095708D">
        <w:rPr>
          <w:rFonts w:ascii="Times New Roman" w:hAnsi="Times New Roman"/>
          <w:sz w:val="24"/>
          <w:szCs w:val="24"/>
        </w:rPr>
        <w:t>objednatel</w:t>
      </w:r>
      <w:r w:rsidR="00827DA0" w:rsidRPr="0095708D">
        <w:rPr>
          <w:rFonts w:ascii="Times New Roman" w:hAnsi="Times New Roman"/>
          <w:sz w:val="24"/>
          <w:szCs w:val="24"/>
        </w:rPr>
        <w:t xml:space="preserve"> zavazuje</w:t>
      </w:r>
      <w:r w:rsidR="008207E9" w:rsidRPr="0095708D">
        <w:rPr>
          <w:rFonts w:ascii="Times New Roman" w:hAnsi="Times New Roman"/>
          <w:sz w:val="24"/>
          <w:szCs w:val="24"/>
        </w:rPr>
        <w:t xml:space="preserve"> </w:t>
      </w:r>
      <w:r w:rsidRPr="0095708D">
        <w:rPr>
          <w:rFonts w:ascii="Times New Roman" w:hAnsi="Times New Roman"/>
          <w:sz w:val="24"/>
          <w:szCs w:val="24"/>
        </w:rPr>
        <w:t xml:space="preserve">zaplatit cenu podle článku II </w:t>
      </w:r>
      <w:r w:rsidR="008207E9" w:rsidRPr="0095708D">
        <w:rPr>
          <w:rFonts w:ascii="Times New Roman" w:hAnsi="Times New Roman"/>
          <w:sz w:val="24"/>
          <w:szCs w:val="24"/>
        </w:rPr>
        <w:t xml:space="preserve">a přílohy 1 </w:t>
      </w:r>
      <w:r w:rsidRPr="0095708D">
        <w:rPr>
          <w:rFonts w:ascii="Times New Roman" w:hAnsi="Times New Roman"/>
          <w:sz w:val="24"/>
          <w:szCs w:val="24"/>
        </w:rPr>
        <w:t>této smlouvy</w:t>
      </w:r>
      <w:r w:rsidR="00FB62AD" w:rsidRPr="0095708D">
        <w:rPr>
          <w:rFonts w:ascii="Times New Roman" w:hAnsi="Times New Roman"/>
          <w:sz w:val="24"/>
          <w:szCs w:val="24"/>
        </w:rPr>
        <w:t>,</w:t>
      </w:r>
      <w:r w:rsidRPr="0095708D">
        <w:rPr>
          <w:rFonts w:ascii="Times New Roman" w:hAnsi="Times New Roman"/>
          <w:sz w:val="24"/>
          <w:szCs w:val="24"/>
        </w:rPr>
        <w:t xml:space="preserve"> </w:t>
      </w:r>
      <w:r w:rsidR="00B00187" w:rsidRPr="0095708D">
        <w:rPr>
          <w:rFonts w:ascii="Times New Roman" w:hAnsi="Times New Roman"/>
          <w:sz w:val="24"/>
          <w:szCs w:val="24"/>
        </w:rPr>
        <w:t>a to </w:t>
      </w:r>
      <w:r w:rsidR="008207E9" w:rsidRPr="0095708D">
        <w:rPr>
          <w:rFonts w:ascii="Times New Roman" w:hAnsi="Times New Roman"/>
          <w:sz w:val="24"/>
          <w:szCs w:val="24"/>
        </w:rPr>
        <w:t>v</w:t>
      </w:r>
      <w:r w:rsidR="00014F9D" w:rsidRPr="0095708D">
        <w:rPr>
          <w:rFonts w:ascii="Times New Roman" w:hAnsi="Times New Roman"/>
          <w:sz w:val="24"/>
          <w:szCs w:val="24"/>
        </w:rPr>
        <w:t> </w:t>
      </w:r>
      <w:r w:rsidR="008207E9" w:rsidRPr="0095708D">
        <w:rPr>
          <w:rFonts w:ascii="Times New Roman" w:hAnsi="Times New Roman"/>
          <w:sz w:val="24"/>
          <w:szCs w:val="24"/>
        </w:rPr>
        <w:t>případě</w:t>
      </w:r>
      <w:r w:rsidRPr="0095708D">
        <w:rPr>
          <w:rFonts w:ascii="Times New Roman" w:hAnsi="Times New Roman"/>
          <w:sz w:val="24"/>
          <w:szCs w:val="24"/>
        </w:rPr>
        <w:t xml:space="preserve"> řádné</w:t>
      </w:r>
      <w:r w:rsidR="008207E9" w:rsidRPr="0095708D">
        <w:rPr>
          <w:rFonts w:ascii="Times New Roman" w:hAnsi="Times New Roman"/>
          <w:sz w:val="24"/>
          <w:szCs w:val="24"/>
        </w:rPr>
        <w:t>ho</w:t>
      </w:r>
      <w:r w:rsidRPr="0095708D">
        <w:rPr>
          <w:rFonts w:ascii="Times New Roman" w:hAnsi="Times New Roman"/>
          <w:sz w:val="24"/>
          <w:szCs w:val="24"/>
        </w:rPr>
        <w:t xml:space="preserve"> a včasné</w:t>
      </w:r>
      <w:r w:rsidR="008207E9" w:rsidRPr="0095708D">
        <w:rPr>
          <w:rFonts w:ascii="Times New Roman" w:hAnsi="Times New Roman"/>
          <w:sz w:val="24"/>
          <w:szCs w:val="24"/>
        </w:rPr>
        <w:t>ho</w:t>
      </w:r>
      <w:r w:rsidRPr="0095708D">
        <w:rPr>
          <w:rFonts w:ascii="Times New Roman" w:hAnsi="Times New Roman"/>
          <w:sz w:val="24"/>
          <w:szCs w:val="24"/>
        </w:rPr>
        <w:t xml:space="preserve"> provedení díla za podmínek dále ve smlouvě uvedených.</w:t>
      </w:r>
    </w:p>
    <w:p w:rsidR="009D73E3" w:rsidRDefault="009D73E3" w:rsidP="00CB2B0E">
      <w:pPr>
        <w:spacing w:line="240" w:lineRule="auto"/>
        <w:ind w:firstLine="709"/>
        <w:jc w:val="both"/>
        <w:rPr>
          <w:rFonts w:ascii="Times New Roman" w:hAnsi="Times New Roman"/>
          <w:sz w:val="24"/>
          <w:szCs w:val="24"/>
        </w:rPr>
      </w:pPr>
      <w:r w:rsidRPr="0095708D">
        <w:rPr>
          <w:rFonts w:ascii="Times New Roman" w:hAnsi="Times New Roman"/>
          <w:sz w:val="24"/>
          <w:szCs w:val="24"/>
        </w:rPr>
        <w:t>Zhotovitel bude při provádění díla postupovat s odbornou péčí. Dodávky, práce a služby, které jsou předmětem této smlouvy, zhotovitel dodá nebo provede v takovém rozsahu a jakosti, aby výsledkem bylo kompletní dílo odpovídající podmínkám stanoveným touto smlouvou a účel</w:t>
      </w:r>
      <w:r w:rsidR="00014F9D" w:rsidRPr="0095708D">
        <w:rPr>
          <w:rFonts w:ascii="Times New Roman" w:hAnsi="Times New Roman"/>
          <w:sz w:val="24"/>
          <w:szCs w:val="24"/>
        </w:rPr>
        <w:t>em</w:t>
      </w:r>
      <w:r w:rsidRPr="0095708D">
        <w:rPr>
          <w:rFonts w:ascii="Times New Roman" w:hAnsi="Times New Roman"/>
          <w:sz w:val="24"/>
          <w:szCs w:val="24"/>
        </w:rPr>
        <w:t xml:space="preserve"> použití.</w:t>
      </w:r>
    </w:p>
    <w:p w:rsidR="00CB2B0E" w:rsidRPr="0095708D" w:rsidRDefault="00CB2B0E" w:rsidP="00CB2B0E">
      <w:pPr>
        <w:spacing w:line="240" w:lineRule="auto"/>
        <w:ind w:firstLine="709"/>
        <w:jc w:val="both"/>
        <w:rPr>
          <w:rFonts w:ascii="Times New Roman" w:hAnsi="Times New Roman"/>
          <w:sz w:val="24"/>
          <w:szCs w:val="24"/>
        </w:rPr>
      </w:pPr>
    </w:p>
    <w:p w:rsidR="000905C4" w:rsidRPr="00CB2B0E" w:rsidRDefault="009D73E3" w:rsidP="005526B1">
      <w:pPr>
        <w:spacing w:before="120" w:after="0" w:line="240" w:lineRule="auto"/>
        <w:jc w:val="center"/>
        <w:outlineLvl w:val="0"/>
        <w:rPr>
          <w:rFonts w:ascii="Times New Roman" w:hAnsi="Times New Roman"/>
          <w:b/>
          <w:sz w:val="24"/>
          <w:szCs w:val="24"/>
        </w:rPr>
      </w:pPr>
      <w:r w:rsidRPr="00CB2B0E">
        <w:rPr>
          <w:rFonts w:ascii="Times New Roman" w:hAnsi="Times New Roman"/>
          <w:b/>
          <w:sz w:val="24"/>
          <w:szCs w:val="24"/>
        </w:rPr>
        <w:t>Článek I</w:t>
      </w:r>
    </w:p>
    <w:p w:rsidR="009D73E3" w:rsidRPr="00CB2B0E" w:rsidRDefault="009D73E3" w:rsidP="00CB2B0E">
      <w:pPr>
        <w:spacing w:line="240" w:lineRule="auto"/>
        <w:jc w:val="center"/>
        <w:outlineLvl w:val="0"/>
        <w:rPr>
          <w:rFonts w:ascii="Times New Roman" w:hAnsi="Times New Roman"/>
          <w:b/>
          <w:sz w:val="24"/>
          <w:szCs w:val="24"/>
        </w:rPr>
      </w:pPr>
      <w:r w:rsidRPr="00CB2B0E">
        <w:rPr>
          <w:rFonts w:ascii="Times New Roman" w:hAnsi="Times New Roman"/>
          <w:b/>
          <w:sz w:val="24"/>
          <w:szCs w:val="24"/>
        </w:rPr>
        <w:t>Předmět díla</w:t>
      </w:r>
    </w:p>
    <w:p w:rsidR="00B46649" w:rsidRPr="0095708D" w:rsidRDefault="009D73E3" w:rsidP="00EA25B1">
      <w:pPr>
        <w:pStyle w:val="Odstavecseseznamem"/>
        <w:numPr>
          <w:ilvl w:val="0"/>
          <w:numId w:val="35"/>
        </w:numPr>
        <w:spacing w:line="240" w:lineRule="auto"/>
        <w:ind w:left="426" w:hanging="426"/>
        <w:jc w:val="both"/>
        <w:rPr>
          <w:rFonts w:ascii="Times New Roman" w:hAnsi="Times New Roman"/>
          <w:sz w:val="24"/>
          <w:szCs w:val="24"/>
        </w:rPr>
      </w:pPr>
      <w:r w:rsidRPr="0095708D">
        <w:rPr>
          <w:rFonts w:ascii="Times New Roman" w:hAnsi="Times New Roman"/>
          <w:sz w:val="24"/>
          <w:szCs w:val="24"/>
        </w:rPr>
        <w:t xml:space="preserve">Předmětem provedení díla je </w:t>
      </w:r>
      <w:r w:rsidR="0095708D" w:rsidRPr="0095708D">
        <w:rPr>
          <w:rFonts w:ascii="Times New Roman" w:hAnsi="Times New Roman"/>
          <w:b/>
          <w:sz w:val="24"/>
          <w:szCs w:val="24"/>
        </w:rPr>
        <w:t>„</w:t>
      </w:r>
      <w:r w:rsidR="00CB2B0E">
        <w:rPr>
          <w:rFonts w:ascii="Times New Roman" w:hAnsi="Times New Roman"/>
          <w:b/>
          <w:sz w:val="24"/>
          <w:szCs w:val="24"/>
        </w:rPr>
        <w:t xml:space="preserve">Rekonstrukce </w:t>
      </w:r>
      <w:r w:rsidR="00DD40A3">
        <w:rPr>
          <w:rFonts w:ascii="Times New Roman" w:hAnsi="Times New Roman"/>
          <w:b/>
          <w:sz w:val="24"/>
          <w:szCs w:val="24"/>
        </w:rPr>
        <w:t xml:space="preserve">komunikace </w:t>
      </w:r>
      <w:r w:rsidR="00445859">
        <w:rPr>
          <w:rFonts w:ascii="Times New Roman" w:hAnsi="Times New Roman"/>
          <w:b/>
          <w:sz w:val="24"/>
          <w:szCs w:val="24"/>
        </w:rPr>
        <w:t>K Rybníčku</w:t>
      </w:r>
      <w:r w:rsidR="0095708D" w:rsidRPr="006371E4">
        <w:rPr>
          <w:rFonts w:ascii="Times New Roman" w:hAnsi="Times New Roman"/>
          <w:b/>
          <w:sz w:val="24"/>
          <w:szCs w:val="24"/>
        </w:rPr>
        <w:t>“</w:t>
      </w:r>
      <w:r w:rsidR="008207E9" w:rsidRPr="006371E4">
        <w:rPr>
          <w:rFonts w:ascii="Times New Roman" w:hAnsi="Times New Roman"/>
          <w:b/>
          <w:sz w:val="24"/>
          <w:szCs w:val="24"/>
        </w:rPr>
        <w:t>.</w:t>
      </w:r>
    </w:p>
    <w:p w:rsidR="00863FAC" w:rsidRPr="0095708D" w:rsidRDefault="00863FAC" w:rsidP="00863FAC">
      <w:pPr>
        <w:pStyle w:val="Odstavecseseznamem"/>
        <w:numPr>
          <w:ilvl w:val="0"/>
          <w:numId w:val="35"/>
        </w:numPr>
        <w:spacing w:line="240" w:lineRule="auto"/>
        <w:ind w:left="426" w:hanging="426"/>
        <w:jc w:val="both"/>
        <w:rPr>
          <w:rFonts w:ascii="Times New Roman" w:hAnsi="Times New Roman"/>
          <w:sz w:val="24"/>
          <w:szCs w:val="24"/>
        </w:rPr>
      </w:pPr>
      <w:r w:rsidRPr="0095708D">
        <w:rPr>
          <w:rFonts w:ascii="Times New Roman" w:hAnsi="Times New Roman"/>
          <w:sz w:val="24"/>
          <w:szCs w:val="24"/>
        </w:rPr>
        <w:t xml:space="preserve">Jednotlivé práce, které budou realizovány a jejich jednotlivé ceny jsou vypsány v rozpisu prací, který je přílohou č. 1 této smlouvy. </w:t>
      </w:r>
    </w:p>
    <w:p w:rsidR="00A91D75" w:rsidRDefault="00A91D75" w:rsidP="0029582B">
      <w:pPr>
        <w:pStyle w:val="Odstavecseseznamem"/>
        <w:numPr>
          <w:ilvl w:val="0"/>
          <w:numId w:val="35"/>
        </w:numPr>
        <w:spacing w:after="0" w:line="240" w:lineRule="auto"/>
        <w:ind w:left="426" w:hanging="426"/>
        <w:jc w:val="both"/>
        <w:rPr>
          <w:rFonts w:ascii="Times New Roman" w:hAnsi="Times New Roman"/>
          <w:sz w:val="24"/>
          <w:szCs w:val="24"/>
        </w:rPr>
      </w:pPr>
      <w:r w:rsidRPr="0095708D">
        <w:rPr>
          <w:rFonts w:ascii="Times New Roman" w:hAnsi="Times New Roman"/>
          <w:sz w:val="24"/>
          <w:szCs w:val="24"/>
        </w:rPr>
        <w:lastRenderedPageBreak/>
        <w:t>Jed</w:t>
      </w:r>
      <w:r w:rsidR="00BF5505" w:rsidRPr="0095708D">
        <w:rPr>
          <w:rFonts w:ascii="Times New Roman" w:hAnsi="Times New Roman"/>
          <w:sz w:val="24"/>
          <w:szCs w:val="24"/>
        </w:rPr>
        <w:t xml:space="preserve">notlivé položky z přílohy č. 1 </w:t>
      </w:r>
      <w:r w:rsidRPr="0095708D">
        <w:rPr>
          <w:rFonts w:ascii="Times New Roman" w:hAnsi="Times New Roman"/>
          <w:sz w:val="24"/>
          <w:szCs w:val="24"/>
        </w:rPr>
        <w:t>jsou jednoznačn</w:t>
      </w:r>
      <w:r w:rsidR="00747BCD" w:rsidRPr="0095708D">
        <w:rPr>
          <w:rFonts w:ascii="Times New Roman" w:hAnsi="Times New Roman"/>
          <w:sz w:val="24"/>
          <w:szCs w:val="24"/>
        </w:rPr>
        <w:t>ě definovány Katalogem popisů a </w:t>
      </w:r>
      <w:r w:rsidR="00B00187" w:rsidRPr="0095708D">
        <w:rPr>
          <w:rFonts w:ascii="Times New Roman" w:hAnsi="Times New Roman"/>
          <w:sz w:val="24"/>
          <w:szCs w:val="24"/>
        </w:rPr>
        <w:t>s</w:t>
      </w:r>
      <w:r w:rsidRPr="0095708D">
        <w:rPr>
          <w:rFonts w:ascii="Times New Roman" w:hAnsi="Times New Roman"/>
          <w:sz w:val="24"/>
          <w:szCs w:val="24"/>
        </w:rPr>
        <w:t>měrných cen stavebních prací ÚRS Praha.</w:t>
      </w:r>
      <w:r w:rsidR="00AD0605" w:rsidRPr="0095708D">
        <w:rPr>
          <w:rFonts w:ascii="Times New Roman" w:hAnsi="Times New Roman"/>
          <w:sz w:val="24"/>
          <w:szCs w:val="24"/>
        </w:rPr>
        <w:t xml:space="preserve"> Zde jsou také definovány kvalitativní požadavky.</w:t>
      </w:r>
      <w:r w:rsidR="001D53FC">
        <w:rPr>
          <w:rFonts w:ascii="Times New Roman" w:hAnsi="Times New Roman"/>
          <w:sz w:val="24"/>
          <w:szCs w:val="24"/>
        </w:rPr>
        <w:t xml:space="preserve"> Práce budou probíhat v souladu s projektovou dokumentací.</w:t>
      </w:r>
    </w:p>
    <w:p w:rsidR="00CB2B0E" w:rsidRDefault="00CB2B0E" w:rsidP="0029582B">
      <w:pPr>
        <w:spacing w:after="0" w:line="240" w:lineRule="auto"/>
        <w:jc w:val="both"/>
        <w:rPr>
          <w:rFonts w:ascii="Times New Roman" w:hAnsi="Times New Roman"/>
          <w:sz w:val="24"/>
          <w:szCs w:val="24"/>
        </w:rPr>
      </w:pPr>
    </w:p>
    <w:p w:rsidR="0029582B" w:rsidRPr="00CB2B0E" w:rsidRDefault="0029582B" w:rsidP="0029582B">
      <w:pPr>
        <w:spacing w:after="0" w:line="240" w:lineRule="auto"/>
        <w:jc w:val="both"/>
        <w:rPr>
          <w:rFonts w:ascii="Times New Roman" w:hAnsi="Times New Roman"/>
          <w:sz w:val="24"/>
          <w:szCs w:val="24"/>
        </w:rPr>
      </w:pPr>
    </w:p>
    <w:p w:rsidR="009D73E3" w:rsidRPr="00CB2B0E" w:rsidRDefault="009D73E3" w:rsidP="00CB2B0E">
      <w:pPr>
        <w:spacing w:after="0" w:line="240" w:lineRule="auto"/>
        <w:jc w:val="center"/>
        <w:rPr>
          <w:rFonts w:ascii="Times New Roman" w:hAnsi="Times New Roman"/>
          <w:b/>
          <w:sz w:val="24"/>
          <w:szCs w:val="24"/>
        </w:rPr>
      </w:pPr>
      <w:r w:rsidRPr="00CB2B0E">
        <w:rPr>
          <w:rFonts w:ascii="Times New Roman" w:hAnsi="Times New Roman"/>
          <w:b/>
          <w:sz w:val="24"/>
          <w:szCs w:val="24"/>
        </w:rPr>
        <w:t>Článek II</w:t>
      </w:r>
    </w:p>
    <w:p w:rsidR="00AD0605" w:rsidRPr="00CB2B0E" w:rsidRDefault="009D73E3" w:rsidP="00CB2B0E">
      <w:pPr>
        <w:pStyle w:val="Odstavecseseznamem"/>
        <w:spacing w:line="240" w:lineRule="auto"/>
        <w:ind w:left="0"/>
        <w:contextualSpacing w:val="0"/>
        <w:jc w:val="center"/>
        <w:rPr>
          <w:rFonts w:ascii="Times New Roman" w:hAnsi="Times New Roman"/>
          <w:b/>
          <w:sz w:val="24"/>
          <w:szCs w:val="24"/>
        </w:rPr>
      </w:pPr>
      <w:r w:rsidRPr="00CB2B0E">
        <w:rPr>
          <w:rFonts w:ascii="Times New Roman" w:hAnsi="Times New Roman"/>
          <w:b/>
          <w:sz w:val="24"/>
          <w:szCs w:val="24"/>
        </w:rPr>
        <w:t>Cena díla, platební a fakturační podmínky</w:t>
      </w:r>
    </w:p>
    <w:p w:rsidR="00EA25B1" w:rsidRPr="0095708D" w:rsidRDefault="00BF5505" w:rsidP="00014F9D">
      <w:pPr>
        <w:pStyle w:val="Odstavecseseznamem"/>
        <w:numPr>
          <w:ilvl w:val="0"/>
          <w:numId w:val="44"/>
        </w:numPr>
        <w:spacing w:line="240" w:lineRule="auto"/>
        <w:ind w:left="426" w:hanging="426"/>
        <w:jc w:val="both"/>
        <w:rPr>
          <w:rFonts w:ascii="Times New Roman" w:hAnsi="Times New Roman"/>
          <w:sz w:val="24"/>
          <w:szCs w:val="24"/>
        </w:rPr>
      </w:pPr>
      <w:r w:rsidRPr="0095708D">
        <w:rPr>
          <w:rFonts w:ascii="Times New Roman" w:hAnsi="Times New Roman"/>
          <w:sz w:val="24"/>
          <w:szCs w:val="24"/>
        </w:rPr>
        <w:t xml:space="preserve">Maximální cena, kterou bude </w:t>
      </w:r>
      <w:r w:rsidR="00362C40" w:rsidRPr="0095708D">
        <w:rPr>
          <w:rFonts w:ascii="Times New Roman" w:hAnsi="Times New Roman"/>
          <w:sz w:val="24"/>
          <w:szCs w:val="24"/>
        </w:rPr>
        <w:t>zhotovitel</w:t>
      </w:r>
      <w:r w:rsidRPr="0095708D">
        <w:rPr>
          <w:rFonts w:ascii="Times New Roman" w:hAnsi="Times New Roman"/>
          <w:sz w:val="24"/>
          <w:szCs w:val="24"/>
        </w:rPr>
        <w:t xml:space="preserve"> fakturovat</w:t>
      </w:r>
      <w:r w:rsidR="00FB62AD" w:rsidRPr="0095708D">
        <w:rPr>
          <w:rFonts w:ascii="Times New Roman" w:hAnsi="Times New Roman"/>
          <w:sz w:val="24"/>
          <w:szCs w:val="24"/>
        </w:rPr>
        <w:t>,</w:t>
      </w:r>
      <w:r w:rsidRPr="0095708D">
        <w:rPr>
          <w:rFonts w:ascii="Times New Roman" w:hAnsi="Times New Roman"/>
          <w:sz w:val="24"/>
          <w:szCs w:val="24"/>
        </w:rPr>
        <w:t xml:space="preserve"> činí na základě cenové nabídky z</w:t>
      </w:r>
      <w:r w:rsidR="008A1271" w:rsidRPr="0095708D">
        <w:rPr>
          <w:rFonts w:ascii="Times New Roman" w:hAnsi="Times New Roman"/>
          <w:sz w:val="24"/>
          <w:szCs w:val="24"/>
        </w:rPr>
        <w:t>e </w:t>
      </w:r>
      <w:r w:rsidR="003B7B91" w:rsidRPr="0095708D">
        <w:rPr>
          <w:rFonts w:ascii="Times New Roman" w:hAnsi="Times New Roman"/>
          <w:sz w:val="24"/>
          <w:szCs w:val="24"/>
        </w:rPr>
        <w:t>dne</w:t>
      </w:r>
      <w:r w:rsidR="00014F9D" w:rsidRPr="0095708D">
        <w:rPr>
          <w:rFonts w:ascii="Times New Roman" w:hAnsi="Times New Roman"/>
          <w:sz w:val="24"/>
          <w:szCs w:val="24"/>
        </w:rPr>
        <w:t> </w:t>
      </w:r>
      <w:proofErr w:type="gramStart"/>
      <w:r w:rsidR="00435D9F">
        <w:rPr>
          <w:rFonts w:ascii="Times New Roman" w:hAnsi="Times New Roman"/>
          <w:sz w:val="24"/>
          <w:szCs w:val="24"/>
        </w:rPr>
        <w:t>10.08.2016</w:t>
      </w:r>
      <w:proofErr w:type="gramEnd"/>
      <w:r w:rsidR="00362C40" w:rsidRPr="0095708D">
        <w:rPr>
          <w:rFonts w:ascii="Times New Roman" w:hAnsi="Times New Roman"/>
          <w:sz w:val="24"/>
          <w:szCs w:val="24"/>
        </w:rPr>
        <w:t xml:space="preserve"> částku</w:t>
      </w:r>
      <w:r w:rsidR="003B7B91" w:rsidRPr="0095708D">
        <w:rPr>
          <w:rFonts w:ascii="Times New Roman" w:hAnsi="Times New Roman"/>
          <w:sz w:val="24"/>
          <w:szCs w:val="24"/>
        </w:rPr>
        <w:t>:</w:t>
      </w:r>
    </w:p>
    <w:p w:rsidR="005702A7" w:rsidRPr="0095708D" w:rsidRDefault="00435D9F" w:rsidP="00435D9F">
      <w:pPr>
        <w:tabs>
          <w:tab w:val="left" w:pos="2127"/>
          <w:tab w:val="right" w:pos="7371"/>
        </w:tabs>
        <w:spacing w:line="240" w:lineRule="auto"/>
        <w:rPr>
          <w:rFonts w:ascii="Times New Roman" w:hAnsi="Times New Roman"/>
          <w:b/>
          <w:sz w:val="24"/>
          <w:szCs w:val="24"/>
        </w:rPr>
      </w:pPr>
      <w:r>
        <w:rPr>
          <w:rFonts w:ascii="Times New Roman" w:hAnsi="Times New Roman"/>
          <w:sz w:val="24"/>
          <w:szCs w:val="24"/>
        </w:rPr>
        <w:tab/>
      </w:r>
      <w:r w:rsidR="00014F9D" w:rsidRPr="0095708D">
        <w:rPr>
          <w:rFonts w:ascii="Times New Roman" w:hAnsi="Times New Roman"/>
          <w:b/>
          <w:sz w:val="24"/>
          <w:szCs w:val="24"/>
        </w:rPr>
        <w:t>c</w:t>
      </w:r>
      <w:r w:rsidR="00BF5505" w:rsidRPr="0095708D">
        <w:rPr>
          <w:rFonts w:ascii="Times New Roman" w:hAnsi="Times New Roman"/>
          <w:b/>
          <w:sz w:val="24"/>
          <w:szCs w:val="24"/>
        </w:rPr>
        <w:t>ena</w:t>
      </w:r>
      <w:r>
        <w:rPr>
          <w:rFonts w:ascii="Times New Roman" w:hAnsi="Times New Roman"/>
          <w:b/>
          <w:sz w:val="24"/>
          <w:szCs w:val="24"/>
        </w:rPr>
        <w:t xml:space="preserve"> (bez DPH)</w:t>
      </w:r>
      <w:r>
        <w:rPr>
          <w:rFonts w:ascii="Times New Roman" w:hAnsi="Times New Roman"/>
          <w:b/>
          <w:sz w:val="24"/>
          <w:szCs w:val="24"/>
        </w:rPr>
        <w:tab/>
        <w:t>2.959.196,00</w:t>
      </w:r>
      <w:r w:rsidR="002F56E0" w:rsidRPr="0095708D">
        <w:rPr>
          <w:rFonts w:ascii="Times New Roman" w:hAnsi="Times New Roman"/>
          <w:b/>
          <w:sz w:val="24"/>
          <w:szCs w:val="24"/>
        </w:rPr>
        <w:t xml:space="preserve"> Kč</w:t>
      </w:r>
    </w:p>
    <w:p w:rsidR="001441A3" w:rsidRPr="0095708D" w:rsidRDefault="00435D9F" w:rsidP="00435D9F">
      <w:pPr>
        <w:tabs>
          <w:tab w:val="left" w:pos="2127"/>
          <w:tab w:val="right" w:pos="7371"/>
        </w:tabs>
        <w:spacing w:line="240" w:lineRule="auto"/>
        <w:rPr>
          <w:rFonts w:ascii="Times New Roman" w:hAnsi="Times New Roman"/>
          <w:b/>
          <w:sz w:val="24"/>
          <w:szCs w:val="24"/>
        </w:rPr>
      </w:pPr>
      <w:r>
        <w:rPr>
          <w:rFonts w:ascii="Times New Roman" w:hAnsi="Times New Roman"/>
          <w:b/>
          <w:sz w:val="24"/>
          <w:szCs w:val="24"/>
        </w:rPr>
        <w:tab/>
        <w:t>hodnota DPH</w:t>
      </w:r>
      <w:r>
        <w:rPr>
          <w:rFonts w:ascii="Times New Roman" w:hAnsi="Times New Roman"/>
          <w:b/>
          <w:sz w:val="24"/>
          <w:szCs w:val="24"/>
        </w:rPr>
        <w:tab/>
        <w:t>621.431,00</w:t>
      </w:r>
      <w:r w:rsidR="001441A3" w:rsidRPr="0095708D">
        <w:rPr>
          <w:rFonts w:ascii="Times New Roman" w:hAnsi="Times New Roman"/>
          <w:b/>
          <w:sz w:val="24"/>
          <w:szCs w:val="24"/>
        </w:rPr>
        <w:t xml:space="preserve"> Kč</w:t>
      </w:r>
    </w:p>
    <w:p w:rsidR="001441A3" w:rsidRPr="0095708D" w:rsidRDefault="00435D9F" w:rsidP="00435D9F">
      <w:pPr>
        <w:tabs>
          <w:tab w:val="left" w:pos="2127"/>
          <w:tab w:val="right" w:pos="7371"/>
        </w:tabs>
        <w:spacing w:line="240" w:lineRule="auto"/>
        <w:rPr>
          <w:rFonts w:ascii="Times New Roman" w:hAnsi="Times New Roman"/>
          <w:b/>
          <w:sz w:val="24"/>
          <w:szCs w:val="24"/>
        </w:rPr>
      </w:pPr>
      <w:r>
        <w:rPr>
          <w:rFonts w:ascii="Times New Roman" w:hAnsi="Times New Roman"/>
          <w:b/>
          <w:sz w:val="24"/>
          <w:szCs w:val="24"/>
        </w:rPr>
        <w:tab/>
        <w:t>cena (včetně DPH)</w:t>
      </w:r>
      <w:r>
        <w:rPr>
          <w:rFonts w:ascii="Times New Roman" w:hAnsi="Times New Roman"/>
          <w:b/>
          <w:sz w:val="24"/>
          <w:szCs w:val="24"/>
        </w:rPr>
        <w:tab/>
        <w:t>3.580.628,00</w:t>
      </w:r>
      <w:r w:rsidR="001441A3" w:rsidRPr="0095708D">
        <w:rPr>
          <w:rFonts w:ascii="Times New Roman" w:hAnsi="Times New Roman"/>
          <w:b/>
          <w:sz w:val="24"/>
          <w:szCs w:val="24"/>
        </w:rPr>
        <w:t xml:space="preserve"> Kč</w:t>
      </w:r>
    </w:p>
    <w:p w:rsidR="00A145BE" w:rsidRPr="0095708D" w:rsidRDefault="00A145BE" w:rsidP="00A145BE">
      <w:pPr>
        <w:pStyle w:val="Odstavecseseznamem"/>
        <w:numPr>
          <w:ilvl w:val="0"/>
          <w:numId w:val="44"/>
        </w:numPr>
        <w:spacing w:line="240" w:lineRule="auto"/>
        <w:ind w:left="426" w:hanging="426"/>
        <w:jc w:val="both"/>
        <w:rPr>
          <w:rFonts w:ascii="Times New Roman" w:hAnsi="Times New Roman"/>
          <w:sz w:val="24"/>
          <w:szCs w:val="24"/>
        </w:rPr>
      </w:pPr>
      <w:r w:rsidRPr="0095708D">
        <w:rPr>
          <w:rFonts w:ascii="Times New Roman" w:hAnsi="Times New Roman"/>
          <w:sz w:val="24"/>
          <w:szCs w:val="24"/>
        </w:rPr>
        <w:t>Zhotovitel bude fakturovat 5 % z celkové ceny díla až po úspěšné kolaudaci.</w:t>
      </w:r>
    </w:p>
    <w:p w:rsidR="009D73E3" w:rsidRPr="0095708D" w:rsidRDefault="009D73E3" w:rsidP="00014F9D">
      <w:pPr>
        <w:pStyle w:val="Odstavecseseznamem"/>
        <w:numPr>
          <w:ilvl w:val="0"/>
          <w:numId w:val="44"/>
        </w:numPr>
        <w:spacing w:line="240" w:lineRule="auto"/>
        <w:ind w:left="426" w:hanging="426"/>
        <w:jc w:val="both"/>
        <w:rPr>
          <w:rFonts w:ascii="Times New Roman" w:hAnsi="Times New Roman"/>
          <w:sz w:val="24"/>
          <w:szCs w:val="24"/>
        </w:rPr>
      </w:pPr>
      <w:r w:rsidRPr="0095708D">
        <w:rPr>
          <w:rFonts w:ascii="Times New Roman" w:hAnsi="Times New Roman"/>
          <w:sz w:val="24"/>
          <w:szCs w:val="24"/>
        </w:rPr>
        <w:t xml:space="preserve">Objednatel se zavazuje uhradit zhotoviteli celkovou cenu díla uvedenou v článku II </w:t>
      </w:r>
      <w:proofErr w:type="gramStart"/>
      <w:r w:rsidRPr="0095708D">
        <w:rPr>
          <w:rFonts w:ascii="Times New Roman" w:hAnsi="Times New Roman"/>
          <w:sz w:val="24"/>
          <w:szCs w:val="24"/>
        </w:rPr>
        <w:t>této</w:t>
      </w:r>
      <w:proofErr w:type="gramEnd"/>
      <w:r w:rsidR="000B7C59" w:rsidRPr="0095708D">
        <w:rPr>
          <w:rFonts w:ascii="Times New Roman" w:hAnsi="Times New Roman"/>
          <w:sz w:val="24"/>
          <w:szCs w:val="24"/>
        </w:rPr>
        <w:t xml:space="preserve"> </w:t>
      </w:r>
      <w:r w:rsidRPr="0095708D">
        <w:rPr>
          <w:rFonts w:ascii="Times New Roman" w:hAnsi="Times New Roman"/>
          <w:sz w:val="24"/>
          <w:szCs w:val="24"/>
        </w:rPr>
        <w:t>smlouvy na základě faktur v souladu s dalšími podmínkami uvedenými v této smlouvě.</w:t>
      </w:r>
    </w:p>
    <w:p w:rsidR="008958DF" w:rsidRPr="0095708D" w:rsidRDefault="008958DF" w:rsidP="00014F9D">
      <w:pPr>
        <w:pStyle w:val="Odstavecseseznamem"/>
        <w:numPr>
          <w:ilvl w:val="0"/>
          <w:numId w:val="44"/>
        </w:numPr>
        <w:spacing w:line="240" w:lineRule="auto"/>
        <w:ind w:left="426" w:hanging="426"/>
        <w:jc w:val="both"/>
        <w:rPr>
          <w:rFonts w:ascii="Times New Roman" w:hAnsi="Times New Roman"/>
          <w:sz w:val="24"/>
          <w:szCs w:val="24"/>
        </w:rPr>
      </w:pPr>
      <w:r w:rsidRPr="0095708D">
        <w:rPr>
          <w:rFonts w:ascii="Times New Roman" w:hAnsi="Times New Roman"/>
          <w:sz w:val="24"/>
          <w:szCs w:val="24"/>
        </w:rPr>
        <w:t>Provedením díla se rozumí jeho dokončení a předání</w:t>
      </w:r>
      <w:r w:rsidR="00213DE0" w:rsidRPr="0095708D">
        <w:rPr>
          <w:rFonts w:ascii="Times New Roman" w:hAnsi="Times New Roman"/>
          <w:sz w:val="24"/>
          <w:szCs w:val="24"/>
        </w:rPr>
        <w:t xml:space="preserve"> a pro částku rovnající se 5 % z celkové sumy také kolaudace</w:t>
      </w:r>
      <w:r w:rsidRPr="0095708D">
        <w:rPr>
          <w:rFonts w:ascii="Times New Roman" w:hAnsi="Times New Roman"/>
          <w:sz w:val="24"/>
          <w:szCs w:val="24"/>
        </w:rPr>
        <w:t>. O předání musí smluvní strany sepsat protokol o převzetí díla, ve kterém bude současně uvedeno, z</w:t>
      </w:r>
      <w:r w:rsidR="00D21B38" w:rsidRPr="0095708D">
        <w:rPr>
          <w:rFonts w:ascii="Times New Roman" w:hAnsi="Times New Roman"/>
          <w:sz w:val="24"/>
          <w:szCs w:val="24"/>
        </w:rPr>
        <w:t>da je dílo přejímáno bez výhrad</w:t>
      </w:r>
      <w:r w:rsidRPr="0095708D">
        <w:rPr>
          <w:rFonts w:ascii="Times New Roman" w:hAnsi="Times New Roman"/>
          <w:sz w:val="24"/>
          <w:szCs w:val="24"/>
        </w:rPr>
        <w:t xml:space="preserve"> či s výhradami.</w:t>
      </w:r>
    </w:p>
    <w:p w:rsidR="009D73E3" w:rsidRPr="0095708D" w:rsidRDefault="009D73E3" w:rsidP="00014F9D">
      <w:pPr>
        <w:pStyle w:val="Odstavecseseznamem"/>
        <w:numPr>
          <w:ilvl w:val="0"/>
          <w:numId w:val="44"/>
        </w:numPr>
        <w:spacing w:line="240" w:lineRule="auto"/>
        <w:ind w:left="426" w:hanging="426"/>
        <w:jc w:val="both"/>
        <w:rPr>
          <w:rFonts w:ascii="Times New Roman" w:hAnsi="Times New Roman"/>
          <w:sz w:val="24"/>
          <w:szCs w:val="24"/>
        </w:rPr>
      </w:pPr>
      <w:r w:rsidRPr="0095708D">
        <w:rPr>
          <w:rFonts w:ascii="Times New Roman" w:hAnsi="Times New Roman"/>
          <w:sz w:val="24"/>
          <w:szCs w:val="24"/>
        </w:rPr>
        <w:t xml:space="preserve">Provedené práce bude zhotovitel fakturovat </w:t>
      </w:r>
      <w:r w:rsidR="00FB62AD" w:rsidRPr="0095708D">
        <w:rPr>
          <w:rFonts w:ascii="Times New Roman" w:hAnsi="Times New Roman"/>
          <w:sz w:val="24"/>
          <w:szCs w:val="24"/>
        </w:rPr>
        <w:t xml:space="preserve">dle skutečně provedených prací </w:t>
      </w:r>
      <w:r w:rsidRPr="0095708D">
        <w:rPr>
          <w:rFonts w:ascii="Times New Roman" w:hAnsi="Times New Roman"/>
          <w:sz w:val="24"/>
          <w:szCs w:val="24"/>
        </w:rPr>
        <w:t>ods</w:t>
      </w:r>
      <w:r w:rsidR="009D03B4" w:rsidRPr="0095708D">
        <w:rPr>
          <w:rFonts w:ascii="Times New Roman" w:hAnsi="Times New Roman"/>
          <w:sz w:val="24"/>
          <w:szCs w:val="24"/>
        </w:rPr>
        <w:t>ouhlasených technickým dozorem stavebníka</w:t>
      </w:r>
      <w:r w:rsidRPr="0095708D">
        <w:rPr>
          <w:rFonts w:ascii="Times New Roman" w:hAnsi="Times New Roman"/>
          <w:sz w:val="24"/>
          <w:szCs w:val="24"/>
        </w:rPr>
        <w:t xml:space="preserve">. Součástí faktury bude i soupis provedených prací a služeb. </w:t>
      </w:r>
    </w:p>
    <w:p w:rsidR="004E551C" w:rsidRPr="0095708D" w:rsidRDefault="009D73E3" w:rsidP="00014F9D">
      <w:pPr>
        <w:pStyle w:val="Odstavecseseznamem"/>
        <w:numPr>
          <w:ilvl w:val="0"/>
          <w:numId w:val="44"/>
        </w:numPr>
        <w:spacing w:line="240" w:lineRule="auto"/>
        <w:ind w:left="426" w:hanging="426"/>
        <w:jc w:val="both"/>
        <w:rPr>
          <w:rFonts w:ascii="Times New Roman" w:hAnsi="Times New Roman"/>
          <w:sz w:val="24"/>
          <w:szCs w:val="24"/>
        </w:rPr>
      </w:pPr>
      <w:r w:rsidRPr="0095708D">
        <w:rPr>
          <w:rFonts w:ascii="Times New Roman" w:hAnsi="Times New Roman"/>
          <w:sz w:val="24"/>
          <w:szCs w:val="24"/>
        </w:rPr>
        <w:t xml:space="preserve">Faktury budou adresovány na </w:t>
      </w:r>
      <w:r w:rsidR="00014F9D" w:rsidRPr="0095708D">
        <w:rPr>
          <w:rFonts w:ascii="Times New Roman" w:hAnsi="Times New Roman"/>
          <w:sz w:val="24"/>
          <w:szCs w:val="24"/>
        </w:rPr>
        <w:t>adresu</w:t>
      </w:r>
      <w:r w:rsidR="00563A5C" w:rsidRPr="0095708D">
        <w:rPr>
          <w:rFonts w:ascii="Times New Roman" w:hAnsi="Times New Roman"/>
          <w:sz w:val="24"/>
          <w:szCs w:val="24"/>
        </w:rPr>
        <w:t xml:space="preserve"> </w:t>
      </w:r>
      <w:r w:rsidRPr="0095708D">
        <w:rPr>
          <w:rFonts w:ascii="Times New Roman" w:hAnsi="Times New Roman"/>
          <w:sz w:val="24"/>
          <w:szCs w:val="24"/>
        </w:rPr>
        <w:t>objednatele</w:t>
      </w:r>
      <w:r w:rsidR="00563A5C" w:rsidRPr="0095708D">
        <w:rPr>
          <w:rFonts w:ascii="Times New Roman" w:hAnsi="Times New Roman"/>
          <w:sz w:val="24"/>
          <w:szCs w:val="24"/>
        </w:rPr>
        <w:t xml:space="preserve"> uvedené v této smlouvě</w:t>
      </w:r>
      <w:r w:rsidR="000905C4" w:rsidRPr="0095708D">
        <w:rPr>
          <w:rFonts w:ascii="Times New Roman" w:hAnsi="Times New Roman"/>
          <w:sz w:val="24"/>
          <w:szCs w:val="24"/>
        </w:rPr>
        <w:t xml:space="preserve"> a </w:t>
      </w:r>
      <w:r w:rsidRPr="0095708D">
        <w:rPr>
          <w:rFonts w:ascii="Times New Roman" w:hAnsi="Times New Roman"/>
          <w:sz w:val="24"/>
          <w:szCs w:val="24"/>
        </w:rPr>
        <w:t xml:space="preserve">budou splňovat náležitosti daňového dokladu. </w:t>
      </w:r>
    </w:p>
    <w:p w:rsidR="00AD0605" w:rsidRPr="0095708D" w:rsidRDefault="009D73E3" w:rsidP="00014F9D">
      <w:pPr>
        <w:pStyle w:val="Odstavecseseznamem"/>
        <w:numPr>
          <w:ilvl w:val="0"/>
          <w:numId w:val="44"/>
        </w:numPr>
        <w:spacing w:line="240" w:lineRule="auto"/>
        <w:ind w:left="426" w:hanging="426"/>
        <w:jc w:val="both"/>
        <w:rPr>
          <w:rFonts w:ascii="Times New Roman" w:hAnsi="Times New Roman"/>
          <w:sz w:val="24"/>
          <w:szCs w:val="24"/>
        </w:rPr>
      </w:pPr>
      <w:r w:rsidRPr="0095708D">
        <w:rPr>
          <w:rFonts w:ascii="Times New Roman" w:hAnsi="Times New Roman"/>
          <w:sz w:val="24"/>
          <w:szCs w:val="24"/>
        </w:rPr>
        <w:t>Výše fakturované částky bude odpovídat výši</w:t>
      </w:r>
      <w:r w:rsidR="00563A5C" w:rsidRPr="0095708D">
        <w:rPr>
          <w:rFonts w:ascii="Times New Roman" w:hAnsi="Times New Roman"/>
          <w:sz w:val="24"/>
          <w:szCs w:val="24"/>
        </w:rPr>
        <w:t xml:space="preserve"> ceny dle</w:t>
      </w:r>
      <w:r w:rsidRPr="0095708D">
        <w:rPr>
          <w:rFonts w:ascii="Times New Roman" w:hAnsi="Times New Roman"/>
          <w:sz w:val="24"/>
          <w:szCs w:val="24"/>
        </w:rPr>
        <w:t> </w:t>
      </w:r>
      <w:r w:rsidR="00AD0605" w:rsidRPr="0095708D">
        <w:rPr>
          <w:rFonts w:ascii="Times New Roman" w:hAnsi="Times New Roman"/>
          <w:sz w:val="24"/>
          <w:szCs w:val="24"/>
        </w:rPr>
        <w:t>přílohy 1</w:t>
      </w:r>
      <w:r w:rsidRPr="0095708D">
        <w:rPr>
          <w:rFonts w:ascii="Times New Roman" w:hAnsi="Times New Roman"/>
          <w:sz w:val="24"/>
          <w:szCs w:val="24"/>
        </w:rPr>
        <w:t xml:space="preserve"> této smlouvy. </w:t>
      </w:r>
    </w:p>
    <w:p w:rsidR="009D73E3" w:rsidRPr="0095708D" w:rsidRDefault="009D73E3" w:rsidP="00014F9D">
      <w:pPr>
        <w:pStyle w:val="Odstavecseseznamem"/>
        <w:numPr>
          <w:ilvl w:val="0"/>
          <w:numId w:val="44"/>
        </w:numPr>
        <w:spacing w:line="240" w:lineRule="auto"/>
        <w:ind w:left="426" w:hanging="426"/>
        <w:jc w:val="both"/>
        <w:rPr>
          <w:rFonts w:ascii="Times New Roman" w:hAnsi="Times New Roman"/>
          <w:sz w:val="24"/>
          <w:szCs w:val="24"/>
        </w:rPr>
      </w:pPr>
      <w:r w:rsidRPr="0095708D">
        <w:rPr>
          <w:rFonts w:ascii="Times New Roman" w:hAnsi="Times New Roman"/>
          <w:sz w:val="24"/>
          <w:szCs w:val="24"/>
        </w:rPr>
        <w:t>Objednatel je oprávněn vrátit zhotoviteli bez zaplacení fakturu, která nemá náležitosti uvedené v tomto ustanovení</w:t>
      </w:r>
      <w:r w:rsidR="00014F9D" w:rsidRPr="0095708D">
        <w:rPr>
          <w:rFonts w:ascii="Times New Roman" w:hAnsi="Times New Roman"/>
          <w:sz w:val="24"/>
          <w:szCs w:val="24"/>
        </w:rPr>
        <w:t>,</w:t>
      </w:r>
      <w:r w:rsidRPr="0095708D">
        <w:rPr>
          <w:rFonts w:ascii="Times New Roman" w:hAnsi="Times New Roman"/>
          <w:sz w:val="24"/>
          <w:szCs w:val="24"/>
        </w:rPr>
        <w:t xml:space="preserve"> nebo vykazuje jiné vady. Současně s vrácením faktury sdělí objednatel zhotoviteli důvody vrácení</w:t>
      </w:r>
      <w:r w:rsidR="00563A5C" w:rsidRPr="0095708D">
        <w:rPr>
          <w:rFonts w:ascii="Times New Roman" w:hAnsi="Times New Roman"/>
          <w:sz w:val="24"/>
          <w:szCs w:val="24"/>
        </w:rPr>
        <w:t xml:space="preserve"> faktury. V závislosti na povaze </w:t>
      </w:r>
      <w:r w:rsidRPr="0095708D">
        <w:rPr>
          <w:rFonts w:ascii="Times New Roman" w:hAnsi="Times New Roman"/>
          <w:sz w:val="24"/>
          <w:szCs w:val="24"/>
        </w:rPr>
        <w:t>vady je zhotovitel povinen fakturu včetně jejích příloh opravit nebo nově vyhotovit. Oprávněnému vrácením faktury přestává běžet původní lhůta splatnosti faktury. Nová lhůta splatnosti začíná běžet ode dne doručení objednateli doplněné, opravené nebo nově vyhotovené fak</w:t>
      </w:r>
      <w:r w:rsidR="00014F9D" w:rsidRPr="0095708D">
        <w:rPr>
          <w:rFonts w:ascii="Times New Roman" w:hAnsi="Times New Roman"/>
          <w:sz w:val="24"/>
          <w:szCs w:val="24"/>
        </w:rPr>
        <w:t>tury s příslušnými náležitostmi</w:t>
      </w:r>
      <w:r w:rsidRPr="0095708D">
        <w:rPr>
          <w:rFonts w:ascii="Times New Roman" w:hAnsi="Times New Roman"/>
          <w:sz w:val="24"/>
          <w:szCs w:val="24"/>
        </w:rPr>
        <w:t xml:space="preserve"> splňující</w:t>
      </w:r>
      <w:r w:rsidR="00014F9D" w:rsidRPr="0095708D">
        <w:rPr>
          <w:rFonts w:ascii="Times New Roman" w:hAnsi="Times New Roman"/>
          <w:sz w:val="24"/>
          <w:szCs w:val="24"/>
        </w:rPr>
        <w:t>mi</w:t>
      </w:r>
      <w:r w:rsidRPr="0095708D">
        <w:rPr>
          <w:rFonts w:ascii="Times New Roman" w:hAnsi="Times New Roman"/>
          <w:sz w:val="24"/>
          <w:szCs w:val="24"/>
        </w:rPr>
        <w:t xml:space="preserve"> podmínky této smlouvy. </w:t>
      </w:r>
    </w:p>
    <w:p w:rsidR="009D73E3" w:rsidRPr="0095708D" w:rsidRDefault="009D73E3" w:rsidP="00014F9D">
      <w:pPr>
        <w:pStyle w:val="Odstavecseseznamem"/>
        <w:numPr>
          <w:ilvl w:val="0"/>
          <w:numId w:val="44"/>
        </w:numPr>
        <w:spacing w:line="240" w:lineRule="auto"/>
        <w:ind w:left="426" w:hanging="426"/>
        <w:jc w:val="both"/>
        <w:rPr>
          <w:rFonts w:ascii="Times New Roman" w:hAnsi="Times New Roman"/>
          <w:sz w:val="24"/>
          <w:szCs w:val="24"/>
        </w:rPr>
      </w:pPr>
      <w:r w:rsidRPr="0095708D">
        <w:rPr>
          <w:rFonts w:ascii="Times New Roman" w:hAnsi="Times New Roman"/>
          <w:sz w:val="24"/>
          <w:szCs w:val="24"/>
        </w:rPr>
        <w:t>Lhůta splatnosti faktur je 14 kalendářních dnů ode dne prokazatelného doručení faktury. V pochybnostech se má za to, že faktura byla doručena třetí</w:t>
      </w:r>
      <w:r w:rsidR="00563A5C" w:rsidRPr="0095708D">
        <w:rPr>
          <w:rFonts w:ascii="Times New Roman" w:hAnsi="Times New Roman"/>
          <w:sz w:val="24"/>
          <w:szCs w:val="24"/>
        </w:rPr>
        <w:t xml:space="preserve"> pracovní</w:t>
      </w:r>
      <w:r w:rsidRPr="0095708D">
        <w:rPr>
          <w:rFonts w:ascii="Times New Roman" w:hAnsi="Times New Roman"/>
          <w:sz w:val="24"/>
          <w:szCs w:val="24"/>
        </w:rPr>
        <w:t xml:space="preserve"> den po odeslání.</w:t>
      </w:r>
    </w:p>
    <w:p w:rsidR="009D73E3" w:rsidRPr="0095708D" w:rsidRDefault="009D73E3" w:rsidP="00014F9D">
      <w:pPr>
        <w:pStyle w:val="Odstavecseseznamem"/>
        <w:numPr>
          <w:ilvl w:val="0"/>
          <w:numId w:val="44"/>
        </w:numPr>
        <w:spacing w:line="240" w:lineRule="auto"/>
        <w:ind w:left="426" w:hanging="426"/>
        <w:jc w:val="both"/>
        <w:rPr>
          <w:rFonts w:ascii="Times New Roman" w:hAnsi="Times New Roman"/>
          <w:sz w:val="24"/>
          <w:szCs w:val="24"/>
        </w:rPr>
      </w:pPr>
      <w:r w:rsidRPr="0095708D">
        <w:rPr>
          <w:rFonts w:ascii="Times New Roman" w:hAnsi="Times New Roman"/>
          <w:sz w:val="24"/>
          <w:szCs w:val="24"/>
        </w:rPr>
        <w:t>Úhradou se rozumí připsání fakturové částky na účet zhotovitele.</w:t>
      </w:r>
    </w:p>
    <w:p w:rsidR="005526B1" w:rsidRDefault="009D73E3" w:rsidP="005526B1">
      <w:pPr>
        <w:pStyle w:val="Odstavecseseznamem"/>
        <w:numPr>
          <w:ilvl w:val="0"/>
          <w:numId w:val="44"/>
        </w:numPr>
        <w:spacing w:after="0" w:line="240" w:lineRule="auto"/>
        <w:ind w:left="425" w:hanging="426"/>
        <w:jc w:val="both"/>
        <w:rPr>
          <w:rFonts w:ascii="Times New Roman" w:hAnsi="Times New Roman"/>
          <w:sz w:val="24"/>
          <w:szCs w:val="24"/>
        </w:rPr>
      </w:pPr>
      <w:r w:rsidRPr="0095708D">
        <w:rPr>
          <w:rFonts w:ascii="Times New Roman" w:hAnsi="Times New Roman"/>
          <w:sz w:val="24"/>
          <w:szCs w:val="24"/>
        </w:rPr>
        <w:t>Objednatel prohlašuje, že financování prací, které jsou předmětem této smlouvy</w:t>
      </w:r>
      <w:r w:rsidR="00563A5C" w:rsidRPr="0095708D">
        <w:rPr>
          <w:rFonts w:ascii="Times New Roman" w:hAnsi="Times New Roman"/>
          <w:sz w:val="24"/>
          <w:szCs w:val="24"/>
        </w:rPr>
        <w:t>,</w:t>
      </w:r>
      <w:r w:rsidRPr="0095708D">
        <w:rPr>
          <w:rFonts w:ascii="Times New Roman" w:hAnsi="Times New Roman"/>
          <w:sz w:val="24"/>
          <w:szCs w:val="24"/>
        </w:rPr>
        <w:t xml:space="preserve"> má zajištěno.</w:t>
      </w:r>
    </w:p>
    <w:p w:rsidR="0029582B" w:rsidRDefault="0029582B" w:rsidP="0029582B">
      <w:pPr>
        <w:pStyle w:val="Odstavecseseznamem"/>
        <w:spacing w:after="0" w:line="240" w:lineRule="auto"/>
        <w:ind w:left="425"/>
        <w:jc w:val="both"/>
        <w:rPr>
          <w:rFonts w:ascii="Times New Roman" w:hAnsi="Times New Roman"/>
          <w:sz w:val="24"/>
          <w:szCs w:val="24"/>
        </w:rPr>
      </w:pPr>
    </w:p>
    <w:p w:rsidR="0029582B" w:rsidRPr="0095708D" w:rsidRDefault="0029582B" w:rsidP="0029582B">
      <w:pPr>
        <w:pStyle w:val="Odstavecseseznamem"/>
        <w:spacing w:after="0" w:line="240" w:lineRule="auto"/>
        <w:ind w:left="425"/>
        <w:jc w:val="both"/>
        <w:rPr>
          <w:rFonts w:ascii="Times New Roman" w:hAnsi="Times New Roman"/>
          <w:sz w:val="24"/>
          <w:szCs w:val="24"/>
        </w:rPr>
      </w:pPr>
    </w:p>
    <w:p w:rsidR="009D73E3" w:rsidRPr="0029582B" w:rsidRDefault="00DD798D" w:rsidP="005526B1">
      <w:pPr>
        <w:spacing w:before="120" w:after="0" w:line="240" w:lineRule="auto"/>
        <w:jc w:val="center"/>
        <w:outlineLvl w:val="0"/>
        <w:rPr>
          <w:rFonts w:ascii="Times New Roman" w:hAnsi="Times New Roman"/>
          <w:b/>
          <w:sz w:val="24"/>
          <w:szCs w:val="24"/>
        </w:rPr>
      </w:pPr>
      <w:r w:rsidRPr="0029582B">
        <w:rPr>
          <w:rFonts w:ascii="Times New Roman" w:hAnsi="Times New Roman"/>
          <w:b/>
          <w:sz w:val="24"/>
          <w:szCs w:val="24"/>
        </w:rPr>
        <w:t>Článek III</w:t>
      </w:r>
    </w:p>
    <w:p w:rsidR="009D73E3" w:rsidRPr="0029582B" w:rsidRDefault="009D73E3" w:rsidP="0029582B">
      <w:pPr>
        <w:spacing w:line="240" w:lineRule="auto"/>
        <w:jc w:val="center"/>
        <w:rPr>
          <w:rFonts w:ascii="Times New Roman" w:hAnsi="Times New Roman"/>
          <w:b/>
          <w:sz w:val="24"/>
          <w:szCs w:val="24"/>
        </w:rPr>
      </w:pPr>
      <w:r w:rsidRPr="0029582B">
        <w:rPr>
          <w:rFonts w:ascii="Times New Roman" w:hAnsi="Times New Roman"/>
          <w:b/>
          <w:sz w:val="24"/>
          <w:szCs w:val="24"/>
        </w:rPr>
        <w:t>Čas plnění, místo plnění</w:t>
      </w:r>
    </w:p>
    <w:p w:rsidR="009D73E3" w:rsidRPr="0095708D" w:rsidRDefault="009D73E3" w:rsidP="0029582B">
      <w:pPr>
        <w:pStyle w:val="Odstavecseseznamem"/>
        <w:numPr>
          <w:ilvl w:val="0"/>
          <w:numId w:val="46"/>
        </w:numPr>
        <w:spacing w:line="240" w:lineRule="auto"/>
        <w:ind w:left="426" w:hanging="426"/>
        <w:jc w:val="both"/>
        <w:rPr>
          <w:rFonts w:ascii="Times New Roman" w:hAnsi="Times New Roman"/>
          <w:sz w:val="24"/>
          <w:szCs w:val="24"/>
        </w:rPr>
      </w:pPr>
      <w:r w:rsidRPr="0095708D">
        <w:rPr>
          <w:rFonts w:ascii="Times New Roman" w:hAnsi="Times New Roman"/>
          <w:sz w:val="24"/>
          <w:szCs w:val="24"/>
        </w:rPr>
        <w:t xml:space="preserve">Zhotovitel se zavazuje dílo dle čl. I této smlouvy dodat objednateli v těchto termínech </w:t>
      </w:r>
      <w:r w:rsidR="0051414F" w:rsidRPr="0095708D">
        <w:rPr>
          <w:rFonts w:ascii="Times New Roman" w:hAnsi="Times New Roman"/>
          <w:sz w:val="24"/>
          <w:szCs w:val="24"/>
        </w:rPr>
        <w:t>a lhůtách</w:t>
      </w:r>
      <w:r w:rsidR="009D03B4" w:rsidRPr="0095708D">
        <w:rPr>
          <w:rFonts w:ascii="Times New Roman" w:hAnsi="Times New Roman"/>
          <w:sz w:val="24"/>
          <w:szCs w:val="24"/>
        </w:rPr>
        <w:t>:</w:t>
      </w:r>
    </w:p>
    <w:p w:rsidR="0051414F" w:rsidRPr="0095708D" w:rsidRDefault="009D73E3" w:rsidP="009915AE">
      <w:pPr>
        <w:pStyle w:val="Odstavecseseznamem"/>
        <w:numPr>
          <w:ilvl w:val="1"/>
          <w:numId w:val="46"/>
        </w:numPr>
        <w:spacing w:line="240" w:lineRule="auto"/>
        <w:ind w:left="1276" w:hanging="709"/>
        <w:jc w:val="both"/>
        <w:rPr>
          <w:rFonts w:ascii="Times New Roman" w:hAnsi="Times New Roman"/>
          <w:sz w:val="24"/>
          <w:szCs w:val="24"/>
        </w:rPr>
      </w:pPr>
      <w:r w:rsidRPr="0095708D">
        <w:rPr>
          <w:rFonts w:ascii="Times New Roman" w:hAnsi="Times New Roman"/>
          <w:sz w:val="24"/>
          <w:szCs w:val="24"/>
        </w:rPr>
        <w:t>Zahájení prací:</w:t>
      </w:r>
      <w:r w:rsidR="0051414F" w:rsidRPr="0095708D">
        <w:rPr>
          <w:rFonts w:ascii="Times New Roman" w:hAnsi="Times New Roman"/>
          <w:sz w:val="24"/>
          <w:szCs w:val="24"/>
        </w:rPr>
        <w:t xml:space="preserve"> stavební práce budou zahájeny neprodleně po získání stavebního povolení</w:t>
      </w:r>
      <w:r w:rsidR="00584FAD">
        <w:rPr>
          <w:rFonts w:ascii="Times New Roman" w:hAnsi="Times New Roman"/>
          <w:sz w:val="24"/>
          <w:szCs w:val="24"/>
        </w:rPr>
        <w:t xml:space="preserve"> a </w:t>
      </w:r>
      <w:r w:rsidR="003A4DBF">
        <w:rPr>
          <w:rFonts w:ascii="Times New Roman" w:hAnsi="Times New Roman"/>
          <w:sz w:val="24"/>
          <w:szCs w:val="24"/>
        </w:rPr>
        <w:t>v koordinaci se zástupci firmy Vodovody a kanalizace Pardubice, a.s.</w:t>
      </w:r>
    </w:p>
    <w:p w:rsidR="00BF5505" w:rsidRPr="0095708D" w:rsidRDefault="0051414F" w:rsidP="009915AE">
      <w:pPr>
        <w:pStyle w:val="Odstavecseseznamem"/>
        <w:numPr>
          <w:ilvl w:val="1"/>
          <w:numId w:val="46"/>
        </w:numPr>
        <w:spacing w:line="240" w:lineRule="auto"/>
        <w:ind w:left="1276" w:hanging="709"/>
        <w:jc w:val="both"/>
        <w:rPr>
          <w:rFonts w:ascii="Times New Roman" w:hAnsi="Times New Roman"/>
          <w:sz w:val="24"/>
          <w:szCs w:val="24"/>
        </w:rPr>
      </w:pPr>
      <w:r w:rsidRPr="0095708D">
        <w:rPr>
          <w:rFonts w:ascii="Times New Roman" w:hAnsi="Times New Roman"/>
          <w:sz w:val="24"/>
          <w:szCs w:val="24"/>
        </w:rPr>
        <w:lastRenderedPageBreak/>
        <w:t>Lhůta pro provedení stavebních prací: stavební</w:t>
      </w:r>
      <w:r w:rsidR="0083799E">
        <w:rPr>
          <w:rFonts w:ascii="Times New Roman" w:hAnsi="Times New Roman"/>
          <w:sz w:val="24"/>
          <w:szCs w:val="24"/>
        </w:rPr>
        <w:t xml:space="preserve"> práce budou ukončeny </w:t>
      </w:r>
      <w:r w:rsidR="0083799E">
        <w:rPr>
          <w:rFonts w:ascii="Times New Roman" w:hAnsi="Times New Roman"/>
          <w:sz w:val="24"/>
          <w:szCs w:val="24"/>
        </w:rPr>
        <w:br/>
        <w:t xml:space="preserve">do </w:t>
      </w:r>
      <w:r w:rsidR="00445859">
        <w:rPr>
          <w:rFonts w:ascii="Times New Roman" w:hAnsi="Times New Roman"/>
          <w:b/>
          <w:sz w:val="24"/>
          <w:szCs w:val="24"/>
        </w:rPr>
        <w:t>90</w:t>
      </w:r>
      <w:r w:rsidRPr="00157D16">
        <w:rPr>
          <w:rFonts w:ascii="Times New Roman" w:hAnsi="Times New Roman"/>
          <w:b/>
          <w:sz w:val="24"/>
          <w:szCs w:val="24"/>
        </w:rPr>
        <w:t xml:space="preserve"> dní</w:t>
      </w:r>
      <w:r w:rsidRPr="0095708D">
        <w:rPr>
          <w:rFonts w:ascii="Times New Roman" w:hAnsi="Times New Roman"/>
          <w:sz w:val="24"/>
          <w:szCs w:val="24"/>
        </w:rPr>
        <w:t xml:space="preserve"> od předání staveniště.</w:t>
      </w:r>
    </w:p>
    <w:p w:rsidR="0051414F" w:rsidRPr="0095708D" w:rsidRDefault="0051414F" w:rsidP="009915AE">
      <w:pPr>
        <w:pStyle w:val="Odstavecseseznamem"/>
        <w:numPr>
          <w:ilvl w:val="1"/>
          <w:numId w:val="46"/>
        </w:numPr>
        <w:spacing w:line="240" w:lineRule="auto"/>
        <w:ind w:left="1276" w:hanging="709"/>
        <w:jc w:val="both"/>
        <w:rPr>
          <w:rFonts w:ascii="Times New Roman" w:hAnsi="Times New Roman"/>
          <w:sz w:val="24"/>
          <w:szCs w:val="24"/>
        </w:rPr>
      </w:pPr>
      <w:r w:rsidRPr="0095708D">
        <w:rPr>
          <w:rFonts w:ascii="Times New Roman" w:hAnsi="Times New Roman"/>
          <w:sz w:val="24"/>
          <w:szCs w:val="24"/>
        </w:rPr>
        <w:t xml:space="preserve">Lhůta pro předání a převzetí díla: dílo bude předáno a převzato neprodleně </w:t>
      </w:r>
      <w:r w:rsidR="0029582B">
        <w:rPr>
          <w:rFonts w:ascii="Times New Roman" w:hAnsi="Times New Roman"/>
          <w:sz w:val="24"/>
          <w:szCs w:val="24"/>
        </w:rPr>
        <w:br/>
      </w:r>
      <w:r w:rsidRPr="0095708D">
        <w:rPr>
          <w:rFonts w:ascii="Times New Roman" w:hAnsi="Times New Roman"/>
          <w:sz w:val="24"/>
          <w:szCs w:val="24"/>
        </w:rPr>
        <w:t>po jeho dokončení. Objednatel převezme pouze hotové dílo, které nebude vykazovat závažnější vady.</w:t>
      </w:r>
    </w:p>
    <w:p w:rsidR="0051414F" w:rsidRPr="0095708D" w:rsidRDefault="0051414F" w:rsidP="009915AE">
      <w:pPr>
        <w:pStyle w:val="Odstavecseseznamem"/>
        <w:numPr>
          <w:ilvl w:val="1"/>
          <w:numId w:val="46"/>
        </w:numPr>
        <w:spacing w:line="240" w:lineRule="auto"/>
        <w:ind w:left="1276" w:hanging="709"/>
        <w:jc w:val="both"/>
        <w:rPr>
          <w:rFonts w:ascii="Times New Roman" w:hAnsi="Times New Roman"/>
          <w:sz w:val="24"/>
          <w:szCs w:val="24"/>
        </w:rPr>
      </w:pPr>
      <w:r w:rsidRPr="0095708D">
        <w:rPr>
          <w:rFonts w:ascii="Times New Roman" w:hAnsi="Times New Roman"/>
          <w:sz w:val="24"/>
          <w:szCs w:val="24"/>
        </w:rPr>
        <w:t>Počátek běhu záruční lhůty: záruční lhůta začíná běžet okamžikem převzetí hotového díla.</w:t>
      </w:r>
    </w:p>
    <w:p w:rsidR="009D73E3" w:rsidRDefault="009D73E3" w:rsidP="0029582B">
      <w:pPr>
        <w:pStyle w:val="Odstavecseseznamem"/>
        <w:numPr>
          <w:ilvl w:val="0"/>
          <w:numId w:val="46"/>
        </w:numPr>
        <w:spacing w:after="0" w:line="240" w:lineRule="auto"/>
        <w:ind w:left="425" w:hanging="425"/>
        <w:jc w:val="both"/>
        <w:rPr>
          <w:rFonts w:ascii="Times New Roman" w:hAnsi="Times New Roman"/>
          <w:sz w:val="24"/>
          <w:szCs w:val="24"/>
        </w:rPr>
      </w:pPr>
      <w:r w:rsidRPr="0095708D">
        <w:rPr>
          <w:rFonts w:ascii="Times New Roman" w:hAnsi="Times New Roman"/>
          <w:sz w:val="24"/>
          <w:szCs w:val="24"/>
        </w:rPr>
        <w:t xml:space="preserve">Místem plnění: Pardubice </w:t>
      </w:r>
      <w:r w:rsidR="00BB505E" w:rsidRPr="0095708D">
        <w:rPr>
          <w:rFonts w:ascii="Times New Roman" w:hAnsi="Times New Roman"/>
          <w:sz w:val="24"/>
          <w:szCs w:val="24"/>
        </w:rPr>
        <w:t xml:space="preserve">– </w:t>
      </w:r>
      <w:r w:rsidR="00535B97" w:rsidRPr="0095708D">
        <w:rPr>
          <w:rFonts w:ascii="Times New Roman" w:hAnsi="Times New Roman"/>
          <w:sz w:val="24"/>
          <w:szCs w:val="24"/>
        </w:rPr>
        <w:t xml:space="preserve">MO </w:t>
      </w:r>
      <w:r w:rsidR="00AD0605" w:rsidRPr="0095708D">
        <w:rPr>
          <w:rFonts w:ascii="Times New Roman" w:hAnsi="Times New Roman"/>
          <w:sz w:val="24"/>
          <w:szCs w:val="24"/>
        </w:rPr>
        <w:t xml:space="preserve">Pardubice VI </w:t>
      </w:r>
      <w:r w:rsidR="003A4DBF">
        <w:rPr>
          <w:rFonts w:ascii="Times New Roman" w:hAnsi="Times New Roman"/>
          <w:sz w:val="24"/>
          <w:szCs w:val="24"/>
        </w:rPr>
        <w:t xml:space="preserve">- </w:t>
      </w:r>
      <w:proofErr w:type="spellStart"/>
      <w:r w:rsidR="003A4DBF">
        <w:rPr>
          <w:rFonts w:ascii="Times New Roman" w:hAnsi="Times New Roman"/>
          <w:sz w:val="24"/>
          <w:szCs w:val="24"/>
        </w:rPr>
        <w:t>Svítkov</w:t>
      </w:r>
      <w:proofErr w:type="spellEnd"/>
    </w:p>
    <w:p w:rsidR="0029582B" w:rsidRDefault="0029582B" w:rsidP="0029582B">
      <w:pPr>
        <w:spacing w:after="0" w:line="240" w:lineRule="auto"/>
        <w:jc w:val="both"/>
        <w:rPr>
          <w:rFonts w:ascii="Times New Roman" w:hAnsi="Times New Roman"/>
          <w:sz w:val="24"/>
          <w:szCs w:val="24"/>
        </w:rPr>
      </w:pPr>
    </w:p>
    <w:p w:rsidR="0029582B" w:rsidRPr="0029582B" w:rsidRDefault="0029582B" w:rsidP="0029582B">
      <w:pPr>
        <w:spacing w:after="0" w:line="240" w:lineRule="auto"/>
        <w:jc w:val="both"/>
        <w:rPr>
          <w:rFonts w:ascii="Times New Roman" w:hAnsi="Times New Roman"/>
          <w:sz w:val="24"/>
          <w:szCs w:val="24"/>
        </w:rPr>
      </w:pPr>
    </w:p>
    <w:p w:rsidR="009D73E3" w:rsidRPr="0029582B" w:rsidRDefault="009D73E3" w:rsidP="005526B1">
      <w:pPr>
        <w:spacing w:before="120" w:after="0" w:line="240" w:lineRule="auto"/>
        <w:jc w:val="center"/>
        <w:outlineLvl w:val="0"/>
        <w:rPr>
          <w:rFonts w:ascii="Times New Roman" w:hAnsi="Times New Roman"/>
          <w:b/>
          <w:sz w:val="24"/>
          <w:szCs w:val="24"/>
        </w:rPr>
      </w:pPr>
      <w:r w:rsidRPr="0029582B">
        <w:rPr>
          <w:rFonts w:ascii="Times New Roman" w:hAnsi="Times New Roman"/>
          <w:b/>
          <w:sz w:val="24"/>
          <w:szCs w:val="24"/>
        </w:rPr>
        <w:t>Článek IV</w:t>
      </w:r>
    </w:p>
    <w:p w:rsidR="009D73E3" w:rsidRPr="0029582B" w:rsidRDefault="009D73E3" w:rsidP="0029582B">
      <w:pPr>
        <w:spacing w:line="240" w:lineRule="auto"/>
        <w:jc w:val="center"/>
        <w:rPr>
          <w:rFonts w:ascii="Times New Roman" w:hAnsi="Times New Roman"/>
          <w:b/>
          <w:sz w:val="24"/>
          <w:szCs w:val="24"/>
        </w:rPr>
      </w:pPr>
      <w:r w:rsidRPr="0029582B">
        <w:rPr>
          <w:rFonts w:ascii="Times New Roman" w:hAnsi="Times New Roman"/>
          <w:b/>
          <w:sz w:val="24"/>
          <w:szCs w:val="24"/>
        </w:rPr>
        <w:t>Závazky zhotovitele při provádění díla</w:t>
      </w:r>
    </w:p>
    <w:p w:rsidR="00D13665" w:rsidRPr="0095708D" w:rsidRDefault="009D73E3" w:rsidP="0029582B">
      <w:pPr>
        <w:numPr>
          <w:ilvl w:val="0"/>
          <w:numId w:val="7"/>
        </w:numPr>
        <w:spacing w:after="0" w:line="240" w:lineRule="auto"/>
        <w:ind w:left="426" w:hanging="426"/>
        <w:jc w:val="both"/>
        <w:rPr>
          <w:rFonts w:ascii="Times New Roman" w:hAnsi="Times New Roman"/>
          <w:sz w:val="24"/>
          <w:szCs w:val="24"/>
        </w:rPr>
      </w:pPr>
      <w:r w:rsidRPr="0095708D">
        <w:rPr>
          <w:rFonts w:ascii="Times New Roman" w:hAnsi="Times New Roman"/>
          <w:sz w:val="24"/>
          <w:szCs w:val="24"/>
        </w:rPr>
        <w:t>Zhotovitel odpovídá v plném rozsahu za způsobilost staveniště z hlediska bezpečnosti a ochrany zdraví při práci a požární ochrany od okamžiku jeho převzetí. Odpovídá v plném rozsahu za bezpečnost práce a ochranu zdraví svých zaměstnanců (včetně zaměstnanců sub</w:t>
      </w:r>
      <w:r w:rsidR="00B9776E" w:rsidRPr="0095708D">
        <w:rPr>
          <w:rFonts w:ascii="Times New Roman" w:hAnsi="Times New Roman"/>
          <w:sz w:val="24"/>
          <w:szCs w:val="24"/>
        </w:rPr>
        <w:t>dodavatelů</w:t>
      </w:r>
      <w:r w:rsidRPr="0095708D">
        <w:rPr>
          <w:rFonts w:ascii="Times New Roman" w:hAnsi="Times New Roman"/>
          <w:sz w:val="24"/>
          <w:szCs w:val="24"/>
        </w:rPr>
        <w:t>) a za jejich vybavení ochrannými pomůckami. V této souvislosti zejména za to, aby jeho zaměstnanci povinně dodržova</w:t>
      </w:r>
      <w:r w:rsidR="00FE6D77" w:rsidRPr="0095708D">
        <w:rPr>
          <w:rFonts w:ascii="Times New Roman" w:hAnsi="Times New Roman"/>
          <w:sz w:val="24"/>
          <w:szCs w:val="24"/>
        </w:rPr>
        <w:t>li</w:t>
      </w:r>
      <w:r w:rsidRPr="0095708D">
        <w:rPr>
          <w:rFonts w:ascii="Times New Roman" w:hAnsi="Times New Roman"/>
          <w:sz w:val="24"/>
          <w:szCs w:val="24"/>
        </w:rPr>
        <w:t xml:space="preserve"> platné předpisy bezpečnosti práce a předpisy v oblasti požární ochrany ve smyslu zákona č. 133/1985 Sb., o požární ochraně, ve znění pozdějších předpisů.</w:t>
      </w:r>
    </w:p>
    <w:p w:rsidR="009D73E3" w:rsidRPr="0095708D" w:rsidRDefault="009D73E3" w:rsidP="0029582B">
      <w:pPr>
        <w:numPr>
          <w:ilvl w:val="0"/>
          <w:numId w:val="7"/>
        </w:numPr>
        <w:spacing w:after="0" w:line="240" w:lineRule="auto"/>
        <w:ind w:left="426" w:hanging="426"/>
        <w:jc w:val="both"/>
        <w:rPr>
          <w:rFonts w:ascii="Times New Roman" w:hAnsi="Times New Roman"/>
          <w:sz w:val="24"/>
          <w:szCs w:val="24"/>
        </w:rPr>
      </w:pPr>
      <w:r w:rsidRPr="0095708D">
        <w:rPr>
          <w:rFonts w:ascii="Times New Roman" w:hAnsi="Times New Roman"/>
          <w:sz w:val="24"/>
          <w:szCs w:val="24"/>
        </w:rPr>
        <w:t>Zhotovitel se zavazuje předat objednateli na požádání listiny prokazující jakost všech použitých komponent</w:t>
      </w:r>
      <w:r w:rsidR="00CF7530" w:rsidRPr="0095708D">
        <w:rPr>
          <w:rFonts w:ascii="Times New Roman" w:hAnsi="Times New Roman"/>
          <w:sz w:val="24"/>
          <w:szCs w:val="24"/>
        </w:rPr>
        <w:t>ů</w:t>
      </w:r>
      <w:r w:rsidRPr="0095708D">
        <w:rPr>
          <w:rFonts w:ascii="Times New Roman" w:hAnsi="Times New Roman"/>
          <w:sz w:val="24"/>
          <w:szCs w:val="24"/>
        </w:rPr>
        <w:t>.</w:t>
      </w:r>
    </w:p>
    <w:p w:rsidR="009D73E3" w:rsidRPr="0095708D" w:rsidRDefault="009D73E3" w:rsidP="0029582B">
      <w:pPr>
        <w:numPr>
          <w:ilvl w:val="0"/>
          <w:numId w:val="7"/>
        </w:numPr>
        <w:spacing w:after="0" w:line="240" w:lineRule="auto"/>
        <w:ind w:left="426" w:hanging="426"/>
        <w:jc w:val="both"/>
        <w:rPr>
          <w:rFonts w:ascii="Times New Roman" w:hAnsi="Times New Roman"/>
          <w:sz w:val="24"/>
          <w:szCs w:val="24"/>
        </w:rPr>
      </w:pPr>
      <w:r w:rsidRPr="0095708D">
        <w:rPr>
          <w:rFonts w:ascii="Times New Roman" w:hAnsi="Times New Roman"/>
          <w:sz w:val="24"/>
          <w:szCs w:val="24"/>
        </w:rPr>
        <w:t xml:space="preserve">Zhotovitel se zavazuje předat objednateli na požádání protokoly o zatěžovacích zkouškách. </w:t>
      </w:r>
    </w:p>
    <w:p w:rsidR="00EC7A13" w:rsidRPr="0095708D" w:rsidRDefault="009D73E3" w:rsidP="0029582B">
      <w:pPr>
        <w:numPr>
          <w:ilvl w:val="0"/>
          <w:numId w:val="7"/>
        </w:numPr>
        <w:spacing w:after="0" w:line="240" w:lineRule="auto"/>
        <w:ind w:left="426" w:hanging="426"/>
        <w:jc w:val="both"/>
        <w:rPr>
          <w:rFonts w:ascii="Times New Roman" w:hAnsi="Times New Roman"/>
          <w:sz w:val="24"/>
          <w:szCs w:val="24"/>
        </w:rPr>
      </w:pPr>
      <w:r w:rsidRPr="0095708D">
        <w:rPr>
          <w:rFonts w:ascii="Times New Roman" w:hAnsi="Times New Roman"/>
          <w:sz w:val="24"/>
          <w:szCs w:val="24"/>
        </w:rPr>
        <w:t xml:space="preserve">Před zahájením stavby si zhotovitel zajistí </w:t>
      </w:r>
      <w:r w:rsidR="00B9776E" w:rsidRPr="0095708D">
        <w:rPr>
          <w:rFonts w:ascii="Times New Roman" w:hAnsi="Times New Roman"/>
          <w:sz w:val="24"/>
          <w:szCs w:val="24"/>
        </w:rPr>
        <w:t>potřebná povolení</w:t>
      </w:r>
      <w:r w:rsidRPr="0095708D">
        <w:rPr>
          <w:rFonts w:ascii="Times New Roman" w:hAnsi="Times New Roman"/>
          <w:sz w:val="24"/>
          <w:szCs w:val="24"/>
        </w:rPr>
        <w:t xml:space="preserve"> dle platných předpisů, aby byla zajištěna obslužná doprava v místě dotčeném stavbou. Zhotovitel si zajistí případný zábor </w:t>
      </w:r>
      <w:r w:rsidR="005B542E" w:rsidRPr="0095708D">
        <w:rPr>
          <w:rFonts w:ascii="Times New Roman" w:hAnsi="Times New Roman"/>
          <w:sz w:val="24"/>
          <w:szCs w:val="24"/>
        </w:rPr>
        <w:t xml:space="preserve">veřejného prostranství </w:t>
      </w:r>
      <w:r w:rsidRPr="0095708D">
        <w:rPr>
          <w:rFonts w:ascii="Times New Roman" w:hAnsi="Times New Roman"/>
          <w:sz w:val="24"/>
          <w:szCs w:val="24"/>
        </w:rPr>
        <w:t>dle vlastní potřeby</w:t>
      </w:r>
      <w:r w:rsidR="00EC7A13" w:rsidRPr="0095708D">
        <w:rPr>
          <w:rFonts w:ascii="Times New Roman" w:hAnsi="Times New Roman"/>
          <w:sz w:val="24"/>
          <w:szCs w:val="24"/>
        </w:rPr>
        <w:t>.</w:t>
      </w:r>
      <w:r w:rsidRPr="0095708D">
        <w:rPr>
          <w:rFonts w:ascii="Times New Roman" w:hAnsi="Times New Roman"/>
          <w:sz w:val="24"/>
          <w:szCs w:val="24"/>
        </w:rPr>
        <w:t xml:space="preserve"> </w:t>
      </w:r>
    </w:p>
    <w:p w:rsidR="00037FE0" w:rsidRPr="0095708D" w:rsidRDefault="009D73E3" w:rsidP="0029582B">
      <w:pPr>
        <w:numPr>
          <w:ilvl w:val="0"/>
          <w:numId w:val="7"/>
        </w:numPr>
        <w:spacing w:after="0" w:line="240" w:lineRule="auto"/>
        <w:ind w:left="426" w:hanging="426"/>
        <w:jc w:val="both"/>
        <w:rPr>
          <w:rFonts w:ascii="Times New Roman" w:hAnsi="Times New Roman"/>
          <w:sz w:val="24"/>
          <w:szCs w:val="24"/>
        </w:rPr>
      </w:pPr>
      <w:r w:rsidRPr="0095708D">
        <w:rPr>
          <w:rFonts w:ascii="Times New Roman" w:hAnsi="Times New Roman"/>
          <w:sz w:val="24"/>
          <w:szCs w:val="24"/>
        </w:rPr>
        <w:t xml:space="preserve">Zhotovitel </w:t>
      </w:r>
      <w:r w:rsidR="00D90D67" w:rsidRPr="0095708D">
        <w:rPr>
          <w:rFonts w:ascii="Times New Roman" w:hAnsi="Times New Roman"/>
          <w:sz w:val="24"/>
          <w:szCs w:val="24"/>
        </w:rPr>
        <w:t>si zajistí</w:t>
      </w:r>
      <w:r w:rsidRPr="0095708D">
        <w:rPr>
          <w:rFonts w:ascii="Times New Roman" w:hAnsi="Times New Roman"/>
          <w:sz w:val="24"/>
          <w:szCs w:val="24"/>
        </w:rPr>
        <w:t xml:space="preserve"> vybudování veškerého zařízení staveniště, které bude nezbytné </w:t>
      </w:r>
      <w:r w:rsidR="000D4EA1">
        <w:rPr>
          <w:rFonts w:ascii="Times New Roman" w:hAnsi="Times New Roman"/>
          <w:sz w:val="24"/>
          <w:szCs w:val="24"/>
        </w:rPr>
        <w:br/>
      </w:r>
      <w:r w:rsidRPr="0095708D">
        <w:rPr>
          <w:rFonts w:ascii="Times New Roman" w:hAnsi="Times New Roman"/>
          <w:sz w:val="24"/>
          <w:szCs w:val="24"/>
        </w:rPr>
        <w:t>pro provedení díla a jeho provoz dle PD.</w:t>
      </w:r>
      <w:r w:rsidR="00D90D67" w:rsidRPr="0095708D">
        <w:rPr>
          <w:rFonts w:ascii="Times New Roman" w:hAnsi="Times New Roman"/>
          <w:sz w:val="24"/>
          <w:szCs w:val="24"/>
        </w:rPr>
        <w:t xml:space="preserve"> </w:t>
      </w:r>
      <w:r w:rsidRPr="0095708D">
        <w:rPr>
          <w:rFonts w:ascii="Times New Roman" w:hAnsi="Times New Roman"/>
          <w:sz w:val="24"/>
          <w:szCs w:val="24"/>
        </w:rPr>
        <w:t xml:space="preserve"> </w:t>
      </w:r>
      <w:r w:rsidR="00037FE0" w:rsidRPr="0095708D">
        <w:rPr>
          <w:rFonts w:ascii="Times New Roman" w:hAnsi="Times New Roman"/>
          <w:sz w:val="24"/>
          <w:szCs w:val="24"/>
        </w:rPr>
        <w:t>Zhotovitel zabezpečí na svoje náklady zařízení staveniště.</w:t>
      </w:r>
    </w:p>
    <w:p w:rsidR="009D73E3" w:rsidRPr="0095708D" w:rsidRDefault="00037FE0" w:rsidP="0029582B">
      <w:pPr>
        <w:numPr>
          <w:ilvl w:val="0"/>
          <w:numId w:val="7"/>
        </w:numPr>
        <w:spacing w:after="0" w:line="240" w:lineRule="auto"/>
        <w:ind w:left="426" w:hanging="426"/>
        <w:jc w:val="both"/>
        <w:rPr>
          <w:rFonts w:ascii="Times New Roman" w:hAnsi="Times New Roman"/>
          <w:sz w:val="24"/>
          <w:szCs w:val="24"/>
        </w:rPr>
      </w:pPr>
      <w:r w:rsidRPr="0095708D">
        <w:rPr>
          <w:rFonts w:ascii="Times New Roman" w:hAnsi="Times New Roman"/>
          <w:sz w:val="24"/>
          <w:szCs w:val="24"/>
        </w:rPr>
        <w:t>Odstranění zařízení staveniště a vyklizení staveniště</w:t>
      </w:r>
      <w:r w:rsidR="00D90D67" w:rsidRPr="0095708D">
        <w:rPr>
          <w:rFonts w:ascii="Times New Roman" w:hAnsi="Times New Roman"/>
          <w:sz w:val="24"/>
          <w:szCs w:val="24"/>
        </w:rPr>
        <w:t xml:space="preserve"> bude provedeno před předáním a </w:t>
      </w:r>
      <w:r w:rsidRPr="0095708D">
        <w:rPr>
          <w:rFonts w:ascii="Times New Roman" w:hAnsi="Times New Roman"/>
          <w:sz w:val="24"/>
          <w:szCs w:val="24"/>
        </w:rPr>
        <w:t>převzetím díla.</w:t>
      </w:r>
      <w:r w:rsidR="009D73E3" w:rsidRPr="0095708D">
        <w:rPr>
          <w:rFonts w:ascii="Times New Roman" w:hAnsi="Times New Roman"/>
          <w:sz w:val="24"/>
          <w:szCs w:val="24"/>
        </w:rPr>
        <w:t xml:space="preserve"> </w:t>
      </w:r>
    </w:p>
    <w:p w:rsidR="009D73E3" w:rsidRPr="0095708D" w:rsidRDefault="009D73E3" w:rsidP="0029582B">
      <w:pPr>
        <w:numPr>
          <w:ilvl w:val="0"/>
          <w:numId w:val="7"/>
        </w:numPr>
        <w:spacing w:after="0" w:line="240" w:lineRule="auto"/>
        <w:ind w:left="426" w:hanging="426"/>
        <w:jc w:val="both"/>
        <w:rPr>
          <w:rFonts w:ascii="Times New Roman" w:hAnsi="Times New Roman"/>
          <w:sz w:val="24"/>
          <w:szCs w:val="24"/>
        </w:rPr>
      </w:pPr>
      <w:r w:rsidRPr="0095708D">
        <w:rPr>
          <w:rFonts w:ascii="Times New Roman" w:hAnsi="Times New Roman"/>
          <w:sz w:val="24"/>
          <w:szCs w:val="24"/>
        </w:rPr>
        <w:t xml:space="preserve">Zhotovitel zajistí provedení aktualizace vyjádření dotčených orgánů státní správy a organizací včetně dodržení podmínek všech dotčených orgánů státní správy </w:t>
      </w:r>
      <w:r w:rsidR="000D4EA1">
        <w:rPr>
          <w:rFonts w:ascii="Times New Roman" w:hAnsi="Times New Roman"/>
          <w:sz w:val="24"/>
          <w:szCs w:val="24"/>
        </w:rPr>
        <w:br/>
      </w:r>
      <w:r w:rsidRPr="0095708D">
        <w:rPr>
          <w:rFonts w:ascii="Times New Roman" w:hAnsi="Times New Roman"/>
          <w:sz w:val="24"/>
          <w:szCs w:val="24"/>
        </w:rPr>
        <w:t>a organizací (je-li to nutné).</w:t>
      </w:r>
    </w:p>
    <w:p w:rsidR="009D73E3" w:rsidRPr="0095708D" w:rsidRDefault="009D73E3" w:rsidP="0029582B">
      <w:pPr>
        <w:numPr>
          <w:ilvl w:val="0"/>
          <w:numId w:val="7"/>
        </w:numPr>
        <w:spacing w:after="0" w:line="240" w:lineRule="auto"/>
        <w:ind w:left="426" w:hanging="426"/>
        <w:jc w:val="both"/>
        <w:rPr>
          <w:rFonts w:ascii="Times New Roman" w:hAnsi="Times New Roman"/>
          <w:sz w:val="24"/>
          <w:szCs w:val="24"/>
        </w:rPr>
      </w:pPr>
      <w:r w:rsidRPr="0095708D">
        <w:rPr>
          <w:rFonts w:ascii="Times New Roman" w:hAnsi="Times New Roman"/>
          <w:sz w:val="24"/>
          <w:szCs w:val="24"/>
        </w:rPr>
        <w:t>V ochranných pásmech inž</w:t>
      </w:r>
      <w:r w:rsidR="00C44E88" w:rsidRPr="0095708D">
        <w:rPr>
          <w:rFonts w:ascii="Times New Roman" w:hAnsi="Times New Roman"/>
          <w:sz w:val="24"/>
          <w:szCs w:val="24"/>
        </w:rPr>
        <w:t>enýrských</w:t>
      </w:r>
      <w:r w:rsidRPr="0095708D">
        <w:rPr>
          <w:rFonts w:ascii="Times New Roman" w:hAnsi="Times New Roman"/>
          <w:sz w:val="24"/>
          <w:szCs w:val="24"/>
        </w:rPr>
        <w:t xml:space="preserve"> sítí nesmí být zřizovány manipulační plochy a</w:t>
      </w:r>
      <w:r w:rsidR="000B7C59" w:rsidRPr="0095708D">
        <w:rPr>
          <w:rFonts w:ascii="Times New Roman" w:hAnsi="Times New Roman"/>
          <w:sz w:val="24"/>
          <w:szCs w:val="24"/>
        </w:rPr>
        <w:t> </w:t>
      </w:r>
      <w:r w:rsidRPr="0095708D">
        <w:rPr>
          <w:rFonts w:ascii="Times New Roman" w:hAnsi="Times New Roman"/>
          <w:sz w:val="24"/>
          <w:szCs w:val="24"/>
        </w:rPr>
        <w:t>skládky materiálu a ze</w:t>
      </w:r>
      <w:r w:rsidR="00EC7A13" w:rsidRPr="0095708D">
        <w:rPr>
          <w:rFonts w:ascii="Times New Roman" w:hAnsi="Times New Roman"/>
          <w:sz w:val="24"/>
          <w:szCs w:val="24"/>
        </w:rPr>
        <w:t xml:space="preserve">miny </w:t>
      </w:r>
      <w:r w:rsidRPr="0095708D">
        <w:rPr>
          <w:rFonts w:ascii="Times New Roman" w:hAnsi="Times New Roman"/>
          <w:sz w:val="24"/>
          <w:szCs w:val="24"/>
        </w:rPr>
        <w:t>a zemní práce musí být prováděny ručně a včetně provedení sond na zjištění umístění inž</w:t>
      </w:r>
      <w:r w:rsidR="00C44E88" w:rsidRPr="0095708D">
        <w:rPr>
          <w:rFonts w:ascii="Times New Roman" w:hAnsi="Times New Roman"/>
          <w:sz w:val="24"/>
          <w:szCs w:val="24"/>
        </w:rPr>
        <w:t>enýrských</w:t>
      </w:r>
      <w:r w:rsidRPr="0095708D">
        <w:rPr>
          <w:rFonts w:ascii="Times New Roman" w:hAnsi="Times New Roman"/>
          <w:sz w:val="24"/>
          <w:szCs w:val="24"/>
        </w:rPr>
        <w:t xml:space="preserve"> sítí v terénu.</w:t>
      </w:r>
    </w:p>
    <w:p w:rsidR="009D73E3" w:rsidRPr="0095708D" w:rsidRDefault="009D73E3" w:rsidP="0029582B">
      <w:pPr>
        <w:numPr>
          <w:ilvl w:val="0"/>
          <w:numId w:val="7"/>
        </w:numPr>
        <w:spacing w:after="0" w:line="240" w:lineRule="auto"/>
        <w:ind w:left="426" w:hanging="426"/>
        <w:jc w:val="both"/>
        <w:rPr>
          <w:rFonts w:ascii="Times New Roman" w:hAnsi="Times New Roman"/>
          <w:sz w:val="24"/>
          <w:szCs w:val="24"/>
        </w:rPr>
      </w:pPr>
      <w:r w:rsidRPr="0095708D">
        <w:rPr>
          <w:rFonts w:ascii="Times New Roman" w:hAnsi="Times New Roman"/>
          <w:sz w:val="24"/>
          <w:szCs w:val="24"/>
        </w:rPr>
        <w:t>Zhotovitel je povinen udržovat na převzatém staveništi a příjezdových komunikacích pořádek a čistotu a denně zajišťovat řádný úklid pracoviště a všech prostorů dotčených prováděním díla.</w:t>
      </w:r>
    </w:p>
    <w:p w:rsidR="002F56E0" w:rsidRPr="0095708D" w:rsidRDefault="002F56E0" w:rsidP="0029582B">
      <w:pPr>
        <w:numPr>
          <w:ilvl w:val="0"/>
          <w:numId w:val="7"/>
        </w:numPr>
        <w:spacing w:after="0" w:line="240" w:lineRule="auto"/>
        <w:ind w:left="426" w:hanging="426"/>
        <w:jc w:val="both"/>
        <w:rPr>
          <w:rFonts w:ascii="Times New Roman" w:hAnsi="Times New Roman"/>
          <w:sz w:val="24"/>
          <w:szCs w:val="24"/>
        </w:rPr>
      </w:pPr>
      <w:r w:rsidRPr="0095708D">
        <w:rPr>
          <w:rFonts w:ascii="Times New Roman" w:hAnsi="Times New Roman"/>
          <w:sz w:val="24"/>
          <w:szCs w:val="24"/>
        </w:rPr>
        <w:t xml:space="preserve">Zhotovitel je povinen poskytnout součinnost při provádění kontrolních prohlídek </w:t>
      </w:r>
      <w:r w:rsidR="000D4EA1">
        <w:rPr>
          <w:rFonts w:ascii="Times New Roman" w:hAnsi="Times New Roman"/>
          <w:sz w:val="24"/>
          <w:szCs w:val="24"/>
        </w:rPr>
        <w:br/>
      </w:r>
      <w:r w:rsidRPr="0095708D">
        <w:rPr>
          <w:rFonts w:ascii="Times New Roman" w:hAnsi="Times New Roman"/>
          <w:sz w:val="24"/>
          <w:szCs w:val="24"/>
        </w:rPr>
        <w:t>a při předávání a přebírání prací.</w:t>
      </w:r>
    </w:p>
    <w:p w:rsidR="009D73E3" w:rsidRPr="0095708D" w:rsidRDefault="009D73E3" w:rsidP="0029582B">
      <w:pPr>
        <w:numPr>
          <w:ilvl w:val="0"/>
          <w:numId w:val="7"/>
        </w:numPr>
        <w:spacing w:after="0" w:line="240" w:lineRule="auto"/>
        <w:ind w:left="426" w:hanging="426"/>
        <w:jc w:val="both"/>
        <w:rPr>
          <w:rFonts w:ascii="Times New Roman" w:hAnsi="Times New Roman"/>
          <w:sz w:val="24"/>
          <w:szCs w:val="24"/>
        </w:rPr>
      </w:pPr>
      <w:r w:rsidRPr="0095708D">
        <w:rPr>
          <w:rFonts w:ascii="Times New Roman" w:hAnsi="Times New Roman"/>
          <w:sz w:val="24"/>
          <w:szCs w:val="24"/>
        </w:rPr>
        <w:t xml:space="preserve">Zhotovitel </w:t>
      </w:r>
      <w:r w:rsidR="00A606C9" w:rsidRPr="0095708D">
        <w:rPr>
          <w:rFonts w:ascii="Times New Roman" w:hAnsi="Times New Roman"/>
          <w:sz w:val="24"/>
          <w:szCs w:val="24"/>
        </w:rPr>
        <w:t>odpovídá</w:t>
      </w:r>
      <w:r w:rsidRPr="0095708D">
        <w:rPr>
          <w:rFonts w:ascii="Times New Roman" w:hAnsi="Times New Roman"/>
          <w:sz w:val="24"/>
          <w:szCs w:val="24"/>
        </w:rPr>
        <w:t xml:space="preserve"> za škody způsobené na zhotovovaném díle</w:t>
      </w:r>
      <w:r w:rsidR="00A606C9" w:rsidRPr="0095708D">
        <w:rPr>
          <w:rFonts w:ascii="Times New Roman" w:hAnsi="Times New Roman"/>
          <w:sz w:val="24"/>
          <w:szCs w:val="24"/>
        </w:rPr>
        <w:t xml:space="preserve"> i za škody způsobené </w:t>
      </w:r>
      <w:r w:rsidR="00477C5F" w:rsidRPr="0095708D">
        <w:rPr>
          <w:rFonts w:ascii="Times New Roman" w:hAnsi="Times New Roman"/>
          <w:sz w:val="24"/>
          <w:szCs w:val="24"/>
        </w:rPr>
        <w:t xml:space="preserve">svou stavební a jinou činností </w:t>
      </w:r>
      <w:r w:rsidR="00A606C9" w:rsidRPr="0095708D">
        <w:rPr>
          <w:rFonts w:ascii="Times New Roman" w:hAnsi="Times New Roman"/>
          <w:sz w:val="24"/>
          <w:szCs w:val="24"/>
        </w:rPr>
        <w:t>v souvislosti s prováděním díla</w:t>
      </w:r>
      <w:r w:rsidRPr="0095708D">
        <w:rPr>
          <w:rFonts w:ascii="Times New Roman" w:hAnsi="Times New Roman"/>
          <w:sz w:val="24"/>
          <w:szCs w:val="24"/>
        </w:rPr>
        <w:t xml:space="preserve"> </w:t>
      </w:r>
      <w:r w:rsidR="00477C5F" w:rsidRPr="0095708D">
        <w:rPr>
          <w:rFonts w:ascii="Times New Roman" w:hAnsi="Times New Roman"/>
          <w:sz w:val="24"/>
          <w:szCs w:val="24"/>
        </w:rPr>
        <w:t xml:space="preserve">třetí osobě </w:t>
      </w:r>
      <w:r w:rsidRPr="0095708D">
        <w:rPr>
          <w:rFonts w:ascii="Times New Roman" w:hAnsi="Times New Roman"/>
          <w:sz w:val="24"/>
          <w:szCs w:val="24"/>
        </w:rPr>
        <w:t xml:space="preserve">po celou dobu </w:t>
      </w:r>
      <w:r w:rsidR="00477C5F" w:rsidRPr="0095708D">
        <w:rPr>
          <w:rFonts w:ascii="Times New Roman" w:hAnsi="Times New Roman"/>
          <w:sz w:val="24"/>
          <w:szCs w:val="24"/>
        </w:rPr>
        <w:t>provádění díla (</w:t>
      </w:r>
      <w:r w:rsidRPr="0095708D">
        <w:rPr>
          <w:rFonts w:ascii="Times New Roman" w:hAnsi="Times New Roman"/>
          <w:sz w:val="24"/>
          <w:szCs w:val="24"/>
        </w:rPr>
        <w:t>výstavby</w:t>
      </w:r>
      <w:r w:rsidR="00477C5F" w:rsidRPr="0095708D">
        <w:rPr>
          <w:rFonts w:ascii="Times New Roman" w:hAnsi="Times New Roman"/>
          <w:sz w:val="24"/>
          <w:szCs w:val="24"/>
        </w:rPr>
        <w:t>)</w:t>
      </w:r>
      <w:r w:rsidR="00747BCD" w:rsidRPr="0095708D">
        <w:rPr>
          <w:rFonts w:ascii="Times New Roman" w:hAnsi="Times New Roman"/>
          <w:sz w:val="24"/>
          <w:szCs w:val="24"/>
        </w:rPr>
        <w:t>,</w:t>
      </w:r>
      <w:r w:rsidRPr="0095708D">
        <w:rPr>
          <w:rFonts w:ascii="Times New Roman" w:hAnsi="Times New Roman"/>
          <w:sz w:val="24"/>
          <w:szCs w:val="24"/>
        </w:rPr>
        <w:t xml:space="preserve"> tzn. do </w:t>
      </w:r>
      <w:r w:rsidR="00477C5F" w:rsidRPr="0095708D">
        <w:rPr>
          <w:rFonts w:ascii="Times New Roman" w:hAnsi="Times New Roman"/>
          <w:sz w:val="24"/>
          <w:szCs w:val="24"/>
        </w:rPr>
        <w:t xml:space="preserve">dokončení a </w:t>
      </w:r>
      <w:r w:rsidRPr="0095708D">
        <w:rPr>
          <w:rFonts w:ascii="Times New Roman" w:hAnsi="Times New Roman"/>
          <w:sz w:val="24"/>
          <w:szCs w:val="24"/>
        </w:rPr>
        <w:t xml:space="preserve">převzetí </w:t>
      </w:r>
      <w:r w:rsidR="00C44E88" w:rsidRPr="0095708D">
        <w:rPr>
          <w:rFonts w:ascii="Times New Roman" w:hAnsi="Times New Roman"/>
          <w:sz w:val="24"/>
          <w:szCs w:val="24"/>
        </w:rPr>
        <w:t>díla</w:t>
      </w:r>
      <w:r w:rsidRPr="0095708D">
        <w:rPr>
          <w:rFonts w:ascii="Times New Roman" w:hAnsi="Times New Roman"/>
          <w:sz w:val="24"/>
          <w:szCs w:val="24"/>
        </w:rPr>
        <w:t xml:space="preserve"> objednatelem</w:t>
      </w:r>
      <w:r w:rsidR="00477C5F" w:rsidRPr="0095708D">
        <w:rPr>
          <w:rFonts w:ascii="Times New Roman" w:hAnsi="Times New Roman"/>
          <w:sz w:val="24"/>
          <w:szCs w:val="24"/>
        </w:rPr>
        <w:t>.</w:t>
      </w:r>
    </w:p>
    <w:p w:rsidR="009D73E3" w:rsidRPr="0095708D" w:rsidRDefault="009D73E3" w:rsidP="0029582B">
      <w:pPr>
        <w:numPr>
          <w:ilvl w:val="0"/>
          <w:numId w:val="7"/>
        </w:numPr>
        <w:spacing w:after="0" w:line="240" w:lineRule="auto"/>
        <w:ind w:left="426" w:hanging="426"/>
        <w:jc w:val="both"/>
        <w:rPr>
          <w:rFonts w:ascii="Times New Roman" w:hAnsi="Times New Roman"/>
          <w:sz w:val="24"/>
          <w:szCs w:val="24"/>
        </w:rPr>
      </w:pPr>
      <w:r w:rsidRPr="0095708D">
        <w:rPr>
          <w:rFonts w:ascii="Times New Roman" w:hAnsi="Times New Roman"/>
          <w:sz w:val="24"/>
          <w:szCs w:val="24"/>
        </w:rPr>
        <w:t>V případě jakéhokoliv narušení či poškoz</w:t>
      </w:r>
      <w:r w:rsidR="00477C5F" w:rsidRPr="0095708D">
        <w:rPr>
          <w:rFonts w:ascii="Times New Roman" w:hAnsi="Times New Roman"/>
          <w:sz w:val="24"/>
          <w:szCs w:val="24"/>
        </w:rPr>
        <w:t>ení okolních ploch zhotovitelem</w:t>
      </w:r>
      <w:r w:rsidRPr="0095708D">
        <w:rPr>
          <w:rFonts w:ascii="Times New Roman" w:hAnsi="Times New Roman"/>
          <w:sz w:val="24"/>
          <w:szCs w:val="24"/>
        </w:rPr>
        <w:t xml:space="preserve"> uvede zhotovitel poškozené plochy nejpozději k předání hotového díla do původního stavu</w:t>
      </w:r>
      <w:r w:rsidR="00EC7A13" w:rsidRPr="0095708D">
        <w:rPr>
          <w:rFonts w:ascii="Times New Roman" w:hAnsi="Times New Roman"/>
          <w:sz w:val="24"/>
          <w:szCs w:val="24"/>
        </w:rPr>
        <w:t>, a </w:t>
      </w:r>
      <w:r w:rsidR="00477C5F" w:rsidRPr="0095708D">
        <w:rPr>
          <w:rFonts w:ascii="Times New Roman" w:hAnsi="Times New Roman"/>
          <w:sz w:val="24"/>
          <w:szCs w:val="24"/>
        </w:rPr>
        <w:t>to</w:t>
      </w:r>
      <w:r w:rsidR="00EC7A13" w:rsidRPr="0095708D">
        <w:rPr>
          <w:rFonts w:ascii="Times New Roman" w:hAnsi="Times New Roman"/>
          <w:sz w:val="24"/>
          <w:szCs w:val="24"/>
        </w:rPr>
        <w:t> </w:t>
      </w:r>
      <w:r w:rsidRPr="0095708D">
        <w:rPr>
          <w:rFonts w:ascii="Times New Roman" w:hAnsi="Times New Roman"/>
          <w:sz w:val="24"/>
          <w:szCs w:val="24"/>
        </w:rPr>
        <w:t>včetně terénních úprav dotčených nezpevněných ploch a jejich osetí trávou</w:t>
      </w:r>
      <w:r w:rsidR="00FB62AD" w:rsidRPr="0095708D">
        <w:rPr>
          <w:rFonts w:ascii="Times New Roman" w:hAnsi="Times New Roman"/>
          <w:sz w:val="24"/>
          <w:szCs w:val="24"/>
        </w:rPr>
        <w:t xml:space="preserve"> nebo </w:t>
      </w:r>
      <w:r w:rsidR="00FB62AD" w:rsidRPr="0095708D">
        <w:rPr>
          <w:rFonts w:ascii="Times New Roman" w:hAnsi="Times New Roman"/>
          <w:sz w:val="24"/>
          <w:szCs w:val="24"/>
        </w:rPr>
        <w:lastRenderedPageBreak/>
        <w:t>dosadbou rostlinného materiálu</w:t>
      </w:r>
      <w:r w:rsidRPr="0095708D">
        <w:rPr>
          <w:rFonts w:ascii="Times New Roman" w:hAnsi="Times New Roman"/>
          <w:sz w:val="24"/>
          <w:szCs w:val="24"/>
        </w:rPr>
        <w:t>. Původní stav před zahájením prací zhotovitel prokazatelně zdokumentuje.</w:t>
      </w:r>
    </w:p>
    <w:p w:rsidR="009D73E3" w:rsidRPr="0095708D" w:rsidRDefault="009D73E3" w:rsidP="0029582B">
      <w:pPr>
        <w:numPr>
          <w:ilvl w:val="0"/>
          <w:numId w:val="7"/>
        </w:numPr>
        <w:spacing w:after="0" w:line="240" w:lineRule="auto"/>
        <w:ind w:left="426" w:hanging="426"/>
        <w:jc w:val="both"/>
        <w:rPr>
          <w:rFonts w:ascii="Times New Roman" w:hAnsi="Times New Roman"/>
          <w:sz w:val="24"/>
          <w:szCs w:val="24"/>
        </w:rPr>
      </w:pPr>
      <w:r w:rsidRPr="0095708D">
        <w:rPr>
          <w:rFonts w:ascii="Times New Roman" w:hAnsi="Times New Roman"/>
          <w:sz w:val="24"/>
          <w:szCs w:val="24"/>
        </w:rPr>
        <w:t>Při nakládání se závadnými látkami, mezi které patří mimo jiné i ropné látky</w:t>
      </w:r>
      <w:r w:rsidR="00747BCD" w:rsidRPr="0095708D">
        <w:rPr>
          <w:rFonts w:ascii="Times New Roman" w:hAnsi="Times New Roman"/>
          <w:sz w:val="24"/>
          <w:szCs w:val="24"/>
        </w:rPr>
        <w:t>,</w:t>
      </w:r>
      <w:r w:rsidRPr="0095708D">
        <w:rPr>
          <w:rFonts w:ascii="Times New Roman" w:hAnsi="Times New Roman"/>
          <w:sz w:val="24"/>
          <w:szCs w:val="24"/>
        </w:rPr>
        <w:t xml:space="preserve"> bude zhotovitel postupovat v souladu se zákonem č. 254/2001 Sb., vodní zákon, ve znění pozdějších předpisů.</w:t>
      </w:r>
    </w:p>
    <w:p w:rsidR="009D73E3" w:rsidRPr="0095708D" w:rsidRDefault="009D73E3" w:rsidP="0029582B">
      <w:pPr>
        <w:numPr>
          <w:ilvl w:val="0"/>
          <w:numId w:val="7"/>
        </w:numPr>
        <w:spacing w:after="0" w:line="240" w:lineRule="auto"/>
        <w:ind w:left="426" w:hanging="426"/>
        <w:jc w:val="both"/>
        <w:rPr>
          <w:rFonts w:ascii="Times New Roman" w:hAnsi="Times New Roman"/>
          <w:sz w:val="24"/>
          <w:szCs w:val="24"/>
        </w:rPr>
      </w:pPr>
      <w:r w:rsidRPr="0095708D">
        <w:rPr>
          <w:rFonts w:ascii="Times New Roman" w:hAnsi="Times New Roman"/>
          <w:sz w:val="24"/>
          <w:szCs w:val="24"/>
        </w:rPr>
        <w:t xml:space="preserve">Zhotovitel odpovídá za veškeré odpady vzniklé v souvislosti s plněním předmětu díla. Bude s nimi nakládat podle zákona č. 185/2001 Sb. o odpadech a o změně některých dalších předpisů, </w:t>
      </w:r>
      <w:r w:rsidR="00E70200" w:rsidRPr="0095708D">
        <w:rPr>
          <w:rFonts w:ascii="Times New Roman" w:hAnsi="Times New Roman"/>
          <w:sz w:val="24"/>
          <w:szCs w:val="24"/>
        </w:rPr>
        <w:t>ve znění pozdějších předpisů</w:t>
      </w:r>
      <w:r w:rsidR="00FB62AD" w:rsidRPr="0095708D">
        <w:rPr>
          <w:rFonts w:ascii="Times New Roman" w:hAnsi="Times New Roman"/>
          <w:sz w:val="24"/>
          <w:szCs w:val="24"/>
        </w:rPr>
        <w:t>,</w:t>
      </w:r>
      <w:r w:rsidRPr="0095708D">
        <w:rPr>
          <w:rFonts w:ascii="Times New Roman" w:hAnsi="Times New Roman"/>
          <w:sz w:val="24"/>
          <w:szCs w:val="24"/>
        </w:rPr>
        <w:t xml:space="preserve"> a podle vyhlášky č. 383/2001 Sb.</w:t>
      </w:r>
      <w:r w:rsidR="00747BCD" w:rsidRPr="0095708D">
        <w:rPr>
          <w:rFonts w:ascii="Times New Roman" w:hAnsi="Times New Roman"/>
          <w:sz w:val="24"/>
          <w:szCs w:val="24"/>
        </w:rPr>
        <w:t>,</w:t>
      </w:r>
      <w:r w:rsidRPr="0095708D">
        <w:rPr>
          <w:rFonts w:ascii="Times New Roman" w:hAnsi="Times New Roman"/>
          <w:sz w:val="24"/>
          <w:szCs w:val="24"/>
        </w:rPr>
        <w:t xml:space="preserve"> o</w:t>
      </w:r>
      <w:r w:rsidR="000905C4" w:rsidRPr="0095708D">
        <w:rPr>
          <w:rFonts w:ascii="Times New Roman" w:hAnsi="Times New Roman"/>
          <w:sz w:val="24"/>
          <w:szCs w:val="24"/>
        </w:rPr>
        <w:t> </w:t>
      </w:r>
      <w:r w:rsidRPr="0095708D">
        <w:rPr>
          <w:rFonts w:ascii="Times New Roman" w:hAnsi="Times New Roman"/>
          <w:sz w:val="24"/>
          <w:szCs w:val="24"/>
        </w:rPr>
        <w:t xml:space="preserve">podrobnostech nakládání s odpady, </w:t>
      </w:r>
      <w:r w:rsidR="00E70200" w:rsidRPr="0095708D">
        <w:rPr>
          <w:rFonts w:ascii="Times New Roman" w:hAnsi="Times New Roman"/>
          <w:sz w:val="24"/>
          <w:szCs w:val="24"/>
        </w:rPr>
        <w:t>ve znění pozdějších předpisů</w:t>
      </w:r>
      <w:r w:rsidRPr="0095708D">
        <w:rPr>
          <w:rFonts w:ascii="Times New Roman" w:hAnsi="Times New Roman"/>
          <w:sz w:val="24"/>
          <w:szCs w:val="24"/>
        </w:rPr>
        <w:t>. D</w:t>
      </w:r>
      <w:r w:rsidR="00CF7530" w:rsidRPr="0095708D">
        <w:rPr>
          <w:rFonts w:ascii="Times New Roman" w:hAnsi="Times New Roman"/>
          <w:sz w:val="24"/>
          <w:szCs w:val="24"/>
        </w:rPr>
        <w:t>á</w:t>
      </w:r>
      <w:r w:rsidRPr="0095708D">
        <w:rPr>
          <w:rFonts w:ascii="Times New Roman" w:hAnsi="Times New Roman"/>
          <w:sz w:val="24"/>
          <w:szCs w:val="24"/>
        </w:rPr>
        <w:t>le je povinen v souladu s výše uvedenými zákony zabezpečit jejich uskl</w:t>
      </w:r>
      <w:r w:rsidR="00FB62AD" w:rsidRPr="0095708D">
        <w:rPr>
          <w:rFonts w:ascii="Times New Roman" w:hAnsi="Times New Roman"/>
          <w:sz w:val="24"/>
          <w:szCs w:val="24"/>
        </w:rPr>
        <w:t>adnění a následnou likvidaci na </w:t>
      </w:r>
      <w:r w:rsidRPr="0095708D">
        <w:rPr>
          <w:rFonts w:ascii="Times New Roman" w:hAnsi="Times New Roman"/>
          <w:sz w:val="24"/>
          <w:szCs w:val="24"/>
        </w:rPr>
        <w:t>vlastní náklady.</w:t>
      </w:r>
    </w:p>
    <w:p w:rsidR="009D73E3" w:rsidRPr="0095708D" w:rsidRDefault="004E551C" w:rsidP="0029582B">
      <w:pPr>
        <w:numPr>
          <w:ilvl w:val="0"/>
          <w:numId w:val="7"/>
        </w:numPr>
        <w:spacing w:after="0" w:line="240" w:lineRule="auto"/>
        <w:ind w:left="426" w:hanging="426"/>
        <w:jc w:val="both"/>
        <w:rPr>
          <w:rFonts w:ascii="Times New Roman" w:hAnsi="Times New Roman"/>
          <w:sz w:val="24"/>
          <w:szCs w:val="24"/>
        </w:rPr>
      </w:pPr>
      <w:r w:rsidRPr="0095708D">
        <w:rPr>
          <w:rFonts w:ascii="Times New Roman" w:hAnsi="Times New Roman"/>
          <w:sz w:val="24"/>
          <w:szCs w:val="24"/>
        </w:rPr>
        <w:t>Zhotovitel p</w:t>
      </w:r>
      <w:r w:rsidR="009D73E3" w:rsidRPr="0095708D">
        <w:rPr>
          <w:rFonts w:ascii="Times New Roman" w:hAnsi="Times New Roman"/>
          <w:sz w:val="24"/>
          <w:szCs w:val="24"/>
        </w:rPr>
        <w:t>ředá objednateli uklizené a vyklizené staveniště v den předání a převzetí díla.</w:t>
      </w:r>
    </w:p>
    <w:p w:rsidR="006C0F79" w:rsidRPr="0095708D" w:rsidRDefault="006C0F79" w:rsidP="0029582B">
      <w:pPr>
        <w:numPr>
          <w:ilvl w:val="0"/>
          <w:numId w:val="7"/>
        </w:numPr>
        <w:spacing w:after="0" w:line="240" w:lineRule="auto"/>
        <w:ind w:left="426" w:hanging="426"/>
        <w:jc w:val="both"/>
        <w:rPr>
          <w:rFonts w:ascii="Times New Roman" w:hAnsi="Times New Roman"/>
          <w:sz w:val="24"/>
          <w:szCs w:val="24"/>
        </w:rPr>
      </w:pPr>
      <w:r w:rsidRPr="0095708D">
        <w:rPr>
          <w:rFonts w:ascii="Times New Roman" w:hAnsi="Times New Roman"/>
          <w:sz w:val="24"/>
          <w:szCs w:val="24"/>
        </w:rPr>
        <w:t xml:space="preserve">Objednatel předá po podpisu smlouvy o dílo zhotoviteli staveniště. </w:t>
      </w:r>
    </w:p>
    <w:p w:rsidR="009D73E3" w:rsidRDefault="009D73E3" w:rsidP="005526B1">
      <w:pPr>
        <w:pStyle w:val="Odstavecseseznamem"/>
        <w:spacing w:after="0" w:line="240" w:lineRule="auto"/>
        <w:rPr>
          <w:rFonts w:ascii="Times New Roman" w:hAnsi="Times New Roman"/>
          <w:sz w:val="24"/>
          <w:szCs w:val="24"/>
        </w:rPr>
      </w:pPr>
    </w:p>
    <w:p w:rsidR="000D4EA1" w:rsidRPr="0095708D" w:rsidRDefault="000D4EA1" w:rsidP="005526B1">
      <w:pPr>
        <w:pStyle w:val="Odstavecseseznamem"/>
        <w:spacing w:after="0" w:line="240" w:lineRule="auto"/>
        <w:rPr>
          <w:rFonts w:ascii="Times New Roman" w:hAnsi="Times New Roman"/>
          <w:sz w:val="24"/>
          <w:szCs w:val="24"/>
        </w:rPr>
      </w:pPr>
    </w:p>
    <w:p w:rsidR="009D73E3" w:rsidRPr="000D4EA1" w:rsidRDefault="009D73E3" w:rsidP="005526B1">
      <w:pPr>
        <w:pStyle w:val="Odstavecseseznamem"/>
        <w:spacing w:before="120" w:after="0" w:line="240" w:lineRule="auto"/>
        <w:ind w:left="0"/>
        <w:jc w:val="center"/>
        <w:outlineLvl w:val="0"/>
        <w:rPr>
          <w:rFonts w:ascii="Times New Roman" w:hAnsi="Times New Roman"/>
          <w:b/>
          <w:sz w:val="24"/>
          <w:szCs w:val="24"/>
        </w:rPr>
      </w:pPr>
      <w:r w:rsidRPr="000D4EA1">
        <w:rPr>
          <w:rFonts w:ascii="Times New Roman" w:hAnsi="Times New Roman"/>
          <w:b/>
          <w:sz w:val="24"/>
          <w:szCs w:val="24"/>
        </w:rPr>
        <w:t>Článek V</w:t>
      </w:r>
    </w:p>
    <w:p w:rsidR="009D73E3" w:rsidRPr="000D4EA1" w:rsidRDefault="009D73E3" w:rsidP="000D4EA1">
      <w:pPr>
        <w:pStyle w:val="Odstavecseseznamem"/>
        <w:spacing w:line="240" w:lineRule="auto"/>
        <w:ind w:left="0"/>
        <w:contextualSpacing w:val="0"/>
        <w:jc w:val="center"/>
        <w:rPr>
          <w:rFonts w:ascii="Times New Roman" w:hAnsi="Times New Roman"/>
          <w:b/>
          <w:sz w:val="24"/>
          <w:szCs w:val="24"/>
        </w:rPr>
      </w:pPr>
      <w:r w:rsidRPr="000D4EA1">
        <w:rPr>
          <w:rFonts w:ascii="Times New Roman" w:hAnsi="Times New Roman"/>
          <w:b/>
          <w:sz w:val="24"/>
          <w:szCs w:val="24"/>
        </w:rPr>
        <w:t>Spolupůsobení objednatele</w:t>
      </w:r>
    </w:p>
    <w:p w:rsidR="009D73E3" w:rsidRPr="0095708D" w:rsidRDefault="009D73E3" w:rsidP="000D4EA1">
      <w:pPr>
        <w:pStyle w:val="Odstavecseseznamem"/>
        <w:numPr>
          <w:ilvl w:val="0"/>
          <w:numId w:val="31"/>
        </w:numPr>
        <w:tabs>
          <w:tab w:val="clear" w:pos="360"/>
        </w:tabs>
        <w:spacing w:line="240" w:lineRule="auto"/>
        <w:ind w:left="426" w:hanging="426"/>
        <w:jc w:val="both"/>
        <w:rPr>
          <w:rFonts w:ascii="Times New Roman" w:hAnsi="Times New Roman"/>
          <w:sz w:val="24"/>
          <w:szCs w:val="24"/>
        </w:rPr>
      </w:pPr>
      <w:r w:rsidRPr="0095708D">
        <w:rPr>
          <w:rFonts w:ascii="Times New Roman" w:hAnsi="Times New Roman"/>
          <w:sz w:val="24"/>
          <w:szCs w:val="24"/>
        </w:rPr>
        <w:t>Objednatel předá zhotoviteli místo určené k provádění díla v</w:t>
      </w:r>
      <w:r w:rsidR="00B122A3" w:rsidRPr="0095708D">
        <w:rPr>
          <w:rFonts w:ascii="Times New Roman" w:hAnsi="Times New Roman"/>
          <w:sz w:val="24"/>
          <w:szCs w:val="24"/>
        </w:rPr>
        <w:t> neprodleně po podpisu smlouvy.</w:t>
      </w:r>
    </w:p>
    <w:p w:rsidR="00A145BE" w:rsidRPr="0095708D" w:rsidRDefault="009D73E3" w:rsidP="000D4EA1">
      <w:pPr>
        <w:pStyle w:val="Odstavecseseznamem"/>
        <w:numPr>
          <w:ilvl w:val="0"/>
          <w:numId w:val="31"/>
        </w:numPr>
        <w:tabs>
          <w:tab w:val="clear" w:pos="360"/>
        </w:tabs>
        <w:spacing w:line="240" w:lineRule="auto"/>
        <w:ind w:left="426" w:hanging="426"/>
        <w:jc w:val="both"/>
        <w:rPr>
          <w:rFonts w:ascii="Times New Roman" w:hAnsi="Times New Roman"/>
          <w:sz w:val="24"/>
          <w:szCs w:val="24"/>
        </w:rPr>
      </w:pPr>
      <w:r w:rsidRPr="0095708D">
        <w:rPr>
          <w:rFonts w:ascii="Times New Roman" w:hAnsi="Times New Roman"/>
          <w:sz w:val="24"/>
          <w:szCs w:val="24"/>
        </w:rPr>
        <w:t>Objednatel nebo jeho zástupce se bude účastnit kontrolních prohlídek a bude spolupracovat při pořizování záznamu z kontrolní prohlídky.</w:t>
      </w:r>
    </w:p>
    <w:p w:rsidR="002F56E0" w:rsidRDefault="002F56E0" w:rsidP="005526B1">
      <w:pPr>
        <w:pStyle w:val="Odstavecseseznamem"/>
        <w:spacing w:line="240" w:lineRule="auto"/>
        <w:ind w:left="0"/>
        <w:jc w:val="both"/>
        <w:outlineLvl w:val="0"/>
        <w:rPr>
          <w:rFonts w:ascii="Times New Roman" w:hAnsi="Times New Roman"/>
          <w:sz w:val="24"/>
          <w:szCs w:val="24"/>
        </w:rPr>
      </w:pPr>
    </w:p>
    <w:p w:rsidR="000D4EA1" w:rsidRPr="0095708D" w:rsidRDefault="000D4EA1" w:rsidP="005526B1">
      <w:pPr>
        <w:pStyle w:val="Odstavecseseznamem"/>
        <w:spacing w:line="240" w:lineRule="auto"/>
        <w:ind w:left="0"/>
        <w:jc w:val="both"/>
        <w:outlineLvl w:val="0"/>
        <w:rPr>
          <w:rFonts w:ascii="Times New Roman" w:hAnsi="Times New Roman"/>
          <w:sz w:val="24"/>
          <w:szCs w:val="24"/>
        </w:rPr>
      </w:pPr>
    </w:p>
    <w:p w:rsidR="009D73E3" w:rsidRPr="000D4EA1" w:rsidRDefault="009D73E3" w:rsidP="005526B1">
      <w:pPr>
        <w:pStyle w:val="Odstavecseseznamem"/>
        <w:spacing w:before="120" w:after="0" w:line="240" w:lineRule="auto"/>
        <w:ind w:left="0"/>
        <w:jc w:val="center"/>
        <w:outlineLvl w:val="0"/>
        <w:rPr>
          <w:rFonts w:ascii="Times New Roman" w:hAnsi="Times New Roman"/>
          <w:b/>
          <w:sz w:val="24"/>
          <w:szCs w:val="24"/>
        </w:rPr>
      </w:pPr>
      <w:r w:rsidRPr="000D4EA1">
        <w:rPr>
          <w:rFonts w:ascii="Times New Roman" w:hAnsi="Times New Roman"/>
          <w:b/>
          <w:sz w:val="24"/>
          <w:szCs w:val="24"/>
        </w:rPr>
        <w:t>Článek VI</w:t>
      </w:r>
    </w:p>
    <w:p w:rsidR="009D73E3" w:rsidRPr="000D4EA1" w:rsidRDefault="009D73E3" w:rsidP="000D4EA1">
      <w:pPr>
        <w:pStyle w:val="Odstavecseseznamem"/>
        <w:spacing w:line="240" w:lineRule="auto"/>
        <w:ind w:left="0"/>
        <w:contextualSpacing w:val="0"/>
        <w:jc w:val="center"/>
        <w:rPr>
          <w:rFonts w:ascii="Times New Roman" w:hAnsi="Times New Roman"/>
          <w:b/>
          <w:sz w:val="24"/>
          <w:szCs w:val="24"/>
        </w:rPr>
      </w:pPr>
      <w:r w:rsidRPr="000D4EA1">
        <w:rPr>
          <w:rFonts w:ascii="Times New Roman" w:hAnsi="Times New Roman"/>
          <w:b/>
          <w:sz w:val="24"/>
          <w:szCs w:val="24"/>
        </w:rPr>
        <w:t>Záruky a vady díla</w:t>
      </w:r>
    </w:p>
    <w:p w:rsidR="009D73E3" w:rsidRPr="0095708D" w:rsidRDefault="00EA25B1" w:rsidP="00EA25B1">
      <w:pPr>
        <w:pStyle w:val="Odstavecseseznamem"/>
        <w:numPr>
          <w:ilvl w:val="0"/>
          <w:numId w:val="43"/>
        </w:numPr>
        <w:spacing w:line="240" w:lineRule="auto"/>
        <w:ind w:left="426" w:hanging="426"/>
        <w:jc w:val="both"/>
        <w:rPr>
          <w:rFonts w:ascii="Times New Roman" w:hAnsi="Times New Roman"/>
          <w:sz w:val="24"/>
          <w:szCs w:val="24"/>
        </w:rPr>
      </w:pPr>
      <w:r w:rsidRPr="0095708D">
        <w:rPr>
          <w:rFonts w:ascii="Times New Roman" w:hAnsi="Times New Roman"/>
          <w:sz w:val="24"/>
          <w:szCs w:val="24"/>
        </w:rPr>
        <w:t xml:space="preserve">Zhotovitel poskytne objednateli záruku na všechny zhotovené práce v délce 60 měsíců. </w:t>
      </w:r>
    </w:p>
    <w:p w:rsidR="00EA25B1" w:rsidRDefault="00EA25B1" w:rsidP="00EA25B1">
      <w:pPr>
        <w:pStyle w:val="Odstavecseseznamem"/>
        <w:spacing w:line="240" w:lineRule="auto"/>
        <w:ind w:left="426"/>
        <w:jc w:val="both"/>
        <w:rPr>
          <w:rFonts w:ascii="Times New Roman" w:hAnsi="Times New Roman"/>
          <w:sz w:val="24"/>
          <w:szCs w:val="24"/>
        </w:rPr>
      </w:pPr>
    </w:p>
    <w:p w:rsidR="000D4EA1" w:rsidRPr="0095708D" w:rsidRDefault="000D4EA1" w:rsidP="00EA25B1">
      <w:pPr>
        <w:pStyle w:val="Odstavecseseznamem"/>
        <w:spacing w:line="240" w:lineRule="auto"/>
        <w:ind w:left="426"/>
        <w:jc w:val="both"/>
        <w:rPr>
          <w:rFonts w:ascii="Times New Roman" w:hAnsi="Times New Roman"/>
          <w:sz w:val="24"/>
          <w:szCs w:val="24"/>
        </w:rPr>
      </w:pPr>
    </w:p>
    <w:p w:rsidR="009D73E3" w:rsidRPr="000D4EA1" w:rsidRDefault="009D73E3" w:rsidP="00CF7E06">
      <w:pPr>
        <w:pStyle w:val="Odstavecseseznamem"/>
        <w:spacing w:before="120" w:after="0" w:line="240" w:lineRule="auto"/>
        <w:ind w:left="0"/>
        <w:jc w:val="center"/>
        <w:outlineLvl w:val="0"/>
        <w:rPr>
          <w:rFonts w:ascii="Times New Roman" w:hAnsi="Times New Roman"/>
          <w:b/>
          <w:sz w:val="24"/>
          <w:szCs w:val="24"/>
        </w:rPr>
      </w:pPr>
      <w:r w:rsidRPr="000D4EA1">
        <w:rPr>
          <w:rFonts w:ascii="Times New Roman" w:hAnsi="Times New Roman"/>
          <w:b/>
          <w:sz w:val="24"/>
          <w:szCs w:val="24"/>
        </w:rPr>
        <w:t>Článek VII</w:t>
      </w:r>
    </w:p>
    <w:p w:rsidR="009D73E3" w:rsidRPr="000D4EA1" w:rsidRDefault="006C0F79" w:rsidP="000D4EA1">
      <w:pPr>
        <w:pStyle w:val="Odstavecseseznamem"/>
        <w:spacing w:line="240" w:lineRule="auto"/>
        <w:ind w:left="0"/>
        <w:contextualSpacing w:val="0"/>
        <w:jc w:val="center"/>
        <w:rPr>
          <w:rFonts w:ascii="Times New Roman" w:hAnsi="Times New Roman"/>
          <w:b/>
          <w:sz w:val="24"/>
          <w:szCs w:val="24"/>
        </w:rPr>
      </w:pPr>
      <w:r w:rsidRPr="000D4EA1">
        <w:rPr>
          <w:rFonts w:ascii="Times New Roman" w:hAnsi="Times New Roman"/>
          <w:b/>
          <w:sz w:val="24"/>
          <w:szCs w:val="24"/>
        </w:rPr>
        <w:t>Způsob zajištění řádného plnění</w:t>
      </w:r>
    </w:p>
    <w:p w:rsidR="009D73E3" w:rsidRPr="0095708D" w:rsidRDefault="007B76E4" w:rsidP="00EA25B1">
      <w:pPr>
        <w:spacing w:after="0" w:line="240" w:lineRule="auto"/>
        <w:jc w:val="both"/>
        <w:rPr>
          <w:rFonts w:ascii="Times New Roman" w:hAnsi="Times New Roman"/>
          <w:sz w:val="24"/>
          <w:szCs w:val="24"/>
        </w:rPr>
      </w:pPr>
      <w:r w:rsidRPr="0095708D">
        <w:rPr>
          <w:rFonts w:ascii="Times New Roman" w:hAnsi="Times New Roman"/>
          <w:sz w:val="24"/>
          <w:szCs w:val="24"/>
        </w:rPr>
        <w:t>K zajištění</w:t>
      </w:r>
      <w:r w:rsidR="009D73E3" w:rsidRPr="0095708D">
        <w:rPr>
          <w:rFonts w:ascii="Times New Roman" w:hAnsi="Times New Roman"/>
          <w:sz w:val="24"/>
          <w:szCs w:val="24"/>
        </w:rPr>
        <w:t xml:space="preserve"> včasného a řádného dokončení díla a dalších závazků dle této smlouvy se zhotovitel a objednatel zavazují k níže uvedenému způsobu vypořádání:</w:t>
      </w:r>
    </w:p>
    <w:p w:rsidR="009D73E3" w:rsidRPr="0095708D" w:rsidRDefault="009D73E3" w:rsidP="000D4EA1">
      <w:pPr>
        <w:pStyle w:val="Odstavecseseznamem"/>
        <w:numPr>
          <w:ilvl w:val="0"/>
          <w:numId w:val="12"/>
        </w:numPr>
        <w:spacing w:line="240" w:lineRule="auto"/>
        <w:ind w:left="426" w:hanging="426"/>
        <w:jc w:val="both"/>
        <w:rPr>
          <w:rFonts w:ascii="Times New Roman" w:hAnsi="Times New Roman"/>
          <w:sz w:val="24"/>
          <w:szCs w:val="24"/>
        </w:rPr>
      </w:pPr>
      <w:r w:rsidRPr="0095708D">
        <w:rPr>
          <w:rFonts w:ascii="Times New Roman" w:hAnsi="Times New Roman"/>
          <w:sz w:val="24"/>
          <w:szCs w:val="24"/>
        </w:rPr>
        <w:t xml:space="preserve">Bude-li zhotovitel v prodlení s plněním závazků dle čl. III. této smlouvy, je oprávněn objednatel požadovat po zhotoviteli </w:t>
      </w:r>
      <w:r w:rsidR="007B76E4" w:rsidRPr="0095708D">
        <w:rPr>
          <w:rFonts w:ascii="Times New Roman" w:hAnsi="Times New Roman"/>
          <w:sz w:val="24"/>
          <w:szCs w:val="24"/>
        </w:rPr>
        <w:t>smluvní pokutu</w:t>
      </w:r>
      <w:r w:rsidR="00BF5505" w:rsidRPr="0095708D">
        <w:rPr>
          <w:rFonts w:ascii="Times New Roman" w:hAnsi="Times New Roman"/>
          <w:sz w:val="24"/>
          <w:szCs w:val="24"/>
        </w:rPr>
        <w:t xml:space="preserve"> ve výši 0,</w:t>
      </w:r>
      <w:r w:rsidR="006C0F79" w:rsidRPr="0095708D">
        <w:rPr>
          <w:rFonts w:ascii="Times New Roman" w:hAnsi="Times New Roman"/>
          <w:sz w:val="24"/>
          <w:szCs w:val="24"/>
        </w:rPr>
        <w:t>2</w:t>
      </w:r>
      <w:r w:rsidRPr="0095708D">
        <w:rPr>
          <w:rFonts w:ascii="Times New Roman" w:hAnsi="Times New Roman"/>
          <w:sz w:val="24"/>
          <w:szCs w:val="24"/>
        </w:rPr>
        <w:t>% z</w:t>
      </w:r>
      <w:r w:rsidR="007B76E4" w:rsidRPr="0095708D">
        <w:rPr>
          <w:rFonts w:ascii="Times New Roman" w:hAnsi="Times New Roman"/>
          <w:sz w:val="24"/>
          <w:szCs w:val="24"/>
        </w:rPr>
        <w:t> celkové ceny díla za </w:t>
      </w:r>
      <w:r w:rsidRPr="0095708D">
        <w:rPr>
          <w:rFonts w:ascii="Times New Roman" w:hAnsi="Times New Roman"/>
          <w:sz w:val="24"/>
          <w:szCs w:val="24"/>
        </w:rPr>
        <w:t>každý započatý den prodlení.</w:t>
      </w:r>
    </w:p>
    <w:p w:rsidR="009D73E3" w:rsidRPr="0095708D" w:rsidRDefault="00747BCD" w:rsidP="000D4EA1">
      <w:pPr>
        <w:pStyle w:val="Odstavecseseznamem"/>
        <w:numPr>
          <w:ilvl w:val="0"/>
          <w:numId w:val="12"/>
        </w:numPr>
        <w:spacing w:line="240" w:lineRule="auto"/>
        <w:ind w:left="426" w:hanging="426"/>
        <w:jc w:val="both"/>
        <w:rPr>
          <w:rFonts w:ascii="Times New Roman" w:hAnsi="Times New Roman"/>
          <w:sz w:val="24"/>
          <w:szCs w:val="24"/>
        </w:rPr>
      </w:pPr>
      <w:r w:rsidRPr="0095708D">
        <w:rPr>
          <w:rFonts w:ascii="Times New Roman" w:hAnsi="Times New Roman"/>
          <w:sz w:val="24"/>
          <w:szCs w:val="24"/>
        </w:rPr>
        <w:t>Bude</w:t>
      </w:r>
      <w:r w:rsidR="009D73E3" w:rsidRPr="0095708D">
        <w:rPr>
          <w:rFonts w:ascii="Times New Roman" w:hAnsi="Times New Roman"/>
          <w:sz w:val="24"/>
          <w:szCs w:val="24"/>
        </w:rPr>
        <w:t xml:space="preserve">-li objednatel v prodlení s úhradou faktury, je zhotovitel oprávněn požadovat </w:t>
      </w:r>
      <w:r w:rsidR="007B76E4" w:rsidRPr="0095708D">
        <w:rPr>
          <w:rFonts w:ascii="Times New Roman" w:hAnsi="Times New Roman"/>
          <w:sz w:val="24"/>
          <w:szCs w:val="24"/>
        </w:rPr>
        <w:t>smluvní pokutu</w:t>
      </w:r>
      <w:r w:rsidR="00BF5505" w:rsidRPr="0095708D">
        <w:rPr>
          <w:rFonts w:ascii="Times New Roman" w:hAnsi="Times New Roman"/>
          <w:sz w:val="24"/>
          <w:szCs w:val="24"/>
        </w:rPr>
        <w:t xml:space="preserve"> 0,</w:t>
      </w:r>
      <w:r w:rsidR="006C0F79" w:rsidRPr="0095708D">
        <w:rPr>
          <w:rFonts w:ascii="Times New Roman" w:hAnsi="Times New Roman"/>
          <w:sz w:val="24"/>
          <w:szCs w:val="24"/>
        </w:rPr>
        <w:t>05</w:t>
      </w:r>
      <w:r w:rsidR="009D73E3" w:rsidRPr="0095708D">
        <w:rPr>
          <w:rFonts w:ascii="Times New Roman" w:hAnsi="Times New Roman"/>
          <w:sz w:val="24"/>
          <w:szCs w:val="24"/>
        </w:rPr>
        <w:t xml:space="preserve">% z dlužné částky za každý </w:t>
      </w:r>
      <w:r w:rsidR="007B76E4" w:rsidRPr="0095708D">
        <w:rPr>
          <w:rFonts w:ascii="Times New Roman" w:hAnsi="Times New Roman"/>
          <w:sz w:val="24"/>
          <w:szCs w:val="24"/>
        </w:rPr>
        <w:t xml:space="preserve">započatý </w:t>
      </w:r>
      <w:r w:rsidR="009D73E3" w:rsidRPr="0095708D">
        <w:rPr>
          <w:rFonts w:ascii="Times New Roman" w:hAnsi="Times New Roman"/>
          <w:sz w:val="24"/>
          <w:szCs w:val="24"/>
        </w:rPr>
        <w:t>den prodlení.</w:t>
      </w:r>
    </w:p>
    <w:p w:rsidR="009D73E3" w:rsidRDefault="009D73E3" w:rsidP="000D4EA1">
      <w:pPr>
        <w:pStyle w:val="Odstavecseseznamem"/>
        <w:numPr>
          <w:ilvl w:val="0"/>
          <w:numId w:val="12"/>
        </w:numPr>
        <w:spacing w:after="0" w:line="240" w:lineRule="auto"/>
        <w:ind w:left="426" w:hanging="426"/>
        <w:jc w:val="both"/>
        <w:rPr>
          <w:rFonts w:ascii="Times New Roman" w:hAnsi="Times New Roman"/>
          <w:sz w:val="24"/>
          <w:szCs w:val="24"/>
        </w:rPr>
      </w:pPr>
      <w:r w:rsidRPr="0095708D">
        <w:rPr>
          <w:rFonts w:ascii="Times New Roman" w:hAnsi="Times New Roman"/>
          <w:sz w:val="24"/>
          <w:szCs w:val="24"/>
        </w:rPr>
        <w:t>Celková výše smluvních pokut</w:t>
      </w:r>
      <w:r w:rsidR="007B76E4" w:rsidRPr="0095708D">
        <w:rPr>
          <w:rFonts w:ascii="Times New Roman" w:hAnsi="Times New Roman"/>
          <w:sz w:val="24"/>
          <w:szCs w:val="24"/>
        </w:rPr>
        <w:t xml:space="preserve"> dle tohoto článku smlouvy však nepřesáhne 10% z celkové</w:t>
      </w:r>
      <w:r w:rsidRPr="0095708D">
        <w:rPr>
          <w:rFonts w:ascii="Times New Roman" w:hAnsi="Times New Roman"/>
          <w:sz w:val="24"/>
          <w:szCs w:val="24"/>
        </w:rPr>
        <w:t xml:space="preserve"> ceny díla.</w:t>
      </w:r>
    </w:p>
    <w:p w:rsidR="005C56D8" w:rsidRDefault="005C56D8" w:rsidP="000D4EA1">
      <w:pPr>
        <w:pStyle w:val="Odstavecseseznamem"/>
        <w:numPr>
          <w:ilvl w:val="0"/>
          <w:numId w:val="12"/>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Smluvní pokuta může být přímo odečtena od fakturované částky. </w:t>
      </w:r>
    </w:p>
    <w:p w:rsidR="000D4EA1" w:rsidRDefault="000D4EA1" w:rsidP="000D4EA1">
      <w:pPr>
        <w:spacing w:after="0" w:line="240" w:lineRule="auto"/>
        <w:jc w:val="both"/>
        <w:rPr>
          <w:rFonts w:ascii="Times New Roman" w:hAnsi="Times New Roman"/>
          <w:sz w:val="24"/>
          <w:szCs w:val="24"/>
        </w:rPr>
      </w:pPr>
    </w:p>
    <w:p w:rsidR="000D4EA1" w:rsidRPr="000D4EA1" w:rsidRDefault="000D4EA1" w:rsidP="000D4EA1">
      <w:pPr>
        <w:spacing w:after="0" w:line="240" w:lineRule="auto"/>
        <w:jc w:val="both"/>
        <w:rPr>
          <w:rFonts w:ascii="Times New Roman" w:hAnsi="Times New Roman"/>
          <w:sz w:val="24"/>
          <w:szCs w:val="24"/>
        </w:rPr>
      </w:pPr>
    </w:p>
    <w:p w:rsidR="009D73E3" w:rsidRPr="000D4EA1" w:rsidRDefault="009D73E3" w:rsidP="00CF7E06">
      <w:pPr>
        <w:spacing w:before="120" w:after="0" w:line="240" w:lineRule="auto"/>
        <w:jc w:val="center"/>
        <w:outlineLvl w:val="0"/>
        <w:rPr>
          <w:rFonts w:ascii="Times New Roman" w:hAnsi="Times New Roman"/>
          <w:b/>
          <w:sz w:val="24"/>
          <w:szCs w:val="24"/>
        </w:rPr>
      </w:pPr>
      <w:r w:rsidRPr="000D4EA1">
        <w:rPr>
          <w:rFonts w:ascii="Times New Roman" w:hAnsi="Times New Roman"/>
          <w:b/>
          <w:sz w:val="24"/>
          <w:szCs w:val="24"/>
        </w:rPr>
        <w:t>Článek VIII</w:t>
      </w:r>
    </w:p>
    <w:p w:rsidR="009D73E3" w:rsidRPr="000D4EA1" w:rsidRDefault="009D73E3" w:rsidP="000D4EA1">
      <w:pPr>
        <w:spacing w:line="240" w:lineRule="auto"/>
        <w:jc w:val="center"/>
        <w:rPr>
          <w:rFonts w:ascii="Times New Roman" w:hAnsi="Times New Roman"/>
          <w:b/>
          <w:sz w:val="24"/>
          <w:szCs w:val="24"/>
        </w:rPr>
      </w:pPr>
      <w:r w:rsidRPr="000D4EA1">
        <w:rPr>
          <w:rFonts w:ascii="Times New Roman" w:hAnsi="Times New Roman"/>
          <w:b/>
          <w:sz w:val="24"/>
          <w:szCs w:val="24"/>
        </w:rPr>
        <w:t>Odstoupení od smlouvy</w:t>
      </w:r>
    </w:p>
    <w:p w:rsidR="009D73E3" w:rsidRPr="0095708D" w:rsidRDefault="009D73E3" w:rsidP="00F23369">
      <w:pPr>
        <w:pStyle w:val="Odstavecseseznamem"/>
        <w:numPr>
          <w:ilvl w:val="0"/>
          <w:numId w:val="14"/>
        </w:numPr>
        <w:spacing w:line="240" w:lineRule="auto"/>
        <w:ind w:left="426" w:hanging="426"/>
        <w:jc w:val="both"/>
        <w:rPr>
          <w:rFonts w:ascii="Times New Roman" w:hAnsi="Times New Roman"/>
          <w:sz w:val="24"/>
          <w:szCs w:val="24"/>
        </w:rPr>
      </w:pPr>
      <w:r w:rsidRPr="0095708D">
        <w:rPr>
          <w:rFonts w:ascii="Times New Roman" w:hAnsi="Times New Roman"/>
          <w:sz w:val="24"/>
          <w:szCs w:val="24"/>
        </w:rPr>
        <w:t xml:space="preserve">Smluvní strany mohou odstoupit od smlouvy z důvodu podstatného porušení smlouvy. Za podstatné porušení smlouvy ze strany zhotovitele se považuje zejména nedodržení termínu plnění předmětu smlouvy podle čl. III </w:t>
      </w:r>
      <w:proofErr w:type="gramStart"/>
      <w:r w:rsidRPr="0095708D">
        <w:rPr>
          <w:rFonts w:ascii="Times New Roman" w:hAnsi="Times New Roman"/>
          <w:sz w:val="24"/>
          <w:szCs w:val="24"/>
        </w:rPr>
        <w:t>této</w:t>
      </w:r>
      <w:proofErr w:type="gramEnd"/>
      <w:r w:rsidRPr="0095708D">
        <w:rPr>
          <w:rFonts w:ascii="Times New Roman" w:hAnsi="Times New Roman"/>
          <w:sz w:val="24"/>
          <w:szCs w:val="24"/>
        </w:rPr>
        <w:t xml:space="preserve"> smlouvy, nedodržení garantovaných </w:t>
      </w:r>
      <w:r w:rsidRPr="0095708D">
        <w:rPr>
          <w:rFonts w:ascii="Times New Roman" w:hAnsi="Times New Roman"/>
          <w:sz w:val="24"/>
          <w:szCs w:val="24"/>
        </w:rPr>
        <w:lastRenderedPageBreak/>
        <w:t xml:space="preserve">parametrů, </w:t>
      </w:r>
      <w:r w:rsidR="001202D6" w:rsidRPr="0095708D">
        <w:rPr>
          <w:rFonts w:ascii="Times New Roman" w:hAnsi="Times New Roman"/>
          <w:sz w:val="24"/>
          <w:szCs w:val="24"/>
        </w:rPr>
        <w:t xml:space="preserve">nedodržení jakosti, </w:t>
      </w:r>
      <w:r w:rsidRPr="0095708D">
        <w:rPr>
          <w:rFonts w:ascii="Times New Roman" w:hAnsi="Times New Roman"/>
          <w:sz w:val="24"/>
          <w:szCs w:val="24"/>
        </w:rPr>
        <w:t>jakož i závažně porušován</w:t>
      </w:r>
      <w:r w:rsidR="008A1271" w:rsidRPr="0095708D">
        <w:rPr>
          <w:rFonts w:ascii="Times New Roman" w:hAnsi="Times New Roman"/>
          <w:sz w:val="24"/>
          <w:szCs w:val="24"/>
        </w:rPr>
        <w:t>í</w:t>
      </w:r>
      <w:r w:rsidRPr="0095708D">
        <w:rPr>
          <w:rFonts w:ascii="Times New Roman" w:hAnsi="Times New Roman"/>
          <w:sz w:val="24"/>
          <w:szCs w:val="24"/>
        </w:rPr>
        <w:t xml:space="preserve"> technologické kázně. Objednatel je oprávněn odstoupit od smlouvy i v případě, že zhotovitel je v konkurzním nebo vyrovnacím řízení nebo v likvidaci.</w:t>
      </w:r>
    </w:p>
    <w:p w:rsidR="009D73E3" w:rsidRDefault="009D73E3" w:rsidP="00F23369">
      <w:pPr>
        <w:pStyle w:val="Odstavecseseznamem"/>
        <w:numPr>
          <w:ilvl w:val="0"/>
          <w:numId w:val="14"/>
        </w:numPr>
        <w:spacing w:after="0" w:line="240" w:lineRule="auto"/>
        <w:ind w:left="426" w:hanging="426"/>
        <w:jc w:val="both"/>
        <w:rPr>
          <w:rFonts w:ascii="Times New Roman" w:hAnsi="Times New Roman"/>
          <w:sz w:val="24"/>
          <w:szCs w:val="24"/>
        </w:rPr>
      </w:pPr>
      <w:r w:rsidRPr="0095708D">
        <w:rPr>
          <w:rFonts w:ascii="Times New Roman" w:hAnsi="Times New Roman"/>
          <w:sz w:val="24"/>
          <w:szCs w:val="24"/>
        </w:rPr>
        <w:t>V případě od</w:t>
      </w:r>
      <w:r w:rsidR="001202D6" w:rsidRPr="0095708D">
        <w:rPr>
          <w:rFonts w:ascii="Times New Roman" w:hAnsi="Times New Roman"/>
          <w:sz w:val="24"/>
          <w:szCs w:val="24"/>
        </w:rPr>
        <w:t>stoupení objednatele od smlouvy z důvodů na straně zhotovitele</w:t>
      </w:r>
      <w:r w:rsidR="001506C8" w:rsidRPr="0095708D">
        <w:rPr>
          <w:rFonts w:ascii="Times New Roman" w:hAnsi="Times New Roman"/>
          <w:sz w:val="24"/>
          <w:szCs w:val="24"/>
        </w:rPr>
        <w:t xml:space="preserve"> (např. závažné porušení smlouvy)</w:t>
      </w:r>
      <w:r w:rsidRPr="0095708D">
        <w:rPr>
          <w:rFonts w:ascii="Times New Roman" w:hAnsi="Times New Roman"/>
          <w:sz w:val="24"/>
          <w:szCs w:val="24"/>
        </w:rPr>
        <w:t xml:space="preserve"> uhradí objednatel zhotoviteli pouze prokazatelné a účelně vynaložené náklady, které zhotoviteli vznikly v souvislosti s přípravou plnění předmětu smlouvy.</w:t>
      </w:r>
    </w:p>
    <w:p w:rsidR="00F23369" w:rsidRDefault="00F23369" w:rsidP="00F23369">
      <w:pPr>
        <w:spacing w:after="0" w:line="240" w:lineRule="auto"/>
        <w:jc w:val="both"/>
        <w:rPr>
          <w:rFonts w:ascii="Times New Roman" w:hAnsi="Times New Roman"/>
          <w:sz w:val="24"/>
          <w:szCs w:val="24"/>
        </w:rPr>
      </w:pPr>
    </w:p>
    <w:p w:rsidR="00F23369" w:rsidRPr="00F23369" w:rsidRDefault="00F23369" w:rsidP="00F23369">
      <w:pPr>
        <w:spacing w:after="0" w:line="240" w:lineRule="auto"/>
        <w:jc w:val="both"/>
        <w:rPr>
          <w:rFonts w:ascii="Times New Roman" w:hAnsi="Times New Roman"/>
          <w:sz w:val="24"/>
          <w:szCs w:val="24"/>
        </w:rPr>
      </w:pPr>
    </w:p>
    <w:p w:rsidR="009D73E3" w:rsidRPr="00F23369" w:rsidRDefault="009D73E3" w:rsidP="00CF7E06">
      <w:pPr>
        <w:pStyle w:val="Odstavecseseznamem"/>
        <w:spacing w:before="120" w:after="0" w:line="240" w:lineRule="auto"/>
        <w:ind w:left="0"/>
        <w:jc w:val="center"/>
        <w:outlineLvl w:val="0"/>
        <w:rPr>
          <w:rFonts w:ascii="Times New Roman" w:hAnsi="Times New Roman"/>
          <w:b/>
          <w:sz w:val="24"/>
          <w:szCs w:val="24"/>
        </w:rPr>
      </w:pPr>
      <w:r w:rsidRPr="00F23369">
        <w:rPr>
          <w:rFonts w:ascii="Times New Roman" w:hAnsi="Times New Roman"/>
          <w:b/>
          <w:sz w:val="24"/>
          <w:szCs w:val="24"/>
        </w:rPr>
        <w:t>Článek IX</w:t>
      </w:r>
    </w:p>
    <w:p w:rsidR="009D73E3" w:rsidRPr="00F23369" w:rsidRDefault="009D73E3" w:rsidP="00F23369">
      <w:pPr>
        <w:pStyle w:val="Odstavecseseznamem"/>
        <w:spacing w:line="240" w:lineRule="auto"/>
        <w:ind w:left="0"/>
        <w:contextualSpacing w:val="0"/>
        <w:jc w:val="center"/>
        <w:rPr>
          <w:rFonts w:ascii="Times New Roman" w:hAnsi="Times New Roman"/>
          <w:b/>
          <w:sz w:val="24"/>
          <w:szCs w:val="24"/>
        </w:rPr>
      </w:pPr>
      <w:r w:rsidRPr="00F23369">
        <w:rPr>
          <w:rFonts w:ascii="Times New Roman" w:hAnsi="Times New Roman"/>
          <w:b/>
          <w:sz w:val="24"/>
          <w:szCs w:val="24"/>
        </w:rPr>
        <w:t>Staveniště</w:t>
      </w:r>
    </w:p>
    <w:p w:rsidR="00BF5505" w:rsidRDefault="009D73E3" w:rsidP="00F23369">
      <w:pPr>
        <w:pStyle w:val="Odstavecseseznamem"/>
        <w:numPr>
          <w:ilvl w:val="0"/>
          <w:numId w:val="16"/>
        </w:numPr>
        <w:spacing w:after="0" w:line="240" w:lineRule="auto"/>
        <w:ind w:left="426" w:hanging="426"/>
        <w:jc w:val="both"/>
        <w:outlineLvl w:val="0"/>
        <w:rPr>
          <w:rFonts w:ascii="Times New Roman" w:hAnsi="Times New Roman"/>
          <w:sz w:val="24"/>
          <w:szCs w:val="24"/>
        </w:rPr>
      </w:pPr>
      <w:r w:rsidRPr="0095708D">
        <w:rPr>
          <w:rFonts w:ascii="Times New Roman" w:hAnsi="Times New Roman"/>
          <w:sz w:val="24"/>
          <w:szCs w:val="24"/>
        </w:rPr>
        <w:t>Do termínu předání a převzetí dokončeného díla objednatelem odstraní zhotovitel ze staveniště všechny zbytky, nečistoty a odpad jakéhokoliv druhu, materiály a zařízení používané pro dočasné účely a opustí staveniště a dílo jako celek v čistém a bezpečném stavu.</w:t>
      </w:r>
    </w:p>
    <w:p w:rsidR="008E3538" w:rsidRDefault="008E3538" w:rsidP="008E3538">
      <w:pPr>
        <w:spacing w:after="0" w:line="240" w:lineRule="auto"/>
        <w:jc w:val="both"/>
        <w:outlineLvl w:val="0"/>
        <w:rPr>
          <w:rFonts w:ascii="Times New Roman" w:hAnsi="Times New Roman"/>
          <w:sz w:val="24"/>
          <w:szCs w:val="24"/>
        </w:rPr>
      </w:pPr>
    </w:p>
    <w:p w:rsidR="008E3538" w:rsidRPr="008E3538" w:rsidRDefault="008E3538" w:rsidP="008E3538">
      <w:pPr>
        <w:spacing w:after="0" w:line="240" w:lineRule="auto"/>
        <w:jc w:val="both"/>
        <w:outlineLvl w:val="0"/>
        <w:rPr>
          <w:rFonts w:ascii="Times New Roman" w:hAnsi="Times New Roman"/>
          <w:sz w:val="24"/>
          <w:szCs w:val="24"/>
        </w:rPr>
      </w:pPr>
    </w:p>
    <w:p w:rsidR="009D73E3" w:rsidRPr="008E3538" w:rsidRDefault="009D73E3" w:rsidP="00CF7E06">
      <w:pPr>
        <w:spacing w:before="120" w:after="0" w:line="240" w:lineRule="auto"/>
        <w:jc w:val="center"/>
        <w:outlineLvl w:val="0"/>
        <w:rPr>
          <w:rFonts w:ascii="Times New Roman" w:hAnsi="Times New Roman"/>
          <w:b/>
          <w:sz w:val="24"/>
          <w:szCs w:val="24"/>
        </w:rPr>
      </w:pPr>
      <w:r w:rsidRPr="008E3538">
        <w:rPr>
          <w:rFonts w:ascii="Times New Roman" w:hAnsi="Times New Roman"/>
          <w:b/>
          <w:sz w:val="24"/>
          <w:szCs w:val="24"/>
        </w:rPr>
        <w:t>Článek X</w:t>
      </w:r>
    </w:p>
    <w:p w:rsidR="008E3538" w:rsidRPr="008E3538" w:rsidRDefault="009D73E3" w:rsidP="008E3538">
      <w:pPr>
        <w:spacing w:line="240" w:lineRule="auto"/>
        <w:jc w:val="center"/>
        <w:rPr>
          <w:rFonts w:ascii="Times New Roman" w:hAnsi="Times New Roman"/>
          <w:b/>
          <w:sz w:val="24"/>
          <w:szCs w:val="24"/>
        </w:rPr>
      </w:pPr>
      <w:r w:rsidRPr="008E3538">
        <w:rPr>
          <w:rFonts w:ascii="Times New Roman" w:hAnsi="Times New Roman"/>
          <w:b/>
          <w:sz w:val="24"/>
          <w:szCs w:val="24"/>
        </w:rPr>
        <w:t>Závěrečná ustanovení</w:t>
      </w:r>
    </w:p>
    <w:p w:rsidR="00F0050C" w:rsidRPr="0095708D" w:rsidRDefault="00F0050C" w:rsidP="008E3538">
      <w:pPr>
        <w:pStyle w:val="Odstavecseseznamem"/>
        <w:numPr>
          <w:ilvl w:val="0"/>
          <w:numId w:val="38"/>
        </w:numPr>
        <w:spacing w:line="240" w:lineRule="auto"/>
        <w:ind w:left="426" w:hanging="426"/>
        <w:jc w:val="both"/>
        <w:rPr>
          <w:rFonts w:ascii="Times New Roman" w:hAnsi="Times New Roman"/>
          <w:sz w:val="24"/>
          <w:szCs w:val="24"/>
        </w:rPr>
      </w:pPr>
      <w:r w:rsidRPr="0095708D">
        <w:rPr>
          <w:rFonts w:ascii="Times New Roman" w:hAnsi="Times New Roman"/>
          <w:sz w:val="24"/>
          <w:szCs w:val="24"/>
        </w:rPr>
        <w:t>Objednatel předá zhotoviteli po podpisu této smlouvy příslušnou projektovou dokumentaci.</w:t>
      </w:r>
    </w:p>
    <w:p w:rsidR="00F0050C" w:rsidRPr="0095708D" w:rsidRDefault="00F0050C" w:rsidP="008E3538">
      <w:pPr>
        <w:pStyle w:val="Odstavecseseznamem"/>
        <w:numPr>
          <w:ilvl w:val="0"/>
          <w:numId w:val="38"/>
        </w:numPr>
        <w:spacing w:line="240" w:lineRule="auto"/>
        <w:ind w:left="426" w:hanging="426"/>
        <w:jc w:val="both"/>
        <w:rPr>
          <w:rFonts w:ascii="Times New Roman" w:hAnsi="Times New Roman"/>
          <w:sz w:val="24"/>
          <w:szCs w:val="24"/>
        </w:rPr>
      </w:pPr>
      <w:r w:rsidRPr="0095708D">
        <w:rPr>
          <w:rFonts w:ascii="Times New Roman" w:hAnsi="Times New Roman"/>
          <w:sz w:val="24"/>
          <w:szCs w:val="24"/>
        </w:rPr>
        <w:t xml:space="preserve">K předání a převzetí díla dojde na základě kontrolní prohlídky díla. Objednatel nemá povinnost převzít dílo, které vykazuje vady. </w:t>
      </w:r>
    </w:p>
    <w:p w:rsidR="00F0050C" w:rsidRPr="0095708D" w:rsidRDefault="00F0050C" w:rsidP="008E3538">
      <w:pPr>
        <w:pStyle w:val="Odstavecseseznamem"/>
        <w:numPr>
          <w:ilvl w:val="0"/>
          <w:numId w:val="38"/>
        </w:numPr>
        <w:spacing w:line="240" w:lineRule="auto"/>
        <w:ind w:left="426" w:hanging="426"/>
        <w:jc w:val="both"/>
        <w:rPr>
          <w:rFonts w:ascii="Times New Roman" w:hAnsi="Times New Roman"/>
          <w:sz w:val="24"/>
          <w:szCs w:val="24"/>
        </w:rPr>
      </w:pPr>
      <w:r w:rsidRPr="0095708D">
        <w:rPr>
          <w:rFonts w:ascii="Times New Roman" w:hAnsi="Times New Roman"/>
          <w:sz w:val="24"/>
          <w:szCs w:val="24"/>
        </w:rPr>
        <w:t>Dílo, které vykazuje vady, nemůže být považováno za dokončené.</w:t>
      </w:r>
    </w:p>
    <w:p w:rsidR="00F0050C" w:rsidRPr="0095708D" w:rsidRDefault="00F0050C" w:rsidP="008E3538">
      <w:pPr>
        <w:pStyle w:val="Odstavecseseznamem"/>
        <w:numPr>
          <w:ilvl w:val="0"/>
          <w:numId w:val="38"/>
        </w:numPr>
        <w:spacing w:line="240" w:lineRule="auto"/>
        <w:ind w:left="426" w:hanging="426"/>
        <w:jc w:val="both"/>
        <w:rPr>
          <w:rFonts w:ascii="Times New Roman" w:hAnsi="Times New Roman"/>
          <w:sz w:val="24"/>
          <w:szCs w:val="24"/>
        </w:rPr>
      </w:pPr>
      <w:r w:rsidRPr="0095708D">
        <w:rPr>
          <w:rFonts w:ascii="Times New Roman" w:hAnsi="Times New Roman"/>
          <w:sz w:val="24"/>
          <w:szCs w:val="24"/>
        </w:rPr>
        <w:t xml:space="preserve">Pokud zhotovitel hodlá změnit subdodavatele, prostřednictvím kterého prokazoval splnění kvalifikace, bude o tomto záměru informovat objednatele a doloží mu dokumenty dle </w:t>
      </w:r>
      <w:r w:rsidRPr="0095708D">
        <w:rPr>
          <w:rFonts w:ascii="Times New Roman" w:hAnsi="Times New Roman"/>
          <w:sz w:val="24"/>
          <w:szCs w:val="24"/>
          <w:lang w:eastAsia="cs-CZ"/>
        </w:rPr>
        <w:t>§</w:t>
      </w:r>
      <w:r w:rsidRPr="0095708D">
        <w:rPr>
          <w:rFonts w:ascii="Times New Roman" w:hAnsi="Times New Roman"/>
          <w:sz w:val="24"/>
          <w:szCs w:val="24"/>
        </w:rPr>
        <w:t xml:space="preserve"> 51 odst. 4 zákona č. 137/2006 Sb. o veřejných zakázkách ve znění pozdějších předpisů. Porušení této povinnosti bude považováno za závažné porušení smlouvy.</w:t>
      </w:r>
    </w:p>
    <w:p w:rsidR="007A1F45" w:rsidRPr="0095708D" w:rsidRDefault="007A1F45" w:rsidP="008E3538">
      <w:pPr>
        <w:pStyle w:val="Odstavecseseznamem"/>
        <w:numPr>
          <w:ilvl w:val="0"/>
          <w:numId w:val="38"/>
        </w:numPr>
        <w:spacing w:line="240" w:lineRule="auto"/>
        <w:ind w:left="426" w:hanging="426"/>
        <w:jc w:val="both"/>
        <w:rPr>
          <w:rFonts w:ascii="Times New Roman" w:hAnsi="Times New Roman"/>
          <w:sz w:val="24"/>
          <w:szCs w:val="24"/>
        </w:rPr>
      </w:pPr>
      <w:r w:rsidRPr="0095708D">
        <w:rPr>
          <w:rFonts w:ascii="Times New Roman" w:hAnsi="Times New Roman"/>
          <w:sz w:val="24"/>
          <w:szCs w:val="24"/>
        </w:rPr>
        <w:t xml:space="preserve">Kontroly zhotovených prací budou prováděny při pravidelných kontrolních prohlídkách, které budou prováděny nejméně 1x týdně. Zhotovitel poskytne plnou součinnost k provedení kontrolních prohlídek. </w:t>
      </w:r>
    </w:p>
    <w:p w:rsidR="006C0F79" w:rsidRPr="0095708D" w:rsidRDefault="007A1F45" w:rsidP="008E3538">
      <w:pPr>
        <w:pStyle w:val="Odstavecseseznamem"/>
        <w:numPr>
          <w:ilvl w:val="0"/>
          <w:numId w:val="38"/>
        </w:numPr>
        <w:spacing w:line="240" w:lineRule="auto"/>
        <w:ind w:left="426" w:hanging="426"/>
        <w:jc w:val="both"/>
        <w:rPr>
          <w:rFonts w:ascii="Times New Roman" w:hAnsi="Times New Roman"/>
          <w:sz w:val="24"/>
          <w:szCs w:val="24"/>
        </w:rPr>
      </w:pPr>
      <w:r w:rsidRPr="0095708D">
        <w:rPr>
          <w:rFonts w:ascii="Times New Roman" w:hAnsi="Times New Roman"/>
          <w:sz w:val="24"/>
          <w:szCs w:val="24"/>
        </w:rPr>
        <w:t xml:space="preserve">Před zakrytím každé konstrukční vrstvy budou provedeny příslušné zkoušky, které prokáží, že konstrukční vrstva je dostatečně únosná. Termín provedení těchto </w:t>
      </w:r>
      <w:r w:rsidR="001506C8" w:rsidRPr="0095708D">
        <w:rPr>
          <w:rFonts w:ascii="Times New Roman" w:hAnsi="Times New Roman"/>
          <w:sz w:val="24"/>
          <w:szCs w:val="24"/>
        </w:rPr>
        <w:t>zkoušek bude vždy objednateli</w:t>
      </w:r>
      <w:r w:rsidRPr="0095708D">
        <w:rPr>
          <w:rFonts w:ascii="Times New Roman" w:hAnsi="Times New Roman"/>
          <w:sz w:val="24"/>
          <w:szCs w:val="24"/>
        </w:rPr>
        <w:t xml:space="preserve"> prokazatelně oznámen s dostatečným předstihem. Zástupce </w:t>
      </w:r>
      <w:r w:rsidR="001506C8" w:rsidRPr="0095708D">
        <w:rPr>
          <w:rFonts w:ascii="Times New Roman" w:hAnsi="Times New Roman"/>
          <w:sz w:val="24"/>
          <w:szCs w:val="24"/>
        </w:rPr>
        <w:t xml:space="preserve">objednatele </w:t>
      </w:r>
      <w:r w:rsidRPr="0095708D">
        <w:rPr>
          <w:rFonts w:ascii="Times New Roman" w:hAnsi="Times New Roman"/>
          <w:sz w:val="24"/>
          <w:szCs w:val="24"/>
        </w:rPr>
        <w:t>se těchto zkoušek má právo účastnit.</w:t>
      </w:r>
      <w:r w:rsidR="001506C8" w:rsidRPr="0095708D">
        <w:rPr>
          <w:rFonts w:ascii="Times New Roman" w:hAnsi="Times New Roman"/>
          <w:sz w:val="24"/>
          <w:szCs w:val="24"/>
        </w:rPr>
        <w:t xml:space="preserve"> Porušení této povinnosti bude považováno za závažné porušení smlouvy.</w:t>
      </w:r>
    </w:p>
    <w:p w:rsidR="009D73E3" w:rsidRPr="0095708D" w:rsidRDefault="001202D6" w:rsidP="008E3538">
      <w:pPr>
        <w:pStyle w:val="Odstavecseseznamem"/>
        <w:numPr>
          <w:ilvl w:val="0"/>
          <w:numId w:val="38"/>
        </w:numPr>
        <w:spacing w:line="240" w:lineRule="auto"/>
        <w:ind w:left="426" w:hanging="426"/>
        <w:jc w:val="both"/>
        <w:rPr>
          <w:rFonts w:ascii="Times New Roman" w:hAnsi="Times New Roman"/>
          <w:sz w:val="24"/>
          <w:szCs w:val="24"/>
        </w:rPr>
      </w:pPr>
      <w:r w:rsidRPr="0095708D">
        <w:rPr>
          <w:rFonts w:ascii="Times New Roman" w:hAnsi="Times New Roman"/>
          <w:sz w:val="24"/>
          <w:szCs w:val="24"/>
        </w:rPr>
        <w:t>V případě, že bude objednatel po uzavření této smlouvy</w:t>
      </w:r>
      <w:r w:rsidR="009D73E3" w:rsidRPr="0095708D">
        <w:rPr>
          <w:rFonts w:ascii="Times New Roman" w:hAnsi="Times New Roman"/>
          <w:sz w:val="24"/>
          <w:szCs w:val="24"/>
        </w:rPr>
        <w:t xml:space="preserve"> v důsledku nových skutečností požadovat práce nad rámec plnění předmětu této smlouvy, zavazuje se zhotovitel, pokud to bude technicky možné, tyto práce provést. </w:t>
      </w:r>
    </w:p>
    <w:p w:rsidR="009D73E3" w:rsidRPr="0095708D" w:rsidRDefault="009D73E3" w:rsidP="008E3538">
      <w:pPr>
        <w:pStyle w:val="Odstavecseseznamem"/>
        <w:numPr>
          <w:ilvl w:val="0"/>
          <w:numId w:val="38"/>
        </w:numPr>
        <w:spacing w:line="240" w:lineRule="auto"/>
        <w:ind w:left="426" w:hanging="426"/>
        <w:jc w:val="both"/>
        <w:rPr>
          <w:rFonts w:ascii="Times New Roman" w:hAnsi="Times New Roman"/>
          <w:sz w:val="24"/>
          <w:szCs w:val="24"/>
        </w:rPr>
      </w:pPr>
      <w:r w:rsidRPr="0095708D">
        <w:rPr>
          <w:rFonts w:ascii="Times New Roman" w:hAnsi="Times New Roman"/>
          <w:sz w:val="24"/>
          <w:szCs w:val="24"/>
        </w:rPr>
        <w:t>Zhotovitel není oprávněn přenést bez písemného souhlasu objednatele na třetí osobu závazky, které vyplývají z této smlouvy. Tyto závazky je však zhotovitel povinen převést na svého případného právního nástupce.</w:t>
      </w:r>
    </w:p>
    <w:p w:rsidR="009D73E3" w:rsidRPr="0095708D" w:rsidRDefault="008A1271" w:rsidP="008E3538">
      <w:pPr>
        <w:pStyle w:val="Odstavecseseznamem"/>
        <w:numPr>
          <w:ilvl w:val="0"/>
          <w:numId w:val="38"/>
        </w:numPr>
        <w:spacing w:line="240" w:lineRule="auto"/>
        <w:ind w:left="426" w:hanging="426"/>
        <w:jc w:val="both"/>
        <w:rPr>
          <w:rFonts w:ascii="Times New Roman" w:hAnsi="Times New Roman"/>
          <w:sz w:val="24"/>
          <w:szCs w:val="24"/>
        </w:rPr>
      </w:pPr>
      <w:r w:rsidRPr="0095708D">
        <w:rPr>
          <w:rFonts w:ascii="Times New Roman" w:hAnsi="Times New Roman"/>
          <w:sz w:val="24"/>
          <w:szCs w:val="24"/>
        </w:rPr>
        <w:t xml:space="preserve">Zhotovitel </w:t>
      </w:r>
      <w:r w:rsidR="00F530F6" w:rsidRPr="0095708D">
        <w:rPr>
          <w:rFonts w:ascii="Times New Roman" w:hAnsi="Times New Roman"/>
          <w:sz w:val="24"/>
          <w:szCs w:val="24"/>
        </w:rPr>
        <w:t>prohlašuje</w:t>
      </w:r>
      <w:r w:rsidR="009D73E3" w:rsidRPr="0095708D">
        <w:rPr>
          <w:rFonts w:ascii="Times New Roman" w:hAnsi="Times New Roman"/>
          <w:sz w:val="24"/>
          <w:szCs w:val="24"/>
        </w:rPr>
        <w:t xml:space="preserve">, že ke dni uzavření této smlouvy nedošlo k žádným změnám oproti předloženým výpisům z obchodního rejstříku a ani nebyly k tomuto datu podány žádné návrhy na zápis změn, které by měly vliv na závazky smluvních stran vyplývajících z této smlouvy. </w:t>
      </w:r>
      <w:r w:rsidRPr="0095708D">
        <w:rPr>
          <w:rFonts w:ascii="Times New Roman" w:hAnsi="Times New Roman"/>
          <w:sz w:val="24"/>
          <w:szCs w:val="24"/>
        </w:rPr>
        <w:t xml:space="preserve">Zhotovitel </w:t>
      </w:r>
      <w:r w:rsidR="00F530F6" w:rsidRPr="0095708D">
        <w:rPr>
          <w:rFonts w:ascii="Times New Roman" w:hAnsi="Times New Roman"/>
          <w:sz w:val="24"/>
          <w:szCs w:val="24"/>
        </w:rPr>
        <w:t>se zavazuje</w:t>
      </w:r>
      <w:r w:rsidR="009D73E3" w:rsidRPr="0095708D">
        <w:rPr>
          <w:rFonts w:ascii="Times New Roman" w:hAnsi="Times New Roman"/>
          <w:sz w:val="24"/>
          <w:szCs w:val="24"/>
        </w:rPr>
        <w:t xml:space="preserve"> na výzvu druhé smluvní strany neprodleně předložit aktuální výpis z obchodního rejstříku.</w:t>
      </w:r>
    </w:p>
    <w:p w:rsidR="00FC40A9" w:rsidRPr="0095708D" w:rsidRDefault="00FC40A9" w:rsidP="008E3538">
      <w:pPr>
        <w:pStyle w:val="Odstavecseseznamem"/>
        <w:numPr>
          <w:ilvl w:val="0"/>
          <w:numId w:val="38"/>
        </w:numPr>
        <w:spacing w:line="240" w:lineRule="auto"/>
        <w:ind w:left="426" w:hanging="426"/>
        <w:jc w:val="both"/>
        <w:rPr>
          <w:rFonts w:ascii="Times New Roman" w:hAnsi="Times New Roman"/>
          <w:sz w:val="24"/>
          <w:szCs w:val="24"/>
        </w:rPr>
      </w:pPr>
      <w:r w:rsidRPr="0095708D">
        <w:rPr>
          <w:rFonts w:ascii="Times New Roman" w:hAnsi="Times New Roman"/>
          <w:sz w:val="24"/>
          <w:szCs w:val="24"/>
        </w:rPr>
        <w:lastRenderedPageBreak/>
        <w:t xml:space="preserve">Objednatel prohlašuje, že zhotovené dílo </w:t>
      </w:r>
      <w:r w:rsidR="00A145BE" w:rsidRPr="0095708D">
        <w:rPr>
          <w:rFonts w:ascii="Times New Roman" w:hAnsi="Times New Roman"/>
          <w:sz w:val="24"/>
          <w:szCs w:val="24"/>
        </w:rPr>
        <w:t>ne</w:t>
      </w:r>
      <w:r w:rsidRPr="0095708D">
        <w:rPr>
          <w:rFonts w:ascii="Times New Roman" w:hAnsi="Times New Roman"/>
          <w:sz w:val="24"/>
          <w:szCs w:val="24"/>
        </w:rPr>
        <w:t>bude používáno</w:t>
      </w:r>
      <w:r w:rsidR="005A4D00" w:rsidRPr="0095708D">
        <w:rPr>
          <w:rFonts w:ascii="Times New Roman" w:hAnsi="Times New Roman"/>
          <w:sz w:val="24"/>
          <w:szCs w:val="24"/>
        </w:rPr>
        <w:t xml:space="preserve"> k ekonomické činnosti, a </w:t>
      </w:r>
      <w:r w:rsidRPr="0095708D">
        <w:rPr>
          <w:rFonts w:ascii="Times New Roman" w:hAnsi="Times New Roman"/>
          <w:sz w:val="24"/>
          <w:szCs w:val="24"/>
        </w:rPr>
        <w:t xml:space="preserve">proto </w:t>
      </w:r>
      <w:r w:rsidR="00A145BE" w:rsidRPr="0095708D">
        <w:rPr>
          <w:rFonts w:ascii="Times New Roman" w:hAnsi="Times New Roman"/>
          <w:sz w:val="24"/>
          <w:szCs w:val="24"/>
        </w:rPr>
        <w:t>ne</w:t>
      </w:r>
      <w:r w:rsidRPr="0095708D">
        <w:rPr>
          <w:rFonts w:ascii="Times New Roman" w:hAnsi="Times New Roman"/>
          <w:sz w:val="24"/>
          <w:szCs w:val="24"/>
        </w:rPr>
        <w:t>bude pro výše uvedenou dodávku aplikován režim přenesené daňové povinnosti podle</w:t>
      </w:r>
      <w:r w:rsidR="00FB62AD" w:rsidRPr="0095708D">
        <w:rPr>
          <w:rFonts w:ascii="Times New Roman" w:hAnsi="Times New Roman"/>
          <w:sz w:val="24"/>
          <w:szCs w:val="24"/>
        </w:rPr>
        <w:t xml:space="preserve"> § </w:t>
      </w:r>
      <w:r w:rsidRPr="0095708D">
        <w:rPr>
          <w:rFonts w:ascii="Times New Roman" w:hAnsi="Times New Roman"/>
          <w:sz w:val="24"/>
          <w:szCs w:val="24"/>
        </w:rPr>
        <w:t xml:space="preserve">92a zákona </w:t>
      </w:r>
      <w:r w:rsidR="00CD4E0A" w:rsidRPr="0095708D">
        <w:rPr>
          <w:rFonts w:ascii="Times New Roman" w:hAnsi="Times New Roman"/>
          <w:sz w:val="24"/>
          <w:szCs w:val="24"/>
        </w:rPr>
        <w:t xml:space="preserve">č. 235/2004 Sb., </w:t>
      </w:r>
      <w:r w:rsidRPr="0095708D">
        <w:rPr>
          <w:rFonts w:ascii="Times New Roman" w:hAnsi="Times New Roman"/>
          <w:sz w:val="24"/>
          <w:szCs w:val="24"/>
        </w:rPr>
        <w:t xml:space="preserve">o </w:t>
      </w:r>
      <w:r w:rsidR="00CD4E0A" w:rsidRPr="0095708D">
        <w:rPr>
          <w:rFonts w:ascii="Times New Roman" w:hAnsi="Times New Roman"/>
          <w:sz w:val="24"/>
          <w:szCs w:val="24"/>
        </w:rPr>
        <w:t>dani z přidané hodnoty, ve znění pozdějších předpisů.</w:t>
      </w:r>
    </w:p>
    <w:p w:rsidR="00496DB1" w:rsidRPr="0095708D" w:rsidRDefault="009D73E3" w:rsidP="008E3538">
      <w:pPr>
        <w:pStyle w:val="Odstavecseseznamem"/>
        <w:numPr>
          <w:ilvl w:val="0"/>
          <w:numId w:val="38"/>
        </w:numPr>
        <w:spacing w:line="240" w:lineRule="auto"/>
        <w:ind w:left="426" w:hanging="426"/>
        <w:jc w:val="both"/>
        <w:rPr>
          <w:rFonts w:ascii="Times New Roman" w:hAnsi="Times New Roman"/>
          <w:sz w:val="24"/>
          <w:szCs w:val="24"/>
        </w:rPr>
      </w:pPr>
      <w:r w:rsidRPr="0095708D">
        <w:rPr>
          <w:rFonts w:ascii="Times New Roman" w:hAnsi="Times New Roman"/>
          <w:sz w:val="24"/>
          <w:szCs w:val="24"/>
        </w:rPr>
        <w:t xml:space="preserve">Jakékoliv změny této smlouvy jsou platné pouze tehdy, jestliže byly dohodnuty formou číslovaného dodatku k této smlouvě podepsaného oběma smluvními stranami. Tyto dodatky </w:t>
      </w:r>
      <w:r w:rsidR="001202D6" w:rsidRPr="0095708D">
        <w:rPr>
          <w:rFonts w:ascii="Times New Roman" w:hAnsi="Times New Roman"/>
          <w:sz w:val="24"/>
          <w:szCs w:val="24"/>
        </w:rPr>
        <w:t xml:space="preserve">pak </w:t>
      </w:r>
      <w:r w:rsidRPr="0095708D">
        <w:rPr>
          <w:rFonts w:ascii="Times New Roman" w:hAnsi="Times New Roman"/>
          <w:sz w:val="24"/>
          <w:szCs w:val="24"/>
        </w:rPr>
        <w:t xml:space="preserve">budou tvořit nedílnou součást této smlouvy. Změny kontaktních osob, telefonních a faxových čísel se považují za provedené dnem doručení </w:t>
      </w:r>
      <w:r w:rsidR="00496DB1" w:rsidRPr="0095708D">
        <w:rPr>
          <w:rFonts w:ascii="Times New Roman" w:hAnsi="Times New Roman"/>
          <w:sz w:val="24"/>
          <w:szCs w:val="24"/>
        </w:rPr>
        <w:t xml:space="preserve">obvyklým způsobem. </w:t>
      </w:r>
    </w:p>
    <w:p w:rsidR="00445859" w:rsidRPr="00FB4B81" w:rsidRDefault="00445859" w:rsidP="00445859">
      <w:pPr>
        <w:pStyle w:val="Odstavecseseznamem"/>
        <w:numPr>
          <w:ilvl w:val="0"/>
          <w:numId w:val="38"/>
        </w:numPr>
        <w:spacing w:line="240" w:lineRule="auto"/>
        <w:ind w:left="426" w:hanging="426"/>
        <w:jc w:val="both"/>
        <w:rPr>
          <w:rFonts w:ascii="Times New Roman" w:hAnsi="Times New Roman"/>
          <w:b/>
          <w:sz w:val="24"/>
          <w:szCs w:val="24"/>
        </w:rPr>
      </w:pPr>
      <w:r w:rsidRPr="00FB4B81">
        <w:rPr>
          <w:rFonts w:ascii="Times New Roman" w:hAnsi="Times New Roman"/>
          <w:b/>
          <w:sz w:val="24"/>
          <w:szCs w:val="24"/>
        </w:rPr>
        <w:t>Tato smlouva vstupuje v účinnost po podpisu oprávněnými zástupci zhotovitele a objednatele dnem uveřejnění prostřednictvím registru smluv.</w:t>
      </w:r>
    </w:p>
    <w:p w:rsidR="009D73E3" w:rsidRPr="0095708D" w:rsidRDefault="009D73E3" w:rsidP="008E3538">
      <w:pPr>
        <w:pStyle w:val="Odstavecseseznamem"/>
        <w:numPr>
          <w:ilvl w:val="0"/>
          <w:numId w:val="38"/>
        </w:numPr>
        <w:spacing w:line="240" w:lineRule="auto"/>
        <w:ind w:left="426" w:hanging="426"/>
        <w:jc w:val="both"/>
        <w:rPr>
          <w:rFonts w:ascii="Times New Roman" w:hAnsi="Times New Roman"/>
          <w:sz w:val="24"/>
          <w:szCs w:val="24"/>
        </w:rPr>
      </w:pPr>
      <w:r w:rsidRPr="0095708D">
        <w:rPr>
          <w:rFonts w:ascii="Times New Roman" w:hAnsi="Times New Roman"/>
          <w:sz w:val="24"/>
          <w:szCs w:val="24"/>
        </w:rPr>
        <w:t>Zhotovitel</w:t>
      </w:r>
      <w:r w:rsidR="005A47C0" w:rsidRPr="0095708D">
        <w:rPr>
          <w:rFonts w:ascii="Times New Roman" w:hAnsi="Times New Roman"/>
          <w:sz w:val="24"/>
          <w:szCs w:val="24"/>
        </w:rPr>
        <w:t xml:space="preserve"> bere na vědomí, že objednatel</w:t>
      </w:r>
      <w:r w:rsidRPr="0095708D">
        <w:rPr>
          <w:rFonts w:ascii="Times New Roman" w:hAnsi="Times New Roman"/>
          <w:sz w:val="24"/>
          <w:szCs w:val="24"/>
        </w:rPr>
        <w:t xml:space="preserve"> je povinen na dotaz třetí osoby poskytnout informace podle zákona č. 106/1999 Sb., o svobodném přístupu k informacím, ve znění pozdějších předpisů. Zhotovitel</w:t>
      </w:r>
      <w:r w:rsidR="005A47C0" w:rsidRPr="0095708D">
        <w:rPr>
          <w:rFonts w:ascii="Times New Roman" w:hAnsi="Times New Roman"/>
          <w:sz w:val="24"/>
          <w:szCs w:val="24"/>
        </w:rPr>
        <w:t xml:space="preserve"> podpisem této smlouvy udílí objednatel</w:t>
      </w:r>
      <w:r w:rsidR="001202D6" w:rsidRPr="0095708D">
        <w:rPr>
          <w:rFonts w:ascii="Times New Roman" w:hAnsi="Times New Roman"/>
          <w:sz w:val="24"/>
          <w:szCs w:val="24"/>
        </w:rPr>
        <w:t>i</w:t>
      </w:r>
      <w:r w:rsidRPr="0095708D">
        <w:rPr>
          <w:rFonts w:ascii="Times New Roman" w:hAnsi="Times New Roman"/>
          <w:sz w:val="24"/>
          <w:szCs w:val="24"/>
        </w:rPr>
        <w:t xml:space="preserve"> souhlas k poskytnutí veškerých informací obsažených v této smlouvě třetím osobám na jejich vyžádání.</w:t>
      </w:r>
    </w:p>
    <w:p w:rsidR="009D73E3" w:rsidRPr="0095708D" w:rsidRDefault="009D73E3" w:rsidP="008E3538">
      <w:pPr>
        <w:pStyle w:val="Odstavecseseznamem"/>
        <w:numPr>
          <w:ilvl w:val="0"/>
          <w:numId w:val="38"/>
        </w:numPr>
        <w:spacing w:line="240" w:lineRule="auto"/>
        <w:ind w:left="426" w:hanging="426"/>
        <w:jc w:val="both"/>
        <w:rPr>
          <w:rFonts w:ascii="Times New Roman" w:hAnsi="Times New Roman"/>
          <w:sz w:val="24"/>
          <w:szCs w:val="24"/>
        </w:rPr>
      </w:pPr>
      <w:r w:rsidRPr="0095708D">
        <w:rPr>
          <w:rFonts w:ascii="Times New Roman" w:hAnsi="Times New Roman"/>
          <w:sz w:val="24"/>
          <w:szCs w:val="24"/>
        </w:rPr>
        <w:t xml:space="preserve">Zhotovitel bere na vědomí, že v souladu s ustanovením § 2 písm. e) zákona </w:t>
      </w:r>
      <w:r w:rsidRPr="0095708D">
        <w:rPr>
          <w:rFonts w:ascii="Times New Roman" w:hAnsi="Times New Roman"/>
          <w:sz w:val="24"/>
          <w:szCs w:val="24"/>
        </w:rPr>
        <w:br/>
        <w:t xml:space="preserve">č. 320/2001 Sb., o finanční kontrole ve veřejné správě a o změně některých zákonů, ve znění pozdějších předpisů, je osobou povinnou </w:t>
      </w:r>
      <w:r w:rsidR="00B122A3" w:rsidRPr="0095708D">
        <w:rPr>
          <w:rFonts w:ascii="Times New Roman" w:hAnsi="Times New Roman"/>
          <w:sz w:val="24"/>
          <w:szCs w:val="24"/>
        </w:rPr>
        <w:t>spolupůsobit</w:t>
      </w:r>
      <w:r w:rsidR="000E3F2B" w:rsidRPr="0095708D">
        <w:rPr>
          <w:rFonts w:ascii="Times New Roman" w:hAnsi="Times New Roman"/>
          <w:sz w:val="24"/>
          <w:szCs w:val="24"/>
        </w:rPr>
        <w:t xml:space="preserve"> </w:t>
      </w:r>
      <w:r w:rsidRPr="0095708D">
        <w:rPr>
          <w:rFonts w:ascii="Times New Roman" w:hAnsi="Times New Roman"/>
          <w:sz w:val="24"/>
          <w:szCs w:val="24"/>
        </w:rPr>
        <w:t>při výkonu finanční kontroly.</w:t>
      </w:r>
    </w:p>
    <w:p w:rsidR="00FD44A7" w:rsidRPr="0095708D" w:rsidRDefault="00FD44A7" w:rsidP="008E3538">
      <w:pPr>
        <w:pStyle w:val="Odstavecseseznamem"/>
        <w:numPr>
          <w:ilvl w:val="0"/>
          <w:numId w:val="38"/>
        </w:numPr>
        <w:spacing w:line="240" w:lineRule="auto"/>
        <w:ind w:left="426" w:hanging="426"/>
        <w:jc w:val="both"/>
        <w:rPr>
          <w:rFonts w:ascii="Times New Roman" w:hAnsi="Times New Roman"/>
          <w:sz w:val="24"/>
          <w:szCs w:val="24"/>
        </w:rPr>
      </w:pPr>
      <w:r w:rsidRPr="0095708D">
        <w:rPr>
          <w:rFonts w:ascii="Times New Roman" w:hAnsi="Times New Roman"/>
          <w:sz w:val="24"/>
          <w:szCs w:val="24"/>
        </w:rPr>
        <w:t>Zhotovitel se zavazuje provádět všechny práce legálně, zejména respektovat</w:t>
      </w:r>
      <w:r w:rsidR="00D16F1A" w:rsidRPr="0095708D">
        <w:rPr>
          <w:rFonts w:ascii="Times New Roman" w:hAnsi="Times New Roman"/>
          <w:sz w:val="24"/>
          <w:szCs w:val="24"/>
        </w:rPr>
        <w:t xml:space="preserve"> všechny</w:t>
      </w:r>
      <w:r w:rsidRPr="0095708D">
        <w:rPr>
          <w:rFonts w:ascii="Times New Roman" w:hAnsi="Times New Roman"/>
          <w:sz w:val="24"/>
          <w:szCs w:val="24"/>
        </w:rPr>
        <w:t xml:space="preserve"> předpisy týkající se BOZP a PO</w:t>
      </w:r>
      <w:r w:rsidR="00D16F1A" w:rsidRPr="0095708D">
        <w:rPr>
          <w:rFonts w:ascii="Times New Roman" w:hAnsi="Times New Roman"/>
          <w:sz w:val="24"/>
          <w:szCs w:val="24"/>
        </w:rPr>
        <w:t xml:space="preserve"> platné pro ČR.</w:t>
      </w:r>
    </w:p>
    <w:p w:rsidR="009D73E3" w:rsidRPr="0095708D" w:rsidRDefault="009D73E3" w:rsidP="008E3538">
      <w:pPr>
        <w:pStyle w:val="Odstavecseseznamem"/>
        <w:numPr>
          <w:ilvl w:val="0"/>
          <w:numId w:val="38"/>
        </w:numPr>
        <w:spacing w:line="240" w:lineRule="auto"/>
        <w:ind w:left="426" w:hanging="426"/>
        <w:jc w:val="both"/>
        <w:rPr>
          <w:rFonts w:ascii="Times New Roman" w:hAnsi="Times New Roman"/>
          <w:sz w:val="24"/>
          <w:szCs w:val="24"/>
        </w:rPr>
      </w:pPr>
      <w:r w:rsidRPr="0095708D">
        <w:rPr>
          <w:rFonts w:ascii="Times New Roman" w:hAnsi="Times New Roman"/>
          <w:sz w:val="24"/>
          <w:szCs w:val="24"/>
        </w:rPr>
        <w:t xml:space="preserve">Zhotovitel prohlašuje, že v okamžiku podpisu smlouvy není nespolehlivým plátcem a má zveřejněn bankovní účet v Registru plátců DPH. Pokud zhotovitel v době předání faktury </w:t>
      </w:r>
      <w:r w:rsidR="005A47C0" w:rsidRPr="0095708D">
        <w:rPr>
          <w:rFonts w:ascii="Times New Roman" w:hAnsi="Times New Roman"/>
          <w:sz w:val="24"/>
          <w:szCs w:val="24"/>
        </w:rPr>
        <w:t>objednatel</w:t>
      </w:r>
      <w:r w:rsidRPr="0095708D">
        <w:rPr>
          <w:rFonts w:ascii="Times New Roman" w:hAnsi="Times New Roman"/>
          <w:sz w:val="24"/>
          <w:szCs w:val="24"/>
        </w:rPr>
        <w:t xml:space="preserve">i bude veden jako nespolehlivý plátce, bude </w:t>
      </w:r>
      <w:r w:rsidR="005A47C0" w:rsidRPr="0095708D">
        <w:rPr>
          <w:rFonts w:ascii="Times New Roman" w:hAnsi="Times New Roman"/>
          <w:sz w:val="24"/>
          <w:szCs w:val="24"/>
        </w:rPr>
        <w:t>objednatel</w:t>
      </w:r>
      <w:r w:rsidRPr="0095708D">
        <w:rPr>
          <w:rFonts w:ascii="Times New Roman" w:hAnsi="Times New Roman"/>
          <w:sz w:val="24"/>
          <w:szCs w:val="24"/>
        </w:rPr>
        <w:t xml:space="preserve"> zhotoviteli hradit pouze část ve výši základu daně a DPH bude odvedeno místně příslušnému správci daně.</w:t>
      </w:r>
    </w:p>
    <w:p w:rsidR="001506C8" w:rsidRDefault="001506C8" w:rsidP="008E3538">
      <w:pPr>
        <w:pStyle w:val="Odstavecseseznamem"/>
        <w:numPr>
          <w:ilvl w:val="0"/>
          <w:numId w:val="38"/>
        </w:numPr>
        <w:spacing w:line="240" w:lineRule="auto"/>
        <w:ind w:left="426" w:hanging="426"/>
        <w:jc w:val="both"/>
        <w:rPr>
          <w:rFonts w:ascii="Times New Roman" w:hAnsi="Times New Roman"/>
          <w:sz w:val="24"/>
          <w:szCs w:val="24"/>
        </w:rPr>
      </w:pPr>
      <w:r w:rsidRPr="0095708D">
        <w:rPr>
          <w:rFonts w:ascii="Times New Roman" w:hAnsi="Times New Roman"/>
          <w:sz w:val="24"/>
          <w:szCs w:val="24"/>
        </w:rPr>
        <w:t xml:space="preserve">K odpadům vzniklým v důsledku plnění předmětu smlouvy se bude zhotovitel chovat jako jejich vlastník a bude plnit všechny </w:t>
      </w:r>
      <w:r w:rsidR="00125273" w:rsidRPr="0095708D">
        <w:rPr>
          <w:rFonts w:ascii="Times New Roman" w:hAnsi="Times New Roman"/>
          <w:sz w:val="24"/>
          <w:szCs w:val="24"/>
        </w:rPr>
        <w:t xml:space="preserve">povinnosti </w:t>
      </w:r>
      <w:r w:rsidRPr="0095708D">
        <w:rPr>
          <w:rFonts w:ascii="Times New Roman" w:hAnsi="Times New Roman"/>
          <w:sz w:val="24"/>
          <w:szCs w:val="24"/>
        </w:rPr>
        <w:t xml:space="preserve">s tím spojené. Odpady vzniklé v důsledku plnění předmětu smlouvy jsou vlastnictvím zhotovitele. </w:t>
      </w:r>
    </w:p>
    <w:p w:rsidR="00445859" w:rsidRPr="00445859" w:rsidRDefault="00445859" w:rsidP="00445859">
      <w:pPr>
        <w:pStyle w:val="Odstavecseseznamem"/>
        <w:numPr>
          <w:ilvl w:val="0"/>
          <w:numId w:val="38"/>
        </w:numPr>
        <w:spacing w:line="240" w:lineRule="auto"/>
        <w:ind w:left="426" w:hanging="426"/>
        <w:jc w:val="both"/>
        <w:rPr>
          <w:rFonts w:ascii="Times New Roman" w:hAnsi="Times New Roman"/>
          <w:b/>
          <w:sz w:val="24"/>
          <w:szCs w:val="24"/>
        </w:rPr>
      </w:pPr>
      <w:r w:rsidRPr="005F466A">
        <w:rPr>
          <w:rFonts w:ascii="Times New Roman" w:hAnsi="Times New Roman"/>
          <w:b/>
          <w:sz w:val="24"/>
          <w:szCs w:val="24"/>
        </w:rPr>
        <w:t>Smluvní</w:t>
      </w:r>
      <w:r>
        <w:rPr>
          <w:rFonts w:ascii="Times New Roman" w:hAnsi="Times New Roman"/>
          <w:b/>
          <w:sz w:val="24"/>
          <w:szCs w:val="24"/>
        </w:rPr>
        <w:t xml:space="preserve"> strany svým podpisem prohlašují, že žádná část smlouvy nenaplňuje znaky obchodního tajemství (§ 504 zákona č. 89/2012 Sb., občanský zákoník).</w:t>
      </w:r>
    </w:p>
    <w:p w:rsidR="009D73E3" w:rsidRPr="0095708D" w:rsidRDefault="009D73E3" w:rsidP="008E3538">
      <w:pPr>
        <w:pStyle w:val="Odstavecseseznamem"/>
        <w:numPr>
          <w:ilvl w:val="0"/>
          <w:numId w:val="38"/>
        </w:numPr>
        <w:spacing w:line="240" w:lineRule="auto"/>
        <w:ind w:left="426" w:hanging="426"/>
        <w:jc w:val="both"/>
        <w:rPr>
          <w:rFonts w:ascii="Times New Roman" w:hAnsi="Times New Roman"/>
          <w:sz w:val="24"/>
          <w:szCs w:val="24"/>
        </w:rPr>
      </w:pPr>
      <w:r w:rsidRPr="0095708D">
        <w:rPr>
          <w:rFonts w:ascii="Times New Roman" w:hAnsi="Times New Roman"/>
          <w:sz w:val="24"/>
          <w:szCs w:val="24"/>
        </w:rPr>
        <w:t xml:space="preserve">Tato smlouva je vyhotovena ve čtyřech stejnopisech, z nichž každá strana obdrží </w:t>
      </w:r>
      <w:r w:rsidR="001202D6" w:rsidRPr="0095708D">
        <w:rPr>
          <w:rFonts w:ascii="Times New Roman" w:hAnsi="Times New Roman"/>
          <w:sz w:val="24"/>
          <w:szCs w:val="24"/>
        </w:rPr>
        <w:t>po dvou vyhotoveních</w:t>
      </w:r>
      <w:r w:rsidRPr="0095708D">
        <w:rPr>
          <w:rFonts w:ascii="Times New Roman" w:hAnsi="Times New Roman"/>
          <w:sz w:val="24"/>
          <w:szCs w:val="24"/>
        </w:rPr>
        <w:t>.</w:t>
      </w:r>
    </w:p>
    <w:p w:rsidR="00CB2B0E" w:rsidRDefault="00CB2B0E" w:rsidP="00CB2B0E">
      <w:pPr>
        <w:pStyle w:val="Odstavecseseznamem"/>
        <w:spacing w:line="240" w:lineRule="auto"/>
        <w:ind w:left="0"/>
        <w:jc w:val="both"/>
        <w:rPr>
          <w:rFonts w:ascii="Times New Roman" w:hAnsi="Times New Roman"/>
          <w:sz w:val="24"/>
          <w:szCs w:val="24"/>
        </w:rPr>
      </w:pPr>
    </w:p>
    <w:p w:rsidR="00CB2B0E" w:rsidRDefault="00CB2B0E" w:rsidP="00CB2B0E">
      <w:pPr>
        <w:pStyle w:val="Odstavecseseznamem"/>
        <w:spacing w:line="240" w:lineRule="auto"/>
        <w:ind w:left="0"/>
        <w:jc w:val="both"/>
        <w:rPr>
          <w:rFonts w:ascii="Times New Roman" w:hAnsi="Times New Roman"/>
          <w:sz w:val="24"/>
          <w:szCs w:val="24"/>
        </w:rPr>
      </w:pPr>
    </w:p>
    <w:p w:rsidR="00CB2B0E" w:rsidRDefault="00CB2B0E" w:rsidP="00CB2B0E">
      <w:pPr>
        <w:pStyle w:val="Odstavecseseznamem"/>
        <w:spacing w:line="240" w:lineRule="auto"/>
        <w:ind w:left="0"/>
        <w:jc w:val="both"/>
        <w:rPr>
          <w:rFonts w:ascii="Times New Roman" w:hAnsi="Times New Roman"/>
          <w:sz w:val="24"/>
          <w:szCs w:val="24"/>
        </w:rPr>
      </w:pPr>
      <w:r>
        <w:rPr>
          <w:rFonts w:ascii="Times New Roman" w:hAnsi="Times New Roman"/>
          <w:sz w:val="24"/>
          <w:szCs w:val="24"/>
        </w:rPr>
        <w:t xml:space="preserve">V Pardubicích dne: </w:t>
      </w:r>
    </w:p>
    <w:p w:rsidR="00CB2B0E" w:rsidRDefault="00CB2B0E" w:rsidP="00CB2B0E">
      <w:pPr>
        <w:spacing w:line="240" w:lineRule="auto"/>
        <w:jc w:val="both"/>
        <w:rPr>
          <w:rFonts w:ascii="Times New Roman" w:hAnsi="Times New Roman"/>
          <w:sz w:val="24"/>
          <w:szCs w:val="24"/>
        </w:rPr>
      </w:pPr>
      <w:r>
        <w:rPr>
          <w:rFonts w:ascii="Times New Roman" w:hAnsi="Times New Roman"/>
          <w:sz w:val="24"/>
          <w:szCs w:val="24"/>
        </w:rPr>
        <w:t xml:space="preserve">      za objednatele: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za zhotovitele:</w:t>
      </w:r>
    </w:p>
    <w:p w:rsidR="00CB2B0E" w:rsidRDefault="00CB2B0E" w:rsidP="00CB2B0E">
      <w:pPr>
        <w:spacing w:line="240" w:lineRule="auto"/>
        <w:rPr>
          <w:rFonts w:ascii="Times New Roman" w:hAnsi="Times New Roman"/>
          <w:sz w:val="24"/>
          <w:szCs w:val="24"/>
        </w:rPr>
      </w:pPr>
    </w:p>
    <w:p w:rsidR="00CB2B0E" w:rsidRDefault="00CB2B0E" w:rsidP="00435D9F">
      <w:pPr>
        <w:spacing w:after="0" w:line="240" w:lineRule="auto"/>
        <w:rPr>
          <w:rFonts w:ascii="Times New Roman" w:hAnsi="Times New Roman"/>
          <w:sz w:val="24"/>
          <w:szCs w:val="24"/>
        </w:rPr>
      </w:pPr>
      <w:r>
        <w:rPr>
          <w:rFonts w:ascii="Times New Roman" w:hAnsi="Times New Roman"/>
          <w:sz w:val="24"/>
          <w:szCs w:val="24"/>
        </w:rPr>
        <w:t xml:space="preserve">          Petr Králíček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35D9F">
        <w:rPr>
          <w:rFonts w:ascii="Times New Roman" w:hAnsi="Times New Roman"/>
          <w:sz w:val="24"/>
          <w:szCs w:val="24"/>
        </w:rPr>
        <w:t xml:space="preserve">  Ing. Rostislav Šindler</w:t>
      </w:r>
    </w:p>
    <w:p w:rsidR="00CB2B0E" w:rsidRDefault="00CB2B0E" w:rsidP="00435D9F">
      <w:pPr>
        <w:spacing w:after="0" w:line="240" w:lineRule="auto"/>
        <w:rPr>
          <w:rFonts w:ascii="Times New Roman" w:hAnsi="Times New Roman"/>
          <w:sz w:val="24"/>
          <w:szCs w:val="24"/>
        </w:rPr>
      </w:pPr>
      <w:r>
        <w:rPr>
          <w:rFonts w:ascii="Times New Roman" w:hAnsi="Times New Roman"/>
          <w:sz w:val="24"/>
          <w:szCs w:val="24"/>
        </w:rPr>
        <w:t>starosta MO Pardubice VI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35D9F">
        <w:rPr>
          <w:rFonts w:ascii="Times New Roman" w:hAnsi="Times New Roman"/>
          <w:sz w:val="24"/>
          <w:szCs w:val="24"/>
        </w:rPr>
        <w:t>předseda představenstva</w:t>
      </w:r>
      <w:r>
        <w:rPr>
          <w:rFonts w:ascii="Times New Roman" w:hAnsi="Times New Roman"/>
          <w:sz w:val="24"/>
          <w:szCs w:val="24"/>
        </w:rPr>
        <w:t xml:space="preserve">    </w:t>
      </w:r>
    </w:p>
    <w:p w:rsidR="009D73E3" w:rsidRDefault="009D73E3" w:rsidP="00CB2B0E">
      <w:pPr>
        <w:pStyle w:val="Odstavecseseznamem"/>
        <w:spacing w:line="240" w:lineRule="auto"/>
        <w:ind w:left="0"/>
        <w:jc w:val="both"/>
        <w:rPr>
          <w:rFonts w:ascii="Times New Roman" w:hAnsi="Times New Roman"/>
          <w:sz w:val="24"/>
          <w:szCs w:val="24"/>
        </w:rPr>
      </w:pPr>
    </w:p>
    <w:p w:rsidR="00435D9F" w:rsidRDefault="00435D9F" w:rsidP="00CB2B0E">
      <w:pPr>
        <w:pStyle w:val="Odstavecseseznamem"/>
        <w:spacing w:line="240" w:lineRule="auto"/>
        <w:ind w:left="0"/>
        <w:jc w:val="both"/>
        <w:rPr>
          <w:rFonts w:ascii="Times New Roman" w:hAnsi="Times New Roman"/>
          <w:sz w:val="24"/>
          <w:szCs w:val="24"/>
        </w:rPr>
      </w:pPr>
    </w:p>
    <w:p w:rsidR="00435D9F" w:rsidRDefault="00435D9F" w:rsidP="00CB2B0E">
      <w:pPr>
        <w:pStyle w:val="Odstavecseseznamem"/>
        <w:spacing w:line="240" w:lineRule="auto"/>
        <w:ind w:left="0"/>
        <w:jc w:val="both"/>
        <w:rPr>
          <w:rFonts w:ascii="Times New Roman" w:hAnsi="Times New Roman"/>
          <w:sz w:val="24"/>
          <w:szCs w:val="24"/>
        </w:rPr>
      </w:pPr>
    </w:p>
    <w:p w:rsidR="008E4C8A" w:rsidRDefault="00435D9F" w:rsidP="00CB2B0E">
      <w:pPr>
        <w:pStyle w:val="Odstavecseseznamem"/>
        <w:spacing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Radomíra Šindlerová</w:t>
      </w:r>
    </w:p>
    <w:p w:rsidR="00435D9F" w:rsidRDefault="00435D9F" w:rsidP="00435D9F">
      <w:pPr>
        <w:pStyle w:val="Odstavecseseznamem"/>
        <w:spacing w:line="240" w:lineRule="auto"/>
        <w:ind w:left="5664" w:firstLine="708"/>
        <w:jc w:val="both"/>
        <w:rPr>
          <w:rFonts w:ascii="Times New Roman" w:hAnsi="Times New Roman"/>
          <w:sz w:val="24"/>
          <w:szCs w:val="24"/>
        </w:rPr>
      </w:pPr>
      <w:r>
        <w:rPr>
          <w:rFonts w:ascii="Times New Roman" w:hAnsi="Times New Roman"/>
          <w:sz w:val="24"/>
          <w:szCs w:val="24"/>
        </w:rPr>
        <w:t xml:space="preserve">  člen představenstva</w:t>
      </w:r>
    </w:p>
    <w:p w:rsidR="008E4C8A" w:rsidRPr="0095708D" w:rsidRDefault="008E4C8A" w:rsidP="00CB2B0E">
      <w:pPr>
        <w:pStyle w:val="Odstavecseseznamem"/>
        <w:spacing w:line="240" w:lineRule="auto"/>
        <w:ind w:left="0"/>
        <w:jc w:val="both"/>
        <w:rPr>
          <w:rFonts w:ascii="Times New Roman" w:hAnsi="Times New Roman"/>
          <w:sz w:val="24"/>
          <w:szCs w:val="24"/>
        </w:rPr>
      </w:pPr>
      <w:r>
        <w:rPr>
          <w:rFonts w:ascii="Times New Roman" w:hAnsi="Times New Roman"/>
          <w:sz w:val="24"/>
          <w:szCs w:val="24"/>
        </w:rPr>
        <w:t xml:space="preserve">Příloha č. 1 - </w:t>
      </w:r>
      <w:proofErr w:type="spellStart"/>
      <w:r>
        <w:rPr>
          <w:rFonts w:ascii="Times New Roman" w:hAnsi="Times New Roman"/>
          <w:sz w:val="24"/>
          <w:szCs w:val="24"/>
        </w:rPr>
        <w:t>Naceněný</w:t>
      </w:r>
      <w:proofErr w:type="spellEnd"/>
      <w:r>
        <w:rPr>
          <w:rFonts w:ascii="Times New Roman" w:hAnsi="Times New Roman"/>
          <w:sz w:val="24"/>
          <w:szCs w:val="24"/>
        </w:rPr>
        <w:t xml:space="preserve"> rozpočet</w:t>
      </w:r>
      <w:r w:rsidR="00435D9F">
        <w:rPr>
          <w:rFonts w:ascii="Times New Roman" w:hAnsi="Times New Roman"/>
          <w:sz w:val="24"/>
          <w:szCs w:val="24"/>
        </w:rPr>
        <w:tab/>
      </w:r>
    </w:p>
    <w:sectPr w:rsidR="008E4C8A" w:rsidRPr="0095708D" w:rsidSect="00435D9F">
      <w:footerReference w:type="default" r:id="rId10"/>
      <w:type w:val="continuous"/>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875" w:rsidRDefault="006B4875" w:rsidP="004E551C">
      <w:pPr>
        <w:spacing w:after="0" w:line="240" w:lineRule="auto"/>
      </w:pPr>
      <w:r>
        <w:separator/>
      </w:r>
    </w:p>
  </w:endnote>
  <w:endnote w:type="continuationSeparator" w:id="0">
    <w:p w:rsidR="006B4875" w:rsidRDefault="006B4875" w:rsidP="004E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7654"/>
      <w:docPartObj>
        <w:docPartGallery w:val="Page Numbers (Bottom of Page)"/>
        <w:docPartUnique/>
      </w:docPartObj>
    </w:sdtPr>
    <w:sdtEndPr>
      <w:rPr>
        <w:rFonts w:ascii="Times New Roman" w:hAnsi="Times New Roman"/>
      </w:rPr>
    </w:sdtEndPr>
    <w:sdtContent>
      <w:p w:rsidR="00E03770" w:rsidRPr="000D4EA1" w:rsidRDefault="00105A91">
        <w:pPr>
          <w:pStyle w:val="Zpat"/>
          <w:jc w:val="center"/>
          <w:rPr>
            <w:rFonts w:ascii="Times New Roman" w:hAnsi="Times New Roman"/>
          </w:rPr>
        </w:pPr>
        <w:r w:rsidRPr="000D4EA1">
          <w:rPr>
            <w:rFonts w:ascii="Times New Roman" w:hAnsi="Times New Roman"/>
          </w:rPr>
          <w:fldChar w:fldCharType="begin"/>
        </w:r>
        <w:r w:rsidRPr="000D4EA1">
          <w:rPr>
            <w:rFonts w:ascii="Times New Roman" w:hAnsi="Times New Roman"/>
          </w:rPr>
          <w:instrText xml:space="preserve"> PAGE   \* MERGEFORMAT </w:instrText>
        </w:r>
        <w:r w:rsidRPr="000D4EA1">
          <w:rPr>
            <w:rFonts w:ascii="Times New Roman" w:hAnsi="Times New Roman"/>
          </w:rPr>
          <w:fldChar w:fldCharType="separate"/>
        </w:r>
        <w:r w:rsidR="00124117">
          <w:rPr>
            <w:rFonts w:ascii="Times New Roman" w:hAnsi="Times New Roman"/>
            <w:noProof/>
          </w:rPr>
          <w:t>2</w:t>
        </w:r>
        <w:r w:rsidRPr="000D4EA1">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875" w:rsidRDefault="006B4875" w:rsidP="004E551C">
      <w:pPr>
        <w:spacing w:after="0" w:line="240" w:lineRule="auto"/>
      </w:pPr>
      <w:r>
        <w:separator/>
      </w:r>
    </w:p>
  </w:footnote>
  <w:footnote w:type="continuationSeparator" w:id="0">
    <w:p w:rsidR="006B4875" w:rsidRDefault="006B4875" w:rsidP="004E55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48059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DCECD5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022B38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4C4943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7F4C6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24F7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1D2459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68E6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86EB1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28C964E"/>
    <w:lvl w:ilvl="0">
      <w:start w:val="1"/>
      <w:numFmt w:val="bullet"/>
      <w:lvlText w:val=""/>
      <w:lvlJc w:val="left"/>
      <w:pPr>
        <w:tabs>
          <w:tab w:val="num" w:pos="360"/>
        </w:tabs>
        <w:ind w:left="360" w:hanging="360"/>
      </w:pPr>
      <w:rPr>
        <w:rFonts w:ascii="Symbol" w:hAnsi="Symbol" w:hint="default"/>
      </w:rPr>
    </w:lvl>
  </w:abstractNum>
  <w:abstractNum w:abstractNumId="10">
    <w:nsid w:val="017E7EBA"/>
    <w:multiLevelType w:val="hybridMultilevel"/>
    <w:tmpl w:val="62F8354C"/>
    <w:lvl w:ilvl="0" w:tplc="C084407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nsid w:val="020768B3"/>
    <w:multiLevelType w:val="hybridMultilevel"/>
    <w:tmpl w:val="F8F44D52"/>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079F013A"/>
    <w:multiLevelType w:val="hybridMultilevel"/>
    <w:tmpl w:val="9232136C"/>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0D680D02"/>
    <w:multiLevelType w:val="hybridMultilevel"/>
    <w:tmpl w:val="476EDDF6"/>
    <w:lvl w:ilvl="0" w:tplc="359CF576">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4">
    <w:nsid w:val="16C66786"/>
    <w:multiLevelType w:val="hybridMultilevel"/>
    <w:tmpl w:val="9E0EE5FE"/>
    <w:lvl w:ilvl="0" w:tplc="E7D0CB52">
      <w:start w:val="1"/>
      <w:numFmt w:val="decimal"/>
      <w:lvlText w:val="%1."/>
      <w:lvlJc w:val="left"/>
      <w:pPr>
        <w:ind w:left="1665" w:hanging="360"/>
      </w:pPr>
      <w:rPr>
        <w:rFonts w:cs="Times New Roman" w:hint="default"/>
      </w:rPr>
    </w:lvl>
    <w:lvl w:ilvl="1" w:tplc="04050019" w:tentative="1">
      <w:start w:val="1"/>
      <w:numFmt w:val="lowerLetter"/>
      <w:lvlText w:val="%2."/>
      <w:lvlJc w:val="left"/>
      <w:pPr>
        <w:ind w:left="2385" w:hanging="360"/>
      </w:pPr>
      <w:rPr>
        <w:rFonts w:cs="Times New Roman"/>
      </w:rPr>
    </w:lvl>
    <w:lvl w:ilvl="2" w:tplc="0405001B" w:tentative="1">
      <w:start w:val="1"/>
      <w:numFmt w:val="lowerRoman"/>
      <w:lvlText w:val="%3."/>
      <w:lvlJc w:val="right"/>
      <w:pPr>
        <w:ind w:left="3105" w:hanging="180"/>
      </w:pPr>
      <w:rPr>
        <w:rFonts w:cs="Times New Roman"/>
      </w:rPr>
    </w:lvl>
    <w:lvl w:ilvl="3" w:tplc="0405000F" w:tentative="1">
      <w:start w:val="1"/>
      <w:numFmt w:val="decimal"/>
      <w:lvlText w:val="%4."/>
      <w:lvlJc w:val="left"/>
      <w:pPr>
        <w:ind w:left="3825" w:hanging="360"/>
      </w:pPr>
      <w:rPr>
        <w:rFonts w:cs="Times New Roman"/>
      </w:rPr>
    </w:lvl>
    <w:lvl w:ilvl="4" w:tplc="04050019" w:tentative="1">
      <w:start w:val="1"/>
      <w:numFmt w:val="lowerLetter"/>
      <w:lvlText w:val="%5."/>
      <w:lvlJc w:val="left"/>
      <w:pPr>
        <w:ind w:left="4545" w:hanging="360"/>
      </w:pPr>
      <w:rPr>
        <w:rFonts w:cs="Times New Roman"/>
      </w:rPr>
    </w:lvl>
    <w:lvl w:ilvl="5" w:tplc="0405001B" w:tentative="1">
      <w:start w:val="1"/>
      <w:numFmt w:val="lowerRoman"/>
      <w:lvlText w:val="%6."/>
      <w:lvlJc w:val="right"/>
      <w:pPr>
        <w:ind w:left="5265" w:hanging="180"/>
      </w:pPr>
      <w:rPr>
        <w:rFonts w:cs="Times New Roman"/>
      </w:rPr>
    </w:lvl>
    <w:lvl w:ilvl="6" w:tplc="0405000F" w:tentative="1">
      <w:start w:val="1"/>
      <w:numFmt w:val="decimal"/>
      <w:lvlText w:val="%7."/>
      <w:lvlJc w:val="left"/>
      <w:pPr>
        <w:ind w:left="5985" w:hanging="360"/>
      </w:pPr>
      <w:rPr>
        <w:rFonts w:cs="Times New Roman"/>
      </w:rPr>
    </w:lvl>
    <w:lvl w:ilvl="7" w:tplc="04050019" w:tentative="1">
      <w:start w:val="1"/>
      <w:numFmt w:val="lowerLetter"/>
      <w:lvlText w:val="%8."/>
      <w:lvlJc w:val="left"/>
      <w:pPr>
        <w:ind w:left="6705" w:hanging="360"/>
      </w:pPr>
      <w:rPr>
        <w:rFonts w:cs="Times New Roman"/>
      </w:rPr>
    </w:lvl>
    <w:lvl w:ilvl="8" w:tplc="0405001B" w:tentative="1">
      <w:start w:val="1"/>
      <w:numFmt w:val="lowerRoman"/>
      <w:lvlText w:val="%9."/>
      <w:lvlJc w:val="right"/>
      <w:pPr>
        <w:ind w:left="7425" w:hanging="180"/>
      </w:pPr>
      <w:rPr>
        <w:rFonts w:cs="Times New Roman"/>
      </w:rPr>
    </w:lvl>
  </w:abstractNum>
  <w:abstractNum w:abstractNumId="15">
    <w:nsid w:val="16F02B0E"/>
    <w:multiLevelType w:val="hybridMultilevel"/>
    <w:tmpl w:val="0630CEDE"/>
    <w:lvl w:ilvl="0" w:tplc="04050019">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AB665CD"/>
    <w:multiLevelType w:val="hybridMultilevel"/>
    <w:tmpl w:val="14A8C8F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1B9970EF"/>
    <w:multiLevelType w:val="hybridMultilevel"/>
    <w:tmpl w:val="BB2AC76C"/>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nsid w:val="212B2167"/>
    <w:multiLevelType w:val="hybridMultilevel"/>
    <w:tmpl w:val="C5C47D6E"/>
    <w:lvl w:ilvl="0" w:tplc="42D65810">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9">
    <w:nsid w:val="297D68D0"/>
    <w:multiLevelType w:val="hybridMultilevel"/>
    <w:tmpl w:val="66B00636"/>
    <w:lvl w:ilvl="0" w:tplc="9B54810A">
      <w:start w:val="3"/>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2A0001F0"/>
    <w:multiLevelType w:val="hybridMultilevel"/>
    <w:tmpl w:val="5636AD10"/>
    <w:lvl w:ilvl="0" w:tplc="D8FAB010">
      <w:start w:val="1"/>
      <w:numFmt w:val="decimal"/>
      <w:lvlText w:val="%1."/>
      <w:lvlJc w:val="left"/>
      <w:pPr>
        <w:ind w:left="720" w:hanging="360"/>
      </w:pPr>
      <w:rPr>
        <w:rFonts w:cs="Times New Roman" w:hint="default"/>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2EEE2294"/>
    <w:multiLevelType w:val="hybridMultilevel"/>
    <w:tmpl w:val="6C3828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406108F"/>
    <w:multiLevelType w:val="hybridMultilevel"/>
    <w:tmpl w:val="853CD140"/>
    <w:lvl w:ilvl="0" w:tplc="8CC83DB8">
      <w:start w:val="1"/>
      <w:numFmt w:val="decimal"/>
      <w:lvlText w:val="%1."/>
      <w:lvlJc w:val="left"/>
      <w:pPr>
        <w:ind w:left="720" w:hanging="360"/>
      </w:pPr>
      <w:rPr>
        <w:sz w:val="24"/>
        <w:szCs w:val="24"/>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4E61C4F"/>
    <w:multiLevelType w:val="hybridMultilevel"/>
    <w:tmpl w:val="6FD821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861112B"/>
    <w:multiLevelType w:val="hybridMultilevel"/>
    <w:tmpl w:val="957670FA"/>
    <w:lvl w:ilvl="0" w:tplc="949C9312">
      <w:start w:val="1"/>
      <w:numFmt w:val="decimal"/>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25">
    <w:nsid w:val="39D32461"/>
    <w:multiLevelType w:val="hybridMultilevel"/>
    <w:tmpl w:val="74D8F8A4"/>
    <w:lvl w:ilvl="0" w:tplc="FBB60FD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nsid w:val="430F6198"/>
    <w:multiLevelType w:val="hybridMultilevel"/>
    <w:tmpl w:val="CA8E47D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4D743048"/>
    <w:multiLevelType w:val="hybridMultilevel"/>
    <w:tmpl w:val="9FD0774E"/>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8">
    <w:nsid w:val="519B5C57"/>
    <w:multiLevelType w:val="hybridMultilevel"/>
    <w:tmpl w:val="9C142F70"/>
    <w:lvl w:ilvl="0" w:tplc="9872BB72">
      <w:start w:val="1"/>
      <w:numFmt w:val="decimal"/>
      <w:lvlText w:val="%1."/>
      <w:lvlJc w:val="left"/>
      <w:pPr>
        <w:ind w:left="1710" w:hanging="360"/>
      </w:pPr>
      <w:rPr>
        <w:rFonts w:cs="Times New Roman" w:hint="default"/>
      </w:rPr>
    </w:lvl>
    <w:lvl w:ilvl="1" w:tplc="04050019" w:tentative="1">
      <w:start w:val="1"/>
      <w:numFmt w:val="lowerLetter"/>
      <w:lvlText w:val="%2."/>
      <w:lvlJc w:val="left"/>
      <w:pPr>
        <w:ind w:left="2430" w:hanging="360"/>
      </w:pPr>
      <w:rPr>
        <w:rFonts w:cs="Times New Roman"/>
      </w:rPr>
    </w:lvl>
    <w:lvl w:ilvl="2" w:tplc="0405001B" w:tentative="1">
      <w:start w:val="1"/>
      <w:numFmt w:val="lowerRoman"/>
      <w:lvlText w:val="%3."/>
      <w:lvlJc w:val="right"/>
      <w:pPr>
        <w:ind w:left="3150" w:hanging="180"/>
      </w:pPr>
      <w:rPr>
        <w:rFonts w:cs="Times New Roman"/>
      </w:rPr>
    </w:lvl>
    <w:lvl w:ilvl="3" w:tplc="0405000F" w:tentative="1">
      <w:start w:val="1"/>
      <w:numFmt w:val="decimal"/>
      <w:lvlText w:val="%4."/>
      <w:lvlJc w:val="left"/>
      <w:pPr>
        <w:ind w:left="3870" w:hanging="360"/>
      </w:pPr>
      <w:rPr>
        <w:rFonts w:cs="Times New Roman"/>
      </w:rPr>
    </w:lvl>
    <w:lvl w:ilvl="4" w:tplc="04050019" w:tentative="1">
      <w:start w:val="1"/>
      <w:numFmt w:val="lowerLetter"/>
      <w:lvlText w:val="%5."/>
      <w:lvlJc w:val="left"/>
      <w:pPr>
        <w:ind w:left="4590" w:hanging="360"/>
      </w:pPr>
      <w:rPr>
        <w:rFonts w:cs="Times New Roman"/>
      </w:rPr>
    </w:lvl>
    <w:lvl w:ilvl="5" w:tplc="0405001B" w:tentative="1">
      <w:start w:val="1"/>
      <w:numFmt w:val="lowerRoman"/>
      <w:lvlText w:val="%6."/>
      <w:lvlJc w:val="right"/>
      <w:pPr>
        <w:ind w:left="5310" w:hanging="180"/>
      </w:pPr>
      <w:rPr>
        <w:rFonts w:cs="Times New Roman"/>
      </w:rPr>
    </w:lvl>
    <w:lvl w:ilvl="6" w:tplc="0405000F" w:tentative="1">
      <w:start w:val="1"/>
      <w:numFmt w:val="decimal"/>
      <w:lvlText w:val="%7."/>
      <w:lvlJc w:val="left"/>
      <w:pPr>
        <w:ind w:left="6030" w:hanging="360"/>
      </w:pPr>
      <w:rPr>
        <w:rFonts w:cs="Times New Roman"/>
      </w:rPr>
    </w:lvl>
    <w:lvl w:ilvl="7" w:tplc="04050019" w:tentative="1">
      <w:start w:val="1"/>
      <w:numFmt w:val="lowerLetter"/>
      <w:lvlText w:val="%8."/>
      <w:lvlJc w:val="left"/>
      <w:pPr>
        <w:ind w:left="6750" w:hanging="360"/>
      </w:pPr>
      <w:rPr>
        <w:rFonts w:cs="Times New Roman"/>
      </w:rPr>
    </w:lvl>
    <w:lvl w:ilvl="8" w:tplc="0405001B" w:tentative="1">
      <w:start w:val="1"/>
      <w:numFmt w:val="lowerRoman"/>
      <w:lvlText w:val="%9."/>
      <w:lvlJc w:val="right"/>
      <w:pPr>
        <w:ind w:left="7470" w:hanging="180"/>
      </w:pPr>
      <w:rPr>
        <w:rFonts w:cs="Times New Roman"/>
      </w:rPr>
    </w:lvl>
  </w:abstractNum>
  <w:abstractNum w:abstractNumId="29">
    <w:nsid w:val="533738D0"/>
    <w:multiLevelType w:val="hybridMultilevel"/>
    <w:tmpl w:val="7796390C"/>
    <w:lvl w:ilvl="0" w:tplc="CE3EC7F2">
      <w:start w:val="1"/>
      <w:numFmt w:val="decimal"/>
      <w:lvlText w:val="%1."/>
      <w:lvlJc w:val="left"/>
      <w:pPr>
        <w:ind w:left="885" w:hanging="360"/>
      </w:pPr>
      <w:rPr>
        <w:rFonts w:cs="Times New Roman" w:hint="default"/>
      </w:rPr>
    </w:lvl>
    <w:lvl w:ilvl="1" w:tplc="0405000F">
      <w:start w:val="1"/>
      <w:numFmt w:val="decimal"/>
      <w:lvlText w:val="%2."/>
      <w:lvlJc w:val="left"/>
      <w:pPr>
        <w:tabs>
          <w:tab w:val="num" w:pos="1605"/>
        </w:tabs>
        <w:ind w:left="1605" w:hanging="360"/>
      </w:pPr>
      <w:rPr>
        <w:rFonts w:cs="Times New Roman" w:hint="default"/>
      </w:rPr>
    </w:lvl>
    <w:lvl w:ilvl="2" w:tplc="0405001B" w:tentative="1">
      <w:start w:val="1"/>
      <w:numFmt w:val="lowerRoman"/>
      <w:lvlText w:val="%3."/>
      <w:lvlJc w:val="right"/>
      <w:pPr>
        <w:ind w:left="2325" w:hanging="180"/>
      </w:pPr>
      <w:rPr>
        <w:rFonts w:cs="Times New Roman"/>
      </w:rPr>
    </w:lvl>
    <w:lvl w:ilvl="3" w:tplc="0405000F" w:tentative="1">
      <w:start w:val="1"/>
      <w:numFmt w:val="decimal"/>
      <w:lvlText w:val="%4."/>
      <w:lvlJc w:val="left"/>
      <w:pPr>
        <w:ind w:left="3045" w:hanging="360"/>
      </w:pPr>
      <w:rPr>
        <w:rFonts w:cs="Times New Roman"/>
      </w:rPr>
    </w:lvl>
    <w:lvl w:ilvl="4" w:tplc="04050019" w:tentative="1">
      <w:start w:val="1"/>
      <w:numFmt w:val="lowerLetter"/>
      <w:lvlText w:val="%5."/>
      <w:lvlJc w:val="left"/>
      <w:pPr>
        <w:ind w:left="3765" w:hanging="360"/>
      </w:pPr>
      <w:rPr>
        <w:rFonts w:cs="Times New Roman"/>
      </w:rPr>
    </w:lvl>
    <w:lvl w:ilvl="5" w:tplc="0405001B" w:tentative="1">
      <w:start w:val="1"/>
      <w:numFmt w:val="lowerRoman"/>
      <w:lvlText w:val="%6."/>
      <w:lvlJc w:val="right"/>
      <w:pPr>
        <w:ind w:left="4485" w:hanging="180"/>
      </w:pPr>
      <w:rPr>
        <w:rFonts w:cs="Times New Roman"/>
      </w:rPr>
    </w:lvl>
    <w:lvl w:ilvl="6" w:tplc="0405000F" w:tentative="1">
      <w:start w:val="1"/>
      <w:numFmt w:val="decimal"/>
      <w:lvlText w:val="%7."/>
      <w:lvlJc w:val="left"/>
      <w:pPr>
        <w:ind w:left="5205" w:hanging="360"/>
      </w:pPr>
      <w:rPr>
        <w:rFonts w:cs="Times New Roman"/>
      </w:rPr>
    </w:lvl>
    <w:lvl w:ilvl="7" w:tplc="04050019" w:tentative="1">
      <w:start w:val="1"/>
      <w:numFmt w:val="lowerLetter"/>
      <w:lvlText w:val="%8."/>
      <w:lvlJc w:val="left"/>
      <w:pPr>
        <w:ind w:left="5925" w:hanging="360"/>
      </w:pPr>
      <w:rPr>
        <w:rFonts w:cs="Times New Roman"/>
      </w:rPr>
    </w:lvl>
    <w:lvl w:ilvl="8" w:tplc="0405001B" w:tentative="1">
      <w:start w:val="1"/>
      <w:numFmt w:val="lowerRoman"/>
      <w:lvlText w:val="%9."/>
      <w:lvlJc w:val="right"/>
      <w:pPr>
        <w:ind w:left="6645" w:hanging="180"/>
      </w:pPr>
      <w:rPr>
        <w:rFonts w:cs="Times New Roman"/>
      </w:rPr>
    </w:lvl>
  </w:abstractNum>
  <w:abstractNum w:abstractNumId="30">
    <w:nsid w:val="535472DE"/>
    <w:multiLevelType w:val="hybridMultilevel"/>
    <w:tmpl w:val="32683058"/>
    <w:lvl w:ilvl="0" w:tplc="3F4E0626">
      <w:start w:val="1"/>
      <w:numFmt w:val="lowerLetter"/>
      <w:lvlText w:val="%1)"/>
      <w:lvlJc w:val="left"/>
      <w:pPr>
        <w:ind w:left="2025" w:hanging="360"/>
      </w:pPr>
      <w:rPr>
        <w:rFonts w:cs="Times New Roman" w:hint="default"/>
      </w:rPr>
    </w:lvl>
    <w:lvl w:ilvl="1" w:tplc="04050019" w:tentative="1">
      <w:start w:val="1"/>
      <w:numFmt w:val="lowerLetter"/>
      <w:lvlText w:val="%2."/>
      <w:lvlJc w:val="left"/>
      <w:pPr>
        <w:ind w:left="2745" w:hanging="360"/>
      </w:pPr>
      <w:rPr>
        <w:rFonts w:cs="Times New Roman"/>
      </w:rPr>
    </w:lvl>
    <w:lvl w:ilvl="2" w:tplc="0405001B" w:tentative="1">
      <w:start w:val="1"/>
      <w:numFmt w:val="lowerRoman"/>
      <w:lvlText w:val="%3."/>
      <w:lvlJc w:val="right"/>
      <w:pPr>
        <w:ind w:left="3465" w:hanging="180"/>
      </w:pPr>
      <w:rPr>
        <w:rFonts w:cs="Times New Roman"/>
      </w:rPr>
    </w:lvl>
    <w:lvl w:ilvl="3" w:tplc="0405000F" w:tentative="1">
      <w:start w:val="1"/>
      <w:numFmt w:val="decimal"/>
      <w:lvlText w:val="%4."/>
      <w:lvlJc w:val="left"/>
      <w:pPr>
        <w:ind w:left="4185" w:hanging="360"/>
      </w:pPr>
      <w:rPr>
        <w:rFonts w:cs="Times New Roman"/>
      </w:rPr>
    </w:lvl>
    <w:lvl w:ilvl="4" w:tplc="04050019" w:tentative="1">
      <w:start w:val="1"/>
      <w:numFmt w:val="lowerLetter"/>
      <w:lvlText w:val="%5."/>
      <w:lvlJc w:val="left"/>
      <w:pPr>
        <w:ind w:left="4905" w:hanging="360"/>
      </w:pPr>
      <w:rPr>
        <w:rFonts w:cs="Times New Roman"/>
      </w:rPr>
    </w:lvl>
    <w:lvl w:ilvl="5" w:tplc="0405001B" w:tentative="1">
      <w:start w:val="1"/>
      <w:numFmt w:val="lowerRoman"/>
      <w:lvlText w:val="%6."/>
      <w:lvlJc w:val="right"/>
      <w:pPr>
        <w:ind w:left="5625" w:hanging="180"/>
      </w:pPr>
      <w:rPr>
        <w:rFonts w:cs="Times New Roman"/>
      </w:rPr>
    </w:lvl>
    <w:lvl w:ilvl="6" w:tplc="0405000F" w:tentative="1">
      <w:start w:val="1"/>
      <w:numFmt w:val="decimal"/>
      <w:lvlText w:val="%7."/>
      <w:lvlJc w:val="left"/>
      <w:pPr>
        <w:ind w:left="6345" w:hanging="360"/>
      </w:pPr>
      <w:rPr>
        <w:rFonts w:cs="Times New Roman"/>
      </w:rPr>
    </w:lvl>
    <w:lvl w:ilvl="7" w:tplc="04050019" w:tentative="1">
      <w:start w:val="1"/>
      <w:numFmt w:val="lowerLetter"/>
      <w:lvlText w:val="%8."/>
      <w:lvlJc w:val="left"/>
      <w:pPr>
        <w:ind w:left="7065" w:hanging="360"/>
      </w:pPr>
      <w:rPr>
        <w:rFonts w:cs="Times New Roman"/>
      </w:rPr>
    </w:lvl>
    <w:lvl w:ilvl="8" w:tplc="0405001B" w:tentative="1">
      <w:start w:val="1"/>
      <w:numFmt w:val="lowerRoman"/>
      <w:lvlText w:val="%9."/>
      <w:lvlJc w:val="right"/>
      <w:pPr>
        <w:ind w:left="7785" w:hanging="180"/>
      </w:pPr>
      <w:rPr>
        <w:rFonts w:cs="Times New Roman"/>
      </w:rPr>
    </w:lvl>
  </w:abstractNum>
  <w:abstractNum w:abstractNumId="31">
    <w:nsid w:val="54063DF0"/>
    <w:multiLevelType w:val="hybridMultilevel"/>
    <w:tmpl w:val="CBAE4CC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57575CA0"/>
    <w:multiLevelType w:val="hybridMultilevel"/>
    <w:tmpl w:val="4A669B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43C0E11"/>
    <w:multiLevelType w:val="hybridMultilevel"/>
    <w:tmpl w:val="3C54B92E"/>
    <w:lvl w:ilvl="0" w:tplc="A5809E1C">
      <w:start w:val="1"/>
      <w:numFmt w:val="decimal"/>
      <w:lvlText w:val="%1."/>
      <w:lvlJc w:val="left"/>
      <w:pPr>
        <w:ind w:left="1485" w:hanging="360"/>
      </w:pPr>
      <w:rPr>
        <w:rFonts w:cs="Times New Roman" w:hint="default"/>
      </w:rPr>
    </w:lvl>
    <w:lvl w:ilvl="1" w:tplc="04050019" w:tentative="1">
      <w:start w:val="1"/>
      <w:numFmt w:val="lowerLetter"/>
      <w:lvlText w:val="%2."/>
      <w:lvlJc w:val="left"/>
      <w:pPr>
        <w:ind w:left="2205" w:hanging="360"/>
      </w:pPr>
      <w:rPr>
        <w:rFonts w:cs="Times New Roman"/>
      </w:rPr>
    </w:lvl>
    <w:lvl w:ilvl="2" w:tplc="0405001B" w:tentative="1">
      <w:start w:val="1"/>
      <w:numFmt w:val="lowerRoman"/>
      <w:lvlText w:val="%3."/>
      <w:lvlJc w:val="right"/>
      <w:pPr>
        <w:ind w:left="2925" w:hanging="180"/>
      </w:pPr>
      <w:rPr>
        <w:rFonts w:cs="Times New Roman"/>
      </w:rPr>
    </w:lvl>
    <w:lvl w:ilvl="3" w:tplc="0405000F" w:tentative="1">
      <w:start w:val="1"/>
      <w:numFmt w:val="decimal"/>
      <w:lvlText w:val="%4."/>
      <w:lvlJc w:val="left"/>
      <w:pPr>
        <w:ind w:left="3645" w:hanging="360"/>
      </w:pPr>
      <w:rPr>
        <w:rFonts w:cs="Times New Roman"/>
      </w:rPr>
    </w:lvl>
    <w:lvl w:ilvl="4" w:tplc="04050019" w:tentative="1">
      <w:start w:val="1"/>
      <w:numFmt w:val="lowerLetter"/>
      <w:lvlText w:val="%5."/>
      <w:lvlJc w:val="left"/>
      <w:pPr>
        <w:ind w:left="4365" w:hanging="360"/>
      </w:pPr>
      <w:rPr>
        <w:rFonts w:cs="Times New Roman"/>
      </w:rPr>
    </w:lvl>
    <w:lvl w:ilvl="5" w:tplc="0405001B" w:tentative="1">
      <w:start w:val="1"/>
      <w:numFmt w:val="lowerRoman"/>
      <w:lvlText w:val="%6."/>
      <w:lvlJc w:val="right"/>
      <w:pPr>
        <w:ind w:left="5085" w:hanging="180"/>
      </w:pPr>
      <w:rPr>
        <w:rFonts w:cs="Times New Roman"/>
      </w:rPr>
    </w:lvl>
    <w:lvl w:ilvl="6" w:tplc="0405000F" w:tentative="1">
      <w:start w:val="1"/>
      <w:numFmt w:val="decimal"/>
      <w:lvlText w:val="%7."/>
      <w:lvlJc w:val="left"/>
      <w:pPr>
        <w:ind w:left="5805" w:hanging="360"/>
      </w:pPr>
      <w:rPr>
        <w:rFonts w:cs="Times New Roman"/>
      </w:rPr>
    </w:lvl>
    <w:lvl w:ilvl="7" w:tplc="04050019" w:tentative="1">
      <w:start w:val="1"/>
      <w:numFmt w:val="lowerLetter"/>
      <w:lvlText w:val="%8."/>
      <w:lvlJc w:val="left"/>
      <w:pPr>
        <w:ind w:left="6525" w:hanging="360"/>
      </w:pPr>
      <w:rPr>
        <w:rFonts w:cs="Times New Roman"/>
      </w:rPr>
    </w:lvl>
    <w:lvl w:ilvl="8" w:tplc="0405001B" w:tentative="1">
      <w:start w:val="1"/>
      <w:numFmt w:val="lowerRoman"/>
      <w:lvlText w:val="%9."/>
      <w:lvlJc w:val="right"/>
      <w:pPr>
        <w:ind w:left="7245" w:hanging="180"/>
      </w:pPr>
      <w:rPr>
        <w:rFonts w:cs="Times New Roman"/>
      </w:rPr>
    </w:lvl>
  </w:abstractNum>
  <w:abstractNum w:abstractNumId="34">
    <w:nsid w:val="66B0360D"/>
    <w:multiLevelType w:val="hybridMultilevel"/>
    <w:tmpl w:val="EEB0759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nsid w:val="68932616"/>
    <w:multiLevelType w:val="hybridMultilevel"/>
    <w:tmpl w:val="A852F4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8D62149"/>
    <w:multiLevelType w:val="hybridMultilevel"/>
    <w:tmpl w:val="BB2AC76C"/>
    <w:lvl w:ilvl="0" w:tplc="0405000F">
      <w:start w:val="1"/>
      <w:numFmt w:val="decimal"/>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nsid w:val="6BC0064C"/>
    <w:multiLevelType w:val="hybridMultilevel"/>
    <w:tmpl w:val="A0345A56"/>
    <w:lvl w:ilvl="0" w:tplc="67DA8982">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8">
    <w:nsid w:val="6C9A30BD"/>
    <w:multiLevelType w:val="hybridMultilevel"/>
    <w:tmpl w:val="8E98FFE2"/>
    <w:lvl w:ilvl="0" w:tplc="5E3E0A6E">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nsid w:val="6D455065"/>
    <w:multiLevelType w:val="hybridMultilevel"/>
    <w:tmpl w:val="CE32DC66"/>
    <w:lvl w:ilvl="0" w:tplc="0405000F">
      <w:start w:val="1"/>
      <w:numFmt w:val="decimal"/>
      <w:lvlText w:val="%1."/>
      <w:lvlJc w:val="left"/>
      <w:pPr>
        <w:ind w:left="5674" w:hanging="360"/>
      </w:pPr>
    </w:lvl>
    <w:lvl w:ilvl="1" w:tplc="04050019" w:tentative="1">
      <w:start w:val="1"/>
      <w:numFmt w:val="lowerLetter"/>
      <w:lvlText w:val="%2."/>
      <w:lvlJc w:val="left"/>
      <w:pPr>
        <w:ind w:left="6394" w:hanging="360"/>
      </w:pPr>
    </w:lvl>
    <w:lvl w:ilvl="2" w:tplc="0405001B" w:tentative="1">
      <w:start w:val="1"/>
      <w:numFmt w:val="lowerRoman"/>
      <w:lvlText w:val="%3."/>
      <w:lvlJc w:val="right"/>
      <w:pPr>
        <w:ind w:left="7114" w:hanging="180"/>
      </w:pPr>
    </w:lvl>
    <w:lvl w:ilvl="3" w:tplc="0405000F" w:tentative="1">
      <w:start w:val="1"/>
      <w:numFmt w:val="decimal"/>
      <w:lvlText w:val="%4."/>
      <w:lvlJc w:val="left"/>
      <w:pPr>
        <w:ind w:left="7834" w:hanging="360"/>
      </w:pPr>
    </w:lvl>
    <w:lvl w:ilvl="4" w:tplc="04050019" w:tentative="1">
      <w:start w:val="1"/>
      <w:numFmt w:val="lowerLetter"/>
      <w:lvlText w:val="%5."/>
      <w:lvlJc w:val="left"/>
      <w:pPr>
        <w:ind w:left="8554" w:hanging="360"/>
      </w:pPr>
    </w:lvl>
    <w:lvl w:ilvl="5" w:tplc="0405001B" w:tentative="1">
      <w:start w:val="1"/>
      <w:numFmt w:val="lowerRoman"/>
      <w:lvlText w:val="%6."/>
      <w:lvlJc w:val="right"/>
      <w:pPr>
        <w:ind w:left="9274" w:hanging="180"/>
      </w:pPr>
    </w:lvl>
    <w:lvl w:ilvl="6" w:tplc="0405000F" w:tentative="1">
      <w:start w:val="1"/>
      <w:numFmt w:val="decimal"/>
      <w:lvlText w:val="%7."/>
      <w:lvlJc w:val="left"/>
      <w:pPr>
        <w:ind w:left="9994" w:hanging="360"/>
      </w:pPr>
    </w:lvl>
    <w:lvl w:ilvl="7" w:tplc="04050019" w:tentative="1">
      <w:start w:val="1"/>
      <w:numFmt w:val="lowerLetter"/>
      <w:lvlText w:val="%8."/>
      <w:lvlJc w:val="left"/>
      <w:pPr>
        <w:ind w:left="10714" w:hanging="360"/>
      </w:pPr>
    </w:lvl>
    <w:lvl w:ilvl="8" w:tplc="0405001B" w:tentative="1">
      <w:start w:val="1"/>
      <w:numFmt w:val="lowerRoman"/>
      <w:lvlText w:val="%9."/>
      <w:lvlJc w:val="right"/>
      <w:pPr>
        <w:ind w:left="11434" w:hanging="180"/>
      </w:pPr>
    </w:lvl>
  </w:abstractNum>
  <w:abstractNum w:abstractNumId="40">
    <w:nsid w:val="70E149EB"/>
    <w:multiLevelType w:val="hybridMultilevel"/>
    <w:tmpl w:val="9FD0774E"/>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1">
    <w:nsid w:val="73AA1401"/>
    <w:multiLevelType w:val="hybridMultilevel"/>
    <w:tmpl w:val="1846B986"/>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2">
    <w:nsid w:val="7A394165"/>
    <w:multiLevelType w:val="hybridMultilevel"/>
    <w:tmpl w:val="71B4A03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nsid w:val="7AA133C0"/>
    <w:multiLevelType w:val="hybridMultilevel"/>
    <w:tmpl w:val="329046E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nsid w:val="7D0162EC"/>
    <w:multiLevelType w:val="hybridMultilevel"/>
    <w:tmpl w:val="758873E8"/>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abstractNumId w:val="42"/>
  </w:num>
  <w:num w:numId="2">
    <w:abstractNumId w:val="16"/>
  </w:num>
  <w:num w:numId="3">
    <w:abstractNumId w:val="20"/>
  </w:num>
  <w:num w:numId="4">
    <w:abstractNumId w:val="13"/>
  </w:num>
  <w:num w:numId="5">
    <w:abstractNumId w:val="26"/>
  </w:num>
  <w:num w:numId="6">
    <w:abstractNumId w:val="34"/>
  </w:num>
  <w:num w:numId="7">
    <w:abstractNumId w:val="11"/>
  </w:num>
  <w:num w:numId="8">
    <w:abstractNumId w:val="37"/>
  </w:num>
  <w:num w:numId="9">
    <w:abstractNumId w:val="18"/>
  </w:num>
  <w:num w:numId="10">
    <w:abstractNumId w:val="29"/>
  </w:num>
  <w:num w:numId="11">
    <w:abstractNumId w:val="24"/>
  </w:num>
  <w:num w:numId="12">
    <w:abstractNumId w:val="10"/>
  </w:num>
  <w:num w:numId="13">
    <w:abstractNumId w:val="33"/>
  </w:num>
  <w:num w:numId="14">
    <w:abstractNumId w:val="40"/>
  </w:num>
  <w:num w:numId="15">
    <w:abstractNumId w:val="28"/>
  </w:num>
  <w:num w:numId="16">
    <w:abstractNumId w:val="25"/>
  </w:num>
  <w:num w:numId="17">
    <w:abstractNumId w:val="14"/>
  </w:num>
  <w:num w:numId="18">
    <w:abstractNumId w:val="30"/>
  </w:num>
  <w:num w:numId="19">
    <w:abstractNumId w:val="31"/>
  </w:num>
  <w:num w:numId="20">
    <w:abstractNumId w:val="8"/>
  </w:num>
  <w:num w:numId="21">
    <w:abstractNumId w:val="3"/>
  </w:num>
  <w:num w:numId="22">
    <w:abstractNumId w:val="2"/>
  </w:num>
  <w:num w:numId="23">
    <w:abstractNumId w:val="1"/>
  </w:num>
  <w:num w:numId="24">
    <w:abstractNumId w:val="0"/>
  </w:num>
  <w:num w:numId="25">
    <w:abstractNumId w:val="9"/>
  </w:num>
  <w:num w:numId="26">
    <w:abstractNumId w:val="7"/>
  </w:num>
  <w:num w:numId="27">
    <w:abstractNumId w:val="6"/>
  </w:num>
  <w:num w:numId="28">
    <w:abstractNumId w:val="5"/>
  </w:num>
  <w:num w:numId="29">
    <w:abstractNumId w:val="4"/>
  </w:num>
  <w:num w:numId="30">
    <w:abstractNumId w:val="44"/>
  </w:num>
  <w:num w:numId="31">
    <w:abstractNumId w:val="41"/>
  </w:num>
  <w:num w:numId="32">
    <w:abstractNumId w:val="19"/>
  </w:num>
  <w:num w:numId="33">
    <w:abstractNumId w:val="38"/>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5"/>
  </w:num>
  <w:num w:numId="37">
    <w:abstractNumId w:val="27"/>
  </w:num>
  <w:num w:numId="38">
    <w:abstractNumId w:val="12"/>
  </w:num>
  <w:num w:numId="39">
    <w:abstractNumId w:val="32"/>
  </w:num>
  <w:num w:numId="40">
    <w:abstractNumId w:val="23"/>
  </w:num>
  <w:num w:numId="41">
    <w:abstractNumId w:val="39"/>
  </w:num>
  <w:num w:numId="42">
    <w:abstractNumId w:val="35"/>
  </w:num>
  <w:num w:numId="43">
    <w:abstractNumId w:val="43"/>
  </w:num>
  <w:num w:numId="44">
    <w:abstractNumId w:val="17"/>
  </w:num>
  <w:num w:numId="45">
    <w:abstractNumId w:val="21"/>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974D3"/>
    <w:rsid w:val="000015C8"/>
    <w:rsid w:val="00001E0B"/>
    <w:rsid w:val="00014F9D"/>
    <w:rsid w:val="00022788"/>
    <w:rsid w:val="000261E1"/>
    <w:rsid w:val="00026699"/>
    <w:rsid w:val="000325BD"/>
    <w:rsid w:val="0003422C"/>
    <w:rsid w:val="00037FE0"/>
    <w:rsid w:val="00042207"/>
    <w:rsid w:val="00051D2A"/>
    <w:rsid w:val="00052F05"/>
    <w:rsid w:val="00053C64"/>
    <w:rsid w:val="00053EBB"/>
    <w:rsid w:val="00056415"/>
    <w:rsid w:val="00085142"/>
    <w:rsid w:val="00086E10"/>
    <w:rsid w:val="000905C4"/>
    <w:rsid w:val="00093D7D"/>
    <w:rsid w:val="000A29F6"/>
    <w:rsid w:val="000A2CC7"/>
    <w:rsid w:val="000A68D5"/>
    <w:rsid w:val="000B11CE"/>
    <w:rsid w:val="000B7C59"/>
    <w:rsid w:val="000C1384"/>
    <w:rsid w:val="000C3C3C"/>
    <w:rsid w:val="000D2A31"/>
    <w:rsid w:val="000D3AAF"/>
    <w:rsid w:val="000D4EA1"/>
    <w:rsid w:val="000D6362"/>
    <w:rsid w:val="000D6E13"/>
    <w:rsid w:val="000E3F2B"/>
    <w:rsid w:val="000F17D0"/>
    <w:rsid w:val="000F52AE"/>
    <w:rsid w:val="00105A91"/>
    <w:rsid w:val="001202D6"/>
    <w:rsid w:val="00124117"/>
    <w:rsid w:val="00125273"/>
    <w:rsid w:val="00135D74"/>
    <w:rsid w:val="001441A3"/>
    <w:rsid w:val="001506C8"/>
    <w:rsid w:val="001525B2"/>
    <w:rsid w:val="00154DAC"/>
    <w:rsid w:val="00157D16"/>
    <w:rsid w:val="0017196A"/>
    <w:rsid w:val="00191FCC"/>
    <w:rsid w:val="00194AD1"/>
    <w:rsid w:val="001974D3"/>
    <w:rsid w:val="001A0747"/>
    <w:rsid w:val="001C18D4"/>
    <w:rsid w:val="001C7907"/>
    <w:rsid w:val="001D0093"/>
    <w:rsid w:val="001D53FC"/>
    <w:rsid w:val="001E75A4"/>
    <w:rsid w:val="001F4B15"/>
    <w:rsid w:val="002040DA"/>
    <w:rsid w:val="00207F8B"/>
    <w:rsid w:val="00213DE0"/>
    <w:rsid w:val="00213E17"/>
    <w:rsid w:val="00217058"/>
    <w:rsid w:val="0021708C"/>
    <w:rsid w:val="00235A37"/>
    <w:rsid w:val="00242B48"/>
    <w:rsid w:val="00243EA6"/>
    <w:rsid w:val="002712F4"/>
    <w:rsid w:val="00286033"/>
    <w:rsid w:val="00287172"/>
    <w:rsid w:val="0029582B"/>
    <w:rsid w:val="00297016"/>
    <w:rsid w:val="002A3C7A"/>
    <w:rsid w:val="002B566B"/>
    <w:rsid w:val="002C3CE8"/>
    <w:rsid w:val="002D0EAF"/>
    <w:rsid w:val="002D0EDF"/>
    <w:rsid w:val="002E1A6F"/>
    <w:rsid w:val="002E5154"/>
    <w:rsid w:val="002F56E0"/>
    <w:rsid w:val="00302991"/>
    <w:rsid w:val="00336E5B"/>
    <w:rsid w:val="003437D4"/>
    <w:rsid w:val="00352DB7"/>
    <w:rsid w:val="00354FF0"/>
    <w:rsid w:val="003574A5"/>
    <w:rsid w:val="003606D5"/>
    <w:rsid w:val="00362C40"/>
    <w:rsid w:val="00383EB0"/>
    <w:rsid w:val="0039609F"/>
    <w:rsid w:val="0039716D"/>
    <w:rsid w:val="003A4DBF"/>
    <w:rsid w:val="003B1DF8"/>
    <w:rsid w:val="003B2519"/>
    <w:rsid w:val="003B51BD"/>
    <w:rsid w:val="003B7B91"/>
    <w:rsid w:val="003C2575"/>
    <w:rsid w:val="003C3A4F"/>
    <w:rsid w:val="003D71D2"/>
    <w:rsid w:val="003E021C"/>
    <w:rsid w:val="003E1919"/>
    <w:rsid w:val="003E38D9"/>
    <w:rsid w:val="003E758D"/>
    <w:rsid w:val="003F5123"/>
    <w:rsid w:val="00406E13"/>
    <w:rsid w:val="00423F9C"/>
    <w:rsid w:val="0043179E"/>
    <w:rsid w:val="00435D9F"/>
    <w:rsid w:val="00437203"/>
    <w:rsid w:val="00445859"/>
    <w:rsid w:val="0045664D"/>
    <w:rsid w:val="0047095E"/>
    <w:rsid w:val="00477C5F"/>
    <w:rsid w:val="00484CE5"/>
    <w:rsid w:val="0048657F"/>
    <w:rsid w:val="004869C8"/>
    <w:rsid w:val="00496DB1"/>
    <w:rsid w:val="00497084"/>
    <w:rsid w:val="004A3D18"/>
    <w:rsid w:val="004A4F98"/>
    <w:rsid w:val="004B656C"/>
    <w:rsid w:val="004B6CE8"/>
    <w:rsid w:val="004C12D5"/>
    <w:rsid w:val="004D1905"/>
    <w:rsid w:val="004D5E99"/>
    <w:rsid w:val="004D79E2"/>
    <w:rsid w:val="004E1BE0"/>
    <w:rsid w:val="004E3BD1"/>
    <w:rsid w:val="004E5396"/>
    <w:rsid w:val="004E551C"/>
    <w:rsid w:val="004E7165"/>
    <w:rsid w:val="004F320C"/>
    <w:rsid w:val="00505DDB"/>
    <w:rsid w:val="0051414F"/>
    <w:rsid w:val="00522F02"/>
    <w:rsid w:val="005304F9"/>
    <w:rsid w:val="00535B97"/>
    <w:rsid w:val="00540DD3"/>
    <w:rsid w:val="005433C0"/>
    <w:rsid w:val="005526B1"/>
    <w:rsid w:val="00554D7A"/>
    <w:rsid w:val="00563A5C"/>
    <w:rsid w:val="005702A7"/>
    <w:rsid w:val="00572400"/>
    <w:rsid w:val="00575015"/>
    <w:rsid w:val="00577CB2"/>
    <w:rsid w:val="00584FAD"/>
    <w:rsid w:val="00585956"/>
    <w:rsid w:val="00593239"/>
    <w:rsid w:val="0059437E"/>
    <w:rsid w:val="005A47C0"/>
    <w:rsid w:val="005A4D00"/>
    <w:rsid w:val="005A5815"/>
    <w:rsid w:val="005B542E"/>
    <w:rsid w:val="005B6AD2"/>
    <w:rsid w:val="005C514D"/>
    <w:rsid w:val="005C56D8"/>
    <w:rsid w:val="005C7928"/>
    <w:rsid w:val="005D1B49"/>
    <w:rsid w:val="005F0DD9"/>
    <w:rsid w:val="00613CB8"/>
    <w:rsid w:val="006371E4"/>
    <w:rsid w:val="0064049E"/>
    <w:rsid w:val="00640DC7"/>
    <w:rsid w:val="006417DC"/>
    <w:rsid w:val="00645409"/>
    <w:rsid w:val="00645D17"/>
    <w:rsid w:val="0068298A"/>
    <w:rsid w:val="00697C9A"/>
    <w:rsid w:val="006B4875"/>
    <w:rsid w:val="006B7DCE"/>
    <w:rsid w:val="006C0F79"/>
    <w:rsid w:val="006D52AA"/>
    <w:rsid w:val="006D5DC2"/>
    <w:rsid w:val="006F35B2"/>
    <w:rsid w:val="0071663F"/>
    <w:rsid w:val="00717AE5"/>
    <w:rsid w:val="007320FB"/>
    <w:rsid w:val="0073422C"/>
    <w:rsid w:val="007354E2"/>
    <w:rsid w:val="007365A6"/>
    <w:rsid w:val="00747BCD"/>
    <w:rsid w:val="00754A17"/>
    <w:rsid w:val="00754FE6"/>
    <w:rsid w:val="00755A82"/>
    <w:rsid w:val="0077150C"/>
    <w:rsid w:val="0078172E"/>
    <w:rsid w:val="007845E2"/>
    <w:rsid w:val="00784BAA"/>
    <w:rsid w:val="00785D46"/>
    <w:rsid w:val="007A1F45"/>
    <w:rsid w:val="007A37B6"/>
    <w:rsid w:val="007B15C7"/>
    <w:rsid w:val="007B2C1B"/>
    <w:rsid w:val="007B5ED2"/>
    <w:rsid w:val="007B60C5"/>
    <w:rsid w:val="007B76E4"/>
    <w:rsid w:val="007D1226"/>
    <w:rsid w:val="007D703E"/>
    <w:rsid w:val="0080080C"/>
    <w:rsid w:val="0080576A"/>
    <w:rsid w:val="00817D34"/>
    <w:rsid w:val="008207E9"/>
    <w:rsid w:val="0082548D"/>
    <w:rsid w:val="00825D01"/>
    <w:rsid w:val="008277CC"/>
    <w:rsid w:val="00827DA0"/>
    <w:rsid w:val="00830125"/>
    <w:rsid w:val="00834B6B"/>
    <w:rsid w:val="00834DBB"/>
    <w:rsid w:val="0083799E"/>
    <w:rsid w:val="008634B3"/>
    <w:rsid w:val="00863FAC"/>
    <w:rsid w:val="008701F2"/>
    <w:rsid w:val="008740AF"/>
    <w:rsid w:val="00892625"/>
    <w:rsid w:val="008958DF"/>
    <w:rsid w:val="008A1271"/>
    <w:rsid w:val="008A2862"/>
    <w:rsid w:val="008A5A52"/>
    <w:rsid w:val="008A6835"/>
    <w:rsid w:val="008B3073"/>
    <w:rsid w:val="008B726C"/>
    <w:rsid w:val="008C35F5"/>
    <w:rsid w:val="008C4F9C"/>
    <w:rsid w:val="008C779B"/>
    <w:rsid w:val="008E3538"/>
    <w:rsid w:val="008E4C8A"/>
    <w:rsid w:val="008E55DA"/>
    <w:rsid w:val="008F6C48"/>
    <w:rsid w:val="00924AC3"/>
    <w:rsid w:val="00937053"/>
    <w:rsid w:val="00945672"/>
    <w:rsid w:val="00950CD1"/>
    <w:rsid w:val="0095708D"/>
    <w:rsid w:val="00963913"/>
    <w:rsid w:val="00967F73"/>
    <w:rsid w:val="00985D72"/>
    <w:rsid w:val="009863CA"/>
    <w:rsid w:val="009915AE"/>
    <w:rsid w:val="00991ED9"/>
    <w:rsid w:val="00995A41"/>
    <w:rsid w:val="009A13D3"/>
    <w:rsid w:val="009A1C1C"/>
    <w:rsid w:val="009C0FB3"/>
    <w:rsid w:val="009C1D96"/>
    <w:rsid w:val="009C2C0A"/>
    <w:rsid w:val="009C2D86"/>
    <w:rsid w:val="009C3ECA"/>
    <w:rsid w:val="009C4A3E"/>
    <w:rsid w:val="009C4B83"/>
    <w:rsid w:val="009D03B4"/>
    <w:rsid w:val="009D73E3"/>
    <w:rsid w:val="009E16C4"/>
    <w:rsid w:val="009E2544"/>
    <w:rsid w:val="009E638C"/>
    <w:rsid w:val="009F3A6E"/>
    <w:rsid w:val="00A0058D"/>
    <w:rsid w:val="00A0153A"/>
    <w:rsid w:val="00A02FB2"/>
    <w:rsid w:val="00A112BD"/>
    <w:rsid w:val="00A11E05"/>
    <w:rsid w:val="00A142BA"/>
    <w:rsid w:val="00A145BE"/>
    <w:rsid w:val="00A15895"/>
    <w:rsid w:val="00A169CD"/>
    <w:rsid w:val="00A264EA"/>
    <w:rsid w:val="00A36D23"/>
    <w:rsid w:val="00A42898"/>
    <w:rsid w:val="00A55EF3"/>
    <w:rsid w:val="00A606C9"/>
    <w:rsid w:val="00A62785"/>
    <w:rsid w:val="00A64952"/>
    <w:rsid w:val="00A71C83"/>
    <w:rsid w:val="00A74A88"/>
    <w:rsid w:val="00A74FFE"/>
    <w:rsid w:val="00A91D75"/>
    <w:rsid w:val="00AA1E7B"/>
    <w:rsid w:val="00AA5B17"/>
    <w:rsid w:val="00AA5DBC"/>
    <w:rsid w:val="00AC0C6B"/>
    <w:rsid w:val="00AD0605"/>
    <w:rsid w:val="00AD252E"/>
    <w:rsid w:val="00AD4754"/>
    <w:rsid w:val="00AD5293"/>
    <w:rsid w:val="00B00187"/>
    <w:rsid w:val="00B041FB"/>
    <w:rsid w:val="00B1151C"/>
    <w:rsid w:val="00B122A3"/>
    <w:rsid w:val="00B14E9C"/>
    <w:rsid w:val="00B249E7"/>
    <w:rsid w:val="00B264DB"/>
    <w:rsid w:val="00B2703B"/>
    <w:rsid w:val="00B46649"/>
    <w:rsid w:val="00B47AA6"/>
    <w:rsid w:val="00B57BA5"/>
    <w:rsid w:val="00B62110"/>
    <w:rsid w:val="00B7057D"/>
    <w:rsid w:val="00B77124"/>
    <w:rsid w:val="00B8554D"/>
    <w:rsid w:val="00B85E36"/>
    <w:rsid w:val="00B914E9"/>
    <w:rsid w:val="00B95A68"/>
    <w:rsid w:val="00B96EB0"/>
    <w:rsid w:val="00B9762C"/>
    <w:rsid w:val="00B9776E"/>
    <w:rsid w:val="00BB394C"/>
    <w:rsid w:val="00BB505E"/>
    <w:rsid w:val="00BC2D2D"/>
    <w:rsid w:val="00BD13C2"/>
    <w:rsid w:val="00BD5080"/>
    <w:rsid w:val="00BD5146"/>
    <w:rsid w:val="00BE7C76"/>
    <w:rsid w:val="00BF1BD4"/>
    <w:rsid w:val="00BF5505"/>
    <w:rsid w:val="00C04537"/>
    <w:rsid w:val="00C14A7E"/>
    <w:rsid w:val="00C173FF"/>
    <w:rsid w:val="00C24BAD"/>
    <w:rsid w:val="00C27771"/>
    <w:rsid w:val="00C32C7E"/>
    <w:rsid w:val="00C3335C"/>
    <w:rsid w:val="00C36604"/>
    <w:rsid w:val="00C37935"/>
    <w:rsid w:val="00C40578"/>
    <w:rsid w:val="00C43F05"/>
    <w:rsid w:val="00C44E88"/>
    <w:rsid w:val="00C47765"/>
    <w:rsid w:val="00C56BDA"/>
    <w:rsid w:val="00C65AC3"/>
    <w:rsid w:val="00C816AD"/>
    <w:rsid w:val="00C8258B"/>
    <w:rsid w:val="00C87157"/>
    <w:rsid w:val="00C96500"/>
    <w:rsid w:val="00CB2B0E"/>
    <w:rsid w:val="00CB4E57"/>
    <w:rsid w:val="00CC02ED"/>
    <w:rsid w:val="00CC07EE"/>
    <w:rsid w:val="00CD4E0A"/>
    <w:rsid w:val="00CD6217"/>
    <w:rsid w:val="00CD7D1D"/>
    <w:rsid w:val="00CF1B24"/>
    <w:rsid w:val="00CF50F4"/>
    <w:rsid w:val="00CF7530"/>
    <w:rsid w:val="00CF7E06"/>
    <w:rsid w:val="00D06F00"/>
    <w:rsid w:val="00D13665"/>
    <w:rsid w:val="00D16F1A"/>
    <w:rsid w:val="00D200E9"/>
    <w:rsid w:val="00D21B38"/>
    <w:rsid w:val="00D224E3"/>
    <w:rsid w:val="00D23DBC"/>
    <w:rsid w:val="00D25AC4"/>
    <w:rsid w:val="00D401EC"/>
    <w:rsid w:val="00D473A0"/>
    <w:rsid w:val="00D47BEB"/>
    <w:rsid w:val="00D60C48"/>
    <w:rsid w:val="00D61863"/>
    <w:rsid w:val="00D649F6"/>
    <w:rsid w:val="00D90D67"/>
    <w:rsid w:val="00D93166"/>
    <w:rsid w:val="00DB188C"/>
    <w:rsid w:val="00DB4C3F"/>
    <w:rsid w:val="00DC1604"/>
    <w:rsid w:val="00DD40A3"/>
    <w:rsid w:val="00DD798D"/>
    <w:rsid w:val="00DE7C7D"/>
    <w:rsid w:val="00E03770"/>
    <w:rsid w:val="00E07CA7"/>
    <w:rsid w:val="00E12182"/>
    <w:rsid w:val="00E13C69"/>
    <w:rsid w:val="00E32197"/>
    <w:rsid w:val="00E535CD"/>
    <w:rsid w:val="00E564AD"/>
    <w:rsid w:val="00E56643"/>
    <w:rsid w:val="00E57E90"/>
    <w:rsid w:val="00E60089"/>
    <w:rsid w:val="00E6218B"/>
    <w:rsid w:val="00E66240"/>
    <w:rsid w:val="00E669FB"/>
    <w:rsid w:val="00E70200"/>
    <w:rsid w:val="00E70551"/>
    <w:rsid w:val="00E750A4"/>
    <w:rsid w:val="00E8357C"/>
    <w:rsid w:val="00E85937"/>
    <w:rsid w:val="00E85D1E"/>
    <w:rsid w:val="00E86F09"/>
    <w:rsid w:val="00EA25B1"/>
    <w:rsid w:val="00EA2BBA"/>
    <w:rsid w:val="00EB0CDB"/>
    <w:rsid w:val="00EC0D7F"/>
    <w:rsid w:val="00EC1FA9"/>
    <w:rsid w:val="00EC7A13"/>
    <w:rsid w:val="00ED7A7B"/>
    <w:rsid w:val="00EE3A12"/>
    <w:rsid w:val="00EE77C0"/>
    <w:rsid w:val="00EF0D00"/>
    <w:rsid w:val="00EF788B"/>
    <w:rsid w:val="00F0050C"/>
    <w:rsid w:val="00F0544B"/>
    <w:rsid w:val="00F15FC1"/>
    <w:rsid w:val="00F203B0"/>
    <w:rsid w:val="00F23369"/>
    <w:rsid w:val="00F32F0E"/>
    <w:rsid w:val="00F37889"/>
    <w:rsid w:val="00F40542"/>
    <w:rsid w:val="00F4766C"/>
    <w:rsid w:val="00F530F6"/>
    <w:rsid w:val="00F53FC3"/>
    <w:rsid w:val="00F55E71"/>
    <w:rsid w:val="00F6266A"/>
    <w:rsid w:val="00F87886"/>
    <w:rsid w:val="00F91D7E"/>
    <w:rsid w:val="00F9720A"/>
    <w:rsid w:val="00FA1F1F"/>
    <w:rsid w:val="00FB1AE8"/>
    <w:rsid w:val="00FB3351"/>
    <w:rsid w:val="00FB4FBA"/>
    <w:rsid w:val="00FB62AD"/>
    <w:rsid w:val="00FC40A9"/>
    <w:rsid w:val="00FC63F2"/>
    <w:rsid w:val="00FD44A7"/>
    <w:rsid w:val="00FD7B50"/>
    <w:rsid w:val="00FE2E9D"/>
    <w:rsid w:val="00FE6D77"/>
    <w:rsid w:val="00FE6D98"/>
    <w:rsid w:val="00FF133F"/>
    <w:rsid w:val="00FF3A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6240"/>
    <w:pPr>
      <w:spacing w:after="200" w:line="276" w:lineRule="auto"/>
    </w:pPr>
    <w:rPr>
      <w:sz w:val="22"/>
      <w:szCs w:val="22"/>
      <w:lang w:eastAsia="en-US"/>
    </w:rPr>
  </w:style>
  <w:style w:type="paragraph" w:styleId="Nadpis1">
    <w:name w:val="heading 1"/>
    <w:basedOn w:val="Normln"/>
    <w:next w:val="Normln"/>
    <w:link w:val="Nadpis1Char"/>
    <w:qFormat/>
    <w:locked/>
    <w:rsid w:val="003B7B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qFormat/>
    <w:locked/>
    <w:rsid w:val="00C56BDA"/>
    <w:pPr>
      <w:keepNext/>
      <w:spacing w:after="0" w:line="240" w:lineRule="auto"/>
      <w:outlineLvl w:val="3"/>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D7B50"/>
    <w:pPr>
      <w:ind w:left="720"/>
      <w:contextualSpacing/>
    </w:pPr>
  </w:style>
  <w:style w:type="paragraph" w:styleId="Rozloendokumentu">
    <w:name w:val="Document Map"/>
    <w:basedOn w:val="Normln"/>
    <w:link w:val="RozloendokumentuChar"/>
    <w:uiPriority w:val="99"/>
    <w:semiHidden/>
    <w:rsid w:val="00DB4C3F"/>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D6217"/>
    <w:rPr>
      <w:rFonts w:ascii="Times New Roman" w:hAnsi="Times New Roman" w:cs="Times New Roman"/>
      <w:sz w:val="2"/>
      <w:lang w:eastAsia="en-US"/>
    </w:rPr>
  </w:style>
  <w:style w:type="paragraph" w:styleId="Textbubliny">
    <w:name w:val="Balloon Text"/>
    <w:basedOn w:val="Normln"/>
    <w:link w:val="TextbublinyChar"/>
    <w:uiPriority w:val="99"/>
    <w:semiHidden/>
    <w:rsid w:val="00F15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15FC1"/>
    <w:rPr>
      <w:rFonts w:ascii="Tahoma" w:hAnsi="Tahoma" w:cs="Tahoma"/>
      <w:sz w:val="16"/>
      <w:szCs w:val="16"/>
      <w:lang w:eastAsia="en-US"/>
    </w:rPr>
  </w:style>
  <w:style w:type="paragraph" w:styleId="Prosttext">
    <w:name w:val="Plain Text"/>
    <w:basedOn w:val="Normln"/>
    <w:link w:val="ProsttextChar"/>
    <w:uiPriority w:val="99"/>
    <w:rsid w:val="00AD4754"/>
    <w:pPr>
      <w:spacing w:after="0" w:line="240" w:lineRule="auto"/>
    </w:pPr>
    <w:rPr>
      <w:rFonts w:ascii="Courier New" w:hAnsi="Courier New"/>
      <w:sz w:val="20"/>
      <w:szCs w:val="20"/>
    </w:rPr>
  </w:style>
  <w:style w:type="character" w:customStyle="1" w:styleId="PlainTextChar">
    <w:name w:val="Plain Text Char"/>
    <w:basedOn w:val="Standardnpsmoodstavce"/>
    <w:uiPriority w:val="99"/>
    <w:semiHidden/>
    <w:locked/>
    <w:rsid w:val="00F0544B"/>
    <w:rPr>
      <w:rFonts w:ascii="Courier New" w:hAnsi="Courier New" w:cs="Courier New"/>
      <w:sz w:val="20"/>
      <w:szCs w:val="20"/>
      <w:lang w:eastAsia="en-US"/>
    </w:rPr>
  </w:style>
  <w:style w:type="character" w:customStyle="1" w:styleId="ProsttextChar">
    <w:name w:val="Prostý text Char"/>
    <w:link w:val="Prosttext"/>
    <w:uiPriority w:val="99"/>
    <w:locked/>
    <w:rsid w:val="00AD4754"/>
    <w:rPr>
      <w:rFonts w:ascii="Courier New" w:hAnsi="Courier New"/>
    </w:rPr>
  </w:style>
  <w:style w:type="character" w:customStyle="1" w:styleId="Nadpis4Char">
    <w:name w:val="Nadpis 4 Char"/>
    <w:basedOn w:val="Standardnpsmoodstavce"/>
    <w:link w:val="Nadpis4"/>
    <w:rsid w:val="00C56BDA"/>
    <w:rPr>
      <w:rFonts w:ascii="Times New Roman" w:eastAsia="Times New Roman" w:hAnsi="Times New Roman"/>
      <w:sz w:val="24"/>
      <w:szCs w:val="20"/>
    </w:rPr>
  </w:style>
  <w:style w:type="character" w:styleId="Hypertextovodkaz">
    <w:name w:val="Hyperlink"/>
    <w:basedOn w:val="Standardnpsmoodstavce"/>
    <w:rsid w:val="00C56BDA"/>
    <w:rPr>
      <w:color w:val="0000FF"/>
      <w:u w:val="single"/>
    </w:rPr>
  </w:style>
  <w:style w:type="paragraph" w:styleId="Zhlav">
    <w:name w:val="header"/>
    <w:basedOn w:val="Normln"/>
    <w:link w:val="ZhlavChar"/>
    <w:uiPriority w:val="99"/>
    <w:unhideWhenUsed/>
    <w:rsid w:val="004E551C"/>
    <w:pPr>
      <w:tabs>
        <w:tab w:val="center" w:pos="4536"/>
        <w:tab w:val="right" w:pos="9072"/>
      </w:tabs>
    </w:pPr>
  </w:style>
  <w:style w:type="character" w:customStyle="1" w:styleId="ZhlavChar">
    <w:name w:val="Záhlaví Char"/>
    <w:basedOn w:val="Standardnpsmoodstavce"/>
    <w:link w:val="Zhlav"/>
    <w:uiPriority w:val="99"/>
    <w:rsid w:val="004E551C"/>
    <w:rPr>
      <w:lang w:eastAsia="en-US"/>
    </w:rPr>
  </w:style>
  <w:style w:type="paragraph" w:styleId="Zpat">
    <w:name w:val="footer"/>
    <w:basedOn w:val="Normln"/>
    <w:link w:val="ZpatChar"/>
    <w:uiPriority w:val="99"/>
    <w:unhideWhenUsed/>
    <w:rsid w:val="004E551C"/>
    <w:pPr>
      <w:tabs>
        <w:tab w:val="center" w:pos="4536"/>
        <w:tab w:val="right" w:pos="9072"/>
      </w:tabs>
    </w:pPr>
  </w:style>
  <w:style w:type="character" w:customStyle="1" w:styleId="ZpatChar">
    <w:name w:val="Zápatí Char"/>
    <w:basedOn w:val="Standardnpsmoodstavce"/>
    <w:link w:val="Zpat"/>
    <w:uiPriority w:val="99"/>
    <w:rsid w:val="004E551C"/>
    <w:rPr>
      <w:lang w:eastAsia="en-US"/>
    </w:rPr>
  </w:style>
  <w:style w:type="paragraph" w:customStyle="1" w:styleId="Nadpis10">
    <w:name w:val="Nadpis (1)"/>
    <w:basedOn w:val="Normln"/>
    <w:link w:val="Nadpis1Char0"/>
    <w:uiPriority w:val="99"/>
    <w:rsid w:val="00AD0605"/>
    <w:pPr>
      <w:spacing w:before="500" w:line="240" w:lineRule="auto"/>
    </w:pPr>
    <w:rPr>
      <w:rFonts w:ascii="Arial" w:hAnsi="Arial" w:cs="Arial"/>
      <w:b/>
      <w:color w:val="0F4096"/>
      <w:sz w:val="32"/>
      <w:szCs w:val="32"/>
    </w:rPr>
  </w:style>
  <w:style w:type="character" w:customStyle="1" w:styleId="Nadpis1Char0">
    <w:name w:val="Nadpis (1) Char"/>
    <w:basedOn w:val="Standardnpsmoodstavce"/>
    <w:link w:val="Nadpis10"/>
    <w:uiPriority w:val="99"/>
    <w:locked/>
    <w:rsid w:val="00AD0605"/>
    <w:rPr>
      <w:rFonts w:ascii="Arial" w:hAnsi="Arial" w:cs="Arial"/>
      <w:b/>
      <w:color w:val="0F4096"/>
      <w:sz w:val="32"/>
      <w:szCs w:val="32"/>
      <w:lang w:eastAsia="en-US"/>
    </w:rPr>
  </w:style>
  <w:style w:type="paragraph" w:customStyle="1" w:styleId="Style3">
    <w:name w:val="Style3"/>
    <w:basedOn w:val="Normln"/>
    <w:uiPriority w:val="99"/>
    <w:rsid w:val="0048657F"/>
    <w:pPr>
      <w:widowControl w:val="0"/>
      <w:autoSpaceDE w:val="0"/>
      <w:autoSpaceDN w:val="0"/>
      <w:adjustRightInd w:val="0"/>
      <w:spacing w:after="0" w:line="235" w:lineRule="exact"/>
    </w:pPr>
    <w:rPr>
      <w:rFonts w:ascii="Trebuchet MS" w:eastAsiaTheme="minorEastAsia" w:hAnsi="Trebuchet MS" w:cstheme="minorBidi"/>
      <w:sz w:val="24"/>
      <w:szCs w:val="24"/>
      <w:lang w:eastAsia="cs-CZ"/>
    </w:rPr>
  </w:style>
  <w:style w:type="paragraph" w:customStyle="1" w:styleId="Style5">
    <w:name w:val="Style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7">
    <w:name w:val="Style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9">
    <w:name w:val="Style9"/>
    <w:basedOn w:val="Normln"/>
    <w:uiPriority w:val="99"/>
    <w:rsid w:val="0048657F"/>
    <w:pPr>
      <w:widowControl w:val="0"/>
      <w:autoSpaceDE w:val="0"/>
      <w:autoSpaceDN w:val="0"/>
      <w:adjustRightInd w:val="0"/>
      <w:spacing w:after="0" w:line="211" w:lineRule="exact"/>
      <w:jc w:val="center"/>
    </w:pPr>
    <w:rPr>
      <w:rFonts w:ascii="Trebuchet MS" w:eastAsiaTheme="minorEastAsia" w:hAnsi="Trebuchet MS" w:cstheme="minorBidi"/>
      <w:sz w:val="24"/>
      <w:szCs w:val="24"/>
      <w:lang w:eastAsia="cs-CZ"/>
    </w:rPr>
  </w:style>
  <w:style w:type="paragraph" w:customStyle="1" w:styleId="Style10">
    <w:name w:val="Style10"/>
    <w:basedOn w:val="Normln"/>
    <w:uiPriority w:val="99"/>
    <w:rsid w:val="0048657F"/>
    <w:pPr>
      <w:widowControl w:val="0"/>
      <w:autoSpaceDE w:val="0"/>
      <w:autoSpaceDN w:val="0"/>
      <w:adjustRightInd w:val="0"/>
      <w:spacing w:after="0" w:line="211" w:lineRule="exact"/>
    </w:pPr>
    <w:rPr>
      <w:rFonts w:ascii="Trebuchet MS" w:eastAsiaTheme="minorEastAsia" w:hAnsi="Trebuchet MS" w:cstheme="minorBidi"/>
      <w:sz w:val="24"/>
      <w:szCs w:val="24"/>
      <w:lang w:eastAsia="cs-CZ"/>
    </w:rPr>
  </w:style>
  <w:style w:type="paragraph" w:customStyle="1" w:styleId="Style15">
    <w:name w:val="Style1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6">
    <w:name w:val="Style16"/>
    <w:basedOn w:val="Normln"/>
    <w:uiPriority w:val="99"/>
    <w:rsid w:val="0048657F"/>
    <w:pPr>
      <w:widowControl w:val="0"/>
      <w:autoSpaceDE w:val="0"/>
      <w:autoSpaceDN w:val="0"/>
      <w:adjustRightInd w:val="0"/>
      <w:spacing w:after="0" w:line="240" w:lineRule="exact"/>
      <w:jc w:val="both"/>
    </w:pPr>
    <w:rPr>
      <w:rFonts w:ascii="Trebuchet MS" w:eastAsiaTheme="minorEastAsia" w:hAnsi="Trebuchet MS" w:cstheme="minorBidi"/>
      <w:sz w:val="24"/>
      <w:szCs w:val="24"/>
      <w:lang w:eastAsia="cs-CZ"/>
    </w:rPr>
  </w:style>
  <w:style w:type="paragraph" w:customStyle="1" w:styleId="Style17">
    <w:name w:val="Style1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8">
    <w:name w:val="Style18"/>
    <w:basedOn w:val="Normln"/>
    <w:uiPriority w:val="99"/>
    <w:rsid w:val="0048657F"/>
    <w:pPr>
      <w:widowControl w:val="0"/>
      <w:autoSpaceDE w:val="0"/>
      <w:autoSpaceDN w:val="0"/>
      <w:adjustRightInd w:val="0"/>
      <w:spacing w:after="0" w:line="240" w:lineRule="auto"/>
      <w:jc w:val="center"/>
    </w:pPr>
    <w:rPr>
      <w:rFonts w:ascii="Trebuchet MS" w:eastAsiaTheme="minorEastAsia" w:hAnsi="Trebuchet MS" w:cstheme="minorBidi"/>
      <w:sz w:val="24"/>
      <w:szCs w:val="24"/>
      <w:lang w:eastAsia="cs-CZ"/>
    </w:rPr>
  </w:style>
  <w:style w:type="character" w:customStyle="1" w:styleId="FontStyle24">
    <w:name w:val="Font Style24"/>
    <w:basedOn w:val="Standardnpsmoodstavce"/>
    <w:uiPriority w:val="99"/>
    <w:rsid w:val="0048657F"/>
    <w:rPr>
      <w:rFonts w:ascii="Trebuchet MS" w:hAnsi="Trebuchet MS" w:cs="Trebuchet MS"/>
      <w:sz w:val="18"/>
      <w:szCs w:val="18"/>
    </w:rPr>
  </w:style>
  <w:style w:type="character" w:customStyle="1" w:styleId="FontStyle25">
    <w:name w:val="Font Style25"/>
    <w:basedOn w:val="Standardnpsmoodstavce"/>
    <w:uiPriority w:val="99"/>
    <w:rsid w:val="0048657F"/>
    <w:rPr>
      <w:rFonts w:ascii="Trebuchet MS" w:hAnsi="Trebuchet MS" w:cs="Trebuchet MS"/>
      <w:i/>
      <w:iCs/>
      <w:sz w:val="14"/>
      <w:szCs w:val="14"/>
    </w:rPr>
  </w:style>
  <w:style w:type="character" w:customStyle="1" w:styleId="FontStyle26">
    <w:name w:val="Font Style26"/>
    <w:basedOn w:val="Standardnpsmoodstavce"/>
    <w:uiPriority w:val="99"/>
    <w:rsid w:val="0048657F"/>
    <w:rPr>
      <w:rFonts w:ascii="Trebuchet MS" w:hAnsi="Trebuchet MS" w:cs="Trebuchet MS"/>
      <w:sz w:val="22"/>
      <w:szCs w:val="22"/>
    </w:rPr>
  </w:style>
  <w:style w:type="character" w:customStyle="1" w:styleId="FontStyle27">
    <w:name w:val="Font Style27"/>
    <w:basedOn w:val="Standardnpsmoodstavce"/>
    <w:uiPriority w:val="99"/>
    <w:rsid w:val="0048657F"/>
    <w:rPr>
      <w:rFonts w:ascii="Trebuchet MS" w:hAnsi="Trebuchet MS" w:cs="Trebuchet MS"/>
      <w:sz w:val="14"/>
      <w:szCs w:val="14"/>
    </w:rPr>
  </w:style>
  <w:style w:type="table" w:styleId="Mkatabulky">
    <w:name w:val="Table Grid"/>
    <w:basedOn w:val="Normlntabulka"/>
    <w:uiPriority w:val="59"/>
    <w:locked/>
    <w:rsid w:val="0048657F"/>
    <w:rPr>
      <w:rFonts w:ascii="Trebuchet MS"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3B7B91"/>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6240"/>
    <w:pPr>
      <w:spacing w:after="200" w:line="276" w:lineRule="auto"/>
    </w:pPr>
    <w:rPr>
      <w:sz w:val="22"/>
      <w:szCs w:val="22"/>
      <w:lang w:eastAsia="en-US"/>
    </w:rPr>
  </w:style>
  <w:style w:type="paragraph" w:styleId="Nadpis4">
    <w:name w:val="heading 4"/>
    <w:basedOn w:val="Normln"/>
    <w:next w:val="Normln"/>
    <w:link w:val="Nadpis4Char"/>
    <w:qFormat/>
    <w:locked/>
    <w:rsid w:val="00C56BDA"/>
    <w:pPr>
      <w:keepNext/>
      <w:spacing w:after="0" w:line="240" w:lineRule="auto"/>
      <w:outlineLvl w:val="3"/>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FD7B50"/>
    <w:pPr>
      <w:ind w:left="720"/>
      <w:contextualSpacing/>
    </w:pPr>
  </w:style>
  <w:style w:type="paragraph" w:styleId="Rozloendokumentu">
    <w:name w:val="Document Map"/>
    <w:basedOn w:val="Normln"/>
    <w:link w:val="RozloendokumentuChar"/>
    <w:uiPriority w:val="99"/>
    <w:semiHidden/>
    <w:rsid w:val="00DB4C3F"/>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D6217"/>
    <w:rPr>
      <w:rFonts w:ascii="Times New Roman" w:hAnsi="Times New Roman" w:cs="Times New Roman"/>
      <w:sz w:val="2"/>
      <w:lang w:eastAsia="en-US"/>
    </w:rPr>
  </w:style>
  <w:style w:type="paragraph" w:styleId="Textbubliny">
    <w:name w:val="Balloon Text"/>
    <w:basedOn w:val="Normln"/>
    <w:link w:val="TextbublinyChar"/>
    <w:uiPriority w:val="99"/>
    <w:semiHidden/>
    <w:rsid w:val="00F15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15FC1"/>
    <w:rPr>
      <w:rFonts w:ascii="Tahoma" w:hAnsi="Tahoma" w:cs="Tahoma"/>
      <w:sz w:val="16"/>
      <w:szCs w:val="16"/>
      <w:lang w:eastAsia="en-US"/>
    </w:rPr>
  </w:style>
  <w:style w:type="paragraph" w:styleId="Prosttext">
    <w:name w:val="Plain Text"/>
    <w:basedOn w:val="Normln"/>
    <w:link w:val="ProsttextChar"/>
    <w:uiPriority w:val="99"/>
    <w:rsid w:val="00AD4754"/>
    <w:pPr>
      <w:spacing w:after="0" w:line="240" w:lineRule="auto"/>
    </w:pPr>
    <w:rPr>
      <w:rFonts w:ascii="Courier New" w:hAnsi="Courier New"/>
      <w:sz w:val="20"/>
      <w:szCs w:val="20"/>
    </w:rPr>
  </w:style>
  <w:style w:type="character" w:customStyle="1" w:styleId="PlainTextChar">
    <w:name w:val="Plain Text Char"/>
    <w:basedOn w:val="Standardnpsmoodstavce"/>
    <w:uiPriority w:val="99"/>
    <w:semiHidden/>
    <w:locked/>
    <w:rsid w:val="00F0544B"/>
    <w:rPr>
      <w:rFonts w:ascii="Courier New" w:hAnsi="Courier New" w:cs="Courier New"/>
      <w:sz w:val="20"/>
      <w:szCs w:val="20"/>
      <w:lang w:eastAsia="en-US"/>
    </w:rPr>
  </w:style>
  <w:style w:type="character" w:customStyle="1" w:styleId="ProsttextChar">
    <w:name w:val="Prostý text Char"/>
    <w:link w:val="Prosttext"/>
    <w:uiPriority w:val="99"/>
    <w:locked/>
    <w:rsid w:val="00AD4754"/>
    <w:rPr>
      <w:rFonts w:ascii="Courier New" w:hAnsi="Courier New"/>
    </w:rPr>
  </w:style>
  <w:style w:type="character" w:customStyle="1" w:styleId="Nadpis4Char">
    <w:name w:val="Nadpis 4 Char"/>
    <w:basedOn w:val="Standardnpsmoodstavce"/>
    <w:link w:val="Nadpis4"/>
    <w:rsid w:val="00C56BDA"/>
    <w:rPr>
      <w:rFonts w:ascii="Times New Roman" w:eastAsia="Times New Roman" w:hAnsi="Times New Roman"/>
      <w:sz w:val="24"/>
      <w:szCs w:val="20"/>
    </w:rPr>
  </w:style>
  <w:style w:type="character" w:styleId="Hypertextovodkaz">
    <w:name w:val="Hyperlink"/>
    <w:basedOn w:val="Standardnpsmoodstavce"/>
    <w:rsid w:val="00C56BDA"/>
    <w:rPr>
      <w:color w:val="0000FF"/>
      <w:u w:val="single"/>
    </w:rPr>
  </w:style>
  <w:style w:type="paragraph" w:styleId="Zhlav">
    <w:name w:val="header"/>
    <w:basedOn w:val="Normln"/>
    <w:link w:val="ZhlavChar"/>
    <w:uiPriority w:val="99"/>
    <w:semiHidden/>
    <w:unhideWhenUsed/>
    <w:rsid w:val="004E551C"/>
    <w:pPr>
      <w:tabs>
        <w:tab w:val="center" w:pos="4536"/>
        <w:tab w:val="right" w:pos="9072"/>
      </w:tabs>
    </w:pPr>
  </w:style>
  <w:style w:type="character" w:customStyle="1" w:styleId="ZhlavChar">
    <w:name w:val="Záhlaví Char"/>
    <w:basedOn w:val="Standardnpsmoodstavce"/>
    <w:link w:val="Zhlav"/>
    <w:uiPriority w:val="99"/>
    <w:semiHidden/>
    <w:rsid w:val="004E551C"/>
    <w:rPr>
      <w:lang w:eastAsia="en-US"/>
    </w:rPr>
  </w:style>
  <w:style w:type="paragraph" w:styleId="Zpat">
    <w:name w:val="footer"/>
    <w:basedOn w:val="Normln"/>
    <w:link w:val="ZpatChar"/>
    <w:uiPriority w:val="99"/>
    <w:unhideWhenUsed/>
    <w:rsid w:val="004E551C"/>
    <w:pPr>
      <w:tabs>
        <w:tab w:val="center" w:pos="4536"/>
        <w:tab w:val="right" w:pos="9072"/>
      </w:tabs>
    </w:pPr>
  </w:style>
  <w:style w:type="character" w:customStyle="1" w:styleId="ZpatChar">
    <w:name w:val="Zápatí Char"/>
    <w:basedOn w:val="Standardnpsmoodstavce"/>
    <w:link w:val="Zpat"/>
    <w:uiPriority w:val="99"/>
    <w:rsid w:val="004E551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826151">
      <w:bodyDiv w:val="1"/>
      <w:marLeft w:val="0"/>
      <w:marRight w:val="0"/>
      <w:marTop w:val="0"/>
      <w:marBottom w:val="0"/>
      <w:divBdr>
        <w:top w:val="none" w:sz="0" w:space="0" w:color="auto"/>
        <w:left w:val="none" w:sz="0" w:space="0" w:color="auto"/>
        <w:bottom w:val="none" w:sz="0" w:space="0" w:color="auto"/>
        <w:right w:val="none" w:sz="0" w:space="0" w:color="auto"/>
      </w:divBdr>
    </w:div>
    <w:div w:id="134185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DDA255-E1F4-475D-A04B-763D78EA0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7</Pages>
  <Words>2236</Words>
  <Characters>13196</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SMLOUVA O DÍLO</vt:lpstr>
    </vt:vector>
  </TitlesOfParts>
  <Company>DZP</Company>
  <LinksUpToDate>false</LinksUpToDate>
  <CharactersWithSpaces>15402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David</dc:creator>
  <cp:lastModifiedBy>Pařízková Silvie</cp:lastModifiedBy>
  <cp:revision>21</cp:revision>
  <cp:lastPrinted>2014-04-14T08:51:00Z</cp:lastPrinted>
  <dcterms:created xsi:type="dcterms:W3CDTF">2014-07-02T13:04:00Z</dcterms:created>
  <dcterms:modified xsi:type="dcterms:W3CDTF">2016-10-05T11:28:00Z</dcterms:modified>
</cp:coreProperties>
</file>