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368" w:type="dxa"/>
        <w:tblLook w:val="01E0" w:firstRow="1" w:lastRow="1" w:firstColumn="1" w:lastColumn="1" w:noHBand="0" w:noVBand="0"/>
      </w:tblPr>
      <w:tblGrid>
        <w:gridCol w:w="1402"/>
        <w:gridCol w:w="2072"/>
        <w:gridCol w:w="954"/>
        <w:gridCol w:w="1483"/>
        <w:gridCol w:w="434"/>
        <w:gridCol w:w="4023"/>
      </w:tblGrid>
      <w:tr w:rsidR="005E4B21" w:rsidTr="005E4B21">
        <w:trPr>
          <w:trHeight w:val="481"/>
        </w:trPr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B21" w:rsidRPr="005E4B21" w:rsidRDefault="005E4B21" w:rsidP="005E4B21">
            <w:pPr>
              <w:jc w:val="both"/>
            </w:pPr>
            <w:bookmarkStart w:id="0" w:name="_GoBack"/>
            <w:bookmarkEnd w:id="0"/>
          </w:p>
          <w:p w:rsidR="005E4B21" w:rsidRPr="009044BF" w:rsidRDefault="005E4B21" w:rsidP="005E4B21">
            <w:pPr>
              <w:tabs>
                <w:tab w:val="left" w:pos="8685"/>
              </w:tabs>
              <w:jc w:val="both"/>
            </w:pPr>
            <w:r>
              <w:tab/>
            </w:r>
          </w:p>
        </w:tc>
      </w:tr>
      <w:tr w:rsidR="005E4B21"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B21" w:rsidRPr="00701324" w:rsidRDefault="005E4B21" w:rsidP="005E4B21">
            <w:pPr>
              <w:pStyle w:val="NadpisSmlouvaodlo"/>
              <w:rPr>
                <w:b/>
              </w:rPr>
            </w:pPr>
            <w:r>
              <w:rPr>
                <w:b/>
              </w:rPr>
              <w:t xml:space="preserve">DODATEK č. </w:t>
            </w:r>
            <w:r w:rsidR="009F6DDC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</w:tr>
      <w:tr w:rsidR="005E4B21"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4B21" w:rsidRPr="00997A9E" w:rsidRDefault="005E4B21" w:rsidP="005E4B21">
            <w:pPr>
              <w:pStyle w:val="NadpisSmlodlouzavendne"/>
            </w:pPr>
            <w:r w:rsidRPr="00997A9E">
              <w:t>kterým se mění a doplňuje SMLOUVA O DÍLO</w:t>
            </w:r>
          </w:p>
          <w:p w:rsidR="00132246" w:rsidRDefault="005E4B21" w:rsidP="005E4B21">
            <w:pPr>
              <w:pStyle w:val="NadpisSmlodlouzavendne"/>
            </w:pPr>
            <w:r w:rsidRPr="00997A9E">
              <w:t xml:space="preserve">ev. č. </w:t>
            </w:r>
            <w:r>
              <w:t>17</w:t>
            </w:r>
            <w:r w:rsidRPr="00997A9E">
              <w:t>/</w:t>
            </w:r>
            <w:r w:rsidR="00013C38">
              <w:t>3.21/TUVS</w:t>
            </w:r>
          </w:p>
          <w:p w:rsidR="00132246" w:rsidRDefault="00132246" w:rsidP="005E4B21">
            <w:pPr>
              <w:pStyle w:val="NadpisSmlodlouzavendne"/>
            </w:pPr>
          </w:p>
          <w:p w:rsidR="00132246" w:rsidRPr="009C154A" w:rsidRDefault="00132246" w:rsidP="00132246">
            <w:pPr>
              <w:pStyle w:val="TextSmlouvy"/>
              <w:numPr>
                <w:ilvl w:val="0"/>
                <w:numId w:val="0"/>
              </w:numPr>
              <w:rPr>
                <w:rStyle w:val="TextSmlouvyCharChar"/>
                <w:b/>
              </w:rPr>
            </w:pPr>
            <w:r w:rsidRPr="009C154A">
              <w:rPr>
                <w:rStyle w:val="TextSmlouvyCharChar"/>
              </w:rPr>
              <w:t>Předmětem této Smlouvy je řešení úkolu zařazeného do Plánu standardizace – Programu rozvoje zkušebnictví na rok 2017 s názvem</w:t>
            </w:r>
            <w:r w:rsidRPr="009C154A">
              <w:rPr>
                <w:i/>
              </w:rPr>
              <w:t>:</w:t>
            </w:r>
            <w:r w:rsidRPr="009C154A">
              <w:rPr>
                <w:rStyle w:val="TextSmlouvyTUNbezslovnCharChar"/>
                <w:sz w:val="24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„Působení</w:t>
            </w:r>
            <w:r w:rsidR="00F60B92" w:rsidRPr="002C20DE">
              <w:rPr>
                <w:b/>
                <w:spacing w:val="-17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v</w:t>
            </w:r>
            <w:r w:rsidR="00F60B92" w:rsidRPr="002C20DE">
              <w:rPr>
                <w:b/>
                <w:spacing w:val="10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rámci</w:t>
            </w:r>
            <w:r w:rsidR="00F60B92" w:rsidRPr="002C20DE">
              <w:rPr>
                <w:b/>
                <w:spacing w:val="11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Stálého</w:t>
            </w:r>
            <w:r w:rsidR="00F60B92" w:rsidRPr="002C20DE">
              <w:rPr>
                <w:b/>
                <w:spacing w:val="38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výboru</w:t>
            </w:r>
            <w:r w:rsidR="00F60B92" w:rsidRPr="002C20DE">
              <w:rPr>
                <w:b/>
                <w:spacing w:val="23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ke</w:t>
            </w:r>
            <w:r w:rsidR="00F60B92" w:rsidRPr="002C20DE">
              <w:rPr>
                <w:b/>
                <w:spacing w:val="15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směrnici</w:t>
            </w:r>
            <w:r w:rsidR="00F60B92" w:rsidRPr="002C20DE">
              <w:rPr>
                <w:b/>
                <w:spacing w:val="35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w w:val="95"/>
                <w:sz w:val="26"/>
                <w:szCs w:val="26"/>
              </w:rPr>
              <w:t xml:space="preserve">2014/33/EU </w:t>
            </w:r>
            <w:r w:rsidR="00F60B92" w:rsidRPr="002C20DE">
              <w:rPr>
                <w:b/>
                <w:w w:val="94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pro</w:t>
            </w:r>
            <w:r w:rsidR="00F60B92" w:rsidRPr="002C20DE">
              <w:rPr>
                <w:b/>
                <w:spacing w:val="39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výtahy,</w:t>
            </w:r>
            <w:r w:rsidR="00F60B92" w:rsidRPr="002C20DE">
              <w:rPr>
                <w:b/>
                <w:spacing w:val="14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spolupráce</w:t>
            </w:r>
            <w:r w:rsidR="00F60B92" w:rsidRPr="002C20DE">
              <w:rPr>
                <w:b/>
                <w:spacing w:val="35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s</w:t>
            </w:r>
            <w:r w:rsidR="00F60B92" w:rsidRPr="002C20DE">
              <w:rPr>
                <w:b/>
                <w:spacing w:val="36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ÚNMZ</w:t>
            </w:r>
            <w:r w:rsidR="00F60B92" w:rsidRPr="002C20DE">
              <w:rPr>
                <w:b/>
                <w:spacing w:val="3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a</w:t>
            </w:r>
            <w:r w:rsidR="00F60B92" w:rsidRPr="002C20DE">
              <w:rPr>
                <w:b/>
                <w:spacing w:val="26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aktivní</w:t>
            </w:r>
            <w:r w:rsidR="00F60B92" w:rsidRPr="002C20DE">
              <w:rPr>
                <w:b/>
                <w:spacing w:val="24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účast</w:t>
            </w:r>
            <w:r w:rsidR="00F60B92" w:rsidRPr="002C20DE">
              <w:rPr>
                <w:b/>
                <w:spacing w:val="18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na</w:t>
            </w:r>
            <w:r w:rsidR="00F60B92" w:rsidRPr="002C20DE">
              <w:rPr>
                <w:b/>
                <w:spacing w:val="23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dvou</w:t>
            </w:r>
            <w:r w:rsidR="00F60B92" w:rsidRPr="002C20DE">
              <w:rPr>
                <w:b/>
                <w:spacing w:val="17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zasedáních v</w:t>
            </w:r>
            <w:r w:rsidR="00F60B92" w:rsidRPr="002C20DE">
              <w:rPr>
                <w:b/>
                <w:spacing w:val="1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roce</w:t>
            </w:r>
            <w:r w:rsidR="00F60B92" w:rsidRPr="002C20DE">
              <w:rPr>
                <w:b/>
                <w:spacing w:val="26"/>
                <w:sz w:val="26"/>
                <w:szCs w:val="26"/>
              </w:rPr>
              <w:t xml:space="preserve"> </w:t>
            </w:r>
            <w:r w:rsidR="00F60B92" w:rsidRPr="002C20DE">
              <w:rPr>
                <w:b/>
                <w:sz w:val="26"/>
                <w:szCs w:val="26"/>
              </w:rPr>
              <w:t>2017“</w:t>
            </w:r>
            <w:r w:rsidR="00F60B92" w:rsidRPr="009C154A">
              <w:rPr>
                <w:rStyle w:val="ZpatChar"/>
                <w:b/>
              </w:rPr>
              <w:t xml:space="preserve"> </w:t>
            </w:r>
            <w:r w:rsidR="009C154A" w:rsidRPr="00F60B92">
              <w:rPr>
                <w:rStyle w:val="TextSmlouvyCharChar"/>
              </w:rPr>
              <w:t>(dále jen „dílo”)</w:t>
            </w:r>
          </w:p>
          <w:p w:rsidR="007E66E3" w:rsidRDefault="007E66E3" w:rsidP="005E4B21">
            <w:pPr>
              <w:pStyle w:val="NadpisSmlodlouzavendne"/>
            </w:pPr>
          </w:p>
          <w:p w:rsidR="007E66E3" w:rsidRPr="009D15B4" w:rsidRDefault="007E66E3" w:rsidP="007E66E3">
            <w:pPr>
              <w:pStyle w:val="NadpisSmlodlouzavendne"/>
              <w:rPr>
                <w:sz w:val="26"/>
                <w:szCs w:val="26"/>
              </w:rPr>
            </w:pPr>
            <w:r w:rsidRPr="009D15B4">
              <w:rPr>
                <w:sz w:val="26"/>
                <w:szCs w:val="26"/>
              </w:rPr>
              <w:t>Článek 1</w:t>
            </w:r>
            <w:r w:rsidRPr="009D15B4">
              <w:rPr>
                <w:sz w:val="26"/>
                <w:szCs w:val="26"/>
              </w:rPr>
              <w:br/>
              <w:t>Smluvní strany</w:t>
            </w:r>
          </w:p>
          <w:p w:rsidR="007E66E3" w:rsidRDefault="007E66E3" w:rsidP="005E4B21">
            <w:pPr>
              <w:pStyle w:val="NadpisSmlodlouzavendne"/>
            </w:pPr>
          </w:p>
          <w:p w:rsidR="005E4B21" w:rsidRPr="00BD2ED7" w:rsidRDefault="005E4B21" w:rsidP="005E4B21">
            <w:pPr>
              <w:pStyle w:val="NadpisSmlodlouzavendne"/>
            </w:pP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BD2ED7" w:rsidP="00504FD1">
            <w:pPr>
              <w:pStyle w:val="NadpisObjednatel-Zhotovitel"/>
            </w:pPr>
            <w:r>
              <w:t>Objednatel: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Default="00BD2ED7" w:rsidP="004E553E">
            <w:pPr>
              <w:pStyle w:val="NadpisObjeskrepublika"/>
            </w:pPr>
            <w:r w:rsidRPr="008C6284">
              <w:t>Česká republika – Úřad pro technickou normalizaci, metrologii a státní zkušebnictví, organizační složka státu</w:t>
            </w: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NadpisObjedSdloBank"/>
            </w:pPr>
            <w:r w:rsidRPr="008C6284">
              <w:t>Sídlo: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Pr="008F49BA" w:rsidRDefault="00013654" w:rsidP="008F49BA">
            <w:pPr>
              <w:pStyle w:val="TextSmlouvybezslovn"/>
            </w:pPr>
            <w:r>
              <w:t>Biskupský dvůr 1148/5, 110 00 Praha 1</w:t>
            </w: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NadpisObjedSdloBank"/>
            </w:pPr>
            <w:r>
              <w:t>Bankovní spojení: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TextSmlouvybezslovn"/>
            </w:pPr>
            <w:r>
              <w:t>Česká národní banka, Centrální pobočka Praha 1,</w:t>
            </w:r>
          </w:p>
          <w:p w:rsidR="008F49BA" w:rsidRDefault="008F49BA" w:rsidP="000A43CA">
            <w:pPr>
              <w:pStyle w:val="TextSmlouvybezslovn"/>
            </w:pPr>
            <w:r>
              <w:t xml:space="preserve">Na </w:t>
            </w:r>
            <w:r w:rsidR="000A43CA">
              <w:t>P</w:t>
            </w:r>
            <w:r>
              <w:t>říkopě č. 28, 110 00 Praha 1</w:t>
            </w:r>
          </w:p>
        </w:tc>
      </w:tr>
      <w:tr w:rsidR="008C6284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NadpisObjedSdloBank"/>
            </w:pPr>
            <w:r>
              <w:t>Číslo účtu: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284" w:rsidRDefault="008F49BA" w:rsidP="008F49BA">
            <w:pPr>
              <w:pStyle w:val="TextSmlouvybezslovn"/>
            </w:pPr>
            <w:r>
              <w:t>21622-001/0710</w:t>
            </w:r>
          </w:p>
        </w:tc>
      </w:tr>
      <w:tr w:rsidR="008F49BA" w:rsidTr="00C875FD"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F49BA" w:rsidRDefault="008F49BA" w:rsidP="00502994">
            <w:pPr>
              <w:pStyle w:val="IODI"/>
            </w:pPr>
            <w:r>
              <w:t>IČ</w:t>
            </w:r>
            <w:r w:rsidR="00F810A9">
              <w:t>O</w:t>
            </w:r>
            <w:r>
              <w:t>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9BA" w:rsidRDefault="008F49BA" w:rsidP="008F49BA">
            <w:pPr>
              <w:pStyle w:val="IODISlabselhodnota"/>
            </w:pPr>
            <w:r>
              <w:t>48135267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8F49BA" w:rsidRPr="008F49BA" w:rsidRDefault="008F49BA" w:rsidP="008F49BA">
            <w:pPr>
              <w:pStyle w:val="IODI"/>
            </w:pPr>
            <w:r w:rsidRPr="008F49BA">
              <w:t>DIČ: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9BA" w:rsidRDefault="008F49BA" w:rsidP="008F49BA">
            <w:pPr>
              <w:pStyle w:val="IODISlabselhodnota"/>
            </w:pPr>
            <w:r w:rsidRPr="008C6284">
              <w:t>CZ48135267</w:t>
            </w:r>
          </w:p>
        </w:tc>
      </w:tr>
      <w:tr w:rsidR="00CC219E" w:rsidTr="00E5583A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219E" w:rsidRDefault="00CC219E" w:rsidP="004E553E">
            <w:pPr>
              <w:pStyle w:val="NadpisZastoupen"/>
            </w:pPr>
            <w:r>
              <w:t>zastoupený: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19E" w:rsidRDefault="00CC219E" w:rsidP="00CC219E">
            <w:pPr>
              <w:pStyle w:val="NadpisZastoupen"/>
              <w:spacing w:before="0" w:after="0"/>
            </w:pPr>
            <w:r w:rsidRPr="004E553E">
              <w:t xml:space="preserve">Ing. </w:t>
            </w:r>
            <w:r>
              <w:t>Andreou Lichtenbergovou</w:t>
            </w:r>
            <w:r w:rsidRPr="004E553E">
              <w:t>,</w:t>
            </w:r>
            <w:r>
              <w:t xml:space="preserve"> </w:t>
            </w:r>
          </w:p>
          <w:p w:rsidR="00CC219E" w:rsidRDefault="00CC219E" w:rsidP="00CC219E">
            <w:pPr>
              <w:pStyle w:val="TextSmlouvybezslovn"/>
            </w:pPr>
            <w:r w:rsidRPr="00D42167">
              <w:t>ředitelkou odboru státního zkušebnictví</w:t>
            </w:r>
          </w:p>
        </w:tc>
      </w:tr>
      <w:tr w:rsidR="004E553E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53E" w:rsidRDefault="004E553E" w:rsidP="004E553E">
            <w:pPr>
              <w:pStyle w:val="TextSmlouvybezslovn"/>
            </w:pPr>
            <w:r>
              <w:t>(dále jen „objednatel“)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53E" w:rsidRDefault="004E553E" w:rsidP="008C6284">
            <w:pPr>
              <w:pStyle w:val="TextSmlouvy"/>
              <w:numPr>
                <w:ilvl w:val="0"/>
                <w:numId w:val="0"/>
              </w:numPr>
            </w:pPr>
          </w:p>
        </w:tc>
      </w:tr>
      <w:tr w:rsidR="00FA44C4" w:rsidRPr="000A5649">
        <w:trPr>
          <w:trHeight w:val="373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4C4" w:rsidRPr="000A5649" w:rsidRDefault="00FA44C4" w:rsidP="000A5649">
            <w:pPr>
              <w:pStyle w:val="Text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44C4" w:rsidRPr="000A5649" w:rsidRDefault="00FA44C4" w:rsidP="000A5649">
            <w:pPr>
              <w:pStyle w:val="Text"/>
              <w:spacing w:line="240" w:lineRule="auto"/>
              <w:rPr>
                <w:sz w:val="14"/>
                <w:szCs w:val="14"/>
              </w:rPr>
            </w:pPr>
          </w:p>
        </w:tc>
      </w:tr>
      <w:tr w:rsidR="00143455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455" w:rsidRPr="00504FD1" w:rsidRDefault="00143455" w:rsidP="00143455">
            <w:pPr>
              <w:pStyle w:val="NadpisObjednatel-Zhotovitel"/>
            </w:pPr>
            <w:r>
              <w:t>Zhotovitel: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3455" w:rsidRDefault="00143455" w:rsidP="00143455">
            <w:pPr>
              <w:pStyle w:val="NadpisObjeskrepublika"/>
            </w:pPr>
            <w:r w:rsidRPr="00F34C78">
              <w:rPr>
                <w:bCs/>
              </w:rPr>
              <w:t>TÜV SÜD Czech s. r. o.</w:t>
            </w:r>
          </w:p>
        </w:tc>
      </w:tr>
      <w:tr w:rsidR="00143455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455" w:rsidRDefault="00143455" w:rsidP="00143455">
            <w:pPr>
              <w:pStyle w:val="NadpisObjedSdloBank"/>
            </w:pPr>
            <w:r w:rsidRPr="008C6284">
              <w:t>Sídlo: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3455" w:rsidRPr="008F49BA" w:rsidRDefault="00143455" w:rsidP="00143455">
            <w:pPr>
              <w:pStyle w:val="TextSmlouvybezslovn"/>
            </w:pPr>
            <w:r>
              <w:rPr>
                <w:bCs/>
              </w:rPr>
              <w:t>Novodvorská 994</w:t>
            </w:r>
            <w:r>
              <w:t>, 142 21 Praha 4</w:t>
            </w:r>
          </w:p>
        </w:tc>
      </w:tr>
      <w:tr w:rsidR="00143455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455" w:rsidRDefault="00143455" w:rsidP="00143455">
            <w:pPr>
              <w:pStyle w:val="NadpisObjedSdloBank"/>
            </w:pPr>
            <w:r>
              <w:t>Bankovní spojení: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3455" w:rsidRPr="00E914B4" w:rsidRDefault="00143455" w:rsidP="00143455">
            <w:pPr>
              <w:pStyle w:val="TextSmlouvybezslovn"/>
            </w:pPr>
            <w:r w:rsidRPr="00E914B4">
              <w:t>UniCredit Bank Czech Republic a.s.</w:t>
            </w:r>
          </w:p>
        </w:tc>
      </w:tr>
      <w:tr w:rsidR="00143455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455" w:rsidRDefault="00143455" w:rsidP="00143455">
            <w:pPr>
              <w:pStyle w:val="NadpisObjedSdloBank"/>
            </w:pPr>
            <w:r>
              <w:t>Číslo účtu: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3455" w:rsidRPr="00E914B4" w:rsidRDefault="00143455" w:rsidP="00143455">
            <w:pPr>
              <w:pStyle w:val="TextSmlouvybezslovn"/>
            </w:pPr>
            <w:r w:rsidRPr="00E914B4">
              <w:t>1168829028/2700</w:t>
            </w:r>
          </w:p>
        </w:tc>
      </w:tr>
      <w:tr w:rsidR="00143455" w:rsidTr="00C875FD"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143455" w:rsidRDefault="00143455" w:rsidP="00143455">
            <w:pPr>
              <w:pStyle w:val="IODI"/>
            </w:pPr>
            <w:r>
              <w:t>IČO: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455" w:rsidRDefault="00143455" w:rsidP="00143455">
            <w:pPr>
              <w:pStyle w:val="IODISlabselhodnota"/>
            </w:pPr>
            <w:r>
              <w:t>63987121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143455" w:rsidRPr="008F49BA" w:rsidRDefault="00143455" w:rsidP="00143455">
            <w:pPr>
              <w:pStyle w:val="IODI"/>
            </w:pPr>
            <w:r w:rsidRPr="008F49BA">
              <w:t>DIČ: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455" w:rsidRDefault="00143455" w:rsidP="00143455">
            <w:pPr>
              <w:pStyle w:val="IODISlabselhodnota"/>
            </w:pPr>
            <w:r>
              <w:rPr>
                <w:bCs/>
              </w:rPr>
              <w:t>CZ63987121</w:t>
            </w:r>
          </w:p>
        </w:tc>
      </w:tr>
      <w:tr w:rsidR="00143455" w:rsidTr="001D5F68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455" w:rsidRDefault="00143455" w:rsidP="00143455">
            <w:pPr>
              <w:pStyle w:val="NadpisZastoupen"/>
            </w:pPr>
            <w:r>
              <w:t>zastoupený:</w:t>
            </w: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455" w:rsidRDefault="00143455" w:rsidP="00143455">
            <w:pPr>
              <w:pStyle w:val="NadpisZastoupen"/>
            </w:pPr>
            <w:r>
              <w:t>Ing. Olegem Spružinou,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455" w:rsidRDefault="00143455" w:rsidP="00143455">
            <w:pPr>
              <w:pStyle w:val="TextSmlouvybezslovn"/>
              <w:ind w:hanging="108"/>
            </w:pPr>
            <w:r w:rsidRPr="006D35EA">
              <w:t>jednatelem</w:t>
            </w:r>
            <w:r>
              <w:t xml:space="preserve"> </w:t>
            </w:r>
          </w:p>
        </w:tc>
      </w:tr>
      <w:tr w:rsidR="00143455"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455" w:rsidRDefault="00143455" w:rsidP="00143455">
            <w:pPr>
              <w:pStyle w:val="TextSmlouvybezslovn"/>
            </w:pPr>
            <w:r>
              <w:t>(dále jen „zhotovitel“)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3455" w:rsidRDefault="00143455" w:rsidP="00143455">
            <w:pPr>
              <w:pStyle w:val="TextSmlouvy"/>
              <w:numPr>
                <w:ilvl w:val="0"/>
                <w:numId w:val="0"/>
              </w:numPr>
            </w:pPr>
          </w:p>
        </w:tc>
      </w:tr>
      <w:tr w:rsidR="00143455">
        <w:trPr>
          <w:trHeight w:val="387"/>
        </w:trPr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455" w:rsidRDefault="00143455" w:rsidP="00143455">
            <w:pPr>
              <w:pStyle w:val="TextSmlouvy"/>
              <w:numPr>
                <w:ilvl w:val="0"/>
                <w:numId w:val="0"/>
              </w:numPr>
              <w:jc w:val="center"/>
            </w:pPr>
            <w:r>
              <w:object w:dxaOrig="9701" w:dyaOrig="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0.25pt;height:17.25pt" o:ole="" fillcolor="window">
                  <v:imagedata r:id="rId8" o:title=""/>
                </v:shape>
                <o:OLEObject Type="Embed" ProgID="Word.Picture.8" ShapeID="_x0000_i1025" DrawAspect="Content" ObjectID="_1569994240" r:id="rId9"/>
              </w:object>
            </w:r>
          </w:p>
        </w:tc>
      </w:tr>
    </w:tbl>
    <w:p w:rsidR="00B02200" w:rsidRPr="00B02200" w:rsidRDefault="00052AEC" w:rsidP="00B02200">
      <w:pPr>
        <w:pStyle w:val="NadpislnkuSmlouvy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817C6" w:rsidRPr="00B02200">
        <w:rPr>
          <w:sz w:val="28"/>
          <w:szCs w:val="28"/>
        </w:rPr>
        <w:t>Předmět Dodatku</w:t>
      </w:r>
    </w:p>
    <w:p w:rsidR="00B02200" w:rsidRDefault="00B02200" w:rsidP="00B02200">
      <w:pPr>
        <w:ind w:firstLine="708"/>
        <w:jc w:val="center"/>
        <w:rPr>
          <w:b/>
          <w:sz w:val="26"/>
          <w:szCs w:val="26"/>
        </w:rPr>
      </w:pPr>
    </w:p>
    <w:p w:rsidR="00B02200" w:rsidRPr="00B02200" w:rsidRDefault="00B02200" w:rsidP="00B02200">
      <w:pPr>
        <w:ind w:firstLine="708"/>
        <w:jc w:val="center"/>
        <w:rPr>
          <w:b/>
          <w:sz w:val="26"/>
          <w:szCs w:val="26"/>
        </w:rPr>
      </w:pPr>
      <w:r w:rsidRPr="00B02200">
        <w:rPr>
          <w:b/>
          <w:sz w:val="26"/>
          <w:szCs w:val="26"/>
        </w:rPr>
        <w:t>Článek 2</w:t>
      </w:r>
    </w:p>
    <w:p w:rsidR="00B02200" w:rsidRPr="00B02200" w:rsidRDefault="00B02200" w:rsidP="00B02200">
      <w:pPr>
        <w:ind w:firstLine="708"/>
        <w:jc w:val="center"/>
        <w:rPr>
          <w:b/>
          <w:sz w:val="26"/>
          <w:szCs w:val="26"/>
        </w:rPr>
      </w:pPr>
      <w:r w:rsidRPr="00B02200">
        <w:rPr>
          <w:b/>
          <w:sz w:val="26"/>
          <w:szCs w:val="26"/>
        </w:rPr>
        <w:t>Předmět Smlouvy</w:t>
      </w:r>
    </w:p>
    <w:p w:rsidR="00B02200" w:rsidRDefault="00B02200" w:rsidP="00B02200"/>
    <w:p w:rsidR="00DD6358" w:rsidRPr="00DD6358" w:rsidRDefault="0035350D" w:rsidP="00DD6358">
      <w:pPr>
        <w:pStyle w:val="TextSmlouvy"/>
        <w:numPr>
          <w:ilvl w:val="0"/>
          <w:numId w:val="37"/>
        </w:numPr>
        <w:spacing w:after="0"/>
        <w:rPr>
          <w:rStyle w:val="TextSmlouvyCharChar"/>
          <w:rFonts w:ascii="Arial" w:hAnsi="Arial" w:cs="Arial"/>
        </w:rPr>
      </w:pPr>
      <w:r>
        <w:rPr>
          <w:rStyle w:val="TextSmlouvyCharChar"/>
        </w:rPr>
        <w:t xml:space="preserve">Název úkolu se mění z: </w:t>
      </w:r>
      <w:r w:rsidR="00DD6358" w:rsidRPr="00664E15">
        <w:rPr>
          <w:rStyle w:val="TextSmlouvyTUNbezslovnCharChar"/>
        </w:rPr>
        <w:t xml:space="preserve"> </w:t>
      </w:r>
      <w:r w:rsidR="00DD6358" w:rsidRPr="00BD53CC">
        <w:rPr>
          <w:rStyle w:val="TextSmlouvyTUNbezslovnCharChar"/>
        </w:rPr>
        <w:t>„</w:t>
      </w:r>
      <w:r w:rsidR="00DD6358" w:rsidRPr="00762897">
        <w:rPr>
          <w:b/>
          <w:i/>
          <w:sz w:val="26"/>
          <w:szCs w:val="26"/>
        </w:rPr>
        <w:t>Působení</w:t>
      </w:r>
      <w:r w:rsidR="00DD6358" w:rsidRPr="00762897">
        <w:rPr>
          <w:b/>
          <w:i/>
          <w:spacing w:val="-17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v</w:t>
      </w:r>
      <w:r w:rsidR="00DD6358" w:rsidRPr="00762897">
        <w:rPr>
          <w:b/>
          <w:i/>
          <w:spacing w:val="10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rámci</w:t>
      </w:r>
      <w:r w:rsidR="00DD6358" w:rsidRPr="00762897">
        <w:rPr>
          <w:b/>
          <w:i/>
          <w:spacing w:val="11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Stálého</w:t>
      </w:r>
      <w:r w:rsidR="00DD6358" w:rsidRPr="00762897">
        <w:rPr>
          <w:b/>
          <w:i/>
          <w:spacing w:val="38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výboru</w:t>
      </w:r>
      <w:r w:rsidR="00DD6358" w:rsidRPr="00762897">
        <w:rPr>
          <w:b/>
          <w:i/>
          <w:spacing w:val="23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ke</w:t>
      </w:r>
      <w:r w:rsidR="00DD6358" w:rsidRPr="00762897">
        <w:rPr>
          <w:b/>
          <w:i/>
          <w:spacing w:val="15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směrnici</w:t>
      </w:r>
      <w:r w:rsidR="00DD6358" w:rsidRPr="00762897">
        <w:rPr>
          <w:b/>
          <w:i/>
          <w:spacing w:val="35"/>
          <w:sz w:val="26"/>
          <w:szCs w:val="26"/>
        </w:rPr>
        <w:t xml:space="preserve"> </w:t>
      </w:r>
      <w:r w:rsidR="00DD6358" w:rsidRPr="00762897">
        <w:rPr>
          <w:b/>
          <w:i/>
          <w:w w:val="95"/>
          <w:sz w:val="26"/>
          <w:szCs w:val="26"/>
        </w:rPr>
        <w:t>2014/33/EU</w:t>
      </w:r>
      <w:r w:rsidR="00DD6358" w:rsidRPr="00762897">
        <w:rPr>
          <w:b/>
          <w:i/>
          <w:w w:val="94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pro</w:t>
      </w:r>
      <w:r w:rsidR="00DD6358" w:rsidRPr="00762897">
        <w:rPr>
          <w:b/>
          <w:i/>
          <w:spacing w:val="39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výtahy,</w:t>
      </w:r>
      <w:r w:rsidR="00DD6358" w:rsidRPr="00762897">
        <w:rPr>
          <w:b/>
          <w:i/>
          <w:spacing w:val="14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spolupráce</w:t>
      </w:r>
      <w:r w:rsidR="00DD6358" w:rsidRPr="00762897">
        <w:rPr>
          <w:b/>
          <w:i/>
          <w:spacing w:val="35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s</w:t>
      </w:r>
      <w:r w:rsidR="00DD6358" w:rsidRPr="00762897">
        <w:rPr>
          <w:b/>
          <w:i/>
          <w:spacing w:val="36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ÚNMZ</w:t>
      </w:r>
      <w:r w:rsidR="00DD6358" w:rsidRPr="00762897">
        <w:rPr>
          <w:b/>
          <w:i/>
          <w:spacing w:val="3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a</w:t>
      </w:r>
      <w:r w:rsidR="00DD6358" w:rsidRPr="00762897">
        <w:rPr>
          <w:b/>
          <w:i/>
          <w:spacing w:val="26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aktivní</w:t>
      </w:r>
      <w:r w:rsidR="00DD6358" w:rsidRPr="00762897">
        <w:rPr>
          <w:b/>
          <w:i/>
          <w:spacing w:val="24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účast</w:t>
      </w:r>
      <w:r w:rsidR="00DD6358" w:rsidRPr="00762897">
        <w:rPr>
          <w:b/>
          <w:i/>
          <w:spacing w:val="18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na</w:t>
      </w:r>
      <w:r w:rsidR="00DD6358" w:rsidRPr="00762897">
        <w:rPr>
          <w:b/>
          <w:i/>
          <w:spacing w:val="23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dvou</w:t>
      </w:r>
      <w:r w:rsidR="00DD6358" w:rsidRPr="00762897">
        <w:rPr>
          <w:b/>
          <w:i/>
          <w:spacing w:val="17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zasedáních v</w:t>
      </w:r>
      <w:r w:rsidR="00DD6358" w:rsidRPr="00762897">
        <w:rPr>
          <w:b/>
          <w:i/>
          <w:spacing w:val="1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roce</w:t>
      </w:r>
      <w:r w:rsidR="00DD6358" w:rsidRPr="00762897">
        <w:rPr>
          <w:b/>
          <w:i/>
          <w:spacing w:val="26"/>
          <w:sz w:val="26"/>
          <w:szCs w:val="26"/>
        </w:rPr>
        <w:t xml:space="preserve"> </w:t>
      </w:r>
      <w:r w:rsidR="00DD6358" w:rsidRPr="00762897">
        <w:rPr>
          <w:b/>
          <w:i/>
          <w:sz w:val="26"/>
          <w:szCs w:val="26"/>
        </w:rPr>
        <w:t>201</w:t>
      </w:r>
      <w:r w:rsidR="00DD6358">
        <w:rPr>
          <w:b/>
          <w:i/>
          <w:sz w:val="26"/>
          <w:szCs w:val="26"/>
        </w:rPr>
        <w:t>7</w:t>
      </w:r>
      <w:r w:rsidR="00DD6358" w:rsidRPr="00BD53CC">
        <w:rPr>
          <w:rStyle w:val="TextSmlouvyTUNbezslovnCharChar"/>
        </w:rPr>
        <w:t>“</w:t>
      </w:r>
      <w:r w:rsidR="00DD6358">
        <w:rPr>
          <w:rStyle w:val="TextSmlouvyCharChar"/>
        </w:rPr>
        <w:t xml:space="preserve"> (dále jen „dílo”)</w:t>
      </w:r>
    </w:p>
    <w:p w:rsidR="00DD6358" w:rsidRPr="00DD6358" w:rsidRDefault="00DD6358" w:rsidP="00DD6358">
      <w:pPr>
        <w:pStyle w:val="TextSmlouvy"/>
        <w:numPr>
          <w:ilvl w:val="0"/>
          <w:numId w:val="0"/>
        </w:numPr>
        <w:spacing w:after="0"/>
        <w:ind w:left="720"/>
        <w:rPr>
          <w:rStyle w:val="TextSmlouvyCharChar"/>
          <w:rFonts w:ascii="Arial" w:hAnsi="Arial" w:cs="Arial"/>
        </w:rPr>
      </w:pPr>
    </w:p>
    <w:p w:rsidR="00DD6358" w:rsidRDefault="00DD6358" w:rsidP="00DD6358">
      <w:pPr>
        <w:pStyle w:val="TextSmlouvy"/>
        <w:numPr>
          <w:ilvl w:val="0"/>
          <w:numId w:val="0"/>
        </w:numPr>
        <w:spacing w:after="0"/>
        <w:ind w:left="720"/>
        <w:rPr>
          <w:rStyle w:val="TextSmlouvyCharChar"/>
        </w:rPr>
      </w:pPr>
      <w:r>
        <w:rPr>
          <w:rStyle w:val="TextSmlouvyCharChar"/>
        </w:rPr>
        <w:t>na:</w:t>
      </w:r>
    </w:p>
    <w:p w:rsidR="00DD6358" w:rsidRPr="00DD6358" w:rsidRDefault="00DD6358" w:rsidP="00DD6358">
      <w:pPr>
        <w:pStyle w:val="TextSmlouvy"/>
        <w:numPr>
          <w:ilvl w:val="0"/>
          <w:numId w:val="0"/>
        </w:numPr>
        <w:ind w:left="720"/>
        <w:rPr>
          <w:rStyle w:val="TextSmlouvyCharChar"/>
        </w:rPr>
      </w:pPr>
    </w:p>
    <w:p w:rsidR="00DD6358" w:rsidRPr="00DD6358" w:rsidRDefault="00DD6358" w:rsidP="00DD6358">
      <w:pPr>
        <w:pStyle w:val="TextSmlouvy"/>
        <w:numPr>
          <w:ilvl w:val="0"/>
          <w:numId w:val="0"/>
        </w:numPr>
        <w:ind w:left="720"/>
        <w:rPr>
          <w:rStyle w:val="TextSmlouvyCharChar"/>
          <w:rFonts w:ascii="Arial" w:hAnsi="Arial" w:cs="Arial"/>
        </w:rPr>
      </w:pPr>
      <w:r w:rsidRPr="00BD53CC">
        <w:rPr>
          <w:rStyle w:val="TextSmlouvyTUNbezslovnCharChar"/>
        </w:rPr>
        <w:t>„</w:t>
      </w:r>
      <w:r w:rsidRPr="00762897">
        <w:rPr>
          <w:b/>
          <w:i/>
          <w:sz w:val="26"/>
          <w:szCs w:val="26"/>
        </w:rPr>
        <w:t>Působení</w:t>
      </w:r>
      <w:r w:rsidRPr="00762897">
        <w:rPr>
          <w:b/>
          <w:i/>
          <w:spacing w:val="-17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v</w:t>
      </w:r>
      <w:r w:rsidRPr="00762897">
        <w:rPr>
          <w:b/>
          <w:i/>
          <w:spacing w:val="10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rámci</w:t>
      </w:r>
      <w:r w:rsidRPr="00762897">
        <w:rPr>
          <w:b/>
          <w:i/>
          <w:spacing w:val="11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Stálého</w:t>
      </w:r>
      <w:r w:rsidRPr="00762897">
        <w:rPr>
          <w:b/>
          <w:i/>
          <w:spacing w:val="38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výboru</w:t>
      </w:r>
      <w:r w:rsidRPr="00762897">
        <w:rPr>
          <w:b/>
          <w:i/>
          <w:spacing w:val="23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ke</w:t>
      </w:r>
      <w:r w:rsidRPr="00762897">
        <w:rPr>
          <w:b/>
          <w:i/>
          <w:spacing w:val="15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směrnici</w:t>
      </w:r>
      <w:r w:rsidRPr="00762897">
        <w:rPr>
          <w:b/>
          <w:i/>
          <w:spacing w:val="35"/>
          <w:sz w:val="26"/>
          <w:szCs w:val="26"/>
        </w:rPr>
        <w:t xml:space="preserve"> </w:t>
      </w:r>
      <w:r w:rsidRPr="00762897">
        <w:rPr>
          <w:b/>
          <w:i/>
          <w:w w:val="95"/>
          <w:sz w:val="26"/>
          <w:szCs w:val="26"/>
        </w:rPr>
        <w:t>2014/33/EU</w:t>
      </w:r>
      <w:r w:rsidRPr="00762897">
        <w:rPr>
          <w:b/>
          <w:i/>
          <w:w w:val="94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pro</w:t>
      </w:r>
      <w:r w:rsidRPr="00762897">
        <w:rPr>
          <w:b/>
          <w:i/>
          <w:spacing w:val="39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výtahy,</w:t>
      </w:r>
      <w:r w:rsidRPr="00762897">
        <w:rPr>
          <w:b/>
          <w:i/>
          <w:spacing w:val="14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spolupráce</w:t>
      </w:r>
      <w:r w:rsidRPr="00762897">
        <w:rPr>
          <w:b/>
          <w:i/>
          <w:spacing w:val="35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s</w:t>
      </w:r>
      <w:r w:rsidRPr="00762897">
        <w:rPr>
          <w:b/>
          <w:i/>
          <w:spacing w:val="36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ÚNMZ</w:t>
      </w:r>
      <w:r w:rsidRPr="00762897">
        <w:rPr>
          <w:b/>
          <w:i/>
          <w:spacing w:val="3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a</w:t>
      </w:r>
      <w:r w:rsidRPr="00762897">
        <w:rPr>
          <w:b/>
          <w:i/>
          <w:spacing w:val="26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aktivní</w:t>
      </w:r>
      <w:r w:rsidRPr="00762897">
        <w:rPr>
          <w:b/>
          <w:i/>
          <w:spacing w:val="24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účast</w:t>
      </w:r>
      <w:r w:rsidRPr="00762897">
        <w:rPr>
          <w:b/>
          <w:i/>
          <w:spacing w:val="18"/>
          <w:sz w:val="26"/>
          <w:szCs w:val="26"/>
        </w:rPr>
        <w:t xml:space="preserve"> </w:t>
      </w:r>
      <w:r w:rsidRPr="00762897">
        <w:rPr>
          <w:b/>
          <w:i/>
          <w:sz w:val="26"/>
          <w:szCs w:val="26"/>
        </w:rPr>
        <w:t>na</w:t>
      </w:r>
      <w:r w:rsidRPr="00762897">
        <w:rPr>
          <w:b/>
          <w:i/>
          <w:spacing w:val="2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jednom</w:t>
      </w:r>
      <w:r w:rsidRPr="00762897">
        <w:rPr>
          <w:b/>
          <w:i/>
          <w:spacing w:val="17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zasedání</w:t>
      </w:r>
      <w:r w:rsidRPr="00BD53CC">
        <w:rPr>
          <w:rStyle w:val="TextSmlouvyTUNbezslovnCharChar"/>
        </w:rPr>
        <w:t>“</w:t>
      </w:r>
      <w:r>
        <w:rPr>
          <w:rStyle w:val="TextSmlouvyCharChar"/>
        </w:rPr>
        <w:t xml:space="preserve"> (dále jen „dílo”)</w:t>
      </w:r>
    </w:p>
    <w:p w:rsidR="00DD6358" w:rsidRPr="00DD6358" w:rsidRDefault="00DD6358" w:rsidP="00DD6358">
      <w:pPr>
        <w:pStyle w:val="TextSmlouvy"/>
        <w:numPr>
          <w:ilvl w:val="0"/>
          <w:numId w:val="0"/>
        </w:numPr>
        <w:ind w:left="720"/>
        <w:rPr>
          <w:rStyle w:val="TextSmlouvyCharChar"/>
          <w:rFonts w:ascii="Arial" w:hAnsi="Arial" w:cs="Arial"/>
        </w:rPr>
      </w:pPr>
    </w:p>
    <w:p w:rsidR="00DD6358" w:rsidRPr="00762897" w:rsidRDefault="00DD6358" w:rsidP="00DD6358">
      <w:pPr>
        <w:pStyle w:val="TextSmlouvy"/>
        <w:numPr>
          <w:ilvl w:val="0"/>
          <w:numId w:val="0"/>
        </w:numPr>
        <w:ind w:left="720"/>
        <w:rPr>
          <w:rStyle w:val="TextSmlouvyCharChar"/>
          <w:rFonts w:ascii="Arial" w:hAnsi="Arial" w:cs="Arial"/>
        </w:rPr>
      </w:pPr>
    </w:p>
    <w:p w:rsidR="00C4451F" w:rsidRPr="006D7E7A" w:rsidRDefault="00C4451F" w:rsidP="006D7E7A">
      <w:pPr>
        <w:pStyle w:val="TextSmlouvy"/>
        <w:numPr>
          <w:ilvl w:val="0"/>
          <w:numId w:val="37"/>
        </w:numPr>
      </w:pPr>
      <w:r w:rsidRPr="00BD53CC">
        <w:t>Podrobná specifikace díla</w:t>
      </w:r>
      <w:r w:rsidR="006D7E7A">
        <w:t xml:space="preserve"> se mění z:</w:t>
      </w:r>
    </w:p>
    <w:p w:rsidR="00C4451F" w:rsidRPr="006D7E7A" w:rsidRDefault="00C4451F" w:rsidP="00C4451F">
      <w:pPr>
        <w:pStyle w:val="TextSmlouvy"/>
        <w:numPr>
          <w:ilvl w:val="0"/>
          <w:numId w:val="36"/>
        </w:numPr>
        <w:rPr>
          <w:b/>
          <w:i/>
          <w:sz w:val="26"/>
          <w:szCs w:val="26"/>
        </w:rPr>
      </w:pPr>
      <w:r w:rsidRPr="006D7E7A">
        <w:rPr>
          <w:b/>
          <w:w w:val="95"/>
          <w:sz w:val="26"/>
          <w:szCs w:val="26"/>
        </w:rPr>
        <w:t>účast na dvou zasedáních v roce 201</w:t>
      </w:r>
      <w:r w:rsidR="00D8381B">
        <w:rPr>
          <w:b/>
          <w:w w:val="95"/>
          <w:sz w:val="26"/>
          <w:szCs w:val="26"/>
        </w:rPr>
        <w:t>7</w:t>
      </w:r>
      <w:r w:rsidRPr="003A677D">
        <w:rPr>
          <w:b/>
          <w:i/>
          <w:w w:val="95"/>
          <w:sz w:val="26"/>
          <w:szCs w:val="26"/>
        </w:rPr>
        <w:t xml:space="preserve"> a spolupráce s ÚNMZ v rámci pracovní skupiny a Stálého výboru pro směrnici 2014/33/EU pro výtahy, zpracování materiálů projednaných na zasedáních k jednotné aplikaci a interpretaci směrnice pro výtahy</w:t>
      </w:r>
    </w:p>
    <w:p w:rsidR="006D7E7A" w:rsidRPr="0035350D" w:rsidRDefault="006D7E7A" w:rsidP="006D7E7A">
      <w:pPr>
        <w:pStyle w:val="TextSmlouvy"/>
        <w:numPr>
          <w:ilvl w:val="0"/>
          <w:numId w:val="0"/>
        </w:numPr>
        <w:spacing w:before="240"/>
        <w:ind w:left="720"/>
        <w:rPr>
          <w:w w:val="95"/>
          <w:sz w:val="26"/>
          <w:szCs w:val="26"/>
        </w:rPr>
      </w:pPr>
      <w:r w:rsidRPr="0035350D">
        <w:rPr>
          <w:w w:val="95"/>
          <w:sz w:val="26"/>
          <w:szCs w:val="26"/>
        </w:rPr>
        <w:t>na:</w:t>
      </w:r>
    </w:p>
    <w:p w:rsidR="006D7E7A" w:rsidRPr="0035350D" w:rsidRDefault="00187F41" w:rsidP="006D7E7A">
      <w:pPr>
        <w:pStyle w:val="TextSmlouvy"/>
        <w:numPr>
          <w:ilvl w:val="0"/>
          <w:numId w:val="36"/>
        </w:numPr>
        <w:spacing w:before="240"/>
        <w:rPr>
          <w:b/>
          <w:i/>
          <w:sz w:val="26"/>
          <w:szCs w:val="26"/>
        </w:rPr>
      </w:pPr>
      <w:r>
        <w:rPr>
          <w:b/>
          <w:w w:val="95"/>
          <w:sz w:val="26"/>
          <w:szCs w:val="26"/>
        </w:rPr>
        <w:t>účast na jednom zasedání z roku</w:t>
      </w:r>
      <w:r w:rsidR="006D7E7A" w:rsidRPr="006D7E7A">
        <w:rPr>
          <w:b/>
          <w:w w:val="95"/>
          <w:sz w:val="26"/>
          <w:szCs w:val="26"/>
        </w:rPr>
        <w:t xml:space="preserve"> 201</w:t>
      </w:r>
      <w:r w:rsidR="004D514D">
        <w:rPr>
          <w:b/>
          <w:w w:val="95"/>
          <w:sz w:val="26"/>
          <w:szCs w:val="26"/>
        </w:rPr>
        <w:t>7 přeloženém ze strany EK na leden 2018</w:t>
      </w:r>
      <w:r w:rsidR="006D7E7A" w:rsidRPr="003A677D">
        <w:rPr>
          <w:b/>
          <w:i/>
          <w:w w:val="95"/>
          <w:sz w:val="26"/>
          <w:szCs w:val="26"/>
        </w:rPr>
        <w:t xml:space="preserve"> a spolupráce s ÚNMZ v rámci pracovní skupiny a Stálého výboru pro směrnici 2014/33/EU pro výtahy, zpracování materiálů projednaných na zasedáních k jednotné aplikaci a interpretaci směrnice pro výtahy</w:t>
      </w:r>
      <w:r w:rsidR="00052AEC">
        <w:rPr>
          <w:b/>
          <w:i/>
          <w:w w:val="95"/>
          <w:sz w:val="26"/>
          <w:szCs w:val="26"/>
        </w:rPr>
        <w:t>.</w:t>
      </w:r>
    </w:p>
    <w:p w:rsidR="0035350D" w:rsidRPr="0035350D" w:rsidRDefault="0035350D" w:rsidP="0035350D">
      <w:pPr>
        <w:pStyle w:val="TextSmlouvy"/>
        <w:numPr>
          <w:ilvl w:val="0"/>
          <w:numId w:val="37"/>
        </w:numPr>
        <w:spacing w:before="240"/>
        <w:rPr>
          <w:w w:val="95"/>
        </w:rPr>
      </w:pPr>
      <w:r w:rsidRPr="0035350D">
        <w:rPr>
          <w:w w:val="95"/>
        </w:rPr>
        <w:t xml:space="preserve">Dílčím výstupem bude: </w:t>
      </w:r>
      <w:r w:rsidRPr="0035350D">
        <w:rPr>
          <w:b/>
          <w:w w:val="95"/>
        </w:rPr>
        <w:t>cestovní zpráva ze zasedání</w:t>
      </w:r>
      <w:r w:rsidRPr="0035350D">
        <w:rPr>
          <w:w w:val="95"/>
        </w:rPr>
        <w:t xml:space="preserve"> odeslaná objednateli lektronicky do 30 dnů po jejím ukončení.</w:t>
      </w:r>
    </w:p>
    <w:p w:rsidR="0035350D" w:rsidRDefault="0035350D" w:rsidP="0035350D">
      <w:pPr>
        <w:pStyle w:val="TextSmlouvy"/>
        <w:numPr>
          <w:ilvl w:val="0"/>
          <w:numId w:val="0"/>
        </w:numPr>
        <w:spacing w:before="240"/>
        <w:ind w:left="720"/>
        <w:jc w:val="center"/>
        <w:rPr>
          <w:b/>
          <w:sz w:val="26"/>
          <w:szCs w:val="26"/>
        </w:rPr>
      </w:pPr>
    </w:p>
    <w:p w:rsidR="00DD6358" w:rsidRDefault="00DD6358" w:rsidP="0035350D">
      <w:pPr>
        <w:pStyle w:val="TextSmlouvy"/>
        <w:numPr>
          <w:ilvl w:val="0"/>
          <w:numId w:val="0"/>
        </w:numPr>
        <w:spacing w:after="0"/>
        <w:ind w:left="720"/>
        <w:jc w:val="center"/>
        <w:rPr>
          <w:b/>
          <w:sz w:val="26"/>
          <w:szCs w:val="26"/>
        </w:rPr>
      </w:pPr>
      <w:r w:rsidRPr="0035350D">
        <w:rPr>
          <w:b/>
          <w:sz w:val="26"/>
          <w:szCs w:val="26"/>
        </w:rPr>
        <w:t>Článek 3</w:t>
      </w:r>
      <w:r w:rsidRPr="0035350D">
        <w:rPr>
          <w:b/>
          <w:sz w:val="26"/>
          <w:szCs w:val="26"/>
        </w:rPr>
        <w:br/>
        <w:t>Cena</w:t>
      </w:r>
    </w:p>
    <w:p w:rsidR="0035350D" w:rsidRPr="0035350D" w:rsidRDefault="0035350D" w:rsidP="0035350D">
      <w:pPr>
        <w:pStyle w:val="TextSmlouvy"/>
        <w:numPr>
          <w:ilvl w:val="0"/>
          <w:numId w:val="0"/>
        </w:numPr>
        <w:spacing w:after="0"/>
        <w:ind w:left="720"/>
        <w:jc w:val="center"/>
        <w:rPr>
          <w:b/>
          <w:w w:val="95"/>
          <w:sz w:val="26"/>
          <w:szCs w:val="26"/>
        </w:rPr>
      </w:pPr>
    </w:p>
    <w:p w:rsidR="00DD6358" w:rsidRPr="00DD6358" w:rsidRDefault="00DD6358" w:rsidP="0035350D">
      <w:pPr>
        <w:pStyle w:val="TextSmlouvybezslovn"/>
        <w:rPr>
          <w:b/>
          <w:i/>
          <w:sz w:val="26"/>
          <w:szCs w:val="26"/>
        </w:rPr>
      </w:pPr>
      <w:r>
        <w:t>Smluvní cena za provedení díla se mění z</w:t>
      </w:r>
      <w:r w:rsidR="0035350D">
        <w:t>:</w:t>
      </w:r>
      <w:r>
        <w:t> </w:t>
      </w:r>
      <w:r>
        <w:rPr>
          <w:rStyle w:val="TextSmlouvyTUNbezslovnCharChar"/>
        </w:rPr>
        <w:t>6</w:t>
      </w:r>
      <w:r w:rsidRPr="00634E50">
        <w:rPr>
          <w:rStyle w:val="TextSmlouvyTUNbezslovnCharChar"/>
        </w:rPr>
        <w:t xml:space="preserve">0 000,- Kč (slovy </w:t>
      </w:r>
      <w:r>
        <w:rPr>
          <w:rStyle w:val="TextSmlouvyTUNbezslovnCharChar"/>
        </w:rPr>
        <w:t xml:space="preserve">šedesát </w:t>
      </w:r>
      <w:r w:rsidRPr="00634E50">
        <w:rPr>
          <w:rStyle w:val="TextSmlouvyTUNbezslovnCharChar"/>
        </w:rPr>
        <w:t>tisíc korun českých)</w:t>
      </w:r>
      <w:r>
        <w:t> </w:t>
      </w:r>
      <w:r>
        <w:t>včetně DPH. na</w:t>
      </w:r>
      <w:r w:rsidR="0035350D">
        <w:t xml:space="preserve">: </w:t>
      </w:r>
      <w:r>
        <w:rPr>
          <w:b/>
          <w:i/>
          <w:sz w:val="26"/>
          <w:szCs w:val="26"/>
        </w:rPr>
        <w:t>35</w:t>
      </w:r>
      <w:r w:rsidRPr="00DD6358">
        <w:rPr>
          <w:b/>
          <w:i/>
          <w:sz w:val="26"/>
          <w:szCs w:val="26"/>
        </w:rPr>
        <w:t> 000,</w:t>
      </w:r>
      <w:r>
        <w:rPr>
          <w:b/>
          <w:i/>
          <w:sz w:val="26"/>
          <w:szCs w:val="26"/>
        </w:rPr>
        <w:t>- Kč (slovy: třicet pět</w:t>
      </w:r>
      <w:r w:rsidRPr="00DD6358">
        <w:rPr>
          <w:b/>
          <w:i/>
          <w:sz w:val="26"/>
          <w:szCs w:val="26"/>
        </w:rPr>
        <w:t xml:space="preserve"> tisíc korun českých)</w:t>
      </w:r>
    </w:p>
    <w:p w:rsidR="00DD6358" w:rsidRPr="00A00638" w:rsidRDefault="00DD6358" w:rsidP="00DD6358">
      <w:pPr>
        <w:pStyle w:val="TextSmlouvy"/>
        <w:numPr>
          <w:ilvl w:val="0"/>
          <w:numId w:val="0"/>
        </w:numPr>
        <w:ind w:left="720"/>
        <w:rPr>
          <w:sz w:val="26"/>
          <w:szCs w:val="26"/>
        </w:rPr>
      </w:pPr>
    </w:p>
    <w:p w:rsidR="003817C6" w:rsidRDefault="003817C6" w:rsidP="003817C6">
      <w:pPr>
        <w:pStyle w:val="NadpislnkuSmlouvy"/>
      </w:pPr>
      <w:r>
        <w:t>Článek 4</w:t>
      </w:r>
      <w:r>
        <w:br/>
        <w:t>Doba plnění díla</w:t>
      </w:r>
    </w:p>
    <w:p w:rsidR="003817C6" w:rsidRDefault="003817C6" w:rsidP="00052AEC">
      <w:pPr>
        <w:pStyle w:val="Zkladntext"/>
        <w:spacing w:after="0"/>
      </w:pPr>
      <w:r>
        <w:t xml:space="preserve">Termín plnění podle odst. 1 se mění ze dne </w:t>
      </w:r>
      <w:r w:rsidR="00787695" w:rsidRPr="0044211E">
        <w:rPr>
          <w:b/>
          <w:i/>
          <w:iCs/>
          <w:sz w:val="26"/>
          <w:szCs w:val="26"/>
        </w:rPr>
        <w:t>30. 11</w:t>
      </w:r>
      <w:r w:rsidRPr="0044211E">
        <w:rPr>
          <w:b/>
          <w:i/>
          <w:iCs/>
          <w:sz w:val="26"/>
          <w:szCs w:val="26"/>
        </w:rPr>
        <w:t>. 2017</w:t>
      </w:r>
      <w:r w:rsidRPr="003124CE">
        <w:rPr>
          <w:b/>
        </w:rPr>
        <w:t xml:space="preserve"> </w:t>
      </w:r>
      <w:r w:rsidRPr="003124CE">
        <w:t xml:space="preserve">na den </w:t>
      </w:r>
      <w:r w:rsidRPr="0044211E">
        <w:rPr>
          <w:b/>
          <w:bCs/>
          <w:i/>
          <w:iCs/>
          <w:sz w:val="26"/>
          <w:szCs w:val="26"/>
        </w:rPr>
        <w:t>28. 02. 201</w:t>
      </w:r>
      <w:r w:rsidR="00F82B66" w:rsidRPr="0044211E">
        <w:rPr>
          <w:b/>
          <w:bCs/>
          <w:i/>
          <w:iCs/>
          <w:sz w:val="26"/>
          <w:szCs w:val="26"/>
        </w:rPr>
        <w:t>8</w:t>
      </w:r>
      <w:r w:rsidRPr="0044211E">
        <w:rPr>
          <w:b/>
          <w:sz w:val="26"/>
          <w:szCs w:val="26"/>
        </w:rPr>
        <w:t>.</w:t>
      </w:r>
      <w:r>
        <w:t xml:space="preserve"> </w:t>
      </w:r>
    </w:p>
    <w:p w:rsidR="00787F53" w:rsidRDefault="00787F53" w:rsidP="00052AEC">
      <w:pPr>
        <w:pStyle w:val="Zkladntext"/>
        <w:spacing w:after="0"/>
      </w:pPr>
    </w:p>
    <w:p w:rsidR="0035350D" w:rsidRDefault="0035350D" w:rsidP="00052AEC">
      <w:pPr>
        <w:pStyle w:val="Zkladntext"/>
        <w:spacing w:after="0"/>
      </w:pPr>
    </w:p>
    <w:p w:rsidR="003817C6" w:rsidRDefault="003817C6" w:rsidP="0035350D">
      <w:pPr>
        <w:pStyle w:val="NadpislnkuSmlouvy"/>
        <w:spacing w:before="0"/>
      </w:pPr>
      <w:r>
        <w:t>Článek 9</w:t>
      </w:r>
      <w:r>
        <w:br/>
        <w:t>Závěrečná ustanovení</w:t>
      </w:r>
    </w:p>
    <w:p w:rsidR="0035350D" w:rsidRDefault="0035350D" w:rsidP="0035350D">
      <w:pPr>
        <w:pStyle w:val="NadpislnkuSmlouvy"/>
        <w:spacing w:before="0"/>
      </w:pPr>
    </w:p>
    <w:p w:rsidR="003817C6" w:rsidRPr="00997A9E" w:rsidRDefault="003817C6" w:rsidP="00052AEC">
      <w:pPr>
        <w:pStyle w:val="TextSmlouvybezslovn"/>
        <w:spacing w:after="180"/>
      </w:pPr>
      <w:r w:rsidRPr="00997A9E">
        <w:t>Dodatek je zpracová</w:t>
      </w:r>
      <w:r>
        <w:t>n na základě článku 9, odst. 3 S</w:t>
      </w:r>
      <w:r w:rsidRPr="00997A9E">
        <w:t xml:space="preserve">mlouvy a nabývá </w:t>
      </w:r>
      <w:r>
        <w:t xml:space="preserve">platnosti a </w:t>
      </w:r>
      <w:r w:rsidRPr="00997A9E">
        <w:t>účinnosti podle odst. 5 dnem podpisu oběma smluvními stranami.</w:t>
      </w:r>
    </w:p>
    <w:p w:rsidR="003817C6" w:rsidRPr="00997A9E" w:rsidRDefault="003817C6" w:rsidP="003817C6">
      <w:pPr>
        <w:pStyle w:val="TextSmlouvybezslovn"/>
        <w:rPr>
          <w:b/>
        </w:rPr>
      </w:pPr>
    </w:p>
    <w:p w:rsidR="003817C6" w:rsidRDefault="003817C6" w:rsidP="003817C6">
      <w:pPr>
        <w:pStyle w:val="TextSmlouvybezslovn"/>
      </w:pPr>
      <w:r w:rsidRPr="00997A9E">
        <w:t>Ostatní články smlouvy zůstávají beze změny.</w:t>
      </w:r>
    </w:p>
    <w:p w:rsidR="00052AEC" w:rsidRDefault="00052AEC" w:rsidP="003817C6">
      <w:pPr>
        <w:pStyle w:val="TextSmlouvybezslovn"/>
      </w:pPr>
    </w:p>
    <w:p w:rsidR="0035350D" w:rsidRDefault="0035350D" w:rsidP="003817C6">
      <w:pPr>
        <w:pStyle w:val="TextSmlouvybezslovn"/>
      </w:pPr>
    </w:p>
    <w:p w:rsidR="003817C6" w:rsidRDefault="003817C6" w:rsidP="003817C6">
      <w:pPr>
        <w:pStyle w:val="TextSmlouvybezslovn"/>
      </w:pPr>
    </w:p>
    <w:p w:rsidR="003817C6" w:rsidRDefault="003817C6" w:rsidP="003817C6">
      <w:pPr>
        <w:pStyle w:val="TextSmlouvybezslovn"/>
        <w:tabs>
          <w:tab w:val="left" w:pos="1080"/>
          <w:tab w:val="left" w:pos="6120"/>
        </w:tabs>
      </w:pPr>
      <w:r>
        <w:tab/>
        <w:t>V Praze dne ……………..…….</w:t>
      </w:r>
      <w:r>
        <w:tab/>
        <w:t>V …………………. dne …………..…</w:t>
      </w:r>
    </w:p>
    <w:p w:rsidR="003817C6" w:rsidRDefault="003817C6" w:rsidP="003817C6">
      <w:pPr>
        <w:pStyle w:val="TextSmlouvybezslovn"/>
      </w:pPr>
    </w:p>
    <w:p w:rsidR="003817C6" w:rsidRDefault="003817C6" w:rsidP="003817C6">
      <w:pPr>
        <w:pStyle w:val="TextSmlouvybezslovn"/>
      </w:pPr>
    </w:p>
    <w:p w:rsidR="00052AEC" w:rsidRDefault="00052AEC" w:rsidP="003817C6">
      <w:pPr>
        <w:pStyle w:val="TextSmlouvybezslovn"/>
      </w:pPr>
    </w:p>
    <w:p w:rsidR="0035350D" w:rsidRDefault="0035350D" w:rsidP="003817C6">
      <w:pPr>
        <w:pStyle w:val="TextSmlouvybezslovn"/>
      </w:pPr>
    </w:p>
    <w:p w:rsidR="0035350D" w:rsidRDefault="0035350D" w:rsidP="003817C6">
      <w:pPr>
        <w:pStyle w:val="TextSmlouvybezslovn"/>
      </w:pPr>
    </w:p>
    <w:p w:rsidR="0035350D" w:rsidRDefault="0035350D" w:rsidP="003817C6">
      <w:pPr>
        <w:pStyle w:val="TextSmlouvybezslovn"/>
      </w:pPr>
    </w:p>
    <w:p w:rsidR="0035350D" w:rsidRDefault="0035350D" w:rsidP="003817C6">
      <w:pPr>
        <w:pStyle w:val="TextSmlouvybezslovn"/>
      </w:pPr>
    </w:p>
    <w:p w:rsidR="003817C6" w:rsidRDefault="003817C6" w:rsidP="003817C6">
      <w:pPr>
        <w:pStyle w:val="TextSmlouvybezslovn"/>
      </w:pPr>
    </w:p>
    <w:p w:rsidR="003817C6" w:rsidRDefault="003817C6" w:rsidP="00B02200">
      <w:pPr>
        <w:pStyle w:val="TextSmlouvybezslovn"/>
        <w:tabs>
          <w:tab w:val="left" w:pos="1080"/>
          <w:tab w:val="left" w:pos="6120"/>
        </w:tabs>
      </w:pPr>
      <w:r>
        <w:tab/>
      </w:r>
      <w:r w:rsidR="00B02200">
        <w:t>…………………………………</w:t>
      </w:r>
      <w:r w:rsidR="00B02200">
        <w:tab/>
        <w:t>………………………………...……</w:t>
      </w:r>
    </w:p>
    <w:p w:rsidR="003817C6" w:rsidRDefault="00B02200" w:rsidP="00052AEC">
      <w:pPr>
        <w:pStyle w:val="TextSmlouvybezslovn"/>
        <w:tabs>
          <w:tab w:val="left" w:pos="1080"/>
          <w:tab w:val="left" w:pos="6120"/>
        </w:tabs>
      </w:pPr>
      <w:r>
        <w:tab/>
        <w:t xml:space="preserve">              objednatel</w:t>
      </w:r>
      <w:r>
        <w:tab/>
        <w:t xml:space="preserve"> </w:t>
      </w:r>
      <w:r>
        <w:tab/>
      </w:r>
      <w:r>
        <w:tab/>
        <w:t>zhotovitel</w:t>
      </w:r>
    </w:p>
    <w:sectPr w:rsidR="003817C6" w:rsidSect="008C6284"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899" w:right="1077" w:bottom="568" w:left="1077" w:header="0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C20" w:rsidRDefault="00BC7C20">
      <w:r>
        <w:separator/>
      </w:r>
    </w:p>
  </w:endnote>
  <w:endnote w:type="continuationSeparator" w:id="0">
    <w:p w:rsidR="00BC7C20" w:rsidRDefault="00BC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1C" w:rsidRDefault="00624C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624C1C" w:rsidRDefault="00624C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1C" w:rsidRDefault="00624C1C">
    <w:pPr>
      <w:pStyle w:val="Zpat"/>
      <w:rPr>
        <w:b/>
      </w:rPr>
    </w:pPr>
  </w:p>
  <w:p w:rsidR="00624C1C" w:rsidRDefault="00EA2747">
    <w:pPr>
      <w:pStyle w:val="Zpat"/>
      <w:rPr>
        <w:rStyle w:val="slostrnky"/>
        <w:b/>
        <w:bCs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48895</wp:posOffset>
              </wp:positionH>
              <wp:positionV relativeFrom="paragraph">
                <wp:posOffset>-12065</wp:posOffset>
              </wp:positionV>
              <wp:extent cx="6306185" cy="0"/>
              <wp:effectExtent l="10795" t="6985" r="7620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61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5DE1B68C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-.95pt" to="500.4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Wk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" o:allowincell="f"/>
          </w:pict>
        </mc:Fallback>
      </mc:AlternateContent>
    </w:r>
    <w:r w:rsidR="00624C1C">
      <w:rPr>
        <w:b/>
      </w:rPr>
      <w:t>Smlouva</w:t>
    </w:r>
    <w:r w:rsidR="00624C1C">
      <w:tab/>
    </w:r>
    <w:r w:rsidR="00624C1C">
      <w:rPr>
        <w:b/>
      </w:rPr>
      <w:t xml:space="preserve">Strana </w:t>
    </w:r>
    <w:r w:rsidR="00624C1C">
      <w:rPr>
        <w:rStyle w:val="slostrnky"/>
        <w:b/>
      </w:rPr>
      <w:fldChar w:fldCharType="begin"/>
    </w:r>
    <w:r w:rsidR="00624C1C">
      <w:rPr>
        <w:rStyle w:val="slostrnky"/>
        <w:b/>
      </w:rPr>
      <w:instrText xml:space="preserve"> PAGE </w:instrText>
    </w:r>
    <w:r w:rsidR="00624C1C">
      <w:rPr>
        <w:rStyle w:val="slostrnky"/>
        <w:b/>
      </w:rPr>
      <w:fldChar w:fldCharType="separate"/>
    </w:r>
    <w:r w:rsidR="004C2A0D">
      <w:rPr>
        <w:rStyle w:val="slostrnky"/>
        <w:b/>
        <w:noProof/>
      </w:rPr>
      <w:t>3</w:t>
    </w:r>
    <w:r w:rsidR="00624C1C">
      <w:rPr>
        <w:rStyle w:val="slostrnky"/>
        <w:b/>
      </w:rPr>
      <w:fldChar w:fldCharType="end"/>
    </w:r>
    <w:r w:rsidR="00624C1C">
      <w:rPr>
        <w:rStyle w:val="slostrnky"/>
        <w:b/>
        <w:sz w:val="28"/>
      </w:rPr>
      <w:t xml:space="preserve"> </w:t>
    </w:r>
    <w:r w:rsidR="00624C1C">
      <w:rPr>
        <w:b/>
      </w:rPr>
      <w:t xml:space="preserve">z  celkem </w:t>
    </w:r>
    <w:r w:rsidR="00624C1C">
      <w:rPr>
        <w:rStyle w:val="slostrnky"/>
        <w:b/>
        <w:bCs/>
      </w:rPr>
      <w:fldChar w:fldCharType="begin"/>
    </w:r>
    <w:r w:rsidR="00624C1C">
      <w:rPr>
        <w:rStyle w:val="slostrnky"/>
        <w:b/>
        <w:bCs/>
      </w:rPr>
      <w:instrText xml:space="preserve"> NUMPAGES </w:instrText>
    </w:r>
    <w:r w:rsidR="00624C1C">
      <w:rPr>
        <w:rStyle w:val="slostrnky"/>
        <w:b/>
        <w:bCs/>
      </w:rPr>
      <w:fldChar w:fldCharType="separate"/>
    </w:r>
    <w:r w:rsidR="004C2A0D">
      <w:rPr>
        <w:rStyle w:val="slostrnky"/>
        <w:b/>
        <w:bCs/>
        <w:noProof/>
      </w:rPr>
      <w:t>3</w:t>
    </w:r>
    <w:r w:rsidR="00624C1C">
      <w:rPr>
        <w:rStyle w:val="slostrnky"/>
        <w:b/>
        <w:bCs/>
      </w:rPr>
      <w:fldChar w:fldCharType="end"/>
    </w:r>
  </w:p>
  <w:p w:rsidR="00624C1C" w:rsidRDefault="00624C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C20" w:rsidRDefault="00BC7C20">
      <w:r>
        <w:separator/>
      </w:r>
    </w:p>
  </w:footnote>
  <w:footnote w:type="continuationSeparator" w:id="0">
    <w:p w:rsidR="00BC7C20" w:rsidRDefault="00BC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1C" w:rsidRDefault="00EA27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345440</wp:posOffset>
              </wp:positionV>
              <wp:extent cx="6309360" cy="0"/>
              <wp:effectExtent l="5080" t="12065" r="10160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3E01CCF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27.2pt" to="500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iI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5JF1O5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0DA6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F266FD"/>
    <w:multiLevelType w:val="singleLevel"/>
    <w:tmpl w:val="6CA8D3D4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2" w15:restartNumberingAfterBreak="0">
    <w:nsid w:val="09953873"/>
    <w:multiLevelType w:val="singleLevel"/>
    <w:tmpl w:val="C124148E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C606098"/>
    <w:multiLevelType w:val="hybridMultilevel"/>
    <w:tmpl w:val="E758B904"/>
    <w:lvl w:ilvl="0" w:tplc="96A0F826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4CA451E"/>
    <w:multiLevelType w:val="singleLevel"/>
    <w:tmpl w:val="32043AEA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9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7485581"/>
    <w:multiLevelType w:val="multilevel"/>
    <w:tmpl w:val="8E1C7402"/>
    <w:lvl w:ilvl="0">
      <w:start w:val="1"/>
      <w:numFmt w:val="lowerLetter"/>
      <w:lvlText w:val="(%1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987EE1"/>
    <w:multiLevelType w:val="hybridMultilevel"/>
    <w:tmpl w:val="7B945988"/>
    <w:lvl w:ilvl="0" w:tplc="D6B8D73A">
      <w:start w:val="1"/>
      <w:numFmt w:val="lowerLetter"/>
      <w:pStyle w:val="TextSmlouvyslovna"/>
      <w:lvlText w:val="%1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6537A"/>
    <w:multiLevelType w:val="hybridMultilevel"/>
    <w:tmpl w:val="51022E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C6D53"/>
    <w:multiLevelType w:val="hybridMultilevel"/>
    <w:tmpl w:val="6F7ED252"/>
    <w:lvl w:ilvl="0" w:tplc="071058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D6AB8"/>
    <w:multiLevelType w:val="hybridMultilevel"/>
    <w:tmpl w:val="9078B160"/>
    <w:lvl w:ilvl="0" w:tplc="7DE896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32D95"/>
    <w:multiLevelType w:val="hybridMultilevel"/>
    <w:tmpl w:val="C5DE78CA"/>
    <w:lvl w:ilvl="0" w:tplc="122EB71E">
      <w:start w:val="2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F00EFB4">
      <w:start w:val="2"/>
      <w:numFmt w:val="none"/>
      <w:lvlText w:val="(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6388E"/>
    <w:multiLevelType w:val="hybridMultilevel"/>
    <w:tmpl w:val="9C747E5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B72E29"/>
    <w:multiLevelType w:val="hybridMultilevel"/>
    <w:tmpl w:val="26B8AD6A"/>
    <w:lvl w:ilvl="0" w:tplc="3786923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9628DE"/>
    <w:multiLevelType w:val="singleLevel"/>
    <w:tmpl w:val="968E73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520C5C04"/>
    <w:multiLevelType w:val="singleLevel"/>
    <w:tmpl w:val="B8AE78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55BD6EAB"/>
    <w:multiLevelType w:val="hybridMultilevel"/>
    <w:tmpl w:val="B96E2C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B466C"/>
    <w:multiLevelType w:val="hybridMultilevel"/>
    <w:tmpl w:val="C04CC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C12D6"/>
    <w:multiLevelType w:val="singleLevel"/>
    <w:tmpl w:val="3314F9BE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F632724"/>
    <w:multiLevelType w:val="hybridMultilevel"/>
    <w:tmpl w:val="DA48B2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0D6CCE"/>
    <w:multiLevelType w:val="hybridMultilevel"/>
    <w:tmpl w:val="889E9CFA"/>
    <w:lvl w:ilvl="0" w:tplc="BAD65DC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7502D"/>
    <w:multiLevelType w:val="hybridMultilevel"/>
    <w:tmpl w:val="3F9462B8"/>
    <w:lvl w:ilvl="0" w:tplc="7ADA68B0">
      <w:start w:val="3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E4751B"/>
    <w:multiLevelType w:val="hybridMultilevel"/>
    <w:tmpl w:val="A43887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F7139"/>
    <w:multiLevelType w:val="singleLevel"/>
    <w:tmpl w:val="BCF6DE5E"/>
    <w:lvl w:ilvl="0">
      <w:start w:val="1"/>
      <w:numFmt w:val="decimal"/>
      <w:pStyle w:val="TextSmlouvy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"/>
  </w:num>
  <w:num w:numId="7">
    <w:abstractNumId w:val="14"/>
  </w:num>
  <w:num w:numId="8">
    <w:abstractNumId w:val="11"/>
  </w:num>
  <w:num w:numId="9">
    <w:abstractNumId w:val="10"/>
  </w:num>
  <w:num w:numId="10">
    <w:abstractNumId w:val="12"/>
  </w:num>
  <w:num w:numId="11">
    <w:abstractNumId w:val="20"/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6"/>
  </w:num>
  <w:num w:numId="17">
    <w:abstractNumId w:val="5"/>
  </w:num>
  <w:num w:numId="18">
    <w:abstractNumId w:val="6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</w:num>
  <w:num w:numId="27">
    <w:abstractNumId w:val="15"/>
  </w:num>
  <w:num w:numId="28">
    <w:abstractNumId w:val="3"/>
  </w:num>
  <w:num w:numId="29">
    <w:abstractNumId w:val="16"/>
  </w:num>
  <w:num w:numId="30">
    <w:abstractNumId w:val="22"/>
    <w:lvlOverride w:ilvl="0">
      <w:startOverride w:val="4"/>
    </w:lvlOverride>
  </w:num>
  <w:num w:numId="31">
    <w:abstractNumId w:val="18"/>
  </w:num>
  <w:num w:numId="32">
    <w:abstractNumId w:val="7"/>
  </w:num>
  <w:num w:numId="33">
    <w:abstractNumId w:val="8"/>
  </w:num>
  <w:num w:numId="34">
    <w:abstractNumId w:val="21"/>
  </w:num>
  <w:num w:numId="35">
    <w:abstractNumId w:val="0"/>
  </w:num>
  <w:num w:numId="36">
    <w:abstractNumId w:val="9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1F"/>
    <w:rsid w:val="000034C5"/>
    <w:rsid w:val="00013654"/>
    <w:rsid w:val="00013B1B"/>
    <w:rsid w:val="00013C38"/>
    <w:rsid w:val="000158B0"/>
    <w:rsid w:val="000170B8"/>
    <w:rsid w:val="00052AEC"/>
    <w:rsid w:val="00060FF1"/>
    <w:rsid w:val="0007400F"/>
    <w:rsid w:val="00091C66"/>
    <w:rsid w:val="000A43CA"/>
    <w:rsid w:val="000A4F3F"/>
    <w:rsid w:val="000A5649"/>
    <w:rsid w:val="000A7CC3"/>
    <w:rsid w:val="000F2A10"/>
    <w:rsid w:val="00110726"/>
    <w:rsid w:val="0012094D"/>
    <w:rsid w:val="00132246"/>
    <w:rsid w:val="00143455"/>
    <w:rsid w:val="0018280A"/>
    <w:rsid w:val="00184BA0"/>
    <w:rsid w:val="00187F41"/>
    <w:rsid w:val="001C04A7"/>
    <w:rsid w:val="001C60C4"/>
    <w:rsid w:val="001D5F68"/>
    <w:rsid w:val="001F7B0C"/>
    <w:rsid w:val="002054DA"/>
    <w:rsid w:val="00242B50"/>
    <w:rsid w:val="0025602A"/>
    <w:rsid w:val="0025695B"/>
    <w:rsid w:val="00266E1D"/>
    <w:rsid w:val="00267724"/>
    <w:rsid w:val="002B1336"/>
    <w:rsid w:val="002B2CBF"/>
    <w:rsid w:val="002E614B"/>
    <w:rsid w:val="002F1263"/>
    <w:rsid w:val="002F6454"/>
    <w:rsid w:val="002F7278"/>
    <w:rsid w:val="0031089F"/>
    <w:rsid w:val="00310DBF"/>
    <w:rsid w:val="0032428C"/>
    <w:rsid w:val="00333D9D"/>
    <w:rsid w:val="0034251F"/>
    <w:rsid w:val="00344F9E"/>
    <w:rsid w:val="0035350D"/>
    <w:rsid w:val="00361862"/>
    <w:rsid w:val="003817C6"/>
    <w:rsid w:val="003A3A8E"/>
    <w:rsid w:val="003A79A5"/>
    <w:rsid w:val="003D44A8"/>
    <w:rsid w:val="003D7B66"/>
    <w:rsid w:val="003F4943"/>
    <w:rsid w:val="003F6E5C"/>
    <w:rsid w:val="004130DA"/>
    <w:rsid w:val="00435051"/>
    <w:rsid w:val="0044211E"/>
    <w:rsid w:val="00444398"/>
    <w:rsid w:val="0044448B"/>
    <w:rsid w:val="004601C8"/>
    <w:rsid w:val="00480656"/>
    <w:rsid w:val="00497499"/>
    <w:rsid w:val="004C2A0D"/>
    <w:rsid w:val="004C7512"/>
    <w:rsid w:val="004D514D"/>
    <w:rsid w:val="004D610E"/>
    <w:rsid w:val="004E553E"/>
    <w:rsid w:val="00502994"/>
    <w:rsid w:val="00504FD1"/>
    <w:rsid w:val="00585A57"/>
    <w:rsid w:val="00591511"/>
    <w:rsid w:val="005A7244"/>
    <w:rsid w:val="005D4F32"/>
    <w:rsid w:val="005D6757"/>
    <w:rsid w:val="005E4B21"/>
    <w:rsid w:val="0060225C"/>
    <w:rsid w:val="00622F87"/>
    <w:rsid w:val="00623592"/>
    <w:rsid w:val="00624C1C"/>
    <w:rsid w:val="00634E50"/>
    <w:rsid w:val="00645AE5"/>
    <w:rsid w:val="00664E15"/>
    <w:rsid w:val="00685E8C"/>
    <w:rsid w:val="00696C4C"/>
    <w:rsid w:val="006A04E6"/>
    <w:rsid w:val="006A7A11"/>
    <w:rsid w:val="006D0DA0"/>
    <w:rsid w:val="006D5184"/>
    <w:rsid w:val="006D7E7A"/>
    <w:rsid w:val="006F4DC5"/>
    <w:rsid w:val="007118AB"/>
    <w:rsid w:val="00716203"/>
    <w:rsid w:val="00731204"/>
    <w:rsid w:val="00740BEF"/>
    <w:rsid w:val="00767D31"/>
    <w:rsid w:val="00787695"/>
    <w:rsid w:val="00787F53"/>
    <w:rsid w:val="00795AF1"/>
    <w:rsid w:val="007B1D68"/>
    <w:rsid w:val="007E0C9B"/>
    <w:rsid w:val="007E66E3"/>
    <w:rsid w:val="008167CA"/>
    <w:rsid w:val="00827B71"/>
    <w:rsid w:val="00835FE0"/>
    <w:rsid w:val="00837B85"/>
    <w:rsid w:val="00853069"/>
    <w:rsid w:val="0085558F"/>
    <w:rsid w:val="00861B62"/>
    <w:rsid w:val="00866060"/>
    <w:rsid w:val="00883F19"/>
    <w:rsid w:val="008C6284"/>
    <w:rsid w:val="008F49BA"/>
    <w:rsid w:val="00917A82"/>
    <w:rsid w:val="00935DDF"/>
    <w:rsid w:val="00943CCB"/>
    <w:rsid w:val="00966C2E"/>
    <w:rsid w:val="00973AEA"/>
    <w:rsid w:val="009A7B0B"/>
    <w:rsid w:val="009C154A"/>
    <w:rsid w:val="009D6E36"/>
    <w:rsid w:val="009F6DDC"/>
    <w:rsid w:val="00A00638"/>
    <w:rsid w:val="00A01DCF"/>
    <w:rsid w:val="00A1454C"/>
    <w:rsid w:val="00A21C4C"/>
    <w:rsid w:val="00A4122E"/>
    <w:rsid w:val="00A52120"/>
    <w:rsid w:val="00A978EE"/>
    <w:rsid w:val="00AE35BA"/>
    <w:rsid w:val="00B02200"/>
    <w:rsid w:val="00B05A88"/>
    <w:rsid w:val="00B51139"/>
    <w:rsid w:val="00B548E1"/>
    <w:rsid w:val="00B55641"/>
    <w:rsid w:val="00BC7C20"/>
    <w:rsid w:val="00BC7F0C"/>
    <w:rsid w:val="00BD2ED7"/>
    <w:rsid w:val="00BD53CC"/>
    <w:rsid w:val="00C21092"/>
    <w:rsid w:val="00C4451F"/>
    <w:rsid w:val="00C45337"/>
    <w:rsid w:val="00C47165"/>
    <w:rsid w:val="00C4778A"/>
    <w:rsid w:val="00C5234C"/>
    <w:rsid w:val="00C875FD"/>
    <w:rsid w:val="00C952CB"/>
    <w:rsid w:val="00CA0E77"/>
    <w:rsid w:val="00CC219E"/>
    <w:rsid w:val="00CE0C31"/>
    <w:rsid w:val="00D06158"/>
    <w:rsid w:val="00D21884"/>
    <w:rsid w:val="00D333DA"/>
    <w:rsid w:val="00D41558"/>
    <w:rsid w:val="00D65E91"/>
    <w:rsid w:val="00D71B62"/>
    <w:rsid w:val="00D77D52"/>
    <w:rsid w:val="00D8381B"/>
    <w:rsid w:val="00DC022D"/>
    <w:rsid w:val="00DD6358"/>
    <w:rsid w:val="00E379E0"/>
    <w:rsid w:val="00E4273E"/>
    <w:rsid w:val="00E618C5"/>
    <w:rsid w:val="00E62B25"/>
    <w:rsid w:val="00E64AF9"/>
    <w:rsid w:val="00E7010F"/>
    <w:rsid w:val="00E9151E"/>
    <w:rsid w:val="00E95C6B"/>
    <w:rsid w:val="00EA2747"/>
    <w:rsid w:val="00EA76EF"/>
    <w:rsid w:val="00ED524F"/>
    <w:rsid w:val="00F10FD8"/>
    <w:rsid w:val="00F14D5D"/>
    <w:rsid w:val="00F21564"/>
    <w:rsid w:val="00F557AE"/>
    <w:rsid w:val="00F60B92"/>
    <w:rsid w:val="00F753B1"/>
    <w:rsid w:val="00F810A9"/>
    <w:rsid w:val="00F82B66"/>
    <w:rsid w:val="00FA1262"/>
    <w:rsid w:val="00FA44C4"/>
    <w:rsid w:val="00FC7EEF"/>
    <w:rsid w:val="00FD3057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7FF6743B-91BF-4590-B30E-C15E8959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C4C"/>
    <w:pPr>
      <w:spacing w:line="240" w:lineRule="atLeast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rsid w:val="00696C4C"/>
    <w:pPr>
      <w:keepNext/>
      <w:spacing w:line="240" w:lineRule="auto"/>
      <w:ind w:right="15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rsid w:val="00696C4C"/>
    <w:pPr>
      <w:tabs>
        <w:tab w:val="left" w:pos="227"/>
      </w:tabs>
      <w:spacing w:line="220" w:lineRule="exact"/>
      <w:jc w:val="both"/>
    </w:pPr>
    <w:rPr>
      <w:sz w:val="18"/>
    </w:rPr>
  </w:style>
  <w:style w:type="paragraph" w:customStyle="1" w:styleId="StylTextSmlouvysrunmslovnm">
    <w:name w:val="Styl Text Smlouvy s ručním Číslováním"/>
    <w:basedOn w:val="TextSmlouvybezslovn"/>
    <w:rsid w:val="00504FD1"/>
    <w:pPr>
      <w:ind w:left="357" w:right="17" w:hanging="357"/>
    </w:pPr>
    <w:rPr>
      <w:szCs w:val="20"/>
    </w:rPr>
  </w:style>
  <w:style w:type="paragraph" w:styleId="Zhlav">
    <w:name w:val="header"/>
    <w:basedOn w:val="Normln"/>
    <w:link w:val="ZhlavChar"/>
    <w:rsid w:val="00696C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96C4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6C4C"/>
  </w:style>
  <w:style w:type="paragraph" w:styleId="Nzev">
    <w:name w:val="Title"/>
    <w:basedOn w:val="Normln"/>
    <w:qFormat/>
    <w:rsid w:val="00696C4C"/>
    <w:pPr>
      <w:ind w:right="15"/>
      <w:jc w:val="center"/>
    </w:pPr>
    <w:rPr>
      <w:b/>
      <w:sz w:val="28"/>
    </w:rPr>
  </w:style>
  <w:style w:type="paragraph" w:styleId="Zkladntextodsazen">
    <w:name w:val="Body Text Indent"/>
    <w:basedOn w:val="Normln"/>
    <w:rsid w:val="00696C4C"/>
    <w:pPr>
      <w:spacing w:line="240" w:lineRule="auto"/>
      <w:ind w:left="360"/>
      <w:jc w:val="both"/>
    </w:pPr>
  </w:style>
  <w:style w:type="paragraph" w:customStyle="1" w:styleId="TextSmlouvy">
    <w:name w:val="Text Smlouvy"/>
    <w:basedOn w:val="Text"/>
    <w:link w:val="TextSmlouvyCharChar"/>
    <w:rsid w:val="00767D31"/>
    <w:pPr>
      <w:numPr>
        <w:numId w:val="26"/>
      </w:numPr>
      <w:tabs>
        <w:tab w:val="clear" w:pos="227"/>
      </w:tabs>
      <w:spacing w:after="60" w:line="240" w:lineRule="auto"/>
      <w:ind w:right="17"/>
    </w:pPr>
    <w:rPr>
      <w:sz w:val="24"/>
    </w:rPr>
  </w:style>
  <w:style w:type="character" w:customStyle="1" w:styleId="TextChar">
    <w:name w:val="Text Char"/>
    <w:basedOn w:val="Standardnpsmoodstavce"/>
    <w:link w:val="Text"/>
    <w:rsid w:val="00664E15"/>
    <w:rPr>
      <w:color w:val="000000"/>
      <w:sz w:val="18"/>
      <w:szCs w:val="24"/>
      <w:lang w:val="cs-CZ" w:eastAsia="cs-CZ" w:bidi="ar-SA"/>
    </w:rPr>
  </w:style>
  <w:style w:type="character" w:customStyle="1" w:styleId="TextSmlouvyCharChar">
    <w:name w:val="Text Smlouvy Char Char"/>
    <w:basedOn w:val="TextChar"/>
    <w:link w:val="TextSmlouvy"/>
    <w:rsid w:val="00FA44C4"/>
    <w:rPr>
      <w:color w:val="000000"/>
      <w:sz w:val="24"/>
      <w:szCs w:val="24"/>
      <w:lang w:val="cs-CZ" w:eastAsia="cs-CZ" w:bidi="ar-SA"/>
    </w:rPr>
  </w:style>
  <w:style w:type="paragraph" w:customStyle="1" w:styleId="TextSmlouvyTUNbezslovn">
    <w:name w:val="Text Smlouvy TUČNĚ bez číslování"/>
    <w:basedOn w:val="Text"/>
    <w:next w:val="TextSmlouvy"/>
    <w:link w:val="TextSmlouvyTUNbezslovnCharChar"/>
    <w:rsid w:val="00BD53CC"/>
    <w:pPr>
      <w:tabs>
        <w:tab w:val="clear" w:pos="227"/>
      </w:tabs>
      <w:spacing w:after="60" w:line="240" w:lineRule="auto"/>
      <w:ind w:left="357" w:right="17"/>
    </w:pPr>
    <w:rPr>
      <w:b/>
      <w:bCs/>
      <w:i/>
      <w:color w:val="auto"/>
      <w:sz w:val="26"/>
      <w:szCs w:val="26"/>
    </w:rPr>
  </w:style>
  <w:style w:type="character" w:customStyle="1" w:styleId="TextSmlouvyTUNbezslovnCharChar">
    <w:name w:val="Text Smlouvy TUČNĚ bez číslování Char Char"/>
    <w:basedOn w:val="TextChar"/>
    <w:link w:val="TextSmlouvyTUNbezslovn"/>
    <w:rsid w:val="00BD53CC"/>
    <w:rPr>
      <w:b/>
      <w:bCs/>
      <w:i/>
      <w:color w:val="000000"/>
      <w:sz w:val="26"/>
      <w:szCs w:val="26"/>
      <w:lang w:val="cs-CZ" w:eastAsia="cs-CZ" w:bidi="ar-SA"/>
    </w:rPr>
  </w:style>
  <w:style w:type="paragraph" w:customStyle="1" w:styleId="EvObjZhotov">
    <w:name w:val="Ev.č.Obj.Zhotov."/>
    <w:basedOn w:val="Normln"/>
    <w:next w:val="TextSmlouvy"/>
    <w:rsid w:val="00664E15"/>
    <w:rPr>
      <w:b/>
    </w:rPr>
  </w:style>
  <w:style w:type="table" w:styleId="Mkatabulky">
    <w:name w:val="Table Grid"/>
    <w:basedOn w:val="Normlntabulka"/>
    <w:rsid w:val="008C628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Smlouvaodlo">
    <w:name w:val="Nadpis Smlouva o dílo"/>
    <w:basedOn w:val="TextSmlouvy"/>
    <w:next w:val="TextSmlouvy"/>
    <w:rsid w:val="000A5649"/>
    <w:pPr>
      <w:numPr>
        <w:numId w:val="0"/>
      </w:numPr>
      <w:spacing w:before="180" w:after="120"/>
      <w:ind w:right="0"/>
      <w:jc w:val="center"/>
    </w:pPr>
    <w:rPr>
      <w:sz w:val="32"/>
      <w:szCs w:val="32"/>
    </w:rPr>
  </w:style>
  <w:style w:type="paragraph" w:customStyle="1" w:styleId="NadpisSmlodlouzavendne">
    <w:name w:val="Nadpis Sml.o dílo uzavřená dne"/>
    <w:basedOn w:val="TextSmlouvy"/>
    <w:rsid w:val="000A5649"/>
    <w:pPr>
      <w:numPr>
        <w:numId w:val="0"/>
      </w:numPr>
      <w:spacing w:before="80" w:after="40"/>
      <w:ind w:right="0"/>
      <w:jc w:val="center"/>
    </w:pPr>
    <w:rPr>
      <w:b/>
      <w:sz w:val="28"/>
      <w:szCs w:val="28"/>
    </w:rPr>
  </w:style>
  <w:style w:type="paragraph" w:customStyle="1" w:styleId="NadpisSmlodlozkr">
    <w:name w:val="Nadpis Sml.o dílo_zkr."/>
    <w:basedOn w:val="TextSmlouvy"/>
    <w:next w:val="TextSmlouvy"/>
    <w:rsid w:val="000A5649"/>
    <w:pPr>
      <w:numPr>
        <w:numId w:val="0"/>
      </w:numPr>
      <w:spacing w:before="80" w:after="80"/>
      <w:ind w:right="0"/>
      <w:jc w:val="center"/>
    </w:pPr>
  </w:style>
  <w:style w:type="paragraph" w:customStyle="1" w:styleId="NadpislnkuSmlouvy">
    <w:name w:val="Nadpis Článku Smlouvy"/>
    <w:basedOn w:val="NadpisSmlodlouzavendne"/>
    <w:rsid w:val="00FA44C4"/>
    <w:pPr>
      <w:spacing w:before="360" w:after="180"/>
    </w:pPr>
    <w:rPr>
      <w:sz w:val="26"/>
      <w:szCs w:val="24"/>
    </w:rPr>
  </w:style>
  <w:style w:type="paragraph" w:customStyle="1" w:styleId="NadpisObjednatel-Zhotovitel">
    <w:name w:val="Nadpis Objednatel-Zhotovitel"/>
    <w:basedOn w:val="TextSmlouvy"/>
    <w:next w:val="NadpisObjedSdloBank"/>
    <w:rsid w:val="00BD2ED7"/>
    <w:pPr>
      <w:numPr>
        <w:numId w:val="0"/>
      </w:numPr>
      <w:ind w:right="0"/>
      <w:jc w:val="left"/>
    </w:pPr>
    <w:rPr>
      <w:b/>
      <w:sz w:val="28"/>
      <w:szCs w:val="28"/>
    </w:rPr>
  </w:style>
  <w:style w:type="paragraph" w:customStyle="1" w:styleId="NadpisObjeskrepublika">
    <w:name w:val="Nadpis Obj.Česká republika..."/>
    <w:basedOn w:val="TextSmlouvy"/>
    <w:next w:val="TextSmlouvy"/>
    <w:rsid w:val="004E553E"/>
    <w:pPr>
      <w:numPr>
        <w:numId w:val="0"/>
      </w:numPr>
      <w:spacing w:before="60"/>
      <w:ind w:right="0"/>
      <w:jc w:val="left"/>
    </w:pPr>
    <w:rPr>
      <w:b/>
      <w:color w:val="auto"/>
    </w:rPr>
  </w:style>
  <w:style w:type="paragraph" w:customStyle="1" w:styleId="NadpisObjedSdloBank">
    <w:name w:val="Nadpis Objed.SídloBank.Ú"/>
    <w:basedOn w:val="TextSmlouvy"/>
    <w:rsid w:val="008F49BA"/>
    <w:pPr>
      <w:numPr>
        <w:numId w:val="0"/>
      </w:numPr>
      <w:ind w:right="0"/>
      <w:jc w:val="left"/>
    </w:pPr>
    <w:rPr>
      <w:b/>
      <w:color w:val="auto"/>
    </w:rPr>
  </w:style>
  <w:style w:type="paragraph" w:customStyle="1" w:styleId="TextSmlouvybezslovn">
    <w:name w:val="Text Smlouvy bez Číslování"/>
    <w:basedOn w:val="TextSmlouvy"/>
    <w:link w:val="TextSmlouvybezslovnChar"/>
    <w:rsid w:val="008F49BA"/>
    <w:pPr>
      <w:numPr>
        <w:numId w:val="0"/>
      </w:numPr>
      <w:ind w:right="0"/>
    </w:pPr>
  </w:style>
  <w:style w:type="paragraph" w:customStyle="1" w:styleId="IODI">
    <w:name w:val="IČO+DIČ"/>
    <w:basedOn w:val="TextSmlouvy"/>
    <w:next w:val="TextSmlouvybezslovn"/>
    <w:rsid w:val="008F49BA"/>
    <w:pPr>
      <w:numPr>
        <w:numId w:val="0"/>
      </w:numPr>
      <w:spacing w:before="60"/>
      <w:ind w:right="0"/>
      <w:jc w:val="left"/>
    </w:pPr>
    <w:rPr>
      <w:b/>
    </w:rPr>
  </w:style>
  <w:style w:type="paragraph" w:customStyle="1" w:styleId="IODISlabselhodnota">
    <w:name w:val="IČO+DIČ Slab.Čísel.hodnota"/>
    <w:basedOn w:val="IODI"/>
    <w:rsid w:val="008F49BA"/>
    <w:rPr>
      <w:b w:val="0"/>
    </w:rPr>
  </w:style>
  <w:style w:type="paragraph" w:customStyle="1" w:styleId="NadpisZastoupen">
    <w:name w:val="Nadpis Zastoupený"/>
    <w:basedOn w:val="NadpisObjedSdloBank"/>
    <w:rsid w:val="00FA44C4"/>
    <w:pPr>
      <w:spacing w:before="120"/>
      <w:ind w:right="-113"/>
    </w:pPr>
  </w:style>
  <w:style w:type="paragraph" w:customStyle="1" w:styleId="TextSmlouvyslovna">
    <w:name w:val="Text Smlouvy číslování a)"/>
    <w:aliases w:val="b),c),..."/>
    <w:basedOn w:val="Text"/>
    <w:rsid w:val="00060FF1"/>
    <w:pPr>
      <w:numPr>
        <w:numId w:val="16"/>
      </w:numPr>
      <w:spacing w:after="60" w:line="240" w:lineRule="auto"/>
    </w:pPr>
    <w:rPr>
      <w:sz w:val="24"/>
    </w:rPr>
  </w:style>
  <w:style w:type="paragraph" w:customStyle="1" w:styleId="StylStylTextSmlouvyTUNPodrobspecifikace">
    <w:name w:val="Styl Styl Text Smlouvy TUČNĚ Podrob.specifikace_"/>
    <w:basedOn w:val="TextSmlouvy"/>
    <w:next w:val="TextSmlouvy"/>
    <w:autoRedefine/>
    <w:rsid w:val="00767D31"/>
    <w:pPr>
      <w:numPr>
        <w:numId w:val="0"/>
      </w:numPr>
    </w:pPr>
  </w:style>
  <w:style w:type="character" w:customStyle="1" w:styleId="TextSmlouvybezslovnChar">
    <w:name w:val="Text Smlouvy bez Číslování Char"/>
    <w:basedOn w:val="TextSmlouvyCharChar"/>
    <w:link w:val="TextSmlouvybezslovn"/>
    <w:rsid w:val="00C875FD"/>
    <w:rPr>
      <w:color w:val="000000"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unhideWhenUsed/>
    <w:rsid w:val="00740B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40BEF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3654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3817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817C6"/>
    <w:rPr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0B92"/>
    <w:rPr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C4451F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4626B-D929-412D-AD73-0414E56C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UNMZ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Jiraskova</dc:creator>
  <cp:keywords/>
  <dc:description/>
  <cp:lastModifiedBy>Janatová Katarina</cp:lastModifiedBy>
  <cp:revision>2</cp:revision>
  <cp:lastPrinted>2017-10-10T08:31:00Z</cp:lastPrinted>
  <dcterms:created xsi:type="dcterms:W3CDTF">2017-10-20T06:44:00Z</dcterms:created>
  <dcterms:modified xsi:type="dcterms:W3CDTF">2017-10-20T06:44:00Z</dcterms:modified>
</cp:coreProperties>
</file>