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89" w:rsidRDefault="00CB5389" w:rsidP="003305A9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CB5389" w:rsidRDefault="00CB5389" w:rsidP="003305A9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3305A9" w:rsidRPr="00CB75DF" w:rsidRDefault="00997096" w:rsidP="003305A9">
      <w:pPr>
        <w:widowControl w:val="0"/>
        <w:spacing w:line="276" w:lineRule="auto"/>
        <w:ind w:left="2832" w:firstLine="708"/>
        <w:jc w:val="both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DODATEK č. 1</w:t>
      </w:r>
      <w:r w:rsidR="003305A9" w:rsidRPr="00CB75DF">
        <w:rPr>
          <w:rFonts w:ascii="Arial Narrow" w:hAnsi="Arial Narrow"/>
          <w:b/>
          <w:color w:val="000000"/>
          <w:sz w:val="28"/>
          <w:szCs w:val="28"/>
        </w:rPr>
        <w:tab/>
      </w:r>
    </w:p>
    <w:p w:rsidR="003305A9" w:rsidRPr="00CB75DF" w:rsidRDefault="00997096" w:rsidP="003305A9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ke smlouvě o dílo č. 22/16 ze dne 10. 5. 2016</w:t>
      </w:r>
    </w:p>
    <w:p w:rsidR="003305A9" w:rsidRPr="00CB75DF" w:rsidRDefault="003305A9" w:rsidP="003305A9">
      <w:pPr>
        <w:spacing w:line="276" w:lineRule="auto"/>
        <w:jc w:val="center"/>
        <w:rPr>
          <w:rFonts w:ascii="Arial Narrow" w:hAnsi="Arial Narrow"/>
        </w:rPr>
      </w:pPr>
      <w:r w:rsidRPr="00CB75DF">
        <w:rPr>
          <w:rFonts w:ascii="Arial Narrow" w:hAnsi="Arial Narrow"/>
        </w:rPr>
        <w:t>na realizaci díla s názvem:</w:t>
      </w:r>
    </w:p>
    <w:p w:rsidR="003305A9" w:rsidRPr="009A599F" w:rsidRDefault="003305A9" w:rsidP="003305A9">
      <w:pPr>
        <w:keepLines/>
        <w:widowControl w:val="0"/>
        <w:spacing w:after="120" w:line="360" w:lineRule="auto"/>
        <w:ind w:left="708" w:firstLine="708"/>
        <w:rPr>
          <w:rFonts w:ascii="Arial Narrow" w:hAnsi="Arial Narrow"/>
          <w:b/>
          <w:caps/>
        </w:rPr>
      </w:pPr>
      <w:r w:rsidRPr="009A599F">
        <w:rPr>
          <w:rFonts w:ascii="Arial Narrow" w:hAnsi="Arial Narrow"/>
          <w:b/>
        </w:rPr>
        <w:t xml:space="preserve">     </w:t>
      </w:r>
      <w:r w:rsidR="00997096">
        <w:rPr>
          <w:rFonts w:ascii="Arial Narrow" w:hAnsi="Arial Narrow"/>
          <w:b/>
        </w:rPr>
        <w:t>„ Centrum komplexní rehabilitace PN Horní Beřkovice</w:t>
      </w:r>
      <w:r w:rsidRPr="009A599F">
        <w:rPr>
          <w:rFonts w:ascii="Arial Narrow" w:hAnsi="Arial Narrow"/>
          <w:b/>
        </w:rPr>
        <w:t>“</w:t>
      </w:r>
    </w:p>
    <w:p w:rsidR="003305A9" w:rsidRPr="00CB75DF" w:rsidRDefault="003305A9" w:rsidP="00AE1925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>__________________________________________________________________________</w:t>
      </w:r>
    </w:p>
    <w:p w:rsidR="00AE1925" w:rsidRDefault="00AE1925" w:rsidP="00AE1925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3305A9" w:rsidRPr="009A599F" w:rsidRDefault="003305A9" w:rsidP="00AE1925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  <w:r w:rsidRPr="009A599F">
        <w:rPr>
          <w:rFonts w:ascii="Arial Narrow" w:hAnsi="Arial Narrow"/>
          <w:b/>
        </w:rPr>
        <w:t>Článek I</w:t>
      </w:r>
    </w:p>
    <w:p w:rsidR="003305A9" w:rsidRDefault="003305A9" w:rsidP="003305A9">
      <w:pPr>
        <w:widowControl w:val="0"/>
        <w:spacing w:line="276" w:lineRule="auto"/>
        <w:jc w:val="both"/>
        <w:outlineLvl w:val="0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</w:t>
      </w:r>
    </w:p>
    <w:p w:rsidR="003305A9" w:rsidRPr="009A599F" w:rsidRDefault="003305A9" w:rsidP="003305A9">
      <w:pPr>
        <w:widowControl w:val="0"/>
        <w:spacing w:line="276" w:lineRule="auto"/>
        <w:jc w:val="both"/>
        <w:outlineLvl w:val="0"/>
        <w:rPr>
          <w:rFonts w:ascii="Arial Narrow" w:hAnsi="Arial Narrow"/>
          <w:b/>
          <w:color w:val="000000"/>
        </w:rPr>
      </w:pPr>
      <w:r w:rsidRPr="00CB75DF">
        <w:rPr>
          <w:rFonts w:ascii="Arial Narrow" w:hAnsi="Arial Narrow"/>
          <w:color w:val="000000"/>
        </w:rPr>
        <w:t xml:space="preserve">1. </w:t>
      </w:r>
      <w:r w:rsidRPr="009A599F">
        <w:rPr>
          <w:rFonts w:ascii="Arial Narrow" w:hAnsi="Arial Narrow"/>
          <w:b/>
          <w:color w:val="000000"/>
        </w:rPr>
        <w:t>Objednatel:</w:t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bCs/>
        </w:rPr>
        <w:t>Psychiatrická nemocnice Horní Beřkovice</w:t>
      </w:r>
    </w:p>
    <w:p w:rsidR="003305A9" w:rsidRPr="00CB75DF" w:rsidRDefault="003305A9" w:rsidP="003305A9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="00FC7139">
        <w:rPr>
          <w:rFonts w:ascii="Arial Narrow" w:hAnsi="Arial Narrow"/>
          <w:color w:val="000000"/>
        </w:rPr>
        <w:t>se sídlem:</w:t>
      </w:r>
      <w:r>
        <w:rPr>
          <w:rFonts w:ascii="Arial Narrow" w:hAnsi="Arial Narrow"/>
          <w:color w:val="000000"/>
        </w:rPr>
        <w:t xml:space="preserve"> </w:t>
      </w:r>
      <w:r w:rsidR="00997096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bCs/>
        </w:rPr>
        <w:t>Podřipská 1,  Horní Beřkovice, PSČ: 411 85</w:t>
      </w:r>
    </w:p>
    <w:p w:rsidR="003305A9" w:rsidRPr="00CB75DF" w:rsidRDefault="00FC7139" w:rsidP="003305A9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  <w:r w:rsidR="003305A9">
        <w:rPr>
          <w:rFonts w:ascii="Arial Narrow" w:hAnsi="Arial Narrow"/>
          <w:color w:val="000000"/>
        </w:rPr>
        <w:t xml:space="preserve"> </w:t>
      </w:r>
      <w:r w:rsidR="003305A9" w:rsidRPr="00CB75DF">
        <w:rPr>
          <w:rFonts w:ascii="Arial Narrow" w:hAnsi="Arial Narrow"/>
          <w:color w:val="000000"/>
        </w:rPr>
        <w:t>IČ:</w:t>
      </w:r>
      <w:r w:rsidR="003305A9" w:rsidRPr="00CB75DF">
        <w:rPr>
          <w:rFonts w:ascii="Arial Narrow" w:hAnsi="Arial Narrow"/>
          <w:color w:val="000000"/>
        </w:rPr>
        <w:tab/>
      </w:r>
      <w:r w:rsidR="003305A9" w:rsidRPr="00CB75DF">
        <w:rPr>
          <w:rFonts w:ascii="Arial Narrow" w:hAnsi="Arial Narrow"/>
          <w:color w:val="000000"/>
        </w:rPr>
        <w:tab/>
        <w:t xml:space="preserve">                       </w:t>
      </w:r>
      <w:r w:rsidR="003305A9">
        <w:rPr>
          <w:rFonts w:ascii="Arial Narrow" w:hAnsi="Arial Narrow"/>
          <w:color w:val="000000"/>
        </w:rPr>
        <w:t xml:space="preserve">   </w:t>
      </w:r>
      <w:r w:rsidR="003305A9" w:rsidRPr="00CB75DF">
        <w:rPr>
          <w:rFonts w:ascii="Arial Narrow" w:hAnsi="Arial Narrow"/>
          <w:bCs/>
        </w:rPr>
        <w:t>00673552</w:t>
      </w:r>
    </w:p>
    <w:p w:rsidR="003305A9" w:rsidRPr="00CB75DF" w:rsidRDefault="003305A9" w:rsidP="003305A9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 xml:space="preserve">DIČ:                                       </w:t>
      </w:r>
      <w:r w:rsidR="00FC7139"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>CZ</w:t>
      </w:r>
      <w:r w:rsidRPr="00CB75DF">
        <w:rPr>
          <w:rFonts w:ascii="Arial Narrow" w:hAnsi="Arial Narrow"/>
          <w:bCs/>
        </w:rPr>
        <w:t>00673552</w:t>
      </w:r>
    </w:p>
    <w:p w:rsidR="003305A9" w:rsidRPr="00CB75DF" w:rsidRDefault="003305A9" w:rsidP="003305A9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</w:t>
      </w:r>
      <w:r w:rsidR="009028A2">
        <w:rPr>
          <w:rFonts w:ascii="Arial Narrow" w:hAnsi="Arial Narrow"/>
        </w:rPr>
        <w:t>Zastoupen:</w:t>
      </w:r>
      <w:r w:rsidR="00FC7139">
        <w:rPr>
          <w:rFonts w:ascii="Arial Narrow" w:hAnsi="Arial Narrow"/>
        </w:rPr>
        <w:t xml:space="preserve">  </w:t>
      </w:r>
      <w:r w:rsidRPr="00CB75DF">
        <w:rPr>
          <w:rFonts w:ascii="Arial Narrow" w:hAnsi="Arial Narrow"/>
        </w:rPr>
        <w:t xml:space="preserve">             </w:t>
      </w:r>
      <w:r w:rsidRPr="00CB75DF"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</w:rPr>
        <w:t>MUDr. Jiřím Tomečkem, MBA, ředitelem</w:t>
      </w:r>
    </w:p>
    <w:p w:rsidR="00997096" w:rsidRDefault="003305A9" w:rsidP="0099709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997096" w:rsidRPr="00AE1925" w:rsidRDefault="00AE1925" w:rsidP="00AE192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0"/>
        </w:rPr>
        <w:t xml:space="preserve">   </w:t>
      </w:r>
      <w:r w:rsidR="00997096">
        <w:rPr>
          <w:rFonts w:ascii="Arial Narrow" w:hAnsi="Arial Narrow"/>
          <w:sz w:val="20"/>
        </w:rPr>
        <w:t xml:space="preserve">   </w:t>
      </w:r>
      <w:r w:rsidR="00997096" w:rsidRPr="00997096">
        <w:rPr>
          <w:rFonts w:ascii="Arial Narrow" w:hAnsi="Arial Narrow"/>
        </w:rPr>
        <w:t>(dále jen „objednatel“)</w:t>
      </w:r>
    </w:p>
    <w:p w:rsidR="003305A9" w:rsidRPr="00CB75DF" w:rsidRDefault="003305A9" w:rsidP="003305A9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</w:p>
    <w:p w:rsidR="003305A9" w:rsidRPr="00CB75DF" w:rsidRDefault="003305A9" w:rsidP="003305A9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 xml:space="preserve">2. </w:t>
      </w:r>
      <w:r w:rsidR="009028A2">
        <w:rPr>
          <w:rFonts w:ascii="Arial Narrow" w:hAnsi="Arial Narrow"/>
          <w:b/>
          <w:color w:val="000000"/>
        </w:rPr>
        <w:t>Zhotovitel:</w:t>
      </w:r>
      <w:r w:rsidR="009028A2">
        <w:rPr>
          <w:rFonts w:ascii="Arial Narrow" w:hAnsi="Arial Narrow"/>
          <w:b/>
          <w:color w:val="000000"/>
        </w:rPr>
        <w:tab/>
      </w:r>
      <w:r w:rsidR="009028A2">
        <w:rPr>
          <w:rFonts w:ascii="Arial Narrow" w:hAnsi="Arial Narrow"/>
          <w:b/>
          <w:color w:val="000000"/>
        </w:rPr>
        <w:tab/>
      </w:r>
      <w:r w:rsidR="009028A2">
        <w:rPr>
          <w:rFonts w:ascii="Arial Narrow" w:hAnsi="Arial Narrow"/>
          <w:b/>
          <w:color w:val="000000"/>
        </w:rPr>
        <w:tab/>
        <w:t xml:space="preserve">STAMO, </w:t>
      </w:r>
      <w:r w:rsidRPr="009A599F">
        <w:rPr>
          <w:rFonts w:ascii="Arial Narrow" w:hAnsi="Arial Narrow"/>
          <w:b/>
          <w:color w:val="000000"/>
        </w:rPr>
        <w:t>spol. s r.o.</w:t>
      </w:r>
      <w:r w:rsidRPr="009A599F">
        <w:rPr>
          <w:rFonts w:ascii="Arial Narrow" w:hAnsi="Arial Narrow"/>
          <w:b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3305A9" w:rsidRPr="00CB75DF" w:rsidRDefault="003305A9" w:rsidP="003305A9">
      <w:pPr>
        <w:widowControl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se sídlem:</w:t>
      </w:r>
      <w:r w:rsidRPr="00CB75DF">
        <w:rPr>
          <w:rFonts w:ascii="Arial Narrow" w:hAnsi="Arial Narrow"/>
          <w:color w:val="000000"/>
        </w:rPr>
        <w:tab/>
        <w:t xml:space="preserve">         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9028A2">
        <w:rPr>
          <w:rFonts w:ascii="Arial Narrow" w:hAnsi="Arial Narrow"/>
          <w:color w:val="000000"/>
        </w:rPr>
        <w:t>Stavební 415/3, Děčín, PSČ: 405 02</w:t>
      </w:r>
    </w:p>
    <w:p w:rsidR="003305A9" w:rsidRPr="00CB75DF" w:rsidRDefault="003305A9" w:rsidP="003305A9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  <w:t xml:space="preserve">                                 </w:t>
      </w: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 xml:space="preserve"> </w:t>
      </w:r>
      <w:r w:rsidR="009028A2">
        <w:rPr>
          <w:rFonts w:ascii="Arial Narrow" w:hAnsi="Arial Narrow"/>
          <w:color w:val="000000"/>
        </w:rPr>
        <w:t>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3305A9" w:rsidRPr="00CB75DF" w:rsidRDefault="003305A9" w:rsidP="003305A9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DIČ: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>CZ</w:t>
      </w:r>
      <w:r w:rsidR="009028A2">
        <w:rPr>
          <w:rFonts w:ascii="Arial Narrow" w:hAnsi="Arial Narrow"/>
          <w:color w:val="000000"/>
        </w:rPr>
        <w:t xml:space="preserve"> 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9028A2" w:rsidRDefault="003305A9" w:rsidP="003305A9">
      <w:pPr>
        <w:widowControl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9028A2">
        <w:rPr>
          <w:rFonts w:ascii="Arial Narrow" w:hAnsi="Arial Narrow"/>
        </w:rPr>
        <w:t>Zastoupen</w:t>
      </w:r>
      <w:r w:rsidRPr="00CB75DF">
        <w:rPr>
          <w:rFonts w:ascii="Arial Narrow" w:hAnsi="Arial Narrow"/>
        </w:rPr>
        <w:t xml:space="preserve">:                          </w:t>
      </w:r>
      <w:r>
        <w:rPr>
          <w:rFonts w:ascii="Arial Narrow" w:hAnsi="Arial Narrow"/>
        </w:rPr>
        <w:t xml:space="preserve"> </w:t>
      </w:r>
      <w:r w:rsidR="009028A2">
        <w:rPr>
          <w:rFonts w:ascii="Arial Narrow" w:hAnsi="Arial Narrow"/>
        </w:rPr>
        <w:t xml:space="preserve">  Jindřich Husák – jednatel </w:t>
      </w:r>
      <w:r w:rsidR="00FC7139">
        <w:rPr>
          <w:rFonts w:ascii="Arial Narrow" w:hAnsi="Arial Narrow"/>
        </w:rPr>
        <w:t>a ředitel</w:t>
      </w:r>
    </w:p>
    <w:p w:rsidR="003305A9" w:rsidRDefault="009028A2" w:rsidP="003305A9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</w:t>
      </w:r>
      <w:r w:rsidR="003305A9" w:rsidRPr="00CB75DF">
        <w:rPr>
          <w:rFonts w:ascii="Arial Narrow" w:hAnsi="Arial Narrow"/>
          <w:color w:val="000000"/>
        </w:rPr>
        <w:t>společnost je zapsána  v </w:t>
      </w:r>
      <w:r>
        <w:rPr>
          <w:rFonts w:ascii="Arial Narrow" w:hAnsi="Arial Narrow"/>
          <w:color w:val="000000"/>
        </w:rPr>
        <w:t xml:space="preserve"> </w:t>
      </w:r>
      <w:r w:rsidR="003305A9" w:rsidRPr="00CB75DF">
        <w:rPr>
          <w:rFonts w:ascii="Arial Narrow" w:hAnsi="Arial Narrow"/>
          <w:color w:val="000000"/>
        </w:rPr>
        <w:t>OR u KS v Ústí n</w:t>
      </w:r>
      <w:r>
        <w:rPr>
          <w:rFonts w:ascii="Arial Narrow" w:hAnsi="Arial Narrow"/>
          <w:color w:val="000000"/>
        </w:rPr>
        <w:t>ad Labem, oddíl  C,  vložka 1017</w:t>
      </w:r>
    </w:p>
    <w:p w:rsidR="003305A9" w:rsidRDefault="009028A2" w:rsidP="00AE1925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</w:t>
      </w:r>
    </w:p>
    <w:p w:rsidR="009028A2" w:rsidRPr="00CB75DF" w:rsidRDefault="009028A2" w:rsidP="009028A2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  <w:r w:rsidR="00AE1925">
        <w:rPr>
          <w:rFonts w:ascii="Arial Narrow" w:hAnsi="Arial Narrow"/>
          <w:color w:val="000000"/>
        </w:rPr>
        <w:t xml:space="preserve"> (</w:t>
      </w:r>
      <w:r>
        <w:rPr>
          <w:rFonts w:ascii="Arial Narrow" w:hAnsi="Arial Narrow"/>
          <w:color w:val="000000"/>
        </w:rPr>
        <w:t>dále jen „zhotovitel“)</w:t>
      </w:r>
    </w:p>
    <w:p w:rsidR="003305A9" w:rsidRPr="00CB75DF" w:rsidRDefault="003305A9" w:rsidP="003305A9">
      <w:pPr>
        <w:widowControl w:val="0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color w:val="000000"/>
        </w:rPr>
        <w:t xml:space="preserve">     </w:t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</w:p>
    <w:p w:rsidR="003305A9" w:rsidRPr="00CB75DF" w:rsidRDefault="003305A9" w:rsidP="003305A9">
      <w:pPr>
        <w:widowControl w:val="0"/>
        <w:rPr>
          <w:rFonts w:ascii="Arial Narrow" w:hAnsi="Arial Narrow"/>
          <w:snapToGrid w:val="0"/>
          <w:szCs w:val="20"/>
        </w:rPr>
      </w:pPr>
    </w:p>
    <w:p w:rsidR="003305A9" w:rsidRPr="009A599F" w:rsidRDefault="003305A9" w:rsidP="00AE1925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</w:t>
      </w:r>
    </w:p>
    <w:p w:rsidR="003305A9" w:rsidRPr="009E4A9A" w:rsidRDefault="003305A9" w:rsidP="003305A9">
      <w:pPr>
        <w:keepNext/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>Obj</w:t>
      </w:r>
      <w:r>
        <w:rPr>
          <w:rFonts w:ascii="Arial Narrow" w:hAnsi="Arial Narrow"/>
          <w:snapToGrid w:val="0"/>
          <w:szCs w:val="20"/>
        </w:rPr>
        <w:t>ednatel a zhotovitel uzavřeli,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 xml:space="preserve">s ohledem na nutnost provedení dodatečných stavebních prací , </w:t>
      </w:r>
      <w:r w:rsidRPr="00CB75DF">
        <w:rPr>
          <w:rFonts w:ascii="Arial Narrow" w:hAnsi="Arial Narrow"/>
          <w:snapToGrid w:val="0"/>
          <w:szCs w:val="20"/>
        </w:rPr>
        <w:t>tento</w:t>
      </w:r>
      <w:r w:rsidR="009028A2">
        <w:rPr>
          <w:rFonts w:ascii="Arial Narrow" w:hAnsi="Arial Narrow"/>
          <w:snapToGrid w:val="0"/>
          <w:szCs w:val="20"/>
        </w:rPr>
        <w:t xml:space="preserve"> </w:t>
      </w:r>
      <w:r w:rsidR="00FA2132">
        <w:rPr>
          <w:rFonts w:ascii="Arial Narrow" w:hAnsi="Arial Narrow"/>
          <w:snapToGrid w:val="0"/>
          <w:szCs w:val="20"/>
        </w:rPr>
        <w:t xml:space="preserve"> </w:t>
      </w:r>
      <w:r w:rsidR="009028A2">
        <w:rPr>
          <w:rFonts w:ascii="Arial Narrow" w:hAnsi="Arial Narrow"/>
          <w:snapToGrid w:val="0"/>
          <w:szCs w:val="20"/>
        </w:rPr>
        <w:t>dodatek č. 1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 xml:space="preserve"> ke smlouvě o dílo </w:t>
      </w:r>
      <w:r w:rsidR="00FA2132">
        <w:rPr>
          <w:rFonts w:ascii="Arial Narrow" w:hAnsi="Arial Narrow"/>
          <w:snapToGrid w:val="0"/>
          <w:szCs w:val="20"/>
        </w:rPr>
        <w:t xml:space="preserve">č. 22/16 </w:t>
      </w:r>
      <w:r w:rsidRPr="009E4A9A">
        <w:rPr>
          <w:rFonts w:ascii="Arial Narrow" w:hAnsi="Arial Narrow"/>
          <w:snapToGrid w:val="0"/>
          <w:szCs w:val="20"/>
        </w:rPr>
        <w:t xml:space="preserve">ze </w:t>
      </w:r>
      <w:r w:rsidR="00FA2132">
        <w:rPr>
          <w:rFonts w:ascii="Arial Narrow" w:hAnsi="Arial Narrow"/>
          <w:snapToGrid w:val="0"/>
          <w:szCs w:val="20"/>
        </w:rPr>
        <w:t xml:space="preserve"> dne  10. 5. 2016.</w:t>
      </w:r>
    </w:p>
    <w:p w:rsidR="00AE1925" w:rsidRDefault="003305A9" w:rsidP="00AE1925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 xml:space="preserve">   </w:t>
      </w:r>
    </w:p>
    <w:p w:rsidR="00AE1925" w:rsidRPr="009E4A9A" w:rsidRDefault="00AE1925" w:rsidP="00AE1925">
      <w:pPr>
        <w:widowControl w:val="0"/>
        <w:ind w:left="284" w:hanging="284"/>
        <w:jc w:val="center"/>
        <w:rPr>
          <w:rFonts w:ascii="Arial Narrow" w:hAnsi="Arial Narrow"/>
          <w:snapToGrid w:val="0"/>
          <w:szCs w:val="20"/>
        </w:rPr>
      </w:pPr>
    </w:p>
    <w:p w:rsidR="003305A9" w:rsidRPr="009E4A9A" w:rsidRDefault="003305A9" w:rsidP="00AE1925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III</w:t>
      </w:r>
    </w:p>
    <w:p w:rsidR="003305A9" w:rsidRDefault="00FA2132" w:rsidP="002D4113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 Formou sjednání dodatku č. 1 </w:t>
      </w:r>
      <w:r w:rsidR="003305A9" w:rsidRPr="009E4A9A">
        <w:rPr>
          <w:rFonts w:ascii="Arial Narrow" w:hAnsi="Arial Narrow"/>
          <w:snapToGrid w:val="0"/>
          <w:szCs w:val="20"/>
        </w:rPr>
        <w:t>ke smlouvě o dílo se realizuj</w:t>
      </w:r>
      <w:r w:rsidR="00CB5389">
        <w:rPr>
          <w:rFonts w:ascii="Arial Narrow" w:hAnsi="Arial Narrow"/>
          <w:snapToGrid w:val="0"/>
          <w:szCs w:val="20"/>
        </w:rPr>
        <w:t xml:space="preserve">e jednací řízení bez uveřejnění </w:t>
      </w:r>
      <w:r w:rsidR="003305A9">
        <w:rPr>
          <w:rFonts w:ascii="Arial Narrow" w:hAnsi="Arial Narrow"/>
          <w:snapToGrid w:val="0"/>
          <w:szCs w:val="20"/>
        </w:rPr>
        <w:t xml:space="preserve"> </w:t>
      </w:r>
      <w:r w:rsidR="003305A9" w:rsidRPr="009E4A9A">
        <w:rPr>
          <w:rFonts w:ascii="Arial Narrow" w:hAnsi="Arial Narrow"/>
          <w:snapToGrid w:val="0"/>
          <w:szCs w:val="20"/>
        </w:rPr>
        <w:t>podle</w:t>
      </w:r>
      <w:r w:rsidR="002D4113">
        <w:rPr>
          <w:rFonts w:ascii="Arial Narrow" w:hAnsi="Arial Narrow"/>
          <w:snapToGrid w:val="0"/>
          <w:szCs w:val="20"/>
        </w:rPr>
        <w:t xml:space="preserve"> </w:t>
      </w:r>
      <w:r w:rsidR="003305A9" w:rsidRPr="009E4A9A">
        <w:rPr>
          <w:rFonts w:ascii="Arial Narrow" w:hAnsi="Arial Narrow"/>
          <w:snapToGrid w:val="0"/>
          <w:szCs w:val="20"/>
        </w:rPr>
        <w:t xml:space="preserve"> ust</w:t>
      </w:r>
      <w:r w:rsidR="003305A9" w:rsidRPr="00CB75DF">
        <w:rPr>
          <w:rFonts w:ascii="Arial Narrow" w:hAnsi="Arial Narrow"/>
          <w:snapToGrid w:val="0"/>
          <w:szCs w:val="20"/>
        </w:rPr>
        <w:t>. § 23 odst.</w:t>
      </w:r>
      <w:r w:rsidR="003305A9" w:rsidRPr="009E4A9A">
        <w:rPr>
          <w:rFonts w:ascii="Arial Narrow" w:hAnsi="Arial Narrow"/>
          <w:snapToGrid w:val="0"/>
          <w:szCs w:val="20"/>
        </w:rPr>
        <w:t xml:space="preserve">7 písm. a)  a ust.  § 34 odst. 5 písm. b) zák. č. 137/2006 Sb., o veřejných zakázkách, v platném znění, neboť v průběhu realizace zakázky bylo zjištěno, že skutečný rozsah prováděných prací je větší než rozsah prací uvedený ve výkazu výměr, tvořícím součást </w:t>
      </w:r>
      <w:r w:rsidR="00FC7139">
        <w:rPr>
          <w:rFonts w:ascii="Arial Narrow" w:hAnsi="Arial Narrow"/>
          <w:snapToGrid w:val="0"/>
          <w:szCs w:val="20"/>
        </w:rPr>
        <w:t xml:space="preserve">zadávací dokumentace.  Potřeba těchto dodatečných stavebních prací vznikla v důsledku okolností,  které zadavatel jednající s náležitou péčí nemohl předvídat </w:t>
      </w:r>
      <w:r w:rsidR="00CB5389">
        <w:rPr>
          <w:rFonts w:ascii="Arial Narrow" w:hAnsi="Arial Narrow"/>
          <w:snapToGrid w:val="0"/>
          <w:szCs w:val="20"/>
        </w:rPr>
        <w:t xml:space="preserve"> </w:t>
      </w:r>
      <w:r w:rsidR="00FC7139">
        <w:rPr>
          <w:rFonts w:ascii="Arial Narrow" w:hAnsi="Arial Narrow"/>
          <w:snapToGrid w:val="0"/>
          <w:szCs w:val="20"/>
        </w:rPr>
        <w:t>a dodatečné stavební práce jsou nezbytné pro proveden</w:t>
      </w:r>
      <w:r w:rsidR="00CB5389">
        <w:rPr>
          <w:rFonts w:ascii="Arial Narrow" w:hAnsi="Arial Narrow"/>
          <w:snapToGrid w:val="0"/>
          <w:szCs w:val="20"/>
        </w:rPr>
        <w:t>í díla.</w:t>
      </w:r>
    </w:p>
    <w:p w:rsidR="003B68D5" w:rsidRPr="00FA2132" w:rsidRDefault="003B68D5" w:rsidP="002D4113">
      <w:pPr>
        <w:widowControl w:val="0"/>
        <w:ind w:left="284" w:hanging="284"/>
        <w:jc w:val="both"/>
        <w:rPr>
          <w:rFonts w:ascii="Arial Narrow" w:hAnsi="Arial Narrow"/>
          <w:snapToGrid w:val="0"/>
          <w:color w:val="FF0000"/>
          <w:szCs w:val="20"/>
        </w:rPr>
      </w:pPr>
    </w:p>
    <w:p w:rsidR="003305A9" w:rsidRDefault="003305A9" w:rsidP="003B68D5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Pr="009E4A9A">
        <w:rPr>
          <w:rFonts w:ascii="Arial Narrow" w:hAnsi="Arial Narrow"/>
          <w:snapToGrid w:val="0"/>
          <w:szCs w:val="20"/>
        </w:rPr>
        <w:t xml:space="preserve"> Smluvní strany provedly soupis dodatečných stavebních prací, jejich</w:t>
      </w:r>
      <w:r>
        <w:rPr>
          <w:rFonts w:ascii="Arial Narrow" w:hAnsi="Arial Narrow"/>
          <w:snapToGrid w:val="0"/>
          <w:szCs w:val="20"/>
        </w:rPr>
        <w:t>ž</w:t>
      </w:r>
      <w:r w:rsidRPr="009E4A9A">
        <w:rPr>
          <w:rFonts w:ascii="Arial Narrow" w:hAnsi="Arial Narrow"/>
          <w:snapToGrid w:val="0"/>
          <w:szCs w:val="20"/>
        </w:rPr>
        <w:t xml:space="preserve"> nezbytnost je dána potřebou dokončit realizaci díla.  Smluvní cena za dodatečné stavební práce činí </w:t>
      </w:r>
      <w:r w:rsidR="00797BE2">
        <w:rPr>
          <w:rFonts w:ascii="Arial Narrow" w:hAnsi="Arial Narrow"/>
          <w:snapToGrid w:val="0"/>
          <w:szCs w:val="20"/>
        </w:rPr>
        <w:t xml:space="preserve">478 556,54 </w:t>
      </w:r>
      <w:r w:rsidRPr="009E4A9A">
        <w:rPr>
          <w:rFonts w:ascii="Arial Narrow" w:hAnsi="Arial Narrow"/>
          <w:snapToGrid w:val="0"/>
          <w:szCs w:val="20"/>
        </w:rPr>
        <w:t>Kč</w:t>
      </w:r>
      <w:r w:rsidR="00FA2132">
        <w:rPr>
          <w:rFonts w:ascii="Arial Narrow" w:hAnsi="Arial Narrow"/>
          <w:snapToGrid w:val="0"/>
          <w:szCs w:val="20"/>
        </w:rPr>
        <w:t xml:space="preserve"> bez DPH; smluvní cena s DPH </w:t>
      </w:r>
      <w:r w:rsidR="002D4113">
        <w:rPr>
          <w:rFonts w:ascii="Arial Narrow" w:hAnsi="Arial Narrow"/>
          <w:snapToGrid w:val="0"/>
          <w:szCs w:val="20"/>
        </w:rPr>
        <w:t xml:space="preserve">činí </w:t>
      </w:r>
      <w:r w:rsidR="00797BE2">
        <w:rPr>
          <w:rFonts w:ascii="Arial Narrow" w:hAnsi="Arial Narrow"/>
          <w:snapToGrid w:val="0"/>
          <w:szCs w:val="20"/>
        </w:rPr>
        <w:t>579 053,</w:t>
      </w:r>
      <w:r w:rsidR="00CB5389">
        <w:rPr>
          <w:rFonts w:ascii="Arial Narrow" w:hAnsi="Arial Narrow"/>
          <w:snapToGrid w:val="0"/>
          <w:szCs w:val="20"/>
        </w:rPr>
        <w:t>41</w:t>
      </w:r>
      <w:r w:rsidR="00FA2132">
        <w:rPr>
          <w:rFonts w:ascii="Arial Narrow" w:hAnsi="Arial Narrow"/>
          <w:snapToGrid w:val="0"/>
          <w:szCs w:val="20"/>
        </w:rPr>
        <w:t xml:space="preserve"> Kč.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  <w:r w:rsidRPr="00CB75DF">
        <w:rPr>
          <w:rFonts w:ascii="Arial Narrow" w:hAnsi="Arial Narrow"/>
          <w:snapToGrid w:val="0"/>
          <w:szCs w:val="20"/>
        </w:rPr>
        <w:t>Rozsah dodatečných stavebních prací je uved</w:t>
      </w:r>
      <w:r w:rsidR="00FA2132">
        <w:rPr>
          <w:rFonts w:ascii="Arial Narrow" w:hAnsi="Arial Narrow"/>
          <w:snapToGrid w:val="0"/>
          <w:szCs w:val="20"/>
        </w:rPr>
        <w:t>en ve změnových listech č. 1 a č. 2</w:t>
      </w:r>
      <w:r w:rsidRPr="00CB75DF">
        <w:rPr>
          <w:rFonts w:ascii="Arial Narrow" w:hAnsi="Arial Narrow"/>
          <w:snapToGrid w:val="0"/>
          <w:szCs w:val="20"/>
        </w:rPr>
        <w:t>, které tvoří přílohu tohoto dodatku ke smlouvě.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</w:p>
    <w:p w:rsidR="00AE1925" w:rsidRPr="00FA2132" w:rsidRDefault="00AE1925" w:rsidP="003B68D5">
      <w:pPr>
        <w:widowControl w:val="0"/>
        <w:ind w:left="284" w:hanging="284"/>
        <w:jc w:val="both"/>
        <w:rPr>
          <w:rFonts w:ascii="Arial Narrow" w:hAnsi="Arial Narrow"/>
          <w:snapToGrid w:val="0"/>
          <w:color w:val="FF0000"/>
          <w:szCs w:val="20"/>
        </w:rPr>
      </w:pPr>
    </w:p>
    <w:p w:rsidR="003305A9" w:rsidRPr="009E4A9A" w:rsidRDefault="003305A9" w:rsidP="003305A9">
      <w:pPr>
        <w:widowControl w:val="0"/>
        <w:jc w:val="both"/>
        <w:rPr>
          <w:snapToGrid w:val="0"/>
          <w:szCs w:val="20"/>
        </w:rPr>
      </w:pPr>
    </w:p>
    <w:p w:rsidR="003305A9" w:rsidRPr="005D031B" w:rsidRDefault="002D4113" w:rsidP="003305A9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IV</w:t>
      </w:r>
    </w:p>
    <w:p w:rsidR="003305A9" w:rsidRDefault="003305A9" w:rsidP="003305A9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  <w:r w:rsidRPr="005D031B">
        <w:rPr>
          <w:rFonts w:ascii="Arial Narrow" w:hAnsi="Arial Narrow"/>
          <w:snapToGrid w:val="0"/>
          <w:szCs w:val="20"/>
        </w:rPr>
        <w:t>S ohled</w:t>
      </w:r>
      <w:r w:rsidR="003B68D5">
        <w:rPr>
          <w:rFonts w:ascii="Arial Narrow" w:hAnsi="Arial Narrow"/>
          <w:snapToGrid w:val="0"/>
          <w:szCs w:val="20"/>
        </w:rPr>
        <w:t xml:space="preserve">em na výše uvedené </w:t>
      </w:r>
      <w:r w:rsidRPr="005D031B">
        <w:rPr>
          <w:rFonts w:ascii="Arial Narrow" w:hAnsi="Arial Narrow"/>
          <w:snapToGrid w:val="0"/>
          <w:szCs w:val="20"/>
        </w:rPr>
        <w:t>se člán</w:t>
      </w:r>
      <w:r w:rsidR="002D4113">
        <w:rPr>
          <w:rFonts w:ascii="Arial Narrow" w:hAnsi="Arial Narrow"/>
          <w:snapToGrid w:val="0"/>
          <w:szCs w:val="20"/>
        </w:rPr>
        <w:t>ek 3.</w:t>
      </w:r>
      <w:r w:rsidRPr="00B66079">
        <w:rPr>
          <w:rFonts w:ascii="Arial Narrow" w:hAnsi="Arial Narrow"/>
          <w:snapToGrid w:val="0"/>
          <w:szCs w:val="20"/>
        </w:rPr>
        <w:t xml:space="preserve"> „Cena díla „</w:t>
      </w:r>
      <w:r>
        <w:rPr>
          <w:rFonts w:ascii="Arial Narrow" w:hAnsi="Arial Narrow"/>
          <w:snapToGrid w:val="0"/>
          <w:szCs w:val="20"/>
        </w:rPr>
        <w:t xml:space="preserve"> </w:t>
      </w:r>
      <w:r w:rsidR="002D4113">
        <w:rPr>
          <w:rFonts w:ascii="Arial Narrow" w:hAnsi="Arial Narrow"/>
          <w:snapToGrid w:val="0"/>
          <w:szCs w:val="20"/>
        </w:rPr>
        <w:t>v bodu 3</w:t>
      </w:r>
      <w:r w:rsidRPr="005D031B">
        <w:rPr>
          <w:rFonts w:ascii="Arial Narrow" w:hAnsi="Arial Narrow"/>
          <w:snapToGrid w:val="0"/>
          <w:szCs w:val="20"/>
        </w:rPr>
        <w:t>.1.</w:t>
      </w:r>
      <w:r w:rsidR="00797BE2"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 xml:space="preserve"> uzavřené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smlouvy o dílo  mění takto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: </w:t>
      </w:r>
    </w:p>
    <w:p w:rsidR="002D4113" w:rsidRPr="00F41D26" w:rsidRDefault="002D4113" w:rsidP="002D4113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  <w:t>17</w:t>
      </w:r>
      <w:r w:rsidR="00C9499F">
        <w:rPr>
          <w:rFonts w:ascii="Arial Narrow" w:hAnsi="Arial Narrow"/>
          <w:bCs/>
          <w:sz w:val="22"/>
        </w:rPr>
        <w:t xml:space="preserve"> </w:t>
      </w:r>
      <w:r w:rsidR="00285130">
        <w:rPr>
          <w:rFonts w:ascii="Arial Narrow" w:hAnsi="Arial Narrow"/>
          <w:bCs/>
          <w:sz w:val="22"/>
        </w:rPr>
        <w:t xml:space="preserve"> </w:t>
      </w:r>
      <w:r w:rsidR="00797BE2">
        <w:rPr>
          <w:rFonts w:ascii="Arial Narrow" w:hAnsi="Arial Narrow"/>
          <w:bCs/>
          <w:sz w:val="22"/>
        </w:rPr>
        <w:t>953</w:t>
      </w:r>
      <w:r w:rsidR="00016F14">
        <w:rPr>
          <w:rFonts w:ascii="Arial Narrow" w:hAnsi="Arial Narrow"/>
          <w:bCs/>
          <w:sz w:val="22"/>
        </w:rPr>
        <w:t> </w:t>
      </w:r>
      <w:r w:rsidR="00797BE2">
        <w:rPr>
          <w:rFonts w:ascii="Arial Narrow" w:hAnsi="Arial Narrow"/>
          <w:bCs/>
          <w:sz w:val="22"/>
        </w:rPr>
        <w:t>480</w:t>
      </w:r>
      <w:r w:rsidR="00016F14">
        <w:rPr>
          <w:rFonts w:ascii="Arial Narrow" w:hAnsi="Arial Narrow"/>
          <w:bCs/>
          <w:sz w:val="22"/>
        </w:rPr>
        <w:t>,</w:t>
      </w:r>
      <w:r w:rsidR="00C9499F">
        <w:rPr>
          <w:rFonts w:ascii="Arial Narrow" w:hAnsi="Arial Narrow"/>
          <w:bCs/>
          <w:sz w:val="22"/>
        </w:rPr>
        <w:t xml:space="preserve"> </w:t>
      </w:r>
      <w:r w:rsidR="00797BE2">
        <w:rPr>
          <w:rFonts w:ascii="Arial Narrow" w:hAnsi="Arial Narrow"/>
          <w:bCs/>
          <w:sz w:val="22"/>
        </w:rPr>
        <w:t>54</w:t>
      </w:r>
      <w:r>
        <w:rPr>
          <w:rFonts w:ascii="Arial Narrow" w:hAnsi="Arial Narrow"/>
          <w:bCs/>
          <w:sz w:val="22"/>
        </w:rPr>
        <w:t xml:space="preserve"> 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2D4113" w:rsidRPr="00F41D26" w:rsidRDefault="002D4113" w:rsidP="002D4113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  <w:u w:val="single"/>
        </w:rPr>
        <w:t>2</w:t>
      </w:r>
      <w:r>
        <w:rPr>
          <w:rFonts w:ascii="Arial Narrow" w:hAnsi="Arial Narrow"/>
          <w:bCs/>
          <w:sz w:val="22"/>
          <w:u w:val="single"/>
        </w:rPr>
        <w:t>1</w:t>
      </w:r>
      <w:r w:rsidRPr="00F41D26">
        <w:rPr>
          <w:rFonts w:ascii="Arial Narrow" w:hAnsi="Arial Narrow"/>
          <w:bCs/>
          <w:sz w:val="22"/>
          <w:u w:val="single"/>
        </w:rPr>
        <w:t>% DPH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  <w:t xml:space="preserve">  3 </w:t>
      </w:r>
      <w:r w:rsidR="00C9499F">
        <w:rPr>
          <w:rFonts w:ascii="Arial Narrow" w:hAnsi="Arial Narrow"/>
          <w:bCs/>
          <w:sz w:val="22"/>
        </w:rPr>
        <w:t xml:space="preserve"> </w:t>
      </w:r>
      <w:r w:rsidR="00016F14">
        <w:rPr>
          <w:rFonts w:ascii="Arial Narrow" w:hAnsi="Arial Narrow"/>
          <w:bCs/>
          <w:sz w:val="22"/>
        </w:rPr>
        <w:t>770</w:t>
      </w:r>
      <w:r w:rsidR="00797BE2">
        <w:rPr>
          <w:rFonts w:ascii="Arial Narrow" w:hAnsi="Arial Narrow"/>
          <w:bCs/>
          <w:sz w:val="22"/>
        </w:rPr>
        <w:t> </w:t>
      </w:r>
      <w:r w:rsidR="00016F14">
        <w:rPr>
          <w:rFonts w:ascii="Arial Narrow" w:hAnsi="Arial Narrow"/>
          <w:bCs/>
          <w:sz w:val="22"/>
        </w:rPr>
        <w:t>230</w:t>
      </w:r>
      <w:r w:rsidR="00797BE2">
        <w:rPr>
          <w:rFonts w:ascii="Arial Narrow" w:hAnsi="Arial Narrow"/>
          <w:bCs/>
          <w:sz w:val="22"/>
        </w:rPr>
        <w:t>,</w:t>
      </w:r>
      <w:r w:rsidR="00C9499F">
        <w:rPr>
          <w:rFonts w:ascii="Arial Narrow" w:hAnsi="Arial Narrow"/>
          <w:bCs/>
          <w:sz w:val="22"/>
        </w:rPr>
        <w:t xml:space="preserve"> </w:t>
      </w:r>
      <w:r w:rsidR="00016F14">
        <w:rPr>
          <w:rFonts w:ascii="Arial Narrow" w:hAnsi="Arial Narrow"/>
          <w:bCs/>
          <w:sz w:val="22"/>
        </w:rPr>
        <w:t>87</w:t>
      </w:r>
      <w:r w:rsidR="0003488D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2D4113" w:rsidRPr="00F41D26" w:rsidRDefault="002D4113" w:rsidP="002D4113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Celková cena díla  vč. DPH</w:t>
      </w:r>
      <w:r w:rsidRPr="00F41D26">
        <w:rPr>
          <w:rFonts w:ascii="Arial Narrow" w:hAnsi="Arial Narrow"/>
          <w:bCs/>
          <w:sz w:val="22"/>
        </w:rPr>
        <w:tab/>
        <w:t xml:space="preserve">         </w:t>
      </w:r>
      <w:r w:rsidR="0003488D">
        <w:rPr>
          <w:rFonts w:ascii="Arial Narrow" w:hAnsi="Arial Narrow"/>
          <w:bCs/>
          <w:sz w:val="22"/>
        </w:rPr>
        <w:t xml:space="preserve">    </w:t>
      </w:r>
      <w:r>
        <w:rPr>
          <w:rFonts w:ascii="Arial Narrow" w:hAnsi="Arial Narrow"/>
          <w:bCs/>
          <w:sz w:val="22"/>
        </w:rPr>
        <w:t xml:space="preserve"> </w:t>
      </w:r>
      <w:r w:rsidR="0003488D">
        <w:rPr>
          <w:rFonts w:ascii="Arial Narrow" w:hAnsi="Arial Narrow"/>
          <w:bCs/>
          <w:sz w:val="22"/>
        </w:rPr>
        <w:t xml:space="preserve">21 </w:t>
      </w:r>
      <w:r w:rsidR="00C9499F">
        <w:rPr>
          <w:rFonts w:ascii="Arial Narrow" w:hAnsi="Arial Narrow"/>
          <w:bCs/>
          <w:sz w:val="22"/>
        </w:rPr>
        <w:t xml:space="preserve"> </w:t>
      </w:r>
      <w:r w:rsidR="00016F14">
        <w:rPr>
          <w:rFonts w:ascii="Arial Narrow" w:hAnsi="Arial Narrow"/>
          <w:bCs/>
          <w:sz w:val="22"/>
        </w:rPr>
        <w:t>723</w:t>
      </w:r>
      <w:r w:rsidR="00531E18">
        <w:rPr>
          <w:rFonts w:ascii="Arial Narrow" w:hAnsi="Arial Narrow"/>
          <w:bCs/>
          <w:sz w:val="22"/>
        </w:rPr>
        <w:t> </w:t>
      </w:r>
      <w:r w:rsidR="00016F14">
        <w:rPr>
          <w:rFonts w:ascii="Arial Narrow" w:hAnsi="Arial Narrow"/>
          <w:bCs/>
          <w:sz w:val="22"/>
        </w:rPr>
        <w:t>711</w:t>
      </w:r>
      <w:r w:rsidR="00531E18">
        <w:rPr>
          <w:rFonts w:ascii="Arial Narrow" w:hAnsi="Arial Narrow"/>
          <w:bCs/>
          <w:sz w:val="22"/>
        </w:rPr>
        <w:t xml:space="preserve"> </w:t>
      </w:r>
      <w:r w:rsidR="00016F14">
        <w:rPr>
          <w:rFonts w:ascii="Arial Narrow" w:hAnsi="Arial Narrow"/>
          <w:bCs/>
          <w:sz w:val="22"/>
        </w:rPr>
        <w:t>,41</w:t>
      </w:r>
      <w:r w:rsidR="0003488D">
        <w:rPr>
          <w:rFonts w:ascii="Arial Narrow" w:hAnsi="Arial Narrow"/>
          <w:bCs/>
          <w:sz w:val="22"/>
        </w:rPr>
        <w:t xml:space="preserve">  </w:t>
      </w:r>
      <w:r>
        <w:rPr>
          <w:rFonts w:ascii="Arial Narrow" w:hAnsi="Arial Narrow"/>
          <w:bCs/>
          <w:sz w:val="22"/>
        </w:rPr>
        <w:t>Kč</w:t>
      </w:r>
    </w:p>
    <w:p w:rsidR="002D4113" w:rsidRDefault="002D4113" w:rsidP="003305A9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</w:p>
    <w:p w:rsidR="003305A9" w:rsidRPr="005D031B" w:rsidRDefault="003305A9" w:rsidP="0003488D">
      <w:pPr>
        <w:spacing w:line="300" w:lineRule="auto"/>
        <w:jc w:val="both"/>
        <w:rPr>
          <w:rFonts w:ascii="Arial Narrow" w:hAnsi="Arial Narrow"/>
          <w:snapToGrid w:val="0"/>
          <w:szCs w:val="20"/>
        </w:rPr>
      </w:pPr>
      <w:r w:rsidRPr="005D031B">
        <w:rPr>
          <w:rFonts w:ascii="Arial Narrow" w:hAnsi="Arial Narrow"/>
          <w:b/>
          <w:i/>
          <w:snapToGrid w:val="0"/>
          <w:szCs w:val="20"/>
        </w:rPr>
        <w:t xml:space="preserve">„ Celková cena za provedené  dílo činí  s DPH </w:t>
      </w:r>
      <w:r>
        <w:rPr>
          <w:rFonts w:ascii="Arial Narrow" w:hAnsi="Arial Narrow"/>
          <w:b/>
          <w:i/>
          <w:snapToGrid w:val="0"/>
          <w:szCs w:val="20"/>
        </w:rPr>
        <w:t xml:space="preserve"> </w:t>
      </w:r>
      <w:r w:rsidR="0003488D">
        <w:rPr>
          <w:rFonts w:ascii="Arial Narrow" w:hAnsi="Arial Narrow"/>
          <w:b/>
          <w:i/>
          <w:snapToGrid w:val="0"/>
          <w:szCs w:val="20"/>
        </w:rPr>
        <w:t>21 </w:t>
      </w:r>
      <w:r w:rsidR="00016F14">
        <w:rPr>
          <w:rFonts w:ascii="Arial Narrow" w:hAnsi="Arial Narrow"/>
          <w:b/>
          <w:i/>
          <w:snapToGrid w:val="0"/>
          <w:szCs w:val="20"/>
        </w:rPr>
        <w:t>723</w:t>
      </w:r>
      <w:r w:rsidR="0003488D">
        <w:rPr>
          <w:rFonts w:ascii="Arial Narrow" w:hAnsi="Arial Narrow"/>
          <w:b/>
          <w:i/>
          <w:snapToGrid w:val="0"/>
          <w:szCs w:val="20"/>
        </w:rPr>
        <w:t> </w:t>
      </w:r>
      <w:r w:rsidR="00016F14">
        <w:rPr>
          <w:rFonts w:ascii="Arial Narrow" w:hAnsi="Arial Narrow"/>
          <w:b/>
          <w:i/>
          <w:snapToGrid w:val="0"/>
          <w:szCs w:val="20"/>
        </w:rPr>
        <w:t>711</w:t>
      </w:r>
      <w:r w:rsidR="0003488D">
        <w:rPr>
          <w:rFonts w:ascii="Arial Narrow" w:hAnsi="Arial Narrow"/>
          <w:b/>
          <w:i/>
          <w:snapToGrid w:val="0"/>
          <w:szCs w:val="20"/>
        </w:rPr>
        <w:t>,</w:t>
      </w:r>
      <w:r w:rsidR="00016F14">
        <w:rPr>
          <w:rFonts w:ascii="Arial Narrow" w:hAnsi="Arial Narrow"/>
          <w:b/>
          <w:i/>
          <w:snapToGrid w:val="0"/>
          <w:szCs w:val="20"/>
        </w:rPr>
        <w:t>41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 Kč</w:t>
      </w:r>
      <w:r>
        <w:rPr>
          <w:rFonts w:ascii="Arial Narrow" w:hAnsi="Arial Narrow"/>
          <w:b/>
          <w:i/>
          <w:snapToGrid w:val="0"/>
          <w:szCs w:val="20"/>
        </w:rPr>
        <w:t xml:space="preserve"> „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 .</w:t>
      </w:r>
    </w:p>
    <w:p w:rsidR="003305A9" w:rsidRDefault="003305A9" w:rsidP="003305A9">
      <w:pPr>
        <w:widowControl w:val="0"/>
        <w:ind w:left="4248"/>
        <w:jc w:val="both"/>
        <w:rPr>
          <w:b/>
          <w:snapToGrid w:val="0"/>
          <w:szCs w:val="20"/>
        </w:rPr>
      </w:pPr>
    </w:p>
    <w:p w:rsidR="00AE1925" w:rsidRDefault="00AE1925" w:rsidP="003305A9">
      <w:pPr>
        <w:widowControl w:val="0"/>
        <w:ind w:left="4248"/>
        <w:jc w:val="both"/>
        <w:rPr>
          <w:b/>
          <w:snapToGrid w:val="0"/>
          <w:szCs w:val="20"/>
        </w:rPr>
      </w:pPr>
    </w:p>
    <w:p w:rsidR="00AE1925" w:rsidRDefault="002D4113" w:rsidP="00AE1925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Článek </w:t>
      </w:r>
      <w:r w:rsidR="003305A9" w:rsidRPr="005D031B">
        <w:rPr>
          <w:rFonts w:ascii="Arial Narrow" w:hAnsi="Arial Narrow"/>
          <w:b/>
          <w:snapToGrid w:val="0"/>
          <w:szCs w:val="20"/>
        </w:rPr>
        <w:t>V</w:t>
      </w:r>
    </w:p>
    <w:p w:rsidR="003305A9" w:rsidRPr="00AE1925" w:rsidRDefault="00AE1925" w:rsidP="00AE1925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szCs w:val="20"/>
        </w:rPr>
        <w:t xml:space="preserve">   </w:t>
      </w:r>
      <w:r w:rsidR="0003488D">
        <w:rPr>
          <w:rFonts w:ascii="Arial Narrow" w:hAnsi="Arial Narrow"/>
          <w:szCs w:val="20"/>
        </w:rPr>
        <w:t xml:space="preserve">Smluvní strany stvrzují, že </w:t>
      </w:r>
      <w:r w:rsidR="003305A9" w:rsidRPr="005D031B">
        <w:rPr>
          <w:rFonts w:ascii="Arial Narrow" w:hAnsi="Arial Narrow"/>
          <w:szCs w:val="20"/>
        </w:rPr>
        <w:t>ostatní ust</w:t>
      </w:r>
      <w:r w:rsidR="0003488D">
        <w:rPr>
          <w:rFonts w:ascii="Arial Narrow" w:hAnsi="Arial Narrow"/>
          <w:szCs w:val="20"/>
        </w:rPr>
        <w:t>anovení smlouvy o dílo ze dne 10. 5. 2016</w:t>
      </w:r>
      <w:r w:rsidR="003305A9">
        <w:rPr>
          <w:rFonts w:ascii="Arial Narrow" w:hAnsi="Arial Narrow"/>
          <w:szCs w:val="20"/>
        </w:rPr>
        <w:t xml:space="preserve"> </w:t>
      </w:r>
      <w:r w:rsidR="0003488D">
        <w:rPr>
          <w:rFonts w:ascii="Arial Narrow" w:hAnsi="Arial Narrow"/>
          <w:szCs w:val="20"/>
        </w:rPr>
        <w:t xml:space="preserve">se </w:t>
      </w:r>
      <w:r w:rsidR="003305A9" w:rsidRPr="005D031B">
        <w:rPr>
          <w:rFonts w:ascii="Arial Narrow" w:hAnsi="Arial Narrow"/>
          <w:szCs w:val="20"/>
        </w:rPr>
        <w:t>nemění.</w:t>
      </w:r>
      <w:r w:rsidR="003305A9" w:rsidRPr="005D031B">
        <w:rPr>
          <w:rFonts w:ascii="Arial Narrow" w:hAnsi="Arial Narrow" w:cs="Arial"/>
          <w:szCs w:val="22"/>
        </w:rPr>
        <w:t xml:space="preserve"> </w:t>
      </w:r>
    </w:p>
    <w:p w:rsidR="00AE1925" w:rsidRPr="005D031B" w:rsidRDefault="00AE1925" w:rsidP="00AE1925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3305A9" w:rsidRPr="005D031B" w:rsidRDefault="003305A9" w:rsidP="003305A9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3305A9" w:rsidRPr="005D031B" w:rsidRDefault="003B68D5" w:rsidP="003B68D5">
      <w:pPr>
        <w:tabs>
          <w:tab w:val="num" w:pos="426"/>
          <w:tab w:val="num" w:pos="1800"/>
        </w:tabs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 w:rsidR="003305A9" w:rsidRPr="005D031B">
        <w:rPr>
          <w:rFonts w:ascii="Arial Narrow" w:hAnsi="Arial Narrow"/>
          <w:b/>
          <w:snapToGrid w:val="0"/>
          <w:szCs w:val="20"/>
        </w:rPr>
        <w:t>Článek V</w:t>
      </w:r>
      <w:r w:rsidR="002D4113">
        <w:rPr>
          <w:rFonts w:ascii="Arial Narrow" w:hAnsi="Arial Narrow"/>
          <w:b/>
          <w:snapToGrid w:val="0"/>
          <w:szCs w:val="20"/>
        </w:rPr>
        <w:t>I</w:t>
      </w:r>
    </w:p>
    <w:p w:rsidR="003305A9" w:rsidRDefault="003B68D5" w:rsidP="003B68D5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</w:t>
      </w:r>
      <w:r w:rsidR="003305A9" w:rsidRPr="005D031B">
        <w:rPr>
          <w:rFonts w:ascii="Arial Narrow" w:hAnsi="Arial Narrow"/>
          <w:snapToGrid w:val="0"/>
          <w:szCs w:val="20"/>
        </w:rPr>
        <w:t xml:space="preserve">Tento dodatek </w:t>
      </w:r>
      <w:r>
        <w:rPr>
          <w:rFonts w:ascii="Arial Narrow" w:hAnsi="Arial Narrow"/>
          <w:snapToGrid w:val="0"/>
          <w:szCs w:val="20"/>
        </w:rPr>
        <w:t xml:space="preserve">ke smlouvě </w:t>
      </w:r>
      <w:r w:rsidR="003305A9" w:rsidRPr="005D031B">
        <w:rPr>
          <w:rFonts w:ascii="Arial Narrow" w:hAnsi="Arial Narrow"/>
          <w:snapToGrid w:val="0"/>
          <w:szCs w:val="20"/>
        </w:rPr>
        <w:t>je vyhotoven ve dvou stejnopis</w:t>
      </w:r>
      <w:r w:rsidR="00285130">
        <w:rPr>
          <w:rFonts w:ascii="Arial Narrow" w:hAnsi="Arial Narrow"/>
          <w:snapToGrid w:val="0"/>
          <w:szCs w:val="20"/>
        </w:rPr>
        <w:t xml:space="preserve">ech, z nichž každá ze smluvních </w:t>
      </w:r>
      <w:r w:rsidR="003305A9" w:rsidRPr="005D031B">
        <w:rPr>
          <w:rFonts w:ascii="Arial Narrow" w:hAnsi="Arial Narrow"/>
          <w:snapToGrid w:val="0"/>
          <w:szCs w:val="20"/>
        </w:rPr>
        <w:t xml:space="preserve">stran </w:t>
      </w:r>
      <w:r>
        <w:rPr>
          <w:rFonts w:ascii="Arial Narrow" w:hAnsi="Arial Narrow"/>
          <w:snapToGrid w:val="0"/>
          <w:szCs w:val="20"/>
        </w:rPr>
        <w:t xml:space="preserve"> </w:t>
      </w:r>
      <w:r w:rsidR="003305A9" w:rsidRPr="005D031B">
        <w:rPr>
          <w:rFonts w:ascii="Arial Narrow" w:hAnsi="Arial Narrow"/>
          <w:snapToGrid w:val="0"/>
          <w:szCs w:val="20"/>
        </w:rPr>
        <w:t>obdrží</w:t>
      </w:r>
      <w:r w:rsidR="00365EFB">
        <w:rPr>
          <w:rFonts w:ascii="Arial Narrow" w:hAnsi="Arial Narrow"/>
          <w:snapToGrid w:val="0"/>
          <w:szCs w:val="20"/>
        </w:rPr>
        <w:t xml:space="preserve"> </w:t>
      </w:r>
      <w:r w:rsidR="003305A9" w:rsidRPr="005D031B">
        <w:rPr>
          <w:rFonts w:ascii="Arial Narrow" w:hAnsi="Arial Narrow"/>
          <w:snapToGrid w:val="0"/>
          <w:szCs w:val="20"/>
        </w:rPr>
        <w:t>jeden.</w:t>
      </w:r>
      <w:r w:rsidR="00365EFB">
        <w:rPr>
          <w:rFonts w:ascii="Arial Narrow" w:hAnsi="Arial Narrow"/>
          <w:snapToGrid w:val="0"/>
          <w:szCs w:val="20"/>
        </w:rPr>
        <w:t xml:space="preserve"> Smluvní strany prohlašují, že si tento dodatek dobře přečetly a že souhlasí s jeho obsahem.</w:t>
      </w:r>
    </w:p>
    <w:p w:rsidR="003B68D5" w:rsidRPr="005D031B" w:rsidRDefault="003B68D5" w:rsidP="003B68D5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</w:p>
    <w:p w:rsidR="00F63598" w:rsidRPr="009D4B4A" w:rsidRDefault="003B68D5" w:rsidP="003B68D5">
      <w:pPr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="003305A9" w:rsidRPr="005D031B">
        <w:rPr>
          <w:rFonts w:ascii="Arial Narrow" w:hAnsi="Arial Narrow"/>
          <w:snapToGrid w:val="0"/>
          <w:szCs w:val="20"/>
        </w:rPr>
        <w:t>Tento dodatek nabývá platnosti dnem jeho podpisu oběma smluvními stranami</w:t>
      </w:r>
      <w:r w:rsidR="0003488D">
        <w:rPr>
          <w:rFonts w:ascii="Arial Narrow" w:hAnsi="Arial Narrow"/>
          <w:snapToGrid w:val="0"/>
          <w:szCs w:val="20"/>
        </w:rPr>
        <w:t xml:space="preserve"> </w:t>
      </w:r>
      <w:r w:rsidR="0003488D" w:rsidRPr="005D031B">
        <w:rPr>
          <w:rFonts w:ascii="Arial Narrow" w:hAnsi="Arial Narrow"/>
          <w:snapToGrid w:val="0"/>
          <w:szCs w:val="20"/>
        </w:rPr>
        <w:t>a účinnosti</w:t>
      </w:r>
      <w:r w:rsidR="00F63598" w:rsidRPr="00F63598">
        <w:rPr>
          <w:rFonts w:ascii="Arial Narrow" w:eastAsia="Calibri" w:hAnsi="Arial Narrow"/>
          <w:lang w:eastAsia="en-US"/>
        </w:rPr>
        <w:t xml:space="preserve"> </w:t>
      </w:r>
      <w:r w:rsidR="00F63598">
        <w:rPr>
          <w:rFonts w:ascii="Arial Narrow" w:eastAsia="Calibri" w:hAnsi="Arial Narrow"/>
          <w:lang w:eastAsia="en-US"/>
        </w:rPr>
        <w:t>dnem jeho</w:t>
      </w:r>
      <w:r w:rsidR="00F63598" w:rsidRPr="009D4B4A">
        <w:rPr>
          <w:rFonts w:ascii="Arial Narrow" w:eastAsia="Calibri" w:hAnsi="Arial Narrow"/>
          <w:lang w:eastAsia="en-US"/>
        </w:rPr>
        <w:t xml:space="preserve"> zveřejnění v informačním systému veřejné správy s názvem „Registr smluv“</w:t>
      </w:r>
      <w:r>
        <w:rPr>
          <w:rFonts w:ascii="Arial Narrow" w:eastAsia="Calibri" w:hAnsi="Arial Narrow"/>
          <w:lang w:eastAsia="en-US"/>
        </w:rPr>
        <w:t xml:space="preserve"> </w:t>
      </w:r>
      <w:r w:rsidR="00F63598" w:rsidRPr="009D4B4A">
        <w:rPr>
          <w:rFonts w:ascii="Arial Narrow" w:eastAsia="Calibri" w:hAnsi="Arial Narrow"/>
          <w:lang w:eastAsia="en-US"/>
        </w:rPr>
        <w:t>(dále jen „Registr smluv“). Zveřejnění smlouvy v Regi</w:t>
      </w:r>
      <w:r w:rsidR="00F63598">
        <w:rPr>
          <w:rFonts w:ascii="Arial Narrow" w:eastAsia="Calibri" w:hAnsi="Arial Narrow"/>
          <w:lang w:eastAsia="en-US"/>
        </w:rPr>
        <w:t xml:space="preserve">stru smluv zajistí objednatel. Objednatel </w:t>
      </w:r>
      <w:r>
        <w:rPr>
          <w:rFonts w:ascii="Arial Narrow" w:eastAsia="Calibri" w:hAnsi="Arial Narrow"/>
          <w:lang w:eastAsia="en-US"/>
        </w:rPr>
        <w:t>se zavazuje o z</w:t>
      </w:r>
      <w:r w:rsidR="00F63598" w:rsidRPr="009D4B4A">
        <w:rPr>
          <w:rFonts w:ascii="Arial Narrow" w:eastAsia="Calibri" w:hAnsi="Arial Narrow"/>
          <w:lang w:eastAsia="en-US"/>
        </w:rPr>
        <w:t>veřejnění smlouvy informovat neprodleně zhotovitele.</w:t>
      </w:r>
    </w:p>
    <w:p w:rsidR="003305A9" w:rsidRPr="00AE1925" w:rsidRDefault="003305A9" w:rsidP="003305A9">
      <w:pPr>
        <w:widowControl w:val="0"/>
        <w:jc w:val="both"/>
        <w:rPr>
          <w:rFonts w:cs="Arial"/>
          <w:snapToGrid w:val="0"/>
          <w:szCs w:val="20"/>
        </w:rPr>
      </w:pPr>
    </w:p>
    <w:p w:rsidR="003305A9" w:rsidRDefault="003305A9" w:rsidP="003305A9">
      <w:pPr>
        <w:pStyle w:val="NormlnIMP2"/>
        <w:jc w:val="both"/>
        <w:rPr>
          <w:rFonts w:ascii="Arial Narrow" w:hAnsi="Arial Narrow"/>
          <w:szCs w:val="24"/>
        </w:rPr>
      </w:pPr>
    </w:p>
    <w:p w:rsidR="003305A9" w:rsidRPr="00B83597" w:rsidRDefault="003305A9" w:rsidP="003305A9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</w:t>
      </w:r>
      <w:r w:rsidRPr="00B83597">
        <w:rPr>
          <w:rFonts w:ascii="Arial Narrow" w:hAnsi="Arial Narrow"/>
          <w:szCs w:val="24"/>
        </w:rPr>
        <w:t>V Horních Beřkovicích, dne</w:t>
      </w:r>
      <w:r w:rsidR="00AB377C">
        <w:rPr>
          <w:rFonts w:ascii="Arial Narrow" w:hAnsi="Arial Narrow"/>
          <w:szCs w:val="24"/>
        </w:rPr>
        <w:t xml:space="preserve"> 3. 10. 2016</w:t>
      </w:r>
      <w:r w:rsidR="00AE1925">
        <w:rPr>
          <w:rFonts w:ascii="Arial Narrow" w:hAnsi="Arial Narrow"/>
          <w:szCs w:val="24"/>
        </w:rPr>
        <w:t xml:space="preserve">               </w:t>
      </w:r>
      <w:r w:rsidR="00AB377C">
        <w:rPr>
          <w:rFonts w:ascii="Arial Narrow" w:hAnsi="Arial Narrow"/>
          <w:szCs w:val="24"/>
        </w:rPr>
        <w:t xml:space="preserve">     </w:t>
      </w:r>
      <w:r w:rsidR="0003488D">
        <w:rPr>
          <w:rFonts w:ascii="Arial Narrow" w:hAnsi="Arial Narrow"/>
          <w:szCs w:val="24"/>
        </w:rPr>
        <w:t>V Děčíně, dne</w:t>
      </w:r>
      <w:r w:rsidR="00AB377C">
        <w:rPr>
          <w:rFonts w:ascii="Arial Narrow" w:hAnsi="Arial Narrow"/>
          <w:szCs w:val="24"/>
        </w:rPr>
        <w:t xml:space="preserve"> 4. 10. 2016</w:t>
      </w:r>
    </w:p>
    <w:p w:rsidR="003305A9" w:rsidRPr="00B83597" w:rsidRDefault="003305A9" w:rsidP="003305A9">
      <w:pPr>
        <w:pStyle w:val="NormlnIMP2"/>
        <w:jc w:val="both"/>
        <w:rPr>
          <w:rFonts w:ascii="Arial Narrow" w:hAnsi="Arial Narrow"/>
          <w:szCs w:val="24"/>
        </w:rPr>
      </w:pPr>
    </w:p>
    <w:p w:rsidR="003305A9" w:rsidRPr="00B83597" w:rsidRDefault="003305A9" w:rsidP="003305A9">
      <w:pPr>
        <w:pStyle w:val="NormlnIMP2"/>
        <w:jc w:val="both"/>
        <w:rPr>
          <w:rFonts w:ascii="Arial Narrow" w:hAnsi="Arial Narrow"/>
          <w:szCs w:val="24"/>
        </w:rPr>
      </w:pPr>
    </w:p>
    <w:p w:rsidR="003305A9" w:rsidRPr="00B83597" w:rsidRDefault="003305A9" w:rsidP="003305A9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="00AB377C">
        <w:rPr>
          <w:rFonts w:ascii="Arial Narrow" w:hAnsi="Arial Narrow"/>
          <w:szCs w:val="24"/>
        </w:rPr>
        <w:t xml:space="preserve">        </w:t>
      </w:r>
      <w:r w:rsidRPr="00B83597">
        <w:rPr>
          <w:rFonts w:ascii="Arial Narrow" w:hAnsi="Arial Narrow"/>
          <w:szCs w:val="24"/>
        </w:rPr>
        <w:t>Za zhotovitele:</w:t>
      </w:r>
    </w:p>
    <w:p w:rsidR="003305A9" w:rsidRPr="00B83597" w:rsidRDefault="003305A9" w:rsidP="003305A9">
      <w:pPr>
        <w:pStyle w:val="NormlnIMP2"/>
        <w:jc w:val="both"/>
        <w:rPr>
          <w:rFonts w:ascii="Arial Narrow" w:hAnsi="Arial Narrow"/>
          <w:szCs w:val="24"/>
        </w:rPr>
      </w:pPr>
    </w:p>
    <w:p w:rsidR="003305A9" w:rsidRPr="00B83597" w:rsidRDefault="003305A9" w:rsidP="003305A9">
      <w:pPr>
        <w:pStyle w:val="NormlnIMP2"/>
        <w:jc w:val="both"/>
        <w:rPr>
          <w:rFonts w:ascii="Arial Narrow" w:hAnsi="Arial Narrow"/>
          <w:szCs w:val="24"/>
        </w:rPr>
      </w:pPr>
    </w:p>
    <w:p w:rsidR="003305A9" w:rsidRPr="00B83597" w:rsidRDefault="0003488D" w:rsidP="003305A9">
      <w:pPr>
        <w:pStyle w:val="NormlnIMP2"/>
        <w:ind w:firstLine="31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="003305A9" w:rsidRPr="00B83597">
        <w:rPr>
          <w:rFonts w:ascii="Arial Narrow" w:hAnsi="Arial Narrow"/>
          <w:szCs w:val="24"/>
        </w:rPr>
        <w:t>…………………………….</w:t>
      </w:r>
      <w:r w:rsidR="003305A9" w:rsidRPr="00B83597">
        <w:rPr>
          <w:rFonts w:ascii="Arial Narrow" w:hAnsi="Arial Narrow"/>
          <w:szCs w:val="24"/>
        </w:rPr>
        <w:tab/>
      </w:r>
      <w:r w:rsidR="003305A9" w:rsidRPr="00B83597">
        <w:rPr>
          <w:rFonts w:ascii="Arial Narrow" w:hAnsi="Arial Narrow"/>
          <w:szCs w:val="24"/>
        </w:rPr>
        <w:tab/>
      </w:r>
      <w:r w:rsidR="003305A9"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</w:t>
      </w:r>
      <w:r w:rsidR="00365EFB">
        <w:rPr>
          <w:rFonts w:ascii="Arial Narrow" w:hAnsi="Arial Narrow"/>
          <w:szCs w:val="24"/>
        </w:rPr>
        <w:t xml:space="preserve">  </w:t>
      </w:r>
      <w:r w:rsidR="00AB377C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</w:t>
      </w:r>
      <w:r w:rsidR="003305A9" w:rsidRPr="00B83597">
        <w:rPr>
          <w:rFonts w:ascii="Arial Narrow" w:hAnsi="Arial Narrow"/>
          <w:szCs w:val="24"/>
        </w:rPr>
        <w:t xml:space="preserve">……………………………… </w:t>
      </w:r>
    </w:p>
    <w:p w:rsidR="003305A9" w:rsidRPr="00B83597" w:rsidRDefault="0003488D" w:rsidP="003305A9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  <w:r w:rsidR="003305A9" w:rsidRPr="00B83597">
        <w:rPr>
          <w:rFonts w:ascii="Arial Narrow" w:hAnsi="Arial Narrow"/>
          <w:szCs w:val="24"/>
        </w:rPr>
        <w:t xml:space="preserve">MUDr. Jiří Tomeček, MBA                                        </w:t>
      </w:r>
      <w:r w:rsidR="00AB377C">
        <w:rPr>
          <w:rFonts w:ascii="Arial Narrow" w:hAnsi="Arial Narrow"/>
          <w:szCs w:val="24"/>
        </w:rPr>
        <w:t xml:space="preserve">          </w:t>
      </w:r>
      <w:r>
        <w:rPr>
          <w:rFonts w:ascii="Arial Narrow" w:hAnsi="Arial Narrow"/>
          <w:szCs w:val="24"/>
        </w:rPr>
        <w:t>Jindřich Husák</w:t>
      </w:r>
    </w:p>
    <w:p w:rsidR="003305A9" w:rsidRPr="00B83597" w:rsidRDefault="003305A9" w:rsidP="003305A9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ředitel                                                          </w:t>
      </w:r>
      <w:r w:rsidR="00AB377C">
        <w:rPr>
          <w:rFonts w:ascii="Arial Narrow" w:hAnsi="Arial Narrow"/>
          <w:szCs w:val="24"/>
        </w:rPr>
        <w:t xml:space="preserve">        </w:t>
      </w:r>
      <w:r w:rsidR="0003488D">
        <w:rPr>
          <w:rFonts w:ascii="Arial Narrow" w:hAnsi="Arial Narrow"/>
          <w:szCs w:val="24"/>
        </w:rPr>
        <w:t xml:space="preserve"> jednatel a ředitel</w:t>
      </w:r>
      <w:r w:rsidRPr="00B83597">
        <w:rPr>
          <w:rFonts w:ascii="Arial Narrow" w:hAnsi="Arial Narrow"/>
          <w:szCs w:val="24"/>
        </w:rPr>
        <w:t xml:space="preserve">    </w:t>
      </w:r>
    </w:p>
    <w:p w:rsidR="003305A9" w:rsidRPr="00B83597" w:rsidRDefault="003305A9" w:rsidP="003305A9">
      <w:pPr>
        <w:rPr>
          <w:rFonts w:ascii="Arial Narrow" w:hAnsi="Arial Narrow"/>
        </w:rPr>
      </w:pPr>
    </w:p>
    <w:p w:rsidR="003305A9" w:rsidRPr="003B68D5" w:rsidRDefault="003B68D5" w:rsidP="003305A9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</w:t>
      </w:r>
      <w:r w:rsidR="002E547F">
        <w:rPr>
          <w:rFonts w:ascii="Arial Narrow" w:hAnsi="Arial Narrow"/>
          <w:sz w:val="20"/>
        </w:rPr>
        <w:t xml:space="preserve">(podepsáno, </w:t>
      </w:r>
      <w:r w:rsidRPr="003B68D5">
        <w:rPr>
          <w:rFonts w:ascii="Arial Narrow" w:hAnsi="Arial Narrow"/>
          <w:sz w:val="20"/>
        </w:rPr>
        <w:t>orazítkováno)</w:t>
      </w:r>
      <w:r>
        <w:rPr>
          <w:rFonts w:ascii="Arial Narrow" w:hAnsi="Arial Narrow"/>
          <w:sz w:val="20"/>
        </w:rPr>
        <w:t xml:space="preserve">                                                    </w:t>
      </w:r>
      <w:r w:rsidR="00365EFB">
        <w:rPr>
          <w:rFonts w:ascii="Arial Narrow" w:hAnsi="Arial Narrow"/>
          <w:sz w:val="20"/>
        </w:rPr>
        <w:t xml:space="preserve">  </w:t>
      </w:r>
      <w:r w:rsidR="00AB377C">
        <w:rPr>
          <w:rFonts w:ascii="Arial Narrow" w:hAnsi="Arial Narrow"/>
          <w:sz w:val="20"/>
        </w:rPr>
        <w:t xml:space="preserve">     </w:t>
      </w:r>
      <w:r w:rsidR="00365EFB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(podepsáno, orazítkováno)</w:t>
      </w:r>
    </w:p>
    <w:p w:rsidR="003305A9" w:rsidRDefault="003305A9" w:rsidP="003305A9">
      <w:pPr>
        <w:rPr>
          <w:rFonts w:ascii="Arial Narrow" w:hAnsi="Arial Narrow"/>
        </w:rPr>
      </w:pPr>
    </w:p>
    <w:p w:rsidR="003305A9" w:rsidRDefault="003305A9" w:rsidP="003305A9">
      <w:pPr>
        <w:rPr>
          <w:rFonts w:ascii="Arial Narrow" w:hAnsi="Arial Narrow"/>
        </w:rPr>
      </w:pPr>
    </w:p>
    <w:p w:rsidR="003305A9" w:rsidRDefault="003305A9" w:rsidP="003305A9">
      <w:pPr>
        <w:rPr>
          <w:rFonts w:ascii="Arial Narrow" w:hAnsi="Arial Narrow"/>
        </w:rPr>
      </w:pPr>
    </w:p>
    <w:p w:rsidR="003305A9" w:rsidRPr="00537691" w:rsidRDefault="003305A9" w:rsidP="00AE1925">
      <w:pPr>
        <w:ind w:firstLine="708"/>
        <w:rPr>
          <w:rFonts w:ascii="Arial Narrow" w:hAnsi="Arial Narrow"/>
        </w:rPr>
      </w:pPr>
      <w:r w:rsidRPr="00537691">
        <w:rPr>
          <w:rFonts w:ascii="Arial Narrow" w:hAnsi="Arial Narrow"/>
        </w:rPr>
        <w:t>Přílohy:</w:t>
      </w:r>
    </w:p>
    <w:p w:rsidR="003305A9" w:rsidRPr="00AE1925" w:rsidRDefault="00AE1925" w:rsidP="00AE1925">
      <w:pPr>
        <w:pStyle w:val="Odstavecseseznamem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změnové listy č. 1 a č. 2 se </w:t>
      </w:r>
      <w:r w:rsidR="003305A9" w:rsidRPr="00AE1925">
        <w:rPr>
          <w:rFonts w:ascii="Arial Narrow" w:hAnsi="Arial Narrow"/>
        </w:rPr>
        <w:t>soupis</w:t>
      </w:r>
      <w:r>
        <w:rPr>
          <w:rFonts w:ascii="Arial Narrow" w:hAnsi="Arial Narrow"/>
        </w:rPr>
        <w:t>em</w:t>
      </w:r>
      <w:r w:rsidR="003305A9" w:rsidRPr="00AE1925">
        <w:rPr>
          <w:rFonts w:ascii="Arial Narrow" w:hAnsi="Arial Narrow"/>
        </w:rPr>
        <w:t xml:space="preserve"> dodatečný</w:t>
      </w:r>
      <w:r>
        <w:rPr>
          <w:rFonts w:ascii="Arial Narrow" w:hAnsi="Arial Narrow"/>
        </w:rPr>
        <w:t>ch stavebních prací</w:t>
      </w:r>
    </w:p>
    <w:p w:rsidR="001D22D2" w:rsidRDefault="001D22D2"/>
    <w:sectPr w:rsidR="001D22D2" w:rsidSect="00AB377C">
      <w:headerReference w:type="default" r:id="rId8"/>
      <w:footerReference w:type="default" r:id="rId9"/>
      <w:pgSz w:w="11906" w:h="16838"/>
      <w:pgMar w:top="209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62" w:rsidRDefault="00EE7862" w:rsidP="00A872E1">
      <w:r>
        <w:separator/>
      </w:r>
    </w:p>
  </w:endnote>
  <w:endnote w:type="continuationSeparator" w:id="0">
    <w:p w:rsidR="00EE7862" w:rsidRDefault="00EE7862" w:rsidP="00A8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06134"/>
      <w:docPartObj>
        <w:docPartGallery w:val="Page Numbers (Bottom of Page)"/>
        <w:docPartUnique/>
      </w:docPartObj>
    </w:sdtPr>
    <w:sdtEndPr/>
    <w:sdtContent>
      <w:p w:rsidR="00BC26CC" w:rsidRDefault="00B546D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F7">
          <w:rPr>
            <w:noProof/>
          </w:rPr>
          <w:t>1</w:t>
        </w:r>
        <w:r>
          <w:fldChar w:fldCharType="end"/>
        </w:r>
      </w:p>
    </w:sdtContent>
  </w:sdt>
  <w:p w:rsidR="007D1A2B" w:rsidRDefault="00EE78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62" w:rsidRDefault="00EE7862" w:rsidP="00A872E1">
      <w:r>
        <w:separator/>
      </w:r>
    </w:p>
  </w:footnote>
  <w:footnote w:type="continuationSeparator" w:id="0">
    <w:p w:rsidR="00EE7862" w:rsidRDefault="00EE7862" w:rsidP="00A8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E1" w:rsidRDefault="00AB377C">
    <w:pPr>
      <w:pStyle w:val="Zhlav"/>
    </w:pPr>
    <w:r w:rsidRPr="00997096">
      <w:rPr>
        <w:noProof/>
      </w:rPr>
      <w:drawing>
        <wp:anchor distT="0" distB="0" distL="114300" distR="114300" simplePos="0" relativeHeight="251663360" behindDoc="0" locked="0" layoutInCell="1" allowOverlap="1" wp14:anchorId="1F114560" wp14:editId="749F25C6">
          <wp:simplePos x="0" y="0"/>
          <wp:positionH relativeFrom="column">
            <wp:posOffset>4635500</wp:posOffset>
          </wp:positionH>
          <wp:positionV relativeFrom="paragraph">
            <wp:posOffset>103505</wp:posOffset>
          </wp:positionV>
          <wp:extent cx="741680" cy="689610"/>
          <wp:effectExtent l="0" t="0" r="1270" b="0"/>
          <wp:wrapThrough wrapText="bothSides">
            <wp:wrapPolygon edited="0">
              <wp:start x="6103" y="0"/>
              <wp:lineTo x="0" y="2983"/>
              <wp:lineTo x="0" y="14917"/>
              <wp:lineTo x="2774" y="19094"/>
              <wp:lineTo x="5548" y="20884"/>
              <wp:lineTo x="6103" y="20884"/>
              <wp:lineTo x="14979" y="20884"/>
              <wp:lineTo x="15534" y="20884"/>
              <wp:lineTo x="18308" y="19094"/>
              <wp:lineTo x="21082" y="14917"/>
              <wp:lineTo x="21082" y="2983"/>
              <wp:lineTo x="14979" y="0"/>
              <wp:lineTo x="6103" y="0"/>
            </wp:wrapPolygon>
          </wp:wrapThrough>
          <wp:docPr id="2" name="obrázek 1" descr="PL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18791C16" wp14:editId="793734E8">
          <wp:simplePos x="0" y="0"/>
          <wp:positionH relativeFrom="column">
            <wp:posOffset>2103755</wp:posOffset>
          </wp:positionH>
          <wp:positionV relativeFrom="paragraph">
            <wp:posOffset>78105</wp:posOffset>
          </wp:positionV>
          <wp:extent cx="1263015" cy="706755"/>
          <wp:effectExtent l="0" t="0" r="0" b="0"/>
          <wp:wrapThrough wrapText="bothSides">
            <wp:wrapPolygon edited="0">
              <wp:start x="0" y="0"/>
              <wp:lineTo x="0" y="20960"/>
              <wp:lineTo x="21176" y="20960"/>
              <wp:lineTo x="21176" y="0"/>
              <wp:lineTo x="0" y="0"/>
            </wp:wrapPolygon>
          </wp:wrapThrough>
          <wp:docPr id="10" name="obrázek 4" descr="C:\Users\MARTIN A JANA\Desktop\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LogoMZrtxt1403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t="13974" r="11954" b="18487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30"/>
      </w:rPr>
      <w:drawing>
        <wp:anchor distT="0" distB="0" distL="114300" distR="114300" simplePos="0" relativeHeight="251659264" behindDoc="1" locked="0" layoutInCell="1" allowOverlap="1" wp14:anchorId="55F59BF8" wp14:editId="4A6D6451">
          <wp:simplePos x="0" y="0"/>
          <wp:positionH relativeFrom="column">
            <wp:posOffset>-88900</wp:posOffset>
          </wp:positionH>
          <wp:positionV relativeFrom="paragraph">
            <wp:posOffset>147320</wp:posOffset>
          </wp:positionV>
          <wp:extent cx="1028700" cy="698500"/>
          <wp:effectExtent l="0" t="0" r="0" b="6350"/>
          <wp:wrapThrough wrapText="bothSides">
            <wp:wrapPolygon edited="0">
              <wp:start x="0" y="0"/>
              <wp:lineTo x="0" y="21207"/>
              <wp:lineTo x="21200" y="21207"/>
              <wp:lineTo x="21200" y="0"/>
              <wp:lineTo x="0" y="0"/>
            </wp:wrapPolygon>
          </wp:wrapThrough>
          <wp:docPr id="11" name="obrázek 4" descr="C:\Users\MARTIN A JANA\Desktop\Norske-fond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Norske-fondy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4" t="22330" r="10623" b="239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946">
      <w:rPr>
        <w:noProof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4EF1"/>
    <w:multiLevelType w:val="hybridMultilevel"/>
    <w:tmpl w:val="33907B8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47A3DE7"/>
    <w:multiLevelType w:val="hybridMultilevel"/>
    <w:tmpl w:val="3262575A"/>
    <w:lvl w:ilvl="0" w:tplc="5DD6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9"/>
    <w:rsid w:val="00016F14"/>
    <w:rsid w:val="0003488D"/>
    <w:rsid w:val="000C6873"/>
    <w:rsid w:val="001D22D2"/>
    <w:rsid w:val="00285130"/>
    <w:rsid w:val="002D4113"/>
    <w:rsid w:val="002E547F"/>
    <w:rsid w:val="002F0FEF"/>
    <w:rsid w:val="003305A9"/>
    <w:rsid w:val="00365EFB"/>
    <w:rsid w:val="003B68D5"/>
    <w:rsid w:val="004C5EF7"/>
    <w:rsid w:val="00531E18"/>
    <w:rsid w:val="006A3BC8"/>
    <w:rsid w:val="00797BE2"/>
    <w:rsid w:val="008057C2"/>
    <w:rsid w:val="009028A2"/>
    <w:rsid w:val="009351EC"/>
    <w:rsid w:val="00997096"/>
    <w:rsid w:val="00A2751F"/>
    <w:rsid w:val="00A5262A"/>
    <w:rsid w:val="00A872E1"/>
    <w:rsid w:val="00AB377C"/>
    <w:rsid w:val="00AE1925"/>
    <w:rsid w:val="00B22048"/>
    <w:rsid w:val="00B546D9"/>
    <w:rsid w:val="00C9499F"/>
    <w:rsid w:val="00CB0FD2"/>
    <w:rsid w:val="00CB5389"/>
    <w:rsid w:val="00EE7862"/>
    <w:rsid w:val="00F63598"/>
    <w:rsid w:val="00F91946"/>
    <w:rsid w:val="00FA2132"/>
    <w:rsid w:val="00FC6CDC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5A9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3305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5A9"/>
    <w:rPr>
      <w:sz w:val="24"/>
      <w:szCs w:val="24"/>
    </w:rPr>
  </w:style>
  <w:style w:type="paragraph" w:customStyle="1" w:styleId="NormlnIMP2">
    <w:name w:val="Normální_IMP~2"/>
    <w:basedOn w:val="Normln"/>
    <w:rsid w:val="003305A9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A872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2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5A9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3305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5A9"/>
    <w:rPr>
      <w:sz w:val="24"/>
      <w:szCs w:val="24"/>
    </w:rPr>
  </w:style>
  <w:style w:type="paragraph" w:customStyle="1" w:styleId="NormlnIMP2">
    <w:name w:val="Normální_IMP~2"/>
    <w:basedOn w:val="Normln"/>
    <w:rsid w:val="003305A9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A872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Martin Knobloch</cp:lastModifiedBy>
  <cp:revision>3</cp:revision>
  <cp:lastPrinted>2016-09-19T09:42:00Z</cp:lastPrinted>
  <dcterms:created xsi:type="dcterms:W3CDTF">2016-10-04T04:37:00Z</dcterms:created>
  <dcterms:modified xsi:type="dcterms:W3CDTF">2016-10-04T04:39:00Z</dcterms:modified>
</cp:coreProperties>
</file>