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Z6-0902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20.07.2017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NÁHRADA </w:t>
      </w:r>
      <w:proofErr w:type="gramStart"/>
      <w:r>
        <w:rPr>
          <w:rFonts w:ascii="Segoe UI" w:hAnsi="Segoe UI" w:cs="Segoe UI"/>
          <w:sz w:val="18"/>
          <w:szCs w:val="18"/>
        </w:rPr>
        <w:t>KYČEL.KL.</w:t>
      </w:r>
      <w:proofErr w:type="gramEnd"/>
      <w:r>
        <w:rPr>
          <w:rFonts w:ascii="Segoe UI" w:hAnsi="Segoe UI" w:cs="Segoe UI"/>
          <w:sz w:val="18"/>
          <w:szCs w:val="18"/>
        </w:rPr>
        <w:t xml:space="preserve"> 7515.15, REVIZNÍ KRČEK SE ŠROUBEM,H=50,6                         1 KS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NÁHRADA </w:t>
      </w:r>
      <w:proofErr w:type="gramStart"/>
      <w:r>
        <w:rPr>
          <w:rFonts w:ascii="Segoe UI" w:hAnsi="Segoe UI" w:cs="Segoe UI"/>
          <w:sz w:val="18"/>
          <w:szCs w:val="18"/>
        </w:rPr>
        <w:t>KYČEL.KL.</w:t>
      </w:r>
      <w:proofErr w:type="gramEnd"/>
      <w:r>
        <w:rPr>
          <w:rFonts w:ascii="Segoe UI" w:hAnsi="Segoe UI" w:cs="Segoe UI"/>
          <w:sz w:val="18"/>
          <w:szCs w:val="18"/>
        </w:rPr>
        <w:t xml:space="preserve">5010.05.221 - 323, HLAVIČKA AISI 316/L,PR                         1 ks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KYČEL.KLOUBU 3810.15.010 </w:t>
      </w:r>
      <w:proofErr w:type="gramStart"/>
      <w:r>
        <w:rPr>
          <w:rFonts w:ascii="Segoe UI" w:hAnsi="Segoe UI" w:cs="Segoe UI"/>
          <w:sz w:val="18"/>
          <w:szCs w:val="18"/>
        </w:rPr>
        <w:t>AŽ .020</w:t>
      </w:r>
      <w:proofErr w:type="gramEnd"/>
      <w:r>
        <w:rPr>
          <w:rFonts w:ascii="Segoe UI" w:hAnsi="Segoe UI" w:cs="Segoe UI"/>
          <w:sz w:val="18"/>
          <w:szCs w:val="18"/>
        </w:rPr>
        <w:t xml:space="preserve">, DŘÍK REVIZNÍ ,DI                         1 KS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JAMKA ACETABULÁRNÍ PR. 42,44,46,48, </w:t>
      </w:r>
      <w:proofErr w:type="gramStart"/>
      <w:r>
        <w:rPr>
          <w:rFonts w:ascii="Segoe UI" w:hAnsi="Segoe UI" w:cs="Segoe UI"/>
          <w:sz w:val="18"/>
          <w:szCs w:val="18"/>
        </w:rPr>
        <w:t>JAMKA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NÁHRADA KYČELNÍHO </w:t>
      </w:r>
      <w:proofErr w:type="gramStart"/>
      <w:r>
        <w:rPr>
          <w:rFonts w:ascii="Segoe UI" w:hAnsi="Segoe UI" w:cs="Segoe UI"/>
          <w:sz w:val="18"/>
          <w:szCs w:val="18"/>
        </w:rPr>
        <w:t>KLOUBU     8420.15.010</w:t>
      </w:r>
      <w:proofErr w:type="gramEnd"/>
      <w:r>
        <w:rPr>
          <w:rFonts w:ascii="Segoe UI" w:hAnsi="Segoe UI" w:cs="Segoe UI"/>
          <w:sz w:val="18"/>
          <w:szCs w:val="18"/>
        </w:rPr>
        <w:t xml:space="preserve">, ŠROUB KOSTNÍ DIA                         2 KS   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K vystavení</w:t>
      </w:r>
      <w:proofErr w:type="gramEnd"/>
      <w:r>
        <w:rPr>
          <w:rFonts w:ascii="Segoe UI" w:hAnsi="Segoe UI" w:cs="Segoe UI"/>
          <w:sz w:val="18"/>
          <w:szCs w:val="18"/>
        </w:rPr>
        <w:t xml:space="preserve"> faktury a doplnění.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pacient</w:t>
      </w:r>
      <w:proofErr w:type="gramEnd"/>
      <w:r>
        <w:rPr>
          <w:rFonts w:ascii="Segoe UI" w:hAnsi="Segoe UI" w:cs="Segoe UI"/>
          <w:sz w:val="18"/>
          <w:szCs w:val="18"/>
        </w:rPr>
        <w:t xml:space="preserve">: </w:t>
      </w:r>
      <w:r w:rsidR="004715AA">
        <w:rPr>
          <w:rFonts w:ascii="Segoe UI" w:hAnsi="Segoe UI" w:cs="Segoe UI"/>
          <w:sz w:val="18"/>
          <w:szCs w:val="18"/>
        </w:rPr>
        <w:t>ANONYMIZOVÁNO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bookmarkStart w:id="0" w:name="_GoBack"/>
      <w:bookmarkEnd w:id="0"/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((INT8180))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F68" w:rsidRDefault="00704F68" w:rsidP="00704F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704F68" w:rsidRDefault="004715AA" w:rsidP="00704F68"/>
    <w:sectPr w:rsidR="008C0EA9" w:rsidRPr="00704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68"/>
    <w:rsid w:val="004715AA"/>
    <w:rsid w:val="00704F68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9FAF7-2EF9-4DBE-8683-C0C9A99C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2017-10-19T12:27:00Z</dcterms:created>
  <dcterms:modified xsi:type="dcterms:W3CDTF">2017-10-19T12:30:00Z</dcterms:modified>
</cp:coreProperties>
</file>