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1B" w:rsidRPr="007B0200" w:rsidRDefault="00CC25E2" w:rsidP="00CC25E2">
      <w:pPr>
        <w:jc w:val="center"/>
        <w:rPr>
          <w:rFonts w:asciiTheme="minorHAnsi" w:hAnsiTheme="minorHAnsi"/>
          <w:b/>
          <w:sz w:val="36"/>
          <w:szCs w:val="36"/>
        </w:rPr>
      </w:pPr>
      <w:r w:rsidRPr="007B0200">
        <w:rPr>
          <w:rFonts w:asciiTheme="minorHAnsi" w:hAnsiTheme="minorHAnsi"/>
          <w:b/>
          <w:sz w:val="36"/>
          <w:szCs w:val="36"/>
        </w:rPr>
        <w:t>Smlouva číslo:</w:t>
      </w:r>
      <w:r w:rsidR="00931E8B" w:rsidRPr="007B0200">
        <w:rPr>
          <w:rFonts w:asciiTheme="minorHAnsi" w:hAnsiTheme="minorHAnsi"/>
          <w:b/>
          <w:sz w:val="36"/>
          <w:szCs w:val="36"/>
        </w:rPr>
        <w:t xml:space="preserve"> </w:t>
      </w:r>
      <w:r w:rsidR="00C150AD" w:rsidRPr="007B0200">
        <w:rPr>
          <w:rFonts w:asciiTheme="minorHAnsi" w:hAnsiTheme="minorHAnsi"/>
          <w:b/>
          <w:sz w:val="36"/>
          <w:szCs w:val="36"/>
        </w:rPr>
        <w:t>3</w:t>
      </w:r>
      <w:r w:rsidR="00FF5A3E" w:rsidRPr="007B0200">
        <w:rPr>
          <w:rFonts w:asciiTheme="minorHAnsi" w:hAnsiTheme="minorHAnsi"/>
          <w:b/>
          <w:sz w:val="36"/>
          <w:szCs w:val="36"/>
        </w:rPr>
        <w:t xml:space="preserve"> </w:t>
      </w:r>
      <w:r w:rsidR="00931E8B" w:rsidRPr="007B0200">
        <w:rPr>
          <w:rFonts w:asciiTheme="minorHAnsi" w:hAnsiTheme="minorHAnsi"/>
          <w:b/>
          <w:sz w:val="36"/>
          <w:szCs w:val="36"/>
        </w:rPr>
        <w:t>/2017</w:t>
      </w:r>
    </w:p>
    <w:p w:rsidR="00CC25E2" w:rsidRPr="007B0200" w:rsidRDefault="00CC25E2" w:rsidP="0096771B">
      <w:pPr>
        <w:rPr>
          <w:rFonts w:asciiTheme="minorHAnsi" w:hAnsiTheme="minorHAnsi"/>
          <w:b/>
          <w:szCs w:val="24"/>
          <w:u w:val="single"/>
        </w:rPr>
      </w:pPr>
      <w:r w:rsidRPr="007B0200">
        <w:rPr>
          <w:rFonts w:asciiTheme="minorHAnsi" w:hAnsiTheme="minorHAnsi"/>
          <w:b/>
          <w:szCs w:val="24"/>
          <w:u w:val="single"/>
        </w:rPr>
        <w:t>Smluvní strany:</w:t>
      </w:r>
    </w:p>
    <w:p w:rsidR="00CC25E2" w:rsidRPr="007B0200" w:rsidRDefault="00CC25E2" w:rsidP="0096771B">
      <w:pPr>
        <w:rPr>
          <w:rFonts w:asciiTheme="minorHAnsi" w:hAnsiTheme="minorHAnsi"/>
          <w:b/>
          <w:sz w:val="22"/>
          <w:szCs w:val="22"/>
          <w:u w:val="single"/>
        </w:rPr>
      </w:pPr>
      <w:r w:rsidRPr="007B0200">
        <w:rPr>
          <w:rFonts w:asciiTheme="minorHAnsi" w:hAnsiTheme="minorHAnsi"/>
          <w:b/>
          <w:sz w:val="22"/>
          <w:szCs w:val="22"/>
          <w:u w:val="single"/>
        </w:rPr>
        <w:t xml:space="preserve">Odběratel: </w:t>
      </w:r>
    </w:p>
    <w:p w:rsidR="00CC25E2" w:rsidRPr="007B0200" w:rsidRDefault="00CC25E2" w:rsidP="00CC25E2">
      <w:pPr>
        <w:pStyle w:val="NoSpacing"/>
        <w:rPr>
          <w:rFonts w:asciiTheme="minorHAnsi" w:hAnsiTheme="minorHAnsi"/>
        </w:rPr>
      </w:pPr>
      <w:r w:rsidRPr="007B0200">
        <w:rPr>
          <w:rFonts w:asciiTheme="minorHAnsi" w:hAnsiTheme="minorHAnsi"/>
        </w:rPr>
        <w:t xml:space="preserve">Střední průmyslová škola, Ústí nad Labem, Resslova 5, příspěvková organizace </w:t>
      </w:r>
    </w:p>
    <w:p w:rsidR="00CC25E2" w:rsidRPr="007B0200" w:rsidRDefault="00CC25E2" w:rsidP="00CC25E2">
      <w:pPr>
        <w:pStyle w:val="NoSpacing"/>
        <w:rPr>
          <w:rFonts w:asciiTheme="minorHAnsi" w:hAnsiTheme="minorHAnsi"/>
        </w:rPr>
      </w:pPr>
      <w:r w:rsidRPr="007B0200">
        <w:rPr>
          <w:rFonts w:asciiTheme="minorHAnsi" w:hAnsiTheme="minorHAnsi"/>
          <w:u w:val="single"/>
        </w:rPr>
        <w:t>Sídlo:</w:t>
      </w:r>
      <w:r w:rsidR="00B57BEC" w:rsidRPr="007B0200">
        <w:rPr>
          <w:rFonts w:asciiTheme="minorHAnsi" w:hAnsiTheme="minorHAnsi"/>
          <w:u w:val="single"/>
        </w:rPr>
        <w:t xml:space="preserve"> </w:t>
      </w:r>
      <w:r w:rsidRPr="007B0200">
        <w:rPr>
          <w:rFonts w:asciiTheme="minorHAnsi" w:hAnsiTheme="minorHAnsi"/>
        </w:rPr>
        <w:t>Resslova 210/5, 400 01 Ústí nad Labem</w:t>
      </w:r>
    </w:p>
    <w:p w:rsidR="00CC25E2" w:rsidRPr="007B0200" w:rsidRDefault="00CC25E2" w:rsidP="00CC25E2">
      <w:pPr>
        <w:pStyle w:val="NoSpacing"/>
        <w:rPr>
          <w:rFonts w:asciiTheme="minorHAnsi" w:hAnsiTheme="minorHAnsi"/>
        </w:rPr>
      </w:pPr>
      <w:r w:rsidRPr="007B0200">
        <w:rPr>
          <w:rFonts w:asciiTheme="minorHAnsi" w:hAnsiTheme="minorHAnsi"/>
          <w:u w:val="single"/>
        </w:rPr>
        <w:t>DIČ/IČO:</w:t>
      </w:r>
      <w:r w:rsidRPr="007B0200">
        <w:rPr>
          <w:rFonts w:asciiTheme="minorHAnsi" w:hAnsiTheme="minorHAnsi"/>
        </w:rPr>
        <w:t xml:space="preserve"> CZ00082201/ 00082201</w:t>
      </w:r>
    </w:p>
    <w:p w:rsidR="00CC25E2" w:rsidRPr="007B0200" w:rsidRDefault="00CC25E2" w:rsidP="00CC25E2">
      <w:pPr>
        <w:pStyle w:val="NoSpacing"/>
        <w:rPr>
          <w:rFonts w:asciiTheme="minorHAnsi" w:hAnsiTheme="minorHAnsi"/>
        </w:rPr>
      </w:pPr>
      <w:r w:rsidRPr="007B0200">
        <w:rPr>
          <w:rFonts w:asciiTheme="minorHAnsi" w:hAnsiTheme="minorHAnsi"/>
          <w:u w:val="single"/>
        </w:rPr>
        <w:t>Bankovní spojení:</w:t>
      </w:r>
      <w:r w:rsidR="00B57BEC" w:rsidRPr="007B0200">
        <w:rPr>
          <w:rFonts w:asciiTheme="minorHAnsi" w:hAnsiTheme="minorHAnsi"/>
          <w:u w:val="single"/>
        </w:rPr>
        <w:t xml:space="preserve"> </w:t>
      </w:r>
      <w:r w:rsidRPr="007B0200">
        <w:rPr>
          <w:rFonts w:asciiTheme="minorHAnsi" w:hAnsiTheme="minorHAnsi"/>
        </w:rPr>
        <w:t>Komerční banka, číslo účtu: 38235411/0100</w:t>
      </w:r>
    </w:p>
    <w:p w:rsidR="00CC25E2" w:rsidRPr="007B0200" w:rsidRDefault="00CC25E2" w:rsidP="00CC25E2">
      <w:pPr>
        <w:pStyle w:val="NoSpacing"/>
        <w:rPr>
          <w:rFonts w:asciiTheme="minorHAnsi" w:hAnsiTheme="minorHAnsi"/>
        </w:rPr>
      </w:pPr>
      <w:r w:rsidRPr="007B0200">
        <w:rPr>
          <w:rFonts w:asciiTheme="minorHAnsi" w:hAnsiTheme="minorHAnsi"/>
        </w:rPr>
        <w:t>Plátce DPH</w:t>
      </w:r>
    </w:p>
    <w:p w:rsidR="00CC25E2" w:rsidRPr="007B0200" w:rsidRDefault="00CC25E2" w:rsidP="00CC25E2">
      <w:pPr>
        <w:pStyle w:val="NoSpacing"/>
        <w:rPr>
          <w:rFonts w:asciiTheme="minorHAnsi" w:hAnsiTheme="minorHAnsi"/>
        </w:rPr>
      </w:pPr>
      <w:r w:rsidRPr="007B0200">
        <w:rPr>
          <w:rFonts w:asciiTheme="minorHAnsi" w:hAnsiTheme="minorHAnsi"/>
          <w:u w:val="single"/>
        </w:rPr>
        <w:t>Zástupce:</w:t>
      </w:r>
      <w:r w:rsidR="00B57BEC" w:rsidRPr="007B0200">
        <w:rPr>
          <w:rFonts w:asciiTheme="minorHAnsi" w:hAnsiTheme="minorHAnsi"/>
          <w:u w:val="single"/>
        </w:rPr>
        <w:t xml:space="preserve"> </w:t>
      </w:r>
      <w:r w:rsidRPr="007B0200">
        <w:rPr>
          <w:rFonts w:asciiTheme="minorHAnsi" w:hAnsiTheme="minorHAnsi"/>
        </w:rPr>
        <w:t>Mgr. Bc. Jaroslav Mareš</w:t>
      </w:r>
      <w:r w:rsidR="00493DC5" w:rsidRPr="007B0200">
        <w:rPr>
          <w:rFonts w:asciiTheme="minorHAnsi" w:hAnsiTheme="minorHAnsi"/>
        </w:rPr>
        <w:t xml:space="preserve"> – ředitel školy</w:t>
      </w:r>
      <w:r w:rsidRPr="007B0200">
        <w:rPr>
          <w:rFonts w:asciiTheme="minorHAnsi" w:hAnsiTheme="minorHAnsi"/>
        </w:rPr>
        <w:t xml:space="preserve">  </w:t>
      </w:r>
    </w:p>
    <w:p w:rsidR="00B57BEC" w:rsidRPr="007B0200" w:rsidRDefault="00B57BEC" w:rsidP="00CC25E2">
      <w:pPr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F5A3E" w:rsidRPr="007B0200" w:rsidRDefault="00B57BEC" w:rsidP="00CC25E2">
      <w:pPr>
        <w:rPr>
          <w:rFonts w:asciiTheme="minorHAnsi" w:hAnsiTheme="minorHAnsi"/>
          <w:b/>
          <w:sz w:val="22"/>
          <w:szCs w:val="22"/>
          <w:u w:val="single"/>
        </w:rPr>
      </w:pPr>
      <w:r w:rsidRPr="007B0200">
        <w:rPr>
          <w:rFonts w:asciiTheme="minorHAnsi" w:hAnsiTheme="minorHAnsi"/>
          <w:b/>
          <w:sz w:val="22"/>
          <w:szCs w:val="22"/>
          <w:u w:val="single"/>
        </w:rPr>
        <w:t>D</w:t>
      </w:r>
      <w:r w:rsidR="00FF3C4D" w:rsidRPr="007B0200">
        <w:rPr>
          <w:rFonts w:asciiTheme="minorHAnsi" w:hAnsiTheme="minorHAnsi"/>
          <w:b/>
          <w:sz w:val="22"/>
          <w:szCs w:val="22"/>
          <w:u w:val="single"/>
        </w:rPr>
        <w:t>odavatel:</w:t>
      </w:r>
    </w:p>
    <w:p w:rsidR="00C150AD" w:rsidRPr="007B0200" w:rsidRDefault="00C150AD" w:rsidP="00C150AD">
      <w:pPr>
        <w:overflowPunct/>
        <w:spacing w:after="0"/>
        <w:contextualSpacing/>
        <w:textAlignment w:val="auto"/>
        <w:rPr>
          <w:rFonts w:asciiTheme="minorHAnsi" w:eastAsia="Calibri" w:hAnsiTheme="minorHAnsi"/>
          <w:sz w:val="22"/>
          <w:szCs w:val="22"/>
          <w:lang w:eastAsia="en-US"/>
        </w:rPr>
      </w:pPr>
      <w:r w:rsidRPr="007B0200">
        <w:rPr>
          <w:rFonts w:asciiTheme="minorHAnsi" w:eastAsia="Calibri" w:hAnsiTheme="minorHAnsi"/>
          <w:sz w:val="22"/>
          <w:szCs w:val="22"/>
          <w:lang w:eastAsia="en-US"/>
        </w:rPr>
        <w:t>TETA s.r.o.</w:t>
      </w:r>
    </w:p>
    <w:p w:rsidR="00C150AD" w:rsidRPr="007B0200" w:rsidRDefault="00CC25E2" w:rsidP="00C150AD">
      <w:pPr>
        <w:overflowPunct/>
        <w:spacing w:after="0"/>
        <w:contextualSpacing/>
        <w:textAlignment w:val="auto"/>
        <w:rPr>
          <w:rFonts w:asciiTheme="minorHAnsi" w:eastAsia="Calibri" w:hAnsiTheme="minorHAnsi"/>
          <w:b/>
          <w:sz w:val="22"/>
          <w:szCs w:val="22"/>
          <w:u w:val="single"/>
          <w:lang w:eastAsia="en-US"/>
        </w:rPr>
      </w:pPr>
      <w:r w:rsidRPr="007B0200">
        <w:rPr>
          <w:rFonts w:asciiTheme="minorHAnsi" w:hAnsiTheme="minorHAnsi"/>
          <w:u w:val="single"/>
        </w:rPr>
        <w:t>Sídlo:</w:t>
      </w:r>
      <w:r w:rsidR="00FF5A3E" w:rsidRPr="007B0200">
        <w:rPr>
          <w:rFonts w:asciiTheme="minorHAnsi" w:hAnsiTheme="minorHAnsi"/>
          <w:u w:val="single"/>
        </w:rPr>
        <w:t xml:space="preserve"> </w:t>
      </w:r>
      <w:r w:rsidR="00C150AD" w:rsidRPr="007B0200">
        <w:rPr>
          <w:rFonts w:asciiTheme="minorHAnsi" w:eastAsia="Calibri" w:hAnsiTheme="minorHAnsi"/>
          <w:sz w:val="22"/>
          <w:szCs w:val="22"/>
          <w:lang w:eastAsia="en-US"/>
        </w:rPr>
        <w:t>Klíšská 977/77, 40001  Ústí nad Labem-město</w:t>
      </w:r>
    </w:p>
    <w:p w:rsidR="00CC25E2" w:rsidRPr="007B0200" w:rsidRDefault="00CC25E2" w:rsidP="00CC25E2">
      <w:pPr>
        <w:pStyle w:val="NoSpacing"/>
        <w:contextualSpacing/>
        <w:rPr>
          <w:rFonts w:asciiTheme="minorHAnsi" w:hAnsiTheme="minorHAnsi"/>
        </w:rPr>
      </w:pPr>
      <w:r w:rsidRPr="007B0200">
        <w:rPr>
          <w:rFonts w:asciiTheme="minorHAnsi" w:hAnsiTheme="minorHAnsi"/>
          <w:u w:val="single"/>
        </w:rPr>
        <w:t>DIČ/IČO:</w:t>
      </w:r>
      <w:r w:rsidR="00FF5A3E" w:rsidRPr="007B0200">
        <w:rPr>
          <w:rFonts w:asciiTheme="minorHAnsi" w:hAnsiTheme="minorHAnsi"/>
          <w:u w:val="single"/>
        </w:rPr>
        <w:t xml:space="preserve"> </w:t>
      </w:r>
      <w:r w:rsidR="00C150AD" w:rsidRPr="007B0200">
        <w:rPr>
          <w:rFonts w:asciiTheme="minorHAnsi" w:hAnsiTheme="minorHAnsi"/>
        </w:rPr>
        <w:t>CZ47785781, 47785781</w:t>
      </w:r>
      <w:r w:rsidRPr="007B0200">
        <w:rPr>
          <w:rFonts w:asciiTheme="minorHAnsi" w:hAnsiTheme="minorHAnsi"/>
        </w:rPr>
        <w:t xml:space="preserve"> </w:t>
      </w:r>
    </w:p>
    <w:p w:rsidR="00CC25E2" w:rsidRPr="007B0200" w:rsidRDefault="00CC25E2" w:rsidP="00CC25E2">
      <w:pPr>
        <w:pStyle w:val="NoSpacing"/>
        <w:contextualSpacing/>
        <w:rPr>
          <w:rFonts w:asciiTheme="minorHAnsi" w:hAnsiTheme="minorHAnsi"/>
          <w:u w:val="single"/>
        </w:rPr>
      </w:pPr>
      <w:r w:rsidRPr="007B0200">
        <w:rPr>
          <w:rFonts w:asciiTheme="minorHAnsi" w:hAnsiTheme="minorHAnsi"/>
          <w:u w:val="single"/>
        </w:rPr>
        <w:t>Bankovní spojení:</w:t>
      </w:r>
      <w:r w:rsidR="00FF5A3E" w:rsidRPr="007B0200">
        <w:rPr>
          <w:rFonts w:asciiTheme="minorHAnsi" w:hAnsiTheme="minorHAnsi"/>
          <w:u w:val="single"/>
        </w:rPr>
        <w:t xml:space="preserve"> </w:t>
      </w:r>
      <w:r w:rsidR="007B0200" w:rsidRPr="007B0200">
        <w:rPr>
          <w:rFonts w:asciiTheme="minorHAnsi" w:hAnsiTheme="minorHAnsi"/>
          <w:u w:val="single"/>
        </w:rPr>
        <w:t>ČSOB Ústí nad Labem, číslo účtu: 315074303/0300</w:t>
      </w:r>
    </w:p>
    <w:p w:rsidR="00CC25E2" w:rsidRPr="007B0200" w:rsidRDefault="00CC25E2" w:rsidP="00CC25E2">
      <w:pPr>
        <w:pStyle w:val="NoSpacing"/>
        <w:contextualSpacing/>
        <w:rPr>
          <w:rFonts w:asciiTheme="minorHAnsi" w:hAnsiTheme="minorHAnsi"/>
        </w:rPr>
      </w:pPr>
      <w:r w:rsidRPr="007B0200">
        <w:rPr>
          <w:rFonts w:asciiTheme="minorHAnsi" w:hAnsiTheme="minorHAnsi"/>
        </w:rPr>
        <w:t>Plátce DPH</w:t>
      </w:r>
      <w:r w:rsidR="00B57BEC" w:rsidRPr="007B0200">
        <w:rPr>
          <w:rFonts w:asciiTheme="minorHAnsi" w:hAnsiTheme="minorHAnsi"/>
        </w:rPr>
        <w:t>:</w:t>
      </w:r>
    </w:p>
    <w:p w:rsidR="00CC25E2" w:rsidRPr="007B0200" w:rsidRDefault="00CC25E2" w:rsidP="00CC25E2">
      <w:pPr>
        <w:pStyle w:val="NoSpacing"/>
        <w:contextualSpacing/>
        <w:rPr>
          <w:rFonts w:asciiTheme="minorHAnsi" w:hAnsiTheme="minorHAnsi"/>
          <w:u w:val="single"/>
        </w:rPr>
      </w:pPr>
      <w:r w:rsidRPr="007B0200">
        <w:rPr>
          <w:rFonts w:asciiTheme="minorHAnsi" w:hAnsiTheme="minorHAnsi"/>
          <w:u w:val="single"/>
        </w:rPr>
        <w:t>Zástupce:</w:t>
      </w:r>
      <w:r w:rsidR="00FF5A3E" w:rsidRPr="007B0200">
        <w:rPr>
          <w:rFonts w:asciiTheme="minorHAnsi" w:hAnsiTheme="minorHAnsi"/>
          <w:u w:val="single"/>
        </w:rPr>
        <w:t xml:space="preserve"> </w:t>
      </w:r>
      <w:r w:rsidR="007B0200" w:rsidRPr="007B0200">
        <w:rPr>
          <w:rFonts w:asciiTheme="minorHAnsi" w:hAnsiTheme="minorHAnsi"/>
          <w:u w:val="single"/>
        </w:rPr>
        <w:t>Ing. Zdeněk Smrž – jednatel společnosti</w:t>
      </w:r>
    </w:p>
    <w:p w:rsidR="00C150AD" w:rsidRPr="007B0200" w:rsidRDefault="00CC25E2" w:rsidP="00CC25E2">
      <w:pPr>
        <w:pStyle w:val="NoSpacing"/>
        <w:contextualSpacing/>
        <w:rPr>
          <w:rFonts w:asciiTheme="minorHAnsi" w:hAnsiTheme="minorHAnsi"/>
        </w:rPr>
      </w:pPr>
      <w:r w:rsidRPr="007B0200">
        <w:rPr>
          <w:rFonts w:asciiTheme="minorHAnsi" w:hAnsiTheme="minorHAnsi"/>
        </w:rPr>
        <w:t>Telefon:</w:t>
      </w:r>
      <w:r w:rsidR="00FF5A3E" w:rsidRPr="007B0200">
        <w:rPr>
          <w:rFonts w:asciiTheme="minorHAnsi" w:hAnsiTheme="minorHAnsi"/>
        </w:rPr>
        <w:t xml:space="preserve"> </w:t>
      </w:r>
      <w:r w:rsidR="007B0200" w:rsidRPr="007B0200">
        <w:rPr>
          <w:rFonts w:asciiTheme="minorHAnsi" w:hAnsiTheme="minorHAnsi"/>
        </w:rPr>
        <w:t>+420 478 571 100</w:t>
      </w:r>
    </w:p>
    <w:p w:rsidR="00FF3C4D" w:rsidRPr="007B0200" w:rsidRDefault="00CC25E2" w:rsidP="00CC25E2">
      <w:pPr>
        <w:pStyle w:val="NoSpacing"/>
        <w:contextualSpacing/>
        <w:rPr>
          <w:rFonts w:asciiTheme="minorHAnsi" w:hAnsiTheme="minorHAnsi"/>
        </w:rPr>
      </w:pPr>
      <w:r w:rsidRPr="007B0200">
        <w:rPr>
          <w:rFonts w:asciiTheme="minorHAnsi" w:hAnsiTheme="minorHAnsi"/>
        </w:rPr>
        <w:t>Email:</w:t>
      </w:r>
      <w:r w:rsidR="00FF5A3E" w:rsidRPr="007B0200">
        <w:rPr>
          <w:rFonts w:asciiTheme="minorHAnsi" w:hAnsiTheme="minorHAnsi"/>
        </w:rPr>
        <w:t xml:space="preserve"> </w:t>
      </w:r>
      <w:r w:rsidR="007B0200" w:rsidRPr="007B0200">
        <w:rPr>
          <w:rFonts w:asciiTheme="minorHAnsi" w:hAnsiTheme="minorHAnsi"/>
        </w:rPr>
        <w:t>info@teta.eu</w:t>
      </w:r>
    </w:p>
    <w:p w:rsidR="00B57BEC" w:rsidRPr="007B0200" w:rsidRDefault="00FF3C4D" w:rsidP="00CC25E2">
      <w:pPr>
        <w:pStyle w:val="NoSpacing"/>
        <w:rPr>
          <w:rFonts w:asciiTheme="minorHAnsi" w:hAnsiTheme="minorHAnsi"/>
        </w:rPr>
      </w:pP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</w:r>
    </w:p>
    <w:p w:rsidR="00FF3C4D" w:rsidRPr="007B0200" w:rsidRDefault="00B57BEC" w:rsidP="00CC25E2">
      <w:pPr>
        <w:pStyle w:val="NoSpacing"/>
        <w:rPr>
          <w:rFonts w:asciiTheme="minorHAnsi" w:hAnsiTheme="minorHAnsi"/>
        </w:rPr>
      </w:pP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</w:r>
      <w:r w:rsidR="00FF3C4D" w:rsidRPr="007B0200">
        <w:rPr>
          <w:rFonts w:asciiTheme="minorHAnsi" w:hAnsiTheme="minorHAnsi"/>
        </w:rPr>
        <w:tab/>
      </w:r>
      <w:r w:rsidR="00FF3C4D" w:rsidRPr="007B0200">
        <w:rPr>
          <w:rFonts w:asciiTheme="minorHAnsi" w:hAnsiTheme="minorHAnsi"/>
        </w:rPr>
        <w:tab/>
      </w:r>
      <w:r w:rsidR="00FF3C4D" w:rsidRPr="007B0200">
        <w:rPr>
          <w:rFonts w:asciiTheme="minorHAnsi" w:hAnsiTheme="minorHAnsi"/>
        </w:rPr>
        <w:tab/>
        <w:t>Datum vyhotovení smlouvy:</w:t>
      </w:r>
      <w:r w:rsidR="00FF5A3E" w:rsidRPr="007B0200">
        <w:rPr>
          <w:rFonts w:asciiTheme="minorHAnsi" w:hAnsiTheme="minorHAnsi"/>
        </w:rPr>
        <w:t xml:space="preserve"> </w:t>
      </w:r>
      <w:r w:rsidR="00C150AD" w:rsidRPr="007B0200">
        <w:rPr>
          <w:rFonts w:asciiTheme="minorHAnsi" w:hAnsiTheme="minorHAnsi"/>
        </w:rPr>
        <w:t>1</w:t>
      </w:r>
      <w:r w:rsidRPr="007B0200">
        <w:rPr>
          <w:rFonts w:asciiTheme="minorHAnsi" w:hAnsiTheme="minorHAnsi"/>
        </w:rPr>
        <w:t>7</w:t>
      </w:r>
      <w:r w:rsidR="00C150AD" w:rsidRPr="007B0200">
        <w:rPr>
          <w:rFonts w:asciiTheme="minorHAnsi" w:hAnsiTheme="minorHAnsi"/>
        </w:rPr>
        <w:t>.10.2017</w:t>
      </w:r>
    </w:p>
    <w:p w:rsidR="00FF3C4D" w:rsidRPr="007B0200" w:rsidRDefault="00FF3C4D" w:rsidP="007B0200">
      <w:pPr>
        <w:pStyle w:val="NoSpacing"/>
        <w:ind w:left="4962" w:hanging="1418"/>
        <w:rPr>
          <w:rFonts w:asciiTheme="minorHAnsi" w:hAnsiTheme="minorHAnsi"/>
        </w:rPr>
      </w:pPr>
      <w:r w:rsidRPr="007B0200">
        <w:rPr>
          <w:rFonts w:asciiTheme="minorHAnsi" w:hAnsiTheme="minorHAnsi"/>
        </w:rPr>
        <w:t>Termín dodání:</w:t>
      </w:r>
      <w:r w:rsidR="007B0200" w:rsidRPr="007B0200">
        <w:rPr>
          <w:rFonts w:asciiTheme="minorHAnsi" w:hAnsiTheme="minorHAnsi"/>
        </w:rPr>
        <w:t xml:space="preserve"> 3</w:t>
      </w:r>
      <w:r w:rsidR="007B0200">
        <w:rPr>
          <w:rFonts w:asciiTheme="minorHAnsi" w:hAnsiTheme="minorHAnsi"/>
        </w:rPr>
        <w:t>0 dnů od data podepsání smlouvy</w:t>
      </w:r>
    </w:p>
    <w:p w:rsidR="00FF3C4D" w:rsidRPr="007B0200" w:rsidRDefault="00FF3C4D" w:rsidP="00CC25E2">
      <w:pPr>
        <w:pStyle w:val="NoSpacing"/>
        <w:rPr>
          <w:rFonts w:asciiTheme="minorHAnsi" w:hAnsiTheme="minorHAnsi"/>
        </w:rPr>
      </w:pP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  <w:t>Způsob platby:</w:t>
      </w:r>
      <w:r w:rsidR="002C1258" w:rsidRPr="007B0200">
        <w:rPr>
          <w:rFonts w:asciiTheme="minorHAnsi" w:hAnsiTheme="minorHAnsi"/>
        </w:rPr>
        <w:t xml:space="preserve"> převodní</w:t>
      </w:r>
      <w:r w:rsidR="00BD619B" w:rsidRPr="007B0200">
        <w:rPr>
          <w:rFonts w:asciiTheme="minorHAnsi" w:hAnsiTheme="minorHAnsi"/>
        </w:rPr>
        <w:t>m</w:t>
      </w:r>
      <w:r w:rsidR="002C1258" w:rsidRPr="007B0200">
        <w:rPr>
          <w:rFonts w:asciiTheme="minorHAnsi" w:hAnsiTheme="minorHAnsi"/>
        </w:rPr>
        <w:t xml:space="preserve"> příkazem </w:t>
      </w:r>
    </w:p>
    <w:p w:rsidR="00FF3C4D" w:rsidRPr="007B0200" w:rsidRDefault="00FF3C4D" w:rsidP="00CC25E2">
      <w:pPr>
        <w:pStyle w:val="NoSpacing"/>
        <w:rPr>
          <w:rFonts w:asciiTheme="minorHAnsi" w:hAnsiTheme="minorHAnsi"/>
        </w:rPr>
      </w:pP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  <w:t>Lhůta splatnosti:</w:t>
      </w:r>
      <w:r w:rsidR="002C1258" w:rsidRPr="007B0200">
        <w:rPr>
          <w:rFonts w:asciiTheme="minorHAnsi" w:hAnsiTheme="minorHAnsi"/>
        </w:rPr>
        <w:t xml:space="preserve"> 30 dnů </w:t>
      </w:r>
    </w:p>
    <w:p w:rsidR="00FF3C4D" w:rsidRPr="007B0200" w:rsidRDefault="00FF3C4D" w:rsidP="00CC25E2">
      <w:pPr>
        <w:pStyle w:val="NoSpacing"/>
        <w:rPr>
          <w:rFonts w:asciiTheme="minorHAnsi" w:hAnsiTheme="minorHAnsi"/>
        </w:rPr>
      </w:pP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  <w:t>Číslo VZ:</w:t>
      </w:r>
      <w:r w:rsidR="00FF5A3E" w:rsidRPr="007B0200">
        <w:rPr>
          <w:rFonts w:asciiTheme="minorHAnsi" w:hAnsiTheme="minorHAnsi"/>
        </w:rPr>
        <w:t xml:space="preserve"> VZ-</w:t>
      </w:r>
      <w:r w:rsidR="00C150AD" w:rsidRPr="007B0200">
        <w:rPr>
          <w:rFonts w:asciiTheme="minorHAnsi" w:hAnsiTheme="minorHAnsi"/>
        </w:rPr>
        <w:t>953</w:t>
      </w:r>
      <w:r w:rsidR="00FF5A3E" w:rsidRPr="007B0200">
        <w:rPr>
          <w:rFonts w:asciiTheme="minorHAnsi" w:hAnsiTheme="minorHAnsi"/>
        </w:rPr>
        <w:t>/2017</w:t>
      </w:r>
    </w:p>
    <w:p w:rsidR="00FF3C4D" w:rsidRPr="007B0200" w:rsidRDefault="00FF3C4D" w:rsidP="00CC25E2">
      <w:pPr>
        <w:pStyle w:val="NoSpacing"/>
        <w:rPr>
          <w:rFonts w:asciiTheme="minorHAnsi" w:hAnsiTheme="minorHAnsi"/>
        </w:rPr>
      </w:pPr>
    </w:p>
    <w:p w:rsidR="00FF3C4D" w:rsidRPr="007B0200" w:rsidRDefault="00FF3C4D" w:rsidP="00FF3C4D">
      <w:pPr>
        <w:pStyle w:val="NoSpacing"/>
        <w:rPr>
          <w:rFonts w:asciiTheme="minorHAnsi" w:hAnsiTheme="minorHAnsi"/>
          <w:b/>
          <w:u w:val="single"/>
        </w:rPr>
      </w:pPr>
      <w:r w:rsidRPr="007B0200">
        <w:rPr>
          <w:rFonts w:asciiTheme="minorHAnsi" w:hAnsiTheme="minorHAnsi"/>
          <w:b/>
          <w:u w:val="single"/>
        </w:rPr>
        <w:t>Předmět smlouvy a jeho cena</w:t>
      </w:r>
    </w:p>
    <w:p w:rsidR="00B57BEC" w:rsidRPr="007B0200" w:rsidRDefault="00B57BEC" w:rsidP="00C150AD">
      <w:pPr>
        <w:overflowPunct/>
        <w:spacing w:after="0"/>
        <w:textAlignment w:val="auto"/>
        <w:rPr>
          <w:rFonts w:asciiTheme="minorHAnsi" w:eastAsia="Calibri" w:hAnsiTheme="minorHAnsi"/>
          <w:b/>
          <w:sz w:val="22"/>
          <w:szCs w:val="22"/>
          <w:u w:val="single"/>
          <w:lang w:eastAsia="en-US"/>
        </w:rPr>
      </w:pPr>
    </w:p>
    <w:p w:rsidR="00C150AD" w:rsidRPr="007B0200" w:rsidRDefault="00C150AD" w:rsidP="00C150AD">
      <w:pPr>
        <w:overflowPunct/>
        <w:spacing w:after="0"/>
        <w:textAlignment w:val="auto"/>
        <w:rPr>
          <w:rFonts w:asciiTheme="minorHAnsi" w:eastAsia="Calibri" w:hAnsiTheme="minorHAnsi"/>
          <w:b/>
          <w:sz w:val="22"/>
          <w:szCs w:val="22"/>
          <w:u w:val="single"/>
          <w:lang w:eastAsia="en-US"/>
        </w:rPr>
      </w:pPr>
      <w:r w:rsidRPr="007B0200">
        <w:rPr>
          <w:rFonts w:asciiTheme="minorHAnsi" w:eastAsia="Calibri" w:hAnsiTheme="minorHAnsi"/>
          <w:b/>
          <w:sz w:val="22"/>
          <w:szCs w:val="22"/>
          <w:u w:val="single"/>
          <w:lang w:eastAsia="en-US"/>
        </w:rPr>
        <w:t xml:space="preserve">Označení dodávky      </w:t>
      </w:r>
      <w:r w:rsidR="0046669D" w:rsidRPr="007B0200">
        <w:rPr>
          <w:rFonts w:asciiTheme="minorHAnsi" w:eastAsia="Calibri" w:hAnsiTheme="minorHAnsi"/>
          <w:b/>
          <w:sz w:val="22"/>
          <w:szCs w:val="22"/>
          <w:u w:val="single"/>
          <w:lang w:eastAsia="en-US"/>
        </w:rPr>
        <w:tab/>
      </w:r>
      <w:r w:rsidR="0046669D" w:rsidRPr="007B0200">
        <w:rPr>
          <w:rFonts w:asciiTheme="minorHAnsi" w:eastAsia="Calibri" w:hAnsiTheme="minorHAnsi"/>
          <w:b/>
          <w:sz w:val="22"/>
          <w:szCs w:val="22"/>
          <w:u w:val="single"/>
          <w:lang w:eastAsia="en-US"/>
        </w:rPr>
        <w:tab/>
      </w:r>
      <w:r w:rsidRPr="007B0200">
        <w:rPr>
          <w:rFonts w:asciiTheme="minorHAnsi" w:eastAsia="Calibri" w:hAnsiTheme="minorHAnsi"/>
          <w:b/>
          <w:sz w:val="22"/>
          <w:szCs w:val="22"/>
          <w:u w:val="single"/>
          <w:lang w:eastAsia="en-US"/>
        </w:rPr>
        <w:t>Množství MJ Cena Za MJ Sazba DPH Základ [Kč] Celkem [Kč]</w:t>
      </w:r>
    </w:p>
    <w:p w:rsidR="0046669D" w:rsidRPr="007B0200" w:rsidRDefault="00C150AD" w:rsidP="0046669D">
      <w:pPr>
        <w:overflowPunct/>
        <w:spacing w:after="0"/>
        <w:textAlignment w:val="auto"/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</w:pPr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 xml:space="preserve">802.11ac </w:t>
      </w:r>
      <w:proofErr w:type="spellStart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>Wave</w:t>
      </w:r>
      <w:proofErr w:type="spellEnd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 xml:space="preserve"> 2; 4x4:4SS; </w:t>
      </w:r>
      <w:proofErr w:type="spellStart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>Int</w:t>
      </w:r>
      <w:proofErr w:type="spellEnd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 xml:space="preserve"> Ant; E </w:t>
      </w:r>
      <w:proofErr w:type="spellStart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>Reg</w:t>
      </w:r>
      <w:proofErr w:type="spellEnd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 xml:space="preserve"> Dom</w:t>
      </w:r>
    </w:p>
    <w:p w:rsidR="00C150AD" w:rsidRPr="007B0200" w:rsidRDefault="00C150AD" w:rsidP="0046669D">
      <w:pPr>
        <w:overflowPunct/>
        <w:spacing w:after="0"/>
        <w:textAlignment w:val="auto"/>
        <w:rPr>
          <w:rFonts w:asciiTheme="minorHAnsi" w:eastAsia="Calibri" w:hAnsiTheme="minorHAnsi"/>
          <w:b/>
          <w:sz w:val="16"/>
          <w:szCs w:val="16"/>
          <w:lang w:eastAsia="en-US"/>
        </w:rPr>
      </w:pPr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>AIR-AP1852I-E-K9</w:t>
      </w:r>
      <w:r w:rsidR="0046669D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ab/>
      </w:r>
      <w:r w:rsidR="0046669D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ab/>
      </w:r>
      <w:r w:rsidR="0046669D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ab/>
        <w:t>1</w:t>
      </w:r>
      <w:r w:rsidR="00891D72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>2</w:t>
      </w:r>
      <w:r w:rsidR="0046669D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>,00 Ks</w:t>
      </w:r>
      <w:r w:rsidR="0046669D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ab/>
        <w:t xml:space="preserve">           9 074,40</w:t>
      </w:r>
      <w:r w:rsidR="0046669D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ab/>
        <w:t xml:space="preserve">        21,00                </w:t>
      </w:r>
      <w:r w:rsidR="00891D72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>108 892,80</w:t>
      </w:r>
      <w:r w:rsidR="00891D72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ab/>
        <w:t xml:space="preserve">  </w:t>
      </w:r>
      <w:r w:rsidR="0046669D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 xml:space="preserve"> </w:t>
      </w:r>
      <w:r w:rsidR="00891D72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 xml:space="preserve"> </w:t>
      </w:r>
      <w:r w:rsidR="0046669D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>1</w:t>
      </w:r>
      <w:r w:rsidR="00891D72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>31</w:t>
      </w:r>
      <w:r w:rsidR="00B57BEC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> </w:t>
      </w:r>
      <w:r w:rsidR="00891D72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>7</w:t>
      </w:r>
      <w:r w:rsidR="00B57BEC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>60,28</w:t>
      </w:r>
    </w:p>
    <w:p w:rsidR="00C150AD" w:rsidRPr="007B0200" w:rsidRDefault="0046669D" w:rsidP="00C150AD">
      <w:pPr>
        <w:overflowPunct/>
        <w:spacing w:after="0"/>
        <w:textAlignment w:val="auto"/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</w:pPr>
      <w:proofErr w:type="spellStart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>Ceiling</w:t>
      </w:r>
      <w:proofErr w:type="spellEnd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 xml:space="preserve"> </w:t>
      </w:r>
      <w:proofErr w:type="spellStart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>Grid</w:t>
      </w:r>
      <w:proofErr w:type="spellEnd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 xml:space="preserve"> </w:t>
      </w:r>
      <w:proofErr w:type="spellStart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>Clipfor</w:t>
      </w:r>
      <w:proofErr w:type="spellEnd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 xml:space="preserve"> </w:t>
      </w:r>
      <w:proofErr w:type="spellStart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>Aironet</w:t>
      </w:r>
      <w:proofErr w:type="spellEnd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 xml:space="preserve"> </w:t>
      </w:r>
      <w:proofErr w:type="spellStart"/>
      <w:r w:rsidR="00C150AD"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>APs</w:t>
      </w:r>
      <w:proofErr w:type="spellEnd"/>
      <w:r w:rsidR="00C150AD"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 xml:space="preserve"> - </w:t>
      </w:r>
      <w:proofErr w:type="spellStart"/>
      <w:r w:rsidR="00C150AD"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>Recessed</w:t>
      </w:r>
      <w:proofErr w:type="spellEnd"/>
      <w:r w:rsidR="00C150AD"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 xml:space="preserve"> Mount (Default)</w:t>
      </w:r>
    </w:p>
    <w:p w:rsidR="00C150AD" w:rsidRPr="007B0200" w:rsidRDefault="0046669D" w:rsidP="00C150AD">
      <w:pPr>
        <w:overflowPunct/>
        <w:spacing w:after="0"/>
        <w:textAlignment w:val="auto"/>
        <w:rPr>
          <w:rFonts w:asciiTheme="minorHAnsi" w:eastAsia="Calibri" w:hAnsiTheme="minorHAnsi"/>
          <w:sz w:val="16"/>
          <w:szCs w:val="16"/>
          <w:u w:val="single"/>
          <w:lang w:eastAsia="en-US"/>
        </w:rPr>
      </w:pPr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>AIR-AP-T-RAIL-R</w:t>
      </w:r>
      <w:r w:rsidRPr="007B0200">
        <w:rPr>
          <w:rFonts w:asciiTheme="minorHAnsi" w:eastAsia="Calibri" w:hAnsiTheme="minorHAnsi"/>
          <w:b/>
          <w:sz w:val="16"/>
          <w:szCs w:val="16"/>
          <w:lang w:eastAsia="en-US"/>
        </w:rPr>
        <w:tab/>
      </w:r>
      <w:r w:rsidRPr="007B0200">
        <w:rPr>
          <w:rFonts w:asciiTheme="minorHAnsi" w:eastAsia="Calibri" w:hAnsiTheme="minorHAnsi"/>
          <w:b/>
          <w:sz w:val="16"/>
          <w:szCs w:val="16"/>
          <w:lang w:eastAsia="en-US"/>
        </w:rPr>
        <w:tab/>
      </w:r>
      <w:r w:rsidRPr="007B0200">
        <w:rPr>
          <w:rFonts w:asciiTheme="minorHAnsi" w:eastAsia="Calibri" w:hAnsiTheme="minorHAnsi"/>
          <w:b/>
          <w:sz w:val="16"/>
          <w:szCs w:val="16"/>
          <w:lang w:eastAsia="en-US"/>
        </w:rPr>
        <w:tab/>
      </w:r>
      <w:r w:rsidR="00C150AD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>1</w:t>
      </w:r>
      <w:r w:rsidR="00891D72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>2</w:t>
      </w:r>
      <w:r w:rsidR="00C150AD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 xml:space="preserve">,00 KS </w:t>
      </w:r>
      <w:r w:rsidRPr="007B0200">
        <w:rPr>
          <w:rFonts w:asciiTheme="minorHAnsi" w:eastAsia="Calibri" w:hAnsiTheme="minorHAnsi"/>
          <w:b/>
          <w:sz w:val="16"/>
          <w:szCs w:val="16"/>
          <w:lang w:eastAsia="en-US"/>
        </w:rPr>
        <w:t xml:space="preserve">                    </w:t>
      </w:r>
      <w:r w:rsidR="00C150AD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 xml:space="preserve">0,00 </w:t>
      </w:r>
      <w:r w:rsidRPr="007B0200">
        <w:rPr>
          <w:rFonts w:asciiTheme="minorHAnsi" w:eastAsia="Calibri" w:hAnsiTheme="minorHAnsi"/>
          <w:b/>
          <w:sz w:val="16"/>
          <w:szCs w:val="16"/>
          <w:lang w:eastAsia="en-US"/>
        </w:rPr>
        <w:tab/>
        <w:t xml:space="preserve">        </w:t>
      </w:r>
      <w:r w:rsidR="00C150AD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 xml:space="preserve">21,00 </w:t>
      </w:r>
      <w:r w:rsidRPr="007B0200">
        <w:rPr>
          <w:rFonts w:asciiTheme="minorHAnsi" w:eastAsia="Calibri" w:hAnsiTheme="minorHAnsi"/>
          <w:b/>
          <w:sz w:val="16"/>
          <w:szCs w:val="16"/>
          <w:lang w:eastAsia="en-US"/>
        </w:rPr>
        <w:tab/>
      </w:r>
      <w:r w:rsidRPr="007B0200">
        <w:rPr>
          <w:rFonts w:asciiTheme="minorHAnsi" w:eastAsia="Calibri" w:hAnsiTheme="minorHAnsi"/>
          <w:b/>
          <w:sz w:val="16"/>
          <w:szCs w:val="16"/>
          <w:lang w:eastAsia="en-US"/>
        </w:rPr>
        <w:tab/>
        <w:t xml:space="preserve">     </w:t>
      </w:r>
      <w:r w:rsidR="00C150AD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>0,00</w:t>
      </w:r>
      <w:r w:rsidRPr="007B0200">
        <w:rPr>
          <w:rFonts w:asciiTheme="minorHAnsi" w:eastAsia="Calibri" w:hAnsiTheme="minorHAnsi"/>
          <w:b/>
          <w:sz w:val="16"/>
          <w:szCs w:val="16"/>
          <w:lang w:eastAsia="en-US"/>
        </w:rPr>
        <w:tab/>
        <w:t xml:space="preserve">              </w:t>
      </w:r>
      <w:r w:rsidR="00C150AD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 xml:space="preserve"> 0,00</w:t>
      </w:r>
    </w:p>
    <w:p w:rsidR="00C150AD" w:rsidRPr="007B0200" w:rsidRDefault="00C150AD" w:rsidP="00C150AD">
      <w:pPr>
        <w:overflowPunct/>
        <w:spacing w:after="0"/>
        <w:textAlignment w:val="auto"/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</w:pPr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 xml:space="preserve">802.11n AP </w:t>
      </w:r>
      <w:proofErr w:type="spellStart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>Low</w:t>
      </w:r>
      <w:proofErr w:type="spellEnd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 xml:space="preserve"> Profile </w:t>
      </w:r>
      <w:proofErr w:type="spellStart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>Mounting</w:t>
      </w:r>
      <w:proofErr w:type="spellEnd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 xml:space="preserve"> </w:t>
      </w:r>
      <w:proofErr w:type="spellStart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>Bracket</w:t>
      </w:r>
      <w:proofErr w:type="spellEnd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 xml:space="preserve"> (Default)</w:t>
      </w:r>
    </w:p>
    <w:p w:rsidR="0046669D" w:rsidRPr="007B0200" w:rsidRDefault="00D2694A" w:rsidP="0046669D">
      <w:pPr>
        <w:overflowPunct/>
        <w:spacing w:after="0"/>
        <w:textAlignment w:val="auto"/>
        <w:rPr>
          <w:rFonts w:asciiTheme="minorHAnsi" w:eastAsia="Calibri" w:hAnsiTheme="minorHAnsi"/>
          <w:sz w:val="16"/>
          <w:szCs w:val="16"/>
          <w:u w:val="single"/>
          <w:lang w:eastAsia="en-US"/>
        </w:rPr>
      </w:pPr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>AIR-AP-BRACKET-1</w:t>
      </w:r>
      <w:r w:rsidRPr="007B0200">
        <w:rPr>
          <w:rFonts w:asciiTheme="minorHAnsi" w:eastAsia="Calibri" w:hAnsiTheme="minorHAnsi"/>
          <w:b/>
          <w:sz w:val="16"/>
          <w:szCs w:val="16"/>
          <w:lang w:eastAsia="en-US"/>
        </w:rPr>
        <w:tab/>
      </w:r>
      <w:r w:rsidR="0046669D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ab/>
      </w:r>
      <w:r w:rsidR="0046669D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ab/>
        <w:t xml:space="preserve"> </w:t>
      </w:r>
      <w:r w:rsidRPr="007B0200">
        <w:rPr>
          <w:rFonts w:asciiTheme="minorHAnsi" w:eastAsia="Calibri" w:hAnsiTheme="minorHAnsi"/>
          <w:b/>
          <w:sz w:val="16"/>
          <w:szCs w:val="16"/>
          <w:lang w:eastAsia="en-US"/>
        </w:rPr>
        <w:t>1</w:t>
      </w:r>
      <w:r w:rsidR="00891D72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>2</w:t>
      </w:r>
      <w:r w:rsidR="0046669D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 xml:space="preserve">,00 KS                    0,00 </w:t>
      </w:r>
      <w:r w:rsidR="0046669D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ab/>
        <w:t xml:space="preserve">        21,00 </w:t>
      </w:r>
      <w:r w:rsidR="0046669D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ab/>
      </w:r>
      <w:r w:rsidR="0046669D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ab/>
        <w:t xml:space="preserve">     0,00</w:t>
      </w:r>
      <w:r w:rsidR="0046669D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ab/>
        <w:t xml:space="preserve">               0,00</w:t>
      </w:r>
    </w:p>
    <w:p w:rsidR="00C150AD" w:rsidRPr="007B0200" w:rsidRDefault="00C150AD" w:rsidP="00C150AD">
      <w:pPr>
        <w:overflowPunct/>
        <w:spacing w:after="0"/>
        <w:textAlignment w:val="auto"/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</w:pPr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 xml:space="preserve">Cisco </w:t>
      </w:r>
      <w:proofErr w:type="spellStart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>Aironet</w:t>
      </w:r>
      <w:proofErr w:type="spellEnd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 xml:space="preserve"> 1850 </w:t>
      </w:r>
      <w:proofErr w:type="spellStart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>Series</w:t>
      </w:r>
      <w:proofErr w:type="spellEnd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 xml:space="preserve"> CAPWAP Software Image</w:t>
      </w:r>
    </w:p>
    <w:p w:rsidR="00C150AD" w:rsidRPr="007B0200" w:rsidRDefault="00D2694A" w:rsidP="00C150AD">
      <w:pPr>
        <w:overflowPunct/>
        <w:spacing w:after="0"/>
        <w:textAlignment w:val="auto"/>
        <w:rPr>
          <w:rFonts w:asciiTheme="minorHAnsi" w:eastAsia="Calibri" w:hAnsiTheme="minorHAnsi"/>
          <w:b/>
          <w:sz w:val="16"/>
          <w:szCs w:val="16"/>
          <w:lang w:eastAsia="en-US"/>
        </w:rPr>
      </w:pPr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>SW1850-CAPWAP-K9</w:t>
      </w:r>
      <w:r w:rsidRPr="007B0200">
        <w:rPr>
          <w:rFonts w:asciiTheme="minorHAnsi" w:eastAsia="Calibri" w:hAnsiTheme="minorHAnsi"/>
          <w:b/>
          <w:sz w:val="16"/>
          <w:szCs w:val="16"/>
          <w:lang w:eastAsia="en-US"/>
        </w:rPr>
        <w:t xml:space="preserve">   </w:t>
      </w:r>
      <w:r w:rsidRPr="007B0200">
        <w:rPr>
          <w:rFonts w:asciiTheme="minorHAnsi" w:eastAsia="Calibri" w:hAnsiTheme="minorHAnsi"/>
          <w:b/>
          <w:sz w:val="16"/>
          <w:szCs w:val="16"/>
          <w:lang w:eastAsia="en-US"/>
        </w:rPr>
        <w:tab/>
      </w:r>
      <w:r w:rsidRPr="007B0200">
        <w:rPr>
          <w:rFonts w:asciiTheme="minorHAnsi" w:eastAsia="Calibri" w:hAnsiTheme="minorHAnsi"/>
          <w:b/>
          <w:sz w:val="16"/>
          <w:szCs w:val="16"/>
          <w:lang w:eastAsia="en-US"/>
        </w:rPr>
        <w:tab/>
        <w:t xml:space="preserve"> 1</w:t>
      </w:r>
      <w:r w:rsidR="00891D72" w:rsidRPr="007B0200">
        <w:rPr>
          <w:rFonts w:asciiTheme="minorHAnsi" w:eastAsia="Calibri" w:hAnsiTheme="minorHAnsi"/>
          <w:b/>
          <w:sz w:val="16"/>
          <w:szCs w:val="16"/>
          <w:lang w:eastAsia="en-US"/>
        </w:rPr>
        <w:t>2</w:t>
      </w:r>
      <w:r w:rsidRPr="007B0200">
        <w:rPr>
          <w:rFonts w:asciiTheme="minorHAnsi" w:eastAsia="Calibri" w:hAnsiTheme="minorHAnsi"/>
          <w:b/>
          <w:sz w:val="16"/>
          <w:szCs w:val="16"/>
          <w:lang w:eastAsia="en-US"/>
        </w:rPr>
        <w:t xml:space="preserve">,00 KS                    0,00 </w:t>
      </w:r>
      <w:r w:rsidRPr="007B0200">
        <w:rPr>
          <w:rFonts w:asciiTheme="minorHAnsi" w:eastAsia="Calibri" w:hAnsiTheme="minorHAnsi"/>
          <w:b/>
          <w:sz w:val="16"/>
          <w:szCs w:val="16"/>
          <w:lang w:eastAsia="en-US"/>
        </w:rPr>
        <w:tab/>
        <w:t xml:space="preserve">        21,00 </w:t>
      </w:r>
      <w:r w:rsidRPr="007B0200">
        <w:rPr>
          <w:rFonts w:asciiTheme="minorHAnsi" w:eastAsia="Calibri" w:hAnsiTheme="minorHAnsi"/>
          <w:b/>
          <w:sz w:val="16"/>
          <w:szCs w:val="16"/>
          <w:lang w:eastAsia="en-US"/>
        </w:rPr>
        <w:tab/>
      </w:r>
      <w:r w:rsidRPr="007B0200">
        <w:rPr>
          <w:rFonts w:asciiTheme="minorHAnsi" w:eastAsia="Calibri" w:hAnsiTheme="minorHAnsi"/>
          <w:b/>
          <w:sz w:val="16"/>
          <w:szCs w:val="16"/>
          <w:lang w:eastAsia="en-US"/>
        </w:rPr>
        <w:tab/>
        <w:t xml:space="preserve">     0,00</w:t>
      </w:r>
      <w:r w:rsidRPr="007B0200">
        <w:rPr>
          <w:rFonts w:asciiTheme="minorHAnsi" w:eastAsia="Calibri" w:hAnsiTheme="minorHAnsi"/>
          <w:b/>
          <w:sz w:val="16"/>
          <w:szCs w:val="16"/>
          <w:lang w:eastAsia="en-US"/>
        </w:rPr>
        <w:tab/>
        <w:t xml:space="preserve">               0,00</w:t>
      </w:r>
    </w:p>
    <w:p w:rsidR="00891D72" w:rsidRPr="007B0200" w:rsidRDefault="00891D72" w:rsidP="00891D72">
      <w:pPr>
        <w:overflowPunct/>
        <w:spacing w:after="0"/>
        <w:textAlignment w:val="auto"/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</w:pPr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 xml:space="preserve">SNTC-8X5XNBD 802.11ac </w:t>
      </w:r>
      <w:proofErr w:type="spellStart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>Wave</w:t>
      </w:r>
      <w:proofErr w:type="spellEnd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 xml:space="preserve"> 2; 4x4:4SS; </w:t>
      </w:r>
      <w:proofErr w:type="spellStart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>Int</w:t>
      </w:r>
      <w:proofErr w:type="spellEnd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 xml:space="preserve"> Ant; E </w:t>
      </w:r>
      <w:proofErr w:type="spellStart"/>
      <w:r w:rsidRPr="007B0200">
        <w:rPr>
          <w:rFonts w:asciiTheme="minorHAnsi" w:eastAsia="Calibri" w:hAnsiTheme="minorHAnsi"/>
          <w:b/>
          <w:sz w:val="16"/>
          <w:szCs w:val="16"/>
          <w:u w:val="single"/>
          <w:lang w:eastAsia="en-US"/>
        </w:rPr>
        <w:t>Reg</w:t>
      </w:r>
      <w:proofErr w:type="spellEnd"/>
    </w:p>
    <w:p w:rsidR="00891D72" w:rsidRPr="007B0200" w:rsidRDefault="00891D72" w:rsidP="00891D72">
      <w:pPr>
        <w:overflowPunct/>
        <w:spacing w:after="0"/>
        <w:textAlignment w:val="auto"/>
        <w:rPr>
          <w:rFonts w:asciiTheme="minorHAnsi" w:eastAsia="Calibri" w:hAnsiTheme="minorHAnsi"/>
          <w:b/>
          <w:sz w:val="16"/>
          <w:szCs w:val="16"/>
          <w:u w:val="thick"/>
          <w:lang w:eastAsia="en-US"/>
        </w:rPr>
      </w:pPr>
      <w:r w:rsidRPr="007B0200">
        <w:rPr>
          <w:rFonts w:asciiTheme="minorHAnsi" w:eastAsia="Calibri" w:hAnsiTheme="minorHAnsi"/>
          <w:b/>
          <w:sz w:val="16"/>
          <w:szCs w:val="16"/>
          <w:u w:val="thick"/>
          <w:lang w:eastAsia="en-US"/>
        </w:rPr>
        <w:t xml:space="preserve">CON-SNT-AIRAP18A                 </w:t>
      </w:r>
      <w:r w:rsidR="00D2694A" w:rsidRPr="007B0200">
        <w:rPr>
          <w:rFonts w:asciiTheme="minorHAnsi" w:eastAsia="Calibri" w:hAnsiTheme="minorHAnsi"/>
          <w:b/>
          <w:sz w:val="16"/>
          <w:szCs w:val="16"/>
          <w:u w:val="thick"/>
          <w:lang w:eastAsia="en-US"/>
        </w:rPr>
        <w:tab/>
      </w:r>
      <w:r w:rsidRPr="007B0200">
        <w:rPr>
          <w:rFonts w:asciiTheme="minorHAnsi" w:eastAsia="Calibri" w:hAnsiTheme="minorHAnsi"/>
          <w:b/>
          <w:sz w:val="16"/>
          <w:szCs w:val="16"/>
          <w:u w:val="thick"/>
          <w:lang w:eastAsia="en-US"/>
        </w:rPr>
        <w:t xml:space="preserve">  </w:t>
      </w:r>
      <w:r w:rsidRPr="007B0200">
        <w:rPr>
          <w:rFonts w:asciiTheme="minorHAnsi" w:eastAsia="Calibri" w:hAnsiTheme="minorHAnsi"/>
          <w:b/>
          <w:sz w:val="16"/>
          <w:szCs w:val="16"/>
          <w:u w:val="thick"/>
          <w:lang w:eastAsia="en-US"/>
        </w:rPr>
        <w:tab/>
        <w:t xml:space="preserve">   1,00 KS              2 517,12 </w:t>
      </w:r>
      <w:r w:rsidRPr="007B0200">
        <w:rPr>
          <w:rFonts w:asciiTheme="minorHAnsi" w:eastAsia="Calibri" w:hAnsiTheme="minorHAnsi"/>
          <w:b/>
          <w:sz w:val="16"/>
          <w:szCs w:val="16"/>
          <w:u w:val="thick"/>
          <w:lang w:eastAsia="en-US"/>
        </w:rPr>
        <w:tab/>
        <w:t xml:space="preserve">        21,00 </w:t>
      </w:r>
      <w:r w:rsidRPr="007B0200">
        <w:rPr>
          <w:rFonts w:asciiTheme="minorHAnsi" w:eastAsia="Calibri" w:hAnsiTheme="minorHAnsi"/>
          <w:b/>
          <w:sz w:val="16"/>
          <w:szCs w:val="16"/>
          <w:u w:val="thick"/>
          <w:lang w:eastAsia="en-US"/>
        </w:rPr>
        <w:tab/>
      </w:r>
      <w:r w:rsidRPr="007B0200">
        <w:rPr>
          <w:rFonts w:asciiTheme="minorHAnsi" w:eastAsia="Calibri" w:hAnsiTheme="minorHAnsi"/>
          <w:b/>
          <w:sz w:val="16"/>
          <w:szCs w:val="16"/>
          <w:u w:val="thick"/>
          <w:lang w:eastAsia="en-US"/>
        </w:rPr>
        <w:tab/>
        <w:t>2 517,12</w:t>
      </w:r>
      <w:r w:rsidRPr="007B0200">
        <w:rPr>
          <w:rFonts w:asciiTheme="minorHAnsi" w:eastAsia="Calibri" w:hAnsiTheme="minorHAnsi"/>
          <w:b/>
          <w:sz w:val="16"/>
          <w:szCs w:val="16"/>
          <w:u w:val="thick"/>
          <w:lang w:eastAsia="en-US"/>
        </w:rPr>
        <w:tab/>
        <w:t xml:space="preserve">        3 045,72</w:t>
      </w:r>
    </w:p>
    <w:p w:rsidR="00C150AD" w:rsidRPr="007B0200" w:rsidRDefault="00C150AD" w:rsidP="00C150AD">
      <w:pPr>
        <w:overflowPunct/>
        <w:spacing w:after="0"/>
        <w:textAlignment w:val="auto"/>
        <w:rPr>
          <w:rFonts w:asciiTheme="minorHAnsi" w:eastAsia="Calibri" w:hAnsiTheme="minorHAnsi"/>
          <w:b/>
          <w:sz w:val="16"/>
          <w:szCs w:val="16"/>
          <w:u w:val="thick"/>
          <w:lang w:eastAsia="en-US"/>
        </w:rPr>
      </w:pPr>
    </w:p>
    <w:p w:rsidR="00891D72" w:rsidRPr="007B0200" w:rsidRDefault="00891D72" w:rsidP="00891D72">
      <w:pPr>
        <w:pStyle w:val="NoSpacing"/>
        <w:rPr>
          <w:rFonts w:asciiTheme="minorHAnsi" w:hAnsiTheme="minorHAnsi"/>
        </w:rPr>
      </w:pPr>
      <w:r w:rsidRPr="007B0200">
        <w:rPr>
          <w:rFonts w:asciiTheme="minorHAnsi" w:hAnsiTheme="minorHAnsi"/>
        </w:rPr>
        <w:t>Celkem bez DPH</w:t>
      </w: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</w:r>
      <w:r w:rsidR="00B57BEC" w:rsidRPr="007B0200">
        <w:rPr>
          <w:rFonts w:asciiTheme="minorHAnsi" w:hAnsiTheme="minorHAnsi"/>
        </w:rPr>
        <w:t>111 409,92</w:t>
      </w:r>
    </w:p>
    <w:p w:rsidR="00891D72" w:rsidRPr="007B0200" w:rsidRDefault="00891D72" w:rsidP="00891D72">
      <w:pPr>
        <w:pStyle w:val="NoSpacing"/>
        <w:rPr>
          <w:rFonts w:asciiTheme="minorHAnsi" w:hAnsiTheme="minorHAnsi"/>
        </w:rPr>
      </w:pPr>
      <w:r w:rsidRPr="007B0200">
        <w:rPr>
          <w:rFonts w:asciiTheme="minorHAnsi" w:hAnsiTheme="minorHAnsi"/>
        </w:rPr>
        <w:t>DPH</w:t>
      </w:r>
      <w:r w:rsidRPr="007B0200">
        <w:rPr>
          <w:rFonts w:asciiTheme="minorHAnsi" w:hAnsiTheme="minorHAnsi"/>
        </w:rPr>
        <w:tab/>
      </w:r>
      <w:r w:rsidR="00B57BEC" w:rsidRPr="007B0200">
        <w:rPr>
          <w:rFonts w:asciiTheme="minorHAnsi" w:hAnsiTheme="minorHAnsi"/>
        </w:rPr>
        <w:t>21%</w:t>
      </w: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  <w:t xml:space="preserve">  </w:t>
      </w:r>
      <w:r w:rsidR="00B57BEC" w:rsidRPr="007B0200">
        <w:rPr>
          <w:rFonts w:asciiTheme="minorHAnsi" w:hAnsiTheme="minorHAnsi"/>
        </w:rPr>
        <w:t>23 396,08</w:t>
      </w:r>
    </w:p>
    <w:p w:rsidR="00891D72" w:rsidRPr="007B0200" w:rsidRDefault="00891D72" w:rsidP="00891D72">
      <w:pPr>
        <w:pStyle w:val="NoSpacing"/>
        <w:rPr>
          <w:rFonts w:asciiTheme="minorHAnsi" w:hAnsiTheme="minorHAnsi"/>
        </w:rPr>
      </w:pPr>
      <w:r w:rsidRPr="007B0200">
        <w:rPr>
          <w:rFonts w:asciiTheme="minorHAnsi" w:hAnsiTheme="minorHAnsi"/>
        </w:rPr>
        <w:t>Celkem včetně DPH</w:t>
      </w: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</w:r>
      <w:r w:rsidRPr="007B0200">
        <w:rPr>
          <w:rFonts w:asciiTheme="minorHAnsi" w:hAnsiTheme="minorHAnsi"/>
        </w:rPr>
        <w:tab/>
      </w:r>
      <w:r w:rsidR="00B57BEC" w:rsidRPr="007B0200">
        <w:rPr>
          <w:rFonts w:asciiTheme="minorHAnsi" w:hAnsiTheme="minorHAnsi"/>
        </w:rPr>
        <w:t>134 806,00</w:t>
      </w:r>
    </w:p>
    <w:p w:rsidR="00C150AD" w:rsidRPr="007B0200" w:rsidRDefault="00C150AD" w:rsidP="00C150AD">
      <w:pPr>
        <w:overflowPunct/>
        <w:spacing w:after="0"/>
        <w:textAlignment w:val="auto"/>
        <w:rPr>
          <w:rFonts w:asciiTheme="minorHAnsi" w:eastAsia="Calibri" w:hAnsiTheme="minorHAnsi"/>
          <w:b/>
          <w:sz w:val="22"/>
          <w:szCs w:val="22"/>
          <w:u w:val="single"/>
          <w:lang w:eastAsia="en-US"/>
        </w:rPr>
      </w:pPr>
    </w:p>
    <w:p w:rsidR="00B57BEC" w:rsidRPr="007B0200" w:rsidRDefault="00B57BEC" w:rsidP="00C150AD">
      <w:pPr>
        <w:overflowPunct/>
        <w:spacing w:after="0"/>
        <w:textAlignment w:val="auto"/>
        <w:rPr>
          <w:rFonts w:asciiTheme="minorHAnsi" w:eastAsia="Calibri" w:hAnsiTheme="minorHAnsi"/>
          <w:b/>
          <w:sz w:val="22"/>
          <w:szCs w:val="22"/>
          <w:u w:val="single"/>
          <w:lang w:eastAsia="en-US"/>
        </w:rPr>
      </w:pPr>
    </w:p>
    <w:p w:rsidR="0096771B" w:rsidRPr="007B0200" w:rsidRDefault="00D93657" w:rsidP="0096771B">
      <w:pPr>
        <w:rPr>
          <w:rFonts w:asciiTheme="minorHAnsi" w:hAnsiTheme="minorHAnsi"/>
          <w:sz w:val="22"/>
          <w:szCs w:val="22"/>
        </w:rPr>
      </w:pPr>
      <w:r w:rsidRPr="007B0200">
        <w:rPr>
          <w:rFonts w:asciiTheme="minorHAnsi" w:hAnsiTheme="minorHAnsi"/>
          <w:sz w:val="22"/>
          <w:szCs w:val="22"/>
        </w:rPr>
        <w:t>Odběratel se zavazuje předmět smlouvy převzít a zaplatit za něj dohodnutou cenu na základě vystaveného daňového dokladu – faktury (dále i jako „faktura“).</w:t>
      </w:r>
    </w:p>
    <w:p w:rsidR="00D93657" w:rsidRPr="007B0200" w:rsidRDefault="00D93657" w:rsidP="0096771B">
      <w:pPr>
        <w:rPr>
          <w:rFonts w:asciiTheme="minorHAnsi" w:hAnsiTheme="minorHAnsi"/>
          <w:sz w:val="22"/>
          <w:szCs w:val="22"/>
        </w:rPr>
      </w:pPr>
      <w:r w:rsidRPr="007B0200">
        <w:rPr>
          <w:rFonts w:asciiTheme="minorHAnsi" w:hAnsiTheme="minorHAnsi"/>
          <w:sz w:val="22"/>
          <w:szCs w:val="22"/>
        </w:rPr>
        <w:t>Faktura vystavená dodavatelem musí obsahovat kromě čísl</w:t>
      </w:r>
      <w:r w:rsidR="002C1258" w:rsidRPr="007B0200">
        <w:rPr>
          <w:rFonts w:asciiTheme="minorHAnsi" w:hAnsiTheme="minorHAnsi"/>
          <w:sz w:val="22"/>
          <w:szCs w:val="22"/>
        </w:rPr>
        <w:t>a</w:t>
      </w:r>
      <w:r w:rsidRPr="007B0200">
        <w:rPr>
          <w:rFonts w:asciiTheme="minorHAnsi" w:hAnsiTheme="minorHAnsi"/>
          <w:sz w:val="22"/>
          <w:szCs w:val="22"/>
        </w:rPr>
        <w:t xml:space="preserve"> smlouvy a lhůty splatnosti, také náležitosti daňového dokladu stanovené příslušnými právním předpisy také informace o zápisu v obchodním rejstříku nebo jiné evidenci a bude odběrateli doručena v listinné podobě. Součástí faktury bude předávací protokol nebo dodací list dokládající realizace předmětu smlouvy. V případě, že faktura nebude mít uvedené náležitosti, odběratel není povinen fakturovanou částku uhradit a nedostává se do prodlení. Lhůta splatnosti počíná běžet od doručení daňového dokladu obsahujícího veškeré náležitosti. Specifikace zboží anebo služeb na faktuře se musí shodovat se specifikací této smlouvy. </w:t>
      </w:r>
    </w:p>
    <w:p w:rsidR="00D93657" w:rsidRPr="007B0200" w:rsidRDefault="00D93657" w:rsidP="0096771B">
      <w:pPr>
        <w:rPr>
          <w:rFonts w:asciiTheme="minorHAnsi" w:hAnsiTheme="minorHAnsi"/>
          <w:sz w:val="22"/>
          <w:szCs w:val="22"/>
        </w:rPr>
      </w:pPr>
      <w:r w:rsidRPr="007B0200">
        <w:rPr>
          <w:rFonts w:asciiTheme="minorHAnsi" w:hAnsiTheme="minorHAnsi"/>
          <w:sz w:val="22"/>
          <w:szCs w:val="22"/>
        </w:rPr>
        <w:t xml:space="preserve">Pokud v této smlouvě není stanoveno jinak, řídí se právní vztahy z ní vyplývající příslušným ustanovením občanského zákoníku. </w:t>
      </w:r>
    </w:p>
    <w:p w:rsidR="00931E8B" w:rsidRPr="007B0200" w:rsidRDefault="00D93657" w:rsidP="0096771B">
      <w:pPr>
        <w:rPr>
          <w:rFonts w:asciiTheme="minorHAnsi" w:hAnsiTheme="minorHAnsi"/>
          <w:sz w:val="22"/>
          <w:szCs w:val="22"/>
        </w:rPr>
      </w:pPr>
      <w:r w:rsidRPr="007B0200">
        <w:rPr>
          <w:rFonts w:asciiTheme="minorHAnsi" w:hAnsiTheme="minorHAnsi"/>
          <w:sz w:val="22"/>
          <w:szCs w:val="22"/>
        </w:rPr>
        <w:t>Tuto smlouvu lze měnit či doplňovat</w:t>
      </w:r>
      <w:r w:rsidR="00931E8B" w:rsidRPr="007B0200">
        <w:rPr>
          <w:rFonts w:asciiTheme="minorHAnsi" w:hAnsiTheme="minorHAnsi"/>
          <w:sz w:val="22"/>
          <w:szCs w:val="22"/>
        </w:rPr>
        <w:t xml:space="preserve"> pouze po dohodě smluvních stran formou písemných a číslovaných dodatků. </w:t>
      </w:r>
    </w:p>
    <w:p w:rsidR="00931E8B" w:rsidRPr="007B0200" w:rsidRDefault="00931E8B" w:rsidP="0096771B">
      <w:pPr>
        <w:rPr>
          <w:rFonts w:asciiTheme="minorHAnsi" w:hAnsiTheme="minorHAnsi"/>
          <w:sz w:val="22"/>
          <w:szCs w:val="22"/>
        </w:rPr>
      </w:pPr>
      <w:r w:rsidRPr="007B0200">
        <w:rPr>
          <w:rFonts w:asciiTheme="minorHAnsi" w:hAnsiTheme="minorHAnsi"/>
          <w:sz w:val="22"/>
          <w:szCs w:val="22"/>
        </w:rPr>
        <w:t xml:space="preserve">Tato smlouva nabývá platnosti a účinnosti dnem jejího uzavření. Smlouva bude uveřejněna v registru smluv na dobu neurčitou. </w:t>
      </w:r>
    </w:p>
    <w:p w:rsidR="00931E8B" w:rsidRPr="007B0200" w:rsidRDefault="00931E8B" w:rsidP="0096771B">
      <w:pPr>
        <w:rPr>
          <w:rFonts w:asciiTheme="minorHAnsi" w:hAnsiTheme="minorHAnsi"/>
          <w:sz w:val="22"/>
          <w:szCs w:val="22"/>
        </w:rPr>
      </w:pPr>
      <w:r w:rsidRPr="007B0200">
        <w:rPr>
          <w:rFonts w:asciiTheme="minorHAnsi" w:hAnsiTheme="minorHAnsi"/>
          <w:sz w:val="22"/>
          <w:szCs w:val="22"/>
        </w:rPr>
        <w:t xml:space="preserve">Odběratel tímto potvrzuje, že o uzavření této smlouvy bylo rozhodnuto. </w:t>
      </w:r>
    </w:p>
    <w:p w:rsidR="00B57BEC" w:rsidRPr="007B0200" w:rsidRDefault="00B57BEC" w:rsidP="0096771B">
      <w:pPr>
        <w:rPr>
          <w:rFonts w:asciiTheme="minorHAnsi" w:hAnsiTheme="minorHAnsi"/>
          <w:b/>
          <w:sz w:val="22"/>
          <w:szCs w:val="22"/>
          <w:u w:val="single"/>
        </w:rPr>
      </w:pPr>
    </w:p>
    <w:p w:rsidR="00D93657" w:rsidRPr="007B0200" w:rsidRDefault="00931E8B" w:rsidP="0096771B">
      <w:pPr>
        <w:rPr>
          <w:rFonts w:asciiTheme="minorHAnsi" w:hAnsiTheme="minorHAnsi"/>
          <w:b/>
          <w:sz w:val="22"/>
          <w:szCs w:val="22"/>
          <w:u w:val="single"/>
        </w:rPr>
      </w:pPr>
      <w:r w:rsidRPr="007B0200">
        <w:rPr>
          <w:rFonts w:asciiTheme="minorHAnsi" w:hAnsiTheme="minorHAnsi"/>
          <w:b/>
          <w:sz w:val="22"/>
          <w:szCs w:val="22"/>
          <w:u w:val="single"/>
        </w:rPr>
        <w:t>Ostatní ujednání</w:t>
      </w:r>
    </w:p>
    <w:p w:rsidR="00B263FF" w:rsidRPr="007B0200" w:rsidRDefault="00B263FF" w:rsidP="0096771B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263FF" w:rsidRPr="007B0200" w:rsidRDefault="00B263FF" w:rsidP="0096771B">
      <w:pPr>
        <w:rPr>
          <w:rFonts w:asciiTheme="minorHAnsi" w:hAnsiTheme="minorHAnsi"/>
          <w:b/>
          <w:sz w:val="22"/>
          <w:szCs w:val="22"/>
          <w:u w:val="single"/>
        </w:rPr>
      </w:pPr>
    </w:p>
    <w:p w:rsidR="00931E8B" w:rsidRPr="007B0200" w:rsidRDefault="00931E8B" w:rsidP="0096771B">
      <w:pPr>
        <w:rPr>
          <w:rFonts w:asciiTheme="minorHAnsi" w:hAnsiTheme="minorHAnsi"/>
          <w:sz w:val="22"/>
          <w:szCs w:val="22"/>
        </w:rPr>
      </w:pPr>
      <w:r w:rsidRPr="007B0200">
        <w:rPr>
          <w:rFonts w:asciiTheme="minorHAnsi" w:hAnsiTheme="minorHAnsi"/>
          <w:sz w:val="22"/>
          <w:szCs w:val="22"/>
        </w:rPr>
        <w:t>V</w:t>
      </w:r>
      <w:r w:rsidR="00B57BEC" w:rsidRPr="007B0200">
        <w:rPr>
          <w:rFonts w:asciiTheme="minorHAnsi" w:hAnsiTheme="minorHAnsi"/>
          <w:sz w:val="22"/>
          <w:szCs w:val="22"/>
        </w:rPr>
        <w:t> Ústí nad Labem</w:t>
      </w:r>
      <w:r w:rsidR="00C7135F" w:rsidRPr="007B0200">
        <w:rPr>
          <w:rFonts w:asciiTheme="minorHAnsi" w:hAnsiTheme="minorHAnsi"/>
          <w:sz w:val="22"/>
          <w:szCs w:val="22"/>
        </w:rPr>
        <w:t>, dne</w:t>
      </w:r>
      <w:r w:rsidR="00C7135F" w:rsidRPr="007B0200">
        <w:rPr>
          <w:rFonts w:asciiTheme="minorHAnsi" w:hAnsiTheme="minorHAnsi"/>
          <w:sz w:val="22"/>
          <w:szCs w:val="22"/>
        </w:rPr>
        <w:tab/>
      </w:r>
      <w:r w:rsidR="00C7135F" w:rsidRPr="007B0200">
        <w:rPr>
          <w:rFonts w:asciiTheme="minorHAnsi" w:hAnsiTheme="minorHAnsi"/>
          <w:sz w:val="22"/>
          <w:szCs w:val="22"/>
        </w:rPr>
        <w:tab/>
      </w:r>
      <w:r w:rsidRPr="007B0200">
        <w:rPr>
          <w:rFonts w:asciiTheme="minorHAnsi" w:hAnsiTheme="minorHAnsi"/>
          <w:sz w:val="22"/>
          <w:szCs w:val="22"/>
        </w:rPr>
        <w:tab/>
      </w:r>
      <w:r w:rsidRPr="007B0200">
        <w:rPr>
          <w:rFonts w:asciiTheme="minorHAnsi" w:hAnsiTheme="minorHAnsi"/>
          <w:sz w:val="22"/>
          <w:szCs w:val="22"/>
        </w:rPr>
        <w:tab/>
      </w:r>
      <w:r w:rsidRPr="007B0200">
        <w:rPr>
          <w:rFonts w:asciiTheme="minorHAnsi" w:hAnsiTheme="minorHAnsi"/>
          <w:sz w:val="22"/>
          <w:szCs w:val="22"/>
        </w:rPr>
        <w:tab/>
      </w:r>
      <w:r w:rsidRPr="007B0200">
        <w:rPr>
          <w:rFonts w:asciiTheme="minorHAnsi" w:hAnsiTheme="minorHAnsi"/>
          <w:sz w:val="22"/>
          <w:szCs w:val="22"/>
        </w:rPr>
        <w:tab/>
        <w:t>V</w:t>
      </w:r>
      <w:r w:rsidR="002C1258" w:rsidRPr="007B0200">
        <w:rPr>
          <w:rFonts w:asciiTheme="minorHAnsi" w:hAnsiTheme="minorHAnsi"/>
          <w:sz w:val="22"/>
          <w:szCs w:val="22"/>
        </w:rPr>
        <w:t xml:space="preserve"> Ústí nad Labem, </w:t>
      </w:r>
      <w:r w:rsidRPr="007B0200">
        <w:rPr>
          <w:rFonts w:asciiTheme="minorHAnsi" w:hAnsiTheme="minorHAnsi"/>
          <w:sz w:val="22"/>
          <w:szCs w:val="22"/>
        </w:rPr>
        <w:t>dne</w:t>
      </w:r>
      <w:r w:rsidR="002C1258" w:rsidRPr="007B0200">
        <w:rPr>
          <w:rFonts w:asciiTheme="minorHAnsi" w:hAnsiTheme="minorHAnsi"/>
          <w:sz w:val="22"/>
          <w:szCs w:val="22"/>
        </w:rPr>
        <w:t xml:space="preserve"> </w:t>
      </w:r>
      <w:r w:rsidRPr="007B0200">
        <w:rPr>
          <w:rFonts w:asciiTheme="minorHAnsi" w:hAnsiTheme="minorHAnsi"/>
          <w:sz w:val="22"/>
          <w:szCs w:val="22"/>
        </w:rPr>
        <w:t xml:space="preserve"> </w:t>
      </w:r>
    </w:p>
    <w:p w:rsidR="00D93657" w:rsidRPr="007B0200" w:rsidRDefault="00D93657" w:rsidP="0096771B">
      <w:pPr>
        <w:rPr>
          <w:rFonts w:asciiTheme="minorHAnsi" w:hAnsiTheme="minorHAnsi"/>
          <w:sz w:val="22"/>
          <w:szCs w:val="22"/>
        </w:rPr>
      </w:pPr>
    </w:p>
    <w:p w:rsidR="0096771B" w:rsidRPr="007B0200" w:rsidRDefault="0096771B" w:rsidP="0096771B">
      <w:pPr>
        <w:rPr>
          <w:rFonts w:asciiTheme="minorHAnsi" w:hAnsiTheme="minorHAnsi"/>
          <w:sz w:val="22"/>
          <w:szCs w:val="22"/>
        </w:rPr>
      </w:pPr>
    </w:p>
    <w:p w:rsidR="0096771B" w:rsidRPr="007B0200" w:rsidRDefault="00931E8B" w:rsidP="0096771B">
      <w:pPr>
        <w:rPr>
          <w:rFonts w:asciiTheme="minorHAnsi" w:hAnsiTheme="minorHAnsi"/>
          <w:sz w:val="22"/>
          <w:szCs w:val="22"/>
        </w:rPr>
      </w:pPr>
      <w:r w:rsidRPr="007B0200">
        <w:rPr>
          <w:rFonts w:asciiTheme="minorHAnsi" w:hAnsiTheme="minorHAnsi"/>
          <w:sz w:val="22"/>
          <w:szCs w:val="22"/>
        </w:rPr>
        <w:t>………………………………………………….</w:t>
      </w:r>
      <w:r w:rsidRPr="007B0200">
        <w:rPr>
          <w:rFonts w:asciiTheme="minorHAnsi" w:hAnsiTheme="minorHAnsi"/>
          <w:sz w:val="22"/>
          <w:szCs w:val="22"/>
        </w:rPr>
        <w:tab/>
      </w:r>
      <w:r w:rsidRPr="007B0200">
        <w:rPr>
          <w:rFonts w:asciiTheme="minorHAnsi" w:hAnsiTheme="minorHAnsi"/>
          <w:sz w:val="22"/>
          <w:szCs w:val="22"/>
        </w:rPr>
        <w:tab/>
      </w:r>
      <w:r w:rsidRPr="007B0200">
        <w:rPr>
          <w:rFonts w:asciiTheme="minorHAnsi" w:hAnsiTheme="minorHAnsi"/>
          <w:sz w:val="22"/>
          <w:szCs w:val="22"/>
        </w:rPr>
        <w:tab/>
        <w:t>…………………………………………………</w:t>
      </w:r>
    </w:p>
    <w:p w:rsidR="00931E8B" w:rsidRPr="007B0200" w:rsidRDefault="00931E8B" w:rsidP="0096771B">
      <w:pPr>
        <w:rPr>
          <w:rFonts w:asciiTheme="minorHAnsi" w:hAnsiTheme="minorHAnsi"/>
          <w:sz w:val="22"/>
          <w:szCs w:val="22"/>
        </w:rPr>
      </w:pPr>
      <w:r w:rsidRPr="007B0200">
        <w:rPr>
          <w:rFonts w:asciiTheme="minorHAnsi" w:hAnsiTheme="minorHAnsi"/>
          <w:sz w:val="22"/>
          <w:szCs w:val="22"/>
        </w:rPr>
        <w:t>Dodavatel</w:t>
      </w:r>
      <w:r w:rsidR="00C7135F" w:rsidRPr="007B0200">
        <w:rPr>
          <w:rFonts w:asciiTheme="minorHAnsi" w:hAnsiTheme="minorHAnsi"/>
          <w:sz w:val="22"/>
          <w:szCs w:val="22"/>
        </w:rPr>
        <w:t>:</w:t>
      </w:r>
      <w:r w:rsidRPr="007B0200">
        <w:rPr>
          <w:rFonts w:asciiTheme="minorHAnsi" w:hAnsiTheme="minorHAnsi"/>
          <w:sz w:val="22"/>
          <w:szCs w:val="22"/>
        </w:rPr>
        <w:tab/>
      </w:r>
      <w:r w:rsidRPr="007B0200">
        <w:rPr>
          <w:rFonts w:asciiTheme="minorHAnsi" w:hAnsiTheme="minorHAnsi"/>
          <w:sz w:val="22"/>
          <w:szCs w:val="22"/>
        </w:rPr>
        <w:tab/>
      </w:r>
      <w:r w:rsidRPr="007B0200">
        <w:rPr>
          <w:rFonts w:asciiTheme="minorHAnsi" w:hAnsiTheme="minorHAnsi"/>
          <w:sz w:val="22"/>
          <w:szCs w:val="22"/>
        </w:rPr>
        <w:tab/>
      </w:r>
      <w:r w:rsidRPr="007B0200">
        <w:rPr>
          <w:rFonts w:asciiTheme="minorHAnsi" w:hAnsiTheme="minorHAnsi"/>
          <w:sz w:val="22"/>
          <w:szCs w:val="22"/>
        </w:rPr>
        <w:tab/>
      </w:r>
      <w:r w:rsidRPr="007B0200">
        <w:rPr>
          <w:rFonts w:asciiTheme="minorHAnsi" w:hAnsiTheme="minorHAnsi"/>
          <w:sz w:val="22"/>
          <w:szCs w:val="22"/>
        </w:rPr>
        <w:tab/>
      </w:r>
      <w:r w:rsidRPr="007B0200">
        <w:rPr>
          <w:rFonts w:asciiTheme="minorHAnsi" w:hAnsiTheme="minorHAnsi"/>
          <w:sz w:val="22"/>
          <w:szCs w:val="22"/>
        </w:rPr>
        <w:tab/>
        <w:t>Odběratel:</w:t>
      </w:r>
    </w:p>
    <w:p w:rsidR="0096771B" w:rsidRPr="007B0200" w:rsidRDefault="007B0200" w:rsidP="0096771B">
      <w:pPr>
        <w:rPr>
          <w:rFonts w:asciiTheme="minorHAnsi" w:hAnsiTheme="minorHAnsi"/>
          <w:b/>
          <w:sz w:val="22"/>
          <w:szCs w:val="22"/>
        </w:rPr>
      </w:pPr>
      <w:r w:rsidRPr="007B0200">
        <w:rPr>
          <w:rFonts w:asciiTheme="minorHAnsi" w:hAnsiTheme="minorHAnsi"/>
          <w:b/>
          <w:sz w:val="22"/>
          <w:szCs w:val="22"/>
        </w:rPr>
        <w:t>Ing. Zdeněk Smrž – jednatel TETA s.r.o.</w:t>
      </w:r>
      <w:r w:rsidR="00931E8B" w:rsidRPr="007B0200">
        <w:rPr>
          <w:rFonts w:asciiTheme="minorHAnsi" w:hAnsiTheme="minorHAnsi"/>
          <w:b/>
          <w:sz w:val="22"/>
          <w:szCs w:val="22"/>
        </w:rPr>
        <w:tab/>
      </w:r>
      <w:r w:rsidR="00931E8B" w:rsidRPr="007B0200">
        <w:rPr>
          <w:rFonts w:asciiTheme="minorHAnsi" w:hAnsiTheme="minorHAnsi"/>
          <w:b/>
          <w:sz w:val="22"/>
          <w:szCs w:val="22"/>
        </w:rPr>
        <w:tab/>
      </w:r>
      <w:r w:rsidR="00931E8B" w:rsidRPr="007B0200">
        <w:rPr>
          <w:rFonts w:asciiTheme="minorHAnsi" w:hAnsiTheme="minorHAnsi"/>
          <w:b/>
          <w:sz w:val="22"/>
          <w:szCs w:val="22"/>
        </w:rPr>
        <w:tab/>
        <w:t xml:space="preserve">Mgr. Bc. Jaroslav Mareš – ředitel školy </w:t>
      </w:r>
    </w:p>
    <w:p w:rsidR="001D0B15" w:rsidRPr="007B0200" w:rsidRDefault="0096771B" w:rsidP="0096771B">
      <w:pPr>
        <w:rPr>
          <w:rFonts w:asciiTheme="minorHAnsi" w:hAnsiTheme="minorHAnsi"/>
          <w:sz w:val="22"/>
          <w:szCs w:val="22"/>
        </w:rPr>
      </w:pPr>
      <w:r w:rsidRPr="007B0200">
        <w:rPr>
          <w:rFonts w:asciiTheme="minorHAnsi" w:hAnsiTheme="minorHAnsi"/>
          <w:sz w:val="22"/>
          <w:szCs w:val="22"/>
        </w:rPr>
        <w:tab/>
      </w:r>
    </w:p>
    <w:sectPr w:rsidR="001D0B15" w:rsidRPr="007B0200" w:rsidSect="007A35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134" w:bottom="1418" w:left="1418" w:header="142" w:footer="11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D25" w:rsidRDefault="00582D25">
      <w:r>
        <w:separator/>
      </w:r>
    </w:p>
  </w:endnote>
  <w:endnote w:type="continuationSeparator" w:id="0">
    <w:p w:rsidR="00582D25" w:rsidRDefault="0058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80" w:rsidRDefault="00A74A8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ED6" w:rsidRDefault="00290F5D" w:rsidP="00E37ED6">
    <w:pPr>
      <w:tabs>
        <w:tab w:val="left" w:pos="6237"/>
      </w:tabs>
      <w:outlineLvl w:val="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262A13" wp14:editId="2B28F677">
              <wp:simplePos x="0" y="0"/>
              <wp:positionH relativeFrom="column">
                <wp:posOffset>-179213</wp:posOffset>
              </wp:positionH>
              <wp:positionV relativeFrom="paragraph">
                <wp:posOffset>169125</wp:posOffset>
              </wp:positionV>
              <wp:extent cx="6040191" cy="0"/>
              <wp:effectExtent l="0" t="0" r="17780" b="19050"/>
              <wp:wrapNone/>
              <wp:docPr id="9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0191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14.05pt;margin-top:13.3pt;width:475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"/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6E4AD51" wp14:editId="4DD9D0A5">
              <wp:simplePos x="0" y="0"/>
              <wp:positionH relativeFrom="column">
                <wp:posOffset>-177800</wp:posOffset>
              </wp:positionH>
              <wp:positionV relativeFrom="paragraph">
                <wp:posOffset>193764</wp:posOffset>
              </wp:positionV>
              <wp:extent cx="6214745" cy="630555"/>
              <wp:effectExtent l="0" t="0" r="14605" b="17145"/>
              <wp:wrapNone/>
              <wp:docPr id="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4745" cy="6305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31F04" w:rsidRPr="00F7416F" w:rsidRDefault="00E37ED6" w:rsidP="00E31F04">
                          <w:pPr>
                            <w:spacing w:after="0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F7416F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>Středisko Resslov</w:t>
                          </w:r>
                          <w:r w:rsidR="00E31F04" w:rsidRPr="00F7416F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>a:</w:t>
                          </w:r>
                          <w:r w:rsidRPr="00F7416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  <w:r w:rsidR="00E31F04" w:rsidRPr="00F7416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Resslova 5, </w:t>
                          </w:r>
                          <w:r w:rsidRPr="00F7416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Ústí nad Labem, 400 01</w:t>
                          </w:r>
                          <w:r w:rsidR="00E31F04" w:rsidRPr="00F7416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, </w:t>
                          </w:r>
                          <w:r w:rsidR="00F7416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ú</w:t>
                          </w:r>
                          <w:r w:rsidRPr="00F7416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středna: </w:t>
                          </w:r>
                          <w:r w:rsidR="001E006B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+420 </w:t>
                          </w:r>
                          <w:r w:rsidRPr="00F7416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475 240 050, </w:t>
                          </w:r>
                          <w:r w:rsidR="00E637EA" w:rsidRPr="00F7416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sekretariát: </w:t>
                          </w:r>
                          <w:r w:rsidR="001E006B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+420</w:t>
                          </w:r>
                          <w:r w:rsidR="00370538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 475 240 054</w:t>
                          </w:r>
                          <w:r w:rsidR="00E637EA" w:rsidRPr="00F7416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, e-mail: </w:t>
                          </w:r>
                          <w:r w:rsidR="00E31F04" w:rsidRPr="00F7416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sekretariat@spsul.cz</w:t>
                          </w:r>
                        </w:p>
                        <w:p w:rsidR="00E31F04" w:rsidRPr="00F7416F" w:rsidRDefault="00E31F04" w:rsidP="00E31F04">
                          <w:pPr>
                            <w:spacing w:after="80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F7416F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>Středisko Stříbrníky:</w:t>
                          </w:r>
                          <w:r w:rsidRPr="00F7416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Výstupní 2, Ústí nad Labem, 400 11, ústředna: </w:t>
                          </w:r>
                          <w:r w:rsidR="001E006B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+420 </w:t>
                          </w:r>
                          <w:r w:rsidRPr="00F7416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478 572 200, sekretariát: </w:t>
                          </w:r>
                          <w:r w:rsidR="001E006B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+420 </w:t>
                          </w:r>
                          <w:r w:rsidRPr="00F7416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478 572 204, e-mail: skola@spsul.cz</w:t>
                          </w:r>
                        </w:p>
                        <w:p w:rsidR="00E31F04" w:rsidRPr="00F7416F" w:rsidRDefault="00E31F04" w:rsidP="00370538">
                          <w:pPr>
                            <w:tabs>
                              <w:tab w:val="left" w:pos="2835"/>
                              <w:tab w:val="left" w:pos="5954"/>
                            </w:tabs>
                            <w:spacing w:after="0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F7416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IČO: 00082201</w:t>
                          </w:r>
                          <w:r w:rsidRPr="00F7416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ab/>
                            <w:t xml:space="preserve">web: </w:t>
                          </w:r>
                          <w:r w:rsidR="00F7416F" w:rsidRPr="00F7416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www.spsul.cz</w:t>
                          </w:r>
                          <w:r w:rsidR="00F7416F" w:rsidRPr="00F7416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ab/>
                          </w:r>
                          <w:r w:rsidRPr="00F7416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bankovní spojení: 38235411/0100</w:t>
                          </w:r>
                          <w:r w:rsidR="00F7416F" w:rsidRPr="00F7416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, Komerční banka</w:t>
                          </w:r>
                          <w:r w:rsidRPr="00F7416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F7416F" w:rsidRPr="00F7416F" w:rsidRDefault="00E31F04" w:rsidP="00370538">
                          <w:pPr>
                            <w:tabs>
                              <w:tab w:val="left" w:pos="2835"/>
                              <w:tab w:val="left" w:pos="5954"/>
                            </w:tabs>
                            <w:spacing w:after="0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F7416F">
                            <w:rPr>
                              <w:rFonts w:ascii="Calibri" w:hAnsi="Calibri" w:cs="Calibri"/>
                              <w:bCs/>
                              <w:sz w:val="16"/>
                              <w:szCs w:val="16"/>
                            </w:rPr>
                            <w:t>DIČ: CZ00082201</w:t>
                          </w:r>
                          <w:r w:rsidRPr="00F7416F">
                            <w:rPr>
                              <w:rFonts w:ascii="Calibri" w:hAnsi="Calibri" w:cs="Calibri"/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Pr="00F7416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E006B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+420 </w:t>
                          </w:r>
                          <w:r w:rsidRPr="00F7416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475 240</w:t>
                          </w:r>
                          <w:r w:rsidR="00F7416F" w:rsidRPr="00F7416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 </w:t>
                          </w:r>
                          <w:r w:rsidRPr="00F7416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077</w:t>
                          </w:r>
                          <w:r w:rsidR="00F7416F" w:rsidRPr="00F7416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ab/>
                            <w:t>datová schránka: sh7svn3</w:t>
                          </w:r>
                        </w:p>
                        <w:p w:rsidR="00E31F04" w:rsidRPr="000F4FFE" w:rsidRDefault="00E31F04" w:rsidP="00F7416F">
                          <w:pPr>
                            <w:tabs>
                              <w:tab w:val="left" w:pos="2835"/>
                              <w:tab w:val="left" w:pos="6237"/>
                            </w:tabs>
                            <w:spacing w:after="0"/>
                            <w:rPr>
                              <w:rFonts w:ascii="Calibri" w:hAnsi="Calibri" w:cs="Calibri"/>
                              <w:bCs/>
                              <w:sz w:val="16"/>
                              <w:szCs w:val="16"/>
                            </w:rPr>
                          </w:pPr>
                        </w:p>
                        <w:p w:rsidR="00E31F04" w:rsidRPr="00DB563D" w:rsidRDefault="00E31F04" w:rsidP="00E31F04">
                          <w:pPr>
                            <w:spacing w:after="40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</w:p>
                        <w:p w:rsidR="00E37ED6" w:rsidRPr="00DB563D" w:rsidRDefault="00E37ED6" w:rsidP="00E37ED6">
                          <w:pPr>
                            <w:pStyle w:val="BodyText"/>
                            <w:spacing w:after="0"/>
                            <w:jc w:val="left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8" style="position:absolute;margin-left:-13.95pt;margin-top:15.25pt;width:489.35pt;height:49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" filled="f" strokecolor="white">
              <v:textbox inset="1pt,1pt,1pt,1pt">
                <w:txbxContent>
                  <w:p w:rsidR="00E31F04" w:rsidRPr="00F7416F" w:rsidRDefault="00E37ED6" w:rsidP="00E31F04">
                    <w:pPr>
                      <w:spacing w:after="0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F7416F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>Středisko Resslov</w:t>
                    </w:r>
                    <w:r w:rsidR="00E31F04" w:rsidRPr="00F7416F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>a:</w:t>
                    </w:r>
                    <w:r w:rsidRPr="00F7416F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  <w:r w:rsidR="00E31F04" w:rsidRPr="00F7416F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Resslova 5, </w:t>
                    </w:r>
                    <w:r w:rsidRPr="00F7416F">
                      <w:rPr>
                        <w:rFonts w:ascii="Calibri" w:hAnsi="Calibri" w:cs="Calibri"/>
                        <w:sz w:val="16"/>
                        <w:szCs w:val="16"/>
                      </w:rPr>
                      <w:t>Ústí nad Labem, 400 01</w:t>
                    </w:r>
                    <w:r w:rsidR="00E31F04" w:rsidRPr="00F7416F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, </w:t>
                    </w:r>
                    <w:r w:rsidR="00F7416F">
                      <w:rPr>
                        <w:rFonts w:ascii="Calibri" w:hAnsi="Calibri" w:cs="Calibri"/>
                        <w:sz w:val="16"/>
                        <w:szCs w:val="16"/>
                      </w:rPr>
                      <w:t>ú</w:t>
                    </w:r>
                    <w:r w:rsidRPr="00F7416F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středna: </w:t>
                    </w:r>
                    <w:r w:rsidR="001E006B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+420 </w:t>
                    </w:r>
                    <w:r w:rsidRPr="00F7416F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475 240 050, </w:t>
                    </w:r>
                    <w:r w:rsidR="00E637EA" w:rsidRPr="00F7416F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sekretariát: </w:t>
                    </w:r>
                    <w:r w:rsidR="001E006B">
                      <w:rPr>
                        <w:rFonts w:ascii="Calibri" w:hAnsi="Calibri" w:cs="Calibri"/>
                        <w:sz w:val="16"/>
                        <w:szCs w:val="16"/>
                      </w:rPr>
                      <w:t>+420</w:t>
                    </w:r>
                    <w:r w:rsidR="00370538">
                      <w:rPr>
                        <w:rFonts w:ascii="Calibri" w:hAnsi="Calibri" w:cs="Calibri"/>
                        <w:sz w:val="16"/>
                        <w:szCs w:val="16"/>
                      </w:rPr>
                      <w:t> 475 240 054</w:t>
                    </w:r>
                    <w:r w:rsidR="00E637EA" w:rsidRPr="00F7416F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, e-mail: </w:t>
                    </w:r>
                    <w:r w:rsidR="00E31F04" w:rsidRPr="00F7416F">
                      <w:rPr>
                        <w:rFonts w:ascii="Calibri" w:hAnsi="Calibri" w:cs="Calibri"/>
                        <w:sz w:val="16"/>
                        <w:szCs w:val="16"/>
                      </w:rPr>
                      <w:t>sekretariat@spsul.cz</w:t>
                    </w:r>
                  </w:p>
                  <w:p w:rsidR="00E31F04" w:rsidRPr="00F7416F" w:rsidRDefault="00E31F04" w:rsidP="00E31F04">
                    <w:pPr>
                      <w:spacing w:after="80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F7416F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>Středisko Stříbrníky:</w:t>
                    </w:r>
                    <w:r w:rsidRPr="00F7416F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Výstupní 2, Ústí nad Labem, 400 11, ústředna: </w:t>
                    </w:r>
                    <w:r w:rsidR="001E006B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+420 </w:t>
                    </w:r>
                    <w:r w:rsidRPr="00F7416F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478 572 200, sekretariát: </w:t>
                    </w:r>
                    <w:r w:rsidR="001E006B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+420 </w:t>
                    </w:r>
                    <w:r w:rsidRPr="00F7416F">
                      <w:rPr>
                        <w:rFonts w:ascii="Calibri" w:hAnsi="Calibri" w:cs="Calibri"/>
                        <w:sz w:val="16"/>
                        <w:szCs w:val="16"/>
                      </w:rPr>
                      <w:t>478 572 204, e-mail: skola@spsul.cz</w:t>
                    </w:r>
                  </w:p>
                  <w:p w:rsidR="00E31F04" w:rsidRPr="00F7416F" w:rsidRDefault="00E31F04" w:rsidP="00370538">
                    <w:pPr>
                      <w:tabs>
                        <w:tab w:val="left" w:pos="2835"/>
                        <w:tab w:val="left" w:pos="5954"/>
                      </w:tabs>
                      <w:spacing w:after="0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F7416F">
                      <w:rPr>
                        <w:rFonts w:ascii="Calibri" w:hAnsi="Calibri" w:cs="Calibri"/>
                        <w:sz w:val="16"/>
                        <w:szCs w:val="16"/>
                      </w:rPr>
                      <w:t>IČO: 00082201</w:t>
                    </w:r>
                    <w:r w:rsidRPr="00F7416F">
                      <w:rPr>
                        <w:rFonts w:ascii="Calibri" w:hAnsi="Calibri" w:cs="Calibri"/>
                        <w:sz w:val="16"/>
                        <w:szCs w:val="16"/>
                      </w:rPr>
                      <w:tab/>
                      <w:t xml:space="preserve">web: </w:t>
                    </w:r>
                    <w:r w:rsidR="00F7416F" w:rsidRPr="00F7416F">
                      <w:rPr>
                        <w:rFonts w:ascii="Calibri" w:hAnsi="Calibri" w:cs="Calibri"/>
                        <w:sz w:val="16"/>
                        <w:szCs w:val="16"/>
                      </w:rPr>
                      <w:t>www.spsul.cz</w:t>
                    </w:r>
                    <w:r w:rsidR="00F7416F" w:rsidRPr="00F7416F">
                      <w:rPr>
                        <w:rFonts w:ascii="Calibri" w:hAnsi="Calibri" w:cs="Calibri"/>
                        <w:sz w:val="16"/>
                        <w:szCs w:val="16"/>
                      </w:rPr>
                      <w:tab/>
                    </w:r>
                    <w:r w:rsidRPr="00F7416F">
                      <w:rPr>
                        <w:rFonts w:ascii="Calibri" w:hAnsi="Calibri" w:cs="Calibri"/>
                        <w:sz w:val="16"/>
                        <w:szCs w:val="16"/>
                      </w:rPr>
                      <w:t>bankovní spojení: 38235411/0100</w:t>
                    </w:r>
                    <w:r w:rsidR="00F7416F" w:rsidRPr="00F7416F">
                      <w:rPr>
                        <w:rFonts w:ascii="Calibri" w:hAnsi="Calibri" w:cs="Calibri"/>
                        <w:sz w:val="16"/>
                        <w:szCs w:val="16"/>
                      </w:rPr>
                      <w:t>, Komerční banka</w:t>
                    </w:r>
                    <w:r w:rsidRPr="00F7416F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  <w:p w:rsidR="00F7416F" w:rsidRPr="00F7416F" w:rsidRDefault="00E31F04" w:rsidP="00370538">
                    <w:pPr>
                      <w:tabs>
                        <w:tab w:val="left" w:pos="2835"/>
                        <w:tab w:val="left" w:pos="5954"/>
                      </w:tabs>
                      <w:spacing w:after="0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F7416F">
                      <w:rPr>
                        <w:rFonts w:ascii="Calibri" w:hAnsi="Calibri" w:cs="Calibri"/>
                        <w:bCs/>
                        <w:sz w:val="16"/>
                        <w:szCs w:val="16"/>
                      </w:rPr>
                      <w:t>DIČ: CZ00082201</w:t>
                    </w:r>
                    <w:r w:rsidRPr="00F7416F">
                      <w:rPr>
                        <w:rFonts w:ascii="Calibri" w:hAnsi="Calibri" w:cs="Calibri"/>
                        <w:bCs/>
                        <w:sz w:val="16"/>
                        <w:szCs w:val="16"/>
                      </w:rPr>
                      <w:tab/>
                    </w:r>
                    <w:r w:rsidRPr="00F7416F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fax: </w:t>
                    </w:r>
                    <w:r w:rsidR="001E006B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+420 </w:t>
                    </w:r>
                    <w:r w:rsidRPr="00F7416F">
                      <w:rPr>
                        <w:rFonts w:ascii="Calibri" w:hAnsi="Calibri" w:cs="Calibri"/>
                        <w:sz w:val="16"/>
                        <w:szCs w:val="16"/>
                      </w:rPr>
                      <w:t>475 240</w:t>
                    </w:r>
                    <w:r w:rsidR="00F7416F" w:rsidRPr="00F7416F">
                      <w:rPr>
                        <w:rFonts w:ascii="Calibri" w:hAnsi="Calibri" w:cs="Calibri"/>
                        <w:sz w:val="16"/>
                        <w:szCs w:val="16"/>
                      </w:rPr>
                      <w:t> </w:t>
                    </w:r>
                    <w:r w:rsidRPr="00F7416F">
                      <w:rPr>
                        <w:rFonts w:ascii="Calibri" w:hAnsi="Calibri" w:cs="Calibri"/>
                        <w:sz w:val="16"/>
                        <w:szCs w:val="16"/>
                      </w:rPr>
                      <w:t>077</w:t>
                    </w:r>
                    <w:r w:rsidR="00F7416F" w:rsidRPr="00F7416F">
                      <w:rPr>
                        <w:rFonts w:ascii="Calibri" w:hAnsi="Calibri" w:cs="Calibri"/>
                        <w:sz w:val="16"/>
                        <w:szCs w:val="16"/>
                      </w:rPr>
                      <w:tab/>
                      <w:t>datová schránka: sh7svn3</w:t>
                    </w:r>
                  </w:p>
                  <w:p w:rsidR="00E31F04" w:rsidRPr="000F4FFE" w:rsidRDefault="00E31F04" w:rsidP="00F7416F">
                    <w:pPr>
                      <w:tabs>
                        <w:tab w:val="left" w:pos="2835"/>
                        <w:tab w:val="left" w:pos="6237"/>
                      </w:tabs>
                      <w:spacing w:after="0"/>
                      <w:rPr>
                        <w:rFonts w:ascii="Calibri" w:hAnsi="Calibri" w:cs="Calibri"/>
                        <w:bCs/>
                        <w:sz w:val="16"/>
                        <w:szCs w:val="16"/>
                      </w:rPr>
                    </w:pPr>
                  </w:p>
                  <w:p w:rsidR="00E31F04" w:rsidRPr="00DB563D" w:rsidRDefault="00E31F04" w:rsidP="00E31F04">
                    <w:pPr>
                      <w:spacing w:after="40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</w:p>
                  <w:p w:rsidR="00E37ED6" w:rsidRPr="00DB563D" w:rsidRDefault="00E37ED6" w:rsidP="00E37ED6">
                    <w:pPr>
                      <w:pStyle w:val="BodyText"/>
                      <w:spacing w:after="0"/>
                      <w:jc w:val="left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80" w:rsidRDefault="00A74A8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D25" w:rsidRDefault="00582D25">
      <w:r>
        <w:separator/>
      </w:r>
    </w:p>
  </w:footnote>
  <w:footnote w:type="continuationSeparator" w:id="0">
    <w:p w:rsidR="00582D25" w:rsidRDefault="00582D2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80" w:rsidRDefault="00A74A8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71B" w:rsidRDefault="0096771B" w:rsidP="0096771B">
    <w:pPr>
      <w:overflowPunct/>
      <w:autoSpaceDE/>
      <w:adjustRightInd/>
      <w:rPr>
        <w:sz w:val="12"/>
        <w:szCs w:val="12"/>
      </w:rPr>
    </w:pPr>
  </w:p>
  <w:p w:rsidR="0096771B" w:rsidRDefault="0096771B" w:rsidP="0096771B">
    <w:pPr>
      <w:overflowPunct/>
      <w:autoSpaceDE/>
      <w:adjustRightInd/>
      <w:rPr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0BC33E" wp14:editId="3A4DCACF">
              <wp:simplePos x="0" y="0"/>
              <wp:positionH relativeFrom="column">
                <wp:posOffset>638595</wp:posOffset>
              </wp:positionH>
              <wp:positionV relativeFrom="paragraph">
                <wp:posOffset>125927</wp:posOffset>
              </wp:positionV>
              <wp:extent cx="5318975" cy="295910"/>
              <wp:effectExtent l="0" t="0" r="15240" b="27940"/>
              <wp:wrapNone/>
              <wp:docPr id="5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8975" cy="2959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6771B" w:rsidRPr="0096771B" w:rsidRDefault="0096771B" w:rsidP="0096771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sz w:val="25"/>
                              <w:szCs w:val="25"/>
                            </w:rPr>
                          </w:pPr>
                          <w:r w:rsidRPr="0096771B">
                            <w:rPr>
                              <w:rFonts w:ascii="Calibri" w:hAnsi="Calibri" w:cs="Calibri"/>
                              <w:b/>
                              <w:sz w:val="25"/>
                              <w:szCs w:val="25"/>
                            </w:rPr>
                            <w:t>Střední průmyslová škola, Ústí nad Labem, Resslova 5, příspěvková organizace</w:t>
                          </w:r>
                        </w:p>
                        <w:p w:rsidR="0096771B" w:rsidRPr="00852233" w:rsidRDefault="0096771B" w:rsidP="0096771B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  <w:p w:rsidR="0096771B" w:rsidRDefault="0096771B" w:rsidP="0096771B">
                          <w:pPr>
                            <w:spacing w:after="60"/>
                            <w:jc w:val="center"/>
                            <w:rPr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7" o:spid="_x0000_s1026" style="position:absolute;margin-left:50.3pt;margin-top:9.9pt;width:418.8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" filled="f" strokecolor="white">
              <v:textbox inset="1pt,1pt,1pt,1pt">
                <w:txbxContent>
                  <w:p w:rsidR="0096771B" w:rsidRPr="0096771B" w:rsidRDefault="0096771B" w:rsidP="0096771B">
                    <w:pPr>
                      <w:spacing w:after="0"/>
                      <w:jc w:val="center"/>
                      <w:rPr>
                        <w:rFonts w:ascii="Calibri" w:hAnsi="Calibri" w:cs="Calibri"/>
                        <w:b/>
                        <w:sz w:val="25"/>
                        <w:szCs w:val="25"/>
                      </w:rPr>
                    </w:pPr>
                    <w:r w:rsidRPr="0096771B">
                      <w:rPr>
                        <w:rFonts w:ascii="Calibri" w:hAnsi="Calibri" w:cs="Calibri"/>
                        <w:b/>
                        <w:sz w:val="25"/>
                        <w:szCs w:val="25"/>
                      </w:rPr>
                      <w:t>Střední průmyslová škola, Ústí nad Labem, Resslova 5, příspěvková organizace</w:t>
                    </w:r>
                  </w:p>
                  <w:p w:rsidR="0096771B" w:rsidRPr="00852233" w:rsidRDefault="0096771B" w:rsidP="0096771B">
                    <w:pPr>
                      <w:spacing w:after="0"/>
                      <w:jc w:val="center"/>
                      <w:rPr>
                        <w:rFonts w:ascii="Calibri" w:hAnsi="Calibri"/>
                        <w:b/>
                        <w:bCs/>
                        <w:sz w:val="6"/>
                        <w:szCs w:val="6"/>
                      </w:rPr>
                    </w:pPr>
                  </w:p>
                  <w:p w:rsidR="0096771B" w:rsidRDefault="0096771B" w:rsidP="0096771B">
                    <w:pPr>
                      <w:spacing w:after="60"/>
                      <w:jc w:val="center"/>
                      <w:rPr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556A4442" wp14:editId="68C988BE">
          <wp:simplePos x="0" y="0"/>
          <wp:positionH relativeFrom="column">
            <wp:posOffset>-78016</wp:posOffset>
          </wp:positionH>
          <wp:positionV relativeFrom="paragraph">
            <wp:posOffset>69850</wp:posOffset>
          </wp:positionV>
          <wp:extent cx="675640" cy="658495"/>
          <wp:effectExtent l="0" t="0" r="0" b="8255"/>
          <wp:wrapNone/>
          <wp:docPr id="8" name="obrázek 18" descr="Clipboard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lipboard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71B" w:rsidRDefault="0096771B" w:rsidP="0096771B">
    <w:pPr>
      <w:pStyle w:val="Header"/>
      <w:rPr>
        <w:sz w:val="16"/>
        <w:szCs w:val="16"/>
      </w:rPr>
    </w:pPr>
  </w:p>
  <w:p w:rsidR="001E3494" w:rsidRDefault="0096771B" w:rsidP="00E637EA">
    <w:pPr>
      <w:overflowPunct/>
      <w:autoSpaceDE/>
      <w:adjustRightInd/>
      <w:rPr>
        <w:sz w:val="12"/>
        <w:szCs w:val="12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8FC907" wp14:editId="251FC984">
              <wp:simplePos x="0" y="0"/>
              <wp:positionH relativeFrom="column">
                <wp:posOffset>638175</wp:posOffset>
              </wp:positionH>
              <wp:positionV relativeFrom="paragraph">
                <wp:posOffset>-5080</wp:posOffset>
              </wp:positionV>
              <wp:extent cx="5003165" cy="283210"/>
              <wp:effectExtent l="0" t="0" r="0" b="254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3165" cy="283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6771B" w:rsidRPr="001005DD" w:rsidRDefault="0096771B" w:rsidP="0096771B">
                          <w:pPr>
                            <w:spacing w:after="8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1005DD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zaměření školy: elektrotechnika, informační technologie, strojírenství, doprava a logistika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ové pole 2" o:spid="_x0000_s1027" type="#_x0000_t202" style="position:absolute;margin-left:50.25pt;margin-top:-.35pt;width:393.95pt;height:2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" filled="f" stroked="f" strokeweight=".5pt">
              <v:textbox>
                <w:txbxContent>
                  <w:p w:rsidR="0096771B" w:rsidRPr="001005DD" w:rsidRDefault="0096771B" w:rsidP="0096771B">
                    <w:pPr>
                      <w:spacing w:after="8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1005DD">
                      <w:rPr>
                        <w:rFonts w:ascii="Calibri" w:hAnsi="Calibri" w:cs="Calibri"/>
                        <w:sz w:val="18"/>
                        <w:szCs w:val="18"/>
                      </w:rPr>
                      <w:t>zaměření školy: elektrotechnika, informační technologie, strojírenství, doprava a logistika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D81722" w:rsidRPr="00026A35" w:rsidRDefault="0096771B" w:rsidP="001E3494">
    <w:pPr>
      <w:pStyle w:val="Header"/>
      <w:rPr>
        <w:lang w:val="cs-CZ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8E3EB0" wp14:editId="2607875C">
              <wp:simplePos x="0" y="0"/>
              <wp:positionH relativeFrom="column">
                <wp:posOffset>-179213</wp:posOffset>
              </wp:positionH>
              <wp:positionV relativeFrom="paragraph">
                <wp:posOffset>219960</wp:posOffset>
              </wp:positionV>
              <wp:extent cx="6136568" cy="0"/>
              <wp:effectExtent l="0" t="0" r="17145" b="19050"/>
              <wp:wrapNone/>
              <wp:docPr id="4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6568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14.05pt;margin-top:17.3pt;width:483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80" w:rsidRDefault="00A74A8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A3B12"/>
    <w:multiLevelType w:val="hybridMultilevel"/>
    <w:tmpl w:val="02420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F2F76"/>
    <w:multiLevelType w:val="hybridMultilevel"/>
    <w:tmpl w:val="D28CE808"/>
    <w:lvl w:ilvl="0" w:tplc="735AB9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430F9"/>
    <w:multiLevelType w:val="hybridMultilevel"/>
    <w:tmpl w:val="DF0200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1A6D7B"/>
    <w:multiLevelType w:val="hybridMultilevel"/>
    <w:tmpl w:val="ACC452AA"/>
    <w:lvl w:ilvl="0" w:tplc="DC42770A">
      <w:start w:val="1"/>
      <w:numFmt w:val="decimal"/>
      <w:lvlText w:val="%1."/>
      <w:lvlJc w:val="left"/>
      <w:pPr>
        <w:tabs>
          <w:tab w:val="num" w:pos="417"/>
        </w:tabs>
        <w:ind w:left="57" w:firstLine="0"/>
      </w:pPr>
      <w:rPr>
        <w:rFonts w:ascii="Arial" w:hAnsi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0829AB"/>
    <w:multiLevelType w:val="hybridMultilevel"/>
    <w:tmpl w:val="82A2186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2976BA"/>
    <w:multiLevelType w:val="hybridMultilevel"/>
    <w:tmpl w:val="3FB8EE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B9193B"/>
    <w:multiLevelType w:val="hybridMultilevel"/>
    <w:tmpl w:val="07A0D09C"/>
    <w:lvl w:ilvl="0" w:tplc="690C4A3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A31EC0"/>
    <w:multiLevelType w:val="singleLevel"/>
    <w:tmpl w:val="643EF3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1C937F4"/>
    <w:multiLevelType w:val="hybridMultilevel"/>
    <w:tmpl w:val="98383D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C630A3"/>
    <w:multiLevelType w:val="hybridMultilevel"/>
    <w:tmpl w:val="5AEEBB7E"/>
    <w:lvl w:ilvl="0" w:tplc="0405000F">
      <w:start w:val="1"/>
      <w:numFmt w:val="decimal"/>
      <w:lvlText w:val="%1."/>
      <w:lvlJc w:val="left"/>
      <w:pPr>
        <w:tabs>
          <w:tab w:val="num" w:pos="7092"/>
        </w:tabs>
        <w:ind w:left="70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812"/>
        </w:tabs>
        <w:ind w:left="781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8532"/>
        </w:tabs>
        <w:ind w:left="853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252"/>
        </w:tabs>
        <w:ind w:left="925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972"/>
        </w:tabs>
        <w:ind w:left="997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0692"/>
        </w:tabs>
        <w:ind w:left="106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1412"/>
        </w:tabs>
        <w:ind w:left="1141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2132"/>
        </w:tabs>
        <w:ind w:left="1213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2852"/>
        </w:tabs>
        <w:ind w:left="12852" w:hanging="180"/>
      </w:pPr>
    </w:lvl>
  </w:abstractNum>
  <w:abstractNum w:abstractNumId="10">
    <w:nsid w:val="76777E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0"/>
  </w:num>
  <w:num w:numId="5">
    <w:abstractNumId w:val="7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9D"/>
    <w:rsid w:val="00016D10"/>
    <w:rsid w:val="00022D3D"/>
    <w:rsid w:val="00026A35"/>
    <w:rsid w:val="00046434"/>
    <w:rsid w:val="0005195B"/>
    <w:rsid w:val="00065EB6"/>
    <w:rsid w:val="000728C3"/>
    <w:rsid w:val="00086601"/>
    <w:rsid w:val="00096A39"/>
    <w:rsid w:val="000A1DD2"/>
    <w:rsid w:val="000A2273"/>
    <w:rsid w:val="000C1BD0"/>
    <w:rsid w:val="000C3D8C"/>
    <w:rsid w:val="000C656C"/>
    <w:rsid w:val="000D365F"/>
    <w:rsid w:val="000F3B8F"/>
    <w:rsid w:val="001005DD"/>
    <w:rsid w:val="00103DAC"/>
    <w:rsid w:val="00107FD4"/>
    <w:rsid w:val="0014499C"/>
    <w:rsid w:val="0014546A"/>
    <w:rsid w:val="001503A9"/>
    <w:rsid w:val="001508D0"/>
    <w:rsid w:val="00150D7A"/>
    <w:rsid w:val="00154F55"/>
    <w:rsid w:val="00155C84"/>
    <w:rsid w:val="00186B2F"/>
    <w:rsid w:val="001A2C6C"/>
    <w:rsid w:val="001A7EBC"/>
    <w:rsid w:val="001B2271"/>
    <w:rsid w:val="001C1DEA"/>
    <w:rsid w:val="001D0B15"/>
    <w:rsid w:val="001D3F2B"/>
    <w:rsid w:val="001E006B"/>
    <w:rsid w:val="001E0AD7"/>
    <w:rsid w:val="001E3494"/>
    <w:rsid w:val="001E40F8"/>
    <w:rsid w:val="001E5F84"/>
    <w:rsid w:val="001F3266"/>
    <w:rsid w:val="001F6FF0"/>
    <w:rsid w:val="002006E7"/>
    <w:rsid w:val="00202896"/>
    <w:rsid w:val="00212D43"/>
    <w:rsid w:val="0022027E"/>
    <w:rsid w:val="00230D71"/>
    <w:rsid w:val="00232799"/>
    <w:rsid w:val="002437BA"/>
    <w:rsid w:val="00266C4C"/>
    <w:rsid w:val="00267C9B"/>
    <w:rsid w:val="00272B94"/>
    <w:rsid w:val="00283177"/>
    <w:rsid w:val="00290F5D"/>
    <w:rsid w:val="002A6348"/>
    <w:rsid w:val="002C1258"/>
    <w:rsid w:val="002C5AAC"/>
    <w:rsid w:val="002D128D"/>
    <w:rsid w:val="002D4691"/>
    <w:rsid w:val="00302506"/>
    <w:rsid w:val="003071A4"/>
    <w:rsid w:val="003178BF"/>
    <w:rsid w:val="003333BB"/>
    <w:rsid w:val="00370538"/>
    <w:rsid w:val="00381FC9"/>
    <w:rsid w:val="00384DE7"/>
    <w:rsid w:val="003A3D29"/>
    <w:rsid w:val="003A6373"/>
    <w:rsid w:val="003C0AEE"/>
    <w:rsid w:val="003C7A65"/>
    <w:rsid w:val="003D1A32"/>
    <w:rsid w:val="003D6AEC"/>
    <w:rsid w:val="003E4213"/>
    <w:rsid w:val="003F18B7"/>
    <w:rsid w:val="003F60B8"/>
    <w:rsid w:val="00404C93"/>
    <w:rsid w:val="00404C97"/>
    <w:rsid w:val="0044590E"/>
    <w:rsid w:val="00446594"/>
    <w:rsid w:val="004471B6"/>
    <w:rsid w:val="00465850"/>
    <w:rsid w:val="0046669D"/>
    <w:rsid w:val="0048093B"/>
    <w:rsid w:val="00493DC5"/>
    <w:rsid w:val="0049452D"/>
    <w:rsid w:val="004A005E"/>
    <w:rsid w:val="004B0490"/>
    <w:rsid w:val="004B0868"/>
    <w:rsid w:val="004B7DE8"/>
    <w:rsid w:val="004C3EF6"/>
    <w:rsid w:val="004C4E92"/>
    <w:rsid w:val="004E10AD"/>
    <w:rsid w:val="004F0B8F"/>
    <w:rsid w:val="004F1F58"/>
    <w:rsid w:val="00505C9F"/>
    <w:rsid w:val="0050709D"/>
    <w:rsid w:val="00524EC1"/>
    <w:rsid w:val="00525757"/>
    <w:rsid w:val="00531D29"/>
    <w:rsid w:val="005545D8"/>
    <w:rsid w:val="00554740"/>
    <w:rsid w:val="00571FF0"/>
    <w:rsid w:val="005807FE"/>
    <w:rsid w:val="005816C6"/>
    <w:rsid w:val="00582D25"/>
    <w:rsid w:val="005842C5"/>
    <w:rsid w:val="00584CDB"/>
    <w:rsid w:val="005A0A0D"/>
    <w:rsid w:val="005A0D37"/>
    <w:rsid w:val="005A65DF"/>
    <w:rsid w:val="005C6861"/>
    <w:rsid w:val="005C709D"/>
    <w:rsid w:val="005E2C00"/>
    <w:rsid w:val="0061287A"/>
    <w:rsid w:val="00623002"/>
    <w:rsid w:val="00641D79"/>
    <w:rsid w:val="00651819"/>
    <w:rsid w:val="00655B36"/>
    <w:rsid w:val="00656B88"/>
    <w:rsid w:val="0066254A"/>
    <w:rsid w:val="00675655"/>
    <w:rsid w:val="00690F2D"/>
    <w:rsid w:val="006A6601"/>
    <w:rsid w:val="006C147B"/>
    <w:rsid w:val="006E7E27"/>
    <w:rsid w:val="006F0F63"/>
    <w:rsid w:val="006F5DF4"/>
    <w:rsid w:val="00705739"/>
    <w:rsid w:val="007451A7"/>
    <w:rsid w:val="007578D2"/>
    <w:rsid w:val="0076325D"/>
    <w:rsid w:val="00764327"/>
    <w:rsid w:val="00767595"/>
    <w:rsid w:val="00785586"/>
    <w:rsid w:val="00787A33"/>
    <w:rsid w:val="00793F55"/>
    <w:rsid w:val="00794CBC"/>
    <w:rsid w:val="00795B63"/>
    <w:rsid w:val="007A35C5"/>
    <w:rsid w:val="007A4366"/>
    <w:rsid w:val="007B0200"/>
    <w:rsid w:val="007C23AA"/>
    <w:rsid w:val="007C6283"/>
    <w:rsid w:val="007D2FF2"/>
    <w:rsid w:val="007D3A07"/>
    <w:rsid w:val="007E5D03"/>
    <w:rsid w:val="00805180"/>
    <w:rsid w:val="00811CDD"/>
    <w:rsid w:val="008122E6"/>
    <w:rsid w:val="00823DB8"/>
    <w:rsid w:val="00826DBB"/>
    <w:rsid w:val="00830459"/>
    <w:rsid w:val="008423C7"/>
    <w:rsid w:val="00852233"/>
    <w:rsid w:val="00866B9A"/>
    <w:rsid w:val="00874FB1"/>
    <w:rsid w:val="00876B41"/>
    <w:rsid w:val="00891D72"/>
    <w:rsid w:val="00892415"/>
    <w:rsid w:val="008A2A86"/>
    <w:rsid w:val="008B016A"/>
    <w:rsid w:val="008B1C29"/>
    <w:rsid w:val="008B3731"/>
    <w:rsid w:val="008B39EC"/>
    <w:rsid w:val="008C3091"/>
    <w:rsid w:val="008C3FF3"/>
    <w:rsid w:val="008C6B12"/>
    <w:rsid w:val="008D0C6F"/>
    <w:rsid w:val="008D3E8B"/>
    <w:rsid w:val="008F263D"/>
    <w:rsid w:val="008F7EAE"/>
    <w:rsid w:val="0090763B"/>
    <w:rsid w:val="00911470"/>
    <w:rsid w:val="009139C0"/>
    <w:rsid w:val="00931E8B"/>
    <w:rsid w:val="0093250E"/>
    <w:rsid w:val="00932F65"/>
    <w:rsid w:val="00935FAB"/>
    <w:rsid w:val="00947375"/>
    <w:rsid w:val="0095559D"/>
    <w:rsid w:val="00961936"/>
    <w:rsid w:val="00966196"/>
    <w:rsid w:val="0096771B"/>
    <w:rsid w:val="00983822"/>
    <w:rsid w:val="00985755"/>
    <w:rsid w:val="0099273B"/>
    <w:rsid w:val="009946BF"/>
    <w:rsid w:val="009B4DFA"/>
    <w:rsid w:val="009B5732"/>
    <w:rsid w:val="009C15CC"/>
    <w:rsid w:val="009C5E39"/>
    <w:rsid w:val="009C635A"/>
    <w:rsid w:val="009D34D2"/>
    <w:rsid w:val="009D4835"/>
    <w:rsid w:val="009E05FF"/>
    <w:rsid w:val="009F1406"/>
    <w:rsid w:val="00A008A8"/>
    <w:rsid w:val="00A0385E"/>
    <w:rsid w:val="00A11369"/>
    <w:rsid w:val="00A11E97"/>
    <w:rsid w:val="00A13A94"/>
    <w:rsid w:val="00A143E5"/>
    <w:rsid w:val="00A15670"/>
    <w:rsid w:val="00A51A63"/>
    <w:rsid w:val="00A56A1A"/>
    <w:rsid w:val="00A60DD7"/>
    <w:rsid w:val="00A65814"/>
    <w:rsid w:val="00A7217F"/>
    <w:rsid w:val="00A74A80"/>
    <w:rsid w:val="00A94A11"/>
    <w:rsid w:val="00A95F48"/>
    <w:rsid w:val="00AA2DA6"/>
    <w:rsid w:val="00AA41B9"/>
    <w:rsid w:val="00AC35C3"/>
    <w:rsid w:val="00AC7B36"/>
    <w:rsid w:val="00AD0C97"/>
    <w:rsid w:val="00AE559A"/>
    <w:rsid w:val="00AE641A"/>
    <w:rsid w:val="00B00444"/>
    <w:rsid w:val="00B0414F"/>
    <w:rsid w:val="00B06E0C"/>
    <w:rsid w:val="00B202C4"/>
    <w:rsid w:val="00B263FF"/>
    <w:rsid w:val="00B34998"/>
    <w:rsid w:val="00B41D7B"/>
    <w:rsid w:val="00B57BEC"/>
    <w:rsid w:val="00B61046"/>
    <w:rsid w:val="00B6434D"/>
    <w:rsid w:val="00B653FF"/>
    <w:rsid w:val="00B762FF"/>
    <w:rsid w:val="00B81BE2"/>
    <w:rsid w:val="00B91EE9"/>
    <w:rsid w:val="00BA2AD3"/>
    <w:rsid w:val="00BA4F96"/>
    <w:rsid w:val="00BB4D55"/>
    <w:rsid w:val="00BC414F"/>
    <w:rsid w:val="00BC7DB1"/>
    <w:rsid w:val="00BD619B"/>
    <w:rsid w:val="00BD681D"/>
    <w:rsid w:val="00BE685E"/>
    <w:rsid w:val="00BE7D11"/>
    <w:rsid w:val="00BF2151"/>
    <w:rsid w:val="00C03015"/>
    <w:rsid w:val="00C150AD"/>
    <w:rsid w:val="00C315F5"/>
    <w:rsid w:val="00C5131E"/>
    <w:rsid w:val="00C5343F"/>
    <w:rsid w:val="00C53A7D"/>
    <w:rsid w:val="00C70000"/>
    <w:rsid w:val="00C7135F"/>
    <w:rsid w:val="00C801AD"/>
    <w:rsid w:val="00CC25E2"/>
    <w:rsid w:val="00CD3264"/>
    <w:rsid w:val="00CF1E29"/>
    <w:rsid w:val="00CF4A15"/>
    <w:rsid w:val="00D10F10"/>
    <w:rsid w:val="00D11889"/>
    <w:rsid w:val="00D2694A"/>
    <w:rsid w:val="00D32462"/>
    <w:rsid w:val="00D37AC6"/>
    <w:rsid w:val="00D529B6"/>
    <w:rsid w:val="00D56634"/>
    <w:rsid w:val="00D62C4C"/>
    <w:rsid w:val="00D63F39"/>
    <w:rsid w:val="00D67D58"/>
    <w:rsid w:val="00D74E3F"/>
    <w:rsid w:val="00D81722"/>
    <w:rsid w:val="00D85C6B"/>
    <w:rsid w:val="00D912F5"/>
    <w:rsid w:val="00D93657"/>
    <w:rsid w:val="00D956E9"/>
    <w:rsid w:val="00DB3A4C"/>
    <w:rsid w:val="00DB413F"/>
    <w:rsid w:val="00DC13D9"/>
    <w:rsid w:val="00DD377A"/>
    <w:rsid w:val="00DD702B"/>
    <w:rsid w:val="00DD752D"/>
    <w:rsid w:val="00DE4ADF"/>
    <w:rsid w:val="00DF7170"/>
    <w:rsid w:val="00E04379"/>
    <w:rsid w:val="00E31062"/>
    <w:rsid w:val="00E31F04"/>
    <w:rsid w:val="00E37ED6"/>
    <w:rsid w:val="00E40E71"/>
    <w:rsid w:val="00E5222F"/>
    <w:rsid w:val="00E52E28"/>
    <w:rsid w:val="00E62344"/>
    <w:rsid w:val="00E637EA"/>
    <w:rsid w:val="00E716DD"/>
    <w:rsid w:val="00E73064"/>
    <w:rsid w:val="00E75CFE"/>
    <w:rsid w:val="00E77033"/>
    <w:rsid w:val="00E777CF"/>
    <w:rsid w:val="00E80424"/>
    <w:rsid w:val="00E84619"/>
    <w:rsid w:val="00EA441F"/>
    <w:rsid w:val="00EB365F"/>
    <w:rsid w:val="00EB6194"/>
    <w:rsid w:val="00EC56E8"/>
    <w:rsid w:val="00ED135F"/>
    <w:rsid w:val="00ED34D7"/>
    <w:rsid w:val="00EF130B"/>
    <w:rsid w:val="00EF34CD"/>
    <w:rsid w:val="00F114EF"/>
    <w:rsid w:val="00F1379F"/>
    <w:rsid w:val="00F23703"/>
    <w:rsid w:val="00F3582F"/>
    <w:rsid w:val="00F41F66"/>
    <w:rsid w:val="00F45624"/>
    <w:rsid w:val="00F529C9"/>
    <w:rsid w:val="00F52AAE"/>
    <w:rsid w:val="00F608B3"/>
    <w:rsid w:val="00F6579F"/>
    <w:rsid w:val="00F7416F"/>
    <w:rsid w:val="00F772FE"/>
    <w:rsid w:val="00F8494B"/>
    <w:rsid w:val="00F95589"/>
    <w:rsid w:val="00F96D14"/>
    <w:rsid w:val="00F97AFA"/>
    <w:rsid w:val="00FA38C7"/>
    <w:rsid w:val="00FC75B9"/>
    <w:rsid w:val="00FE3BEA"/>
    <w:rsid w:val="00FF3C4D"/>
    <w:rsid w:val="00FF5A3E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046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DE4ADF"/>
    <w:pPr>
      <w:keepNext/>
      <w:overflowPunct/>
      <w:autoSpaceDE/>
      <w:autoSpaceDN/>
      <w:adjustRightInd/>
      <w:spacing w:before="120"/>
      <w:textAlignment w:val="auto"/>
      <w:outlineLvl w:val="0"/>
    </w:pPr>
    <w:rPr>
      <w:b/>
      <w:sz w:val="40"/>
      <w:szCs w:val="24"/>
      <w:u w:val="single"/>
    </w:rPr>
  </w:style>
  <w:style w:type="paragraph" w:styleId="Heading2">
    <w:name w:val="heading 2"/>
    <w:basedOn w:val="Normal"/>
    <w:next w:val="Normal"/>
    <w:qFormat/>
    <w:rsid w:val="00826DBB"/>
    <w:pPr>
      <w:keepNext/>
      <w:spacing w:before="12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6237"/>
      </w:tabs>
      <w:overflowPunct/>
      <w:autoSpaceDE/>
      <w:autoSpaceDN/>
      <w:adjustRightInd/>
      <w:textAlignment w:val="auto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widowControl w:val="0"/>
      <w:tabs>
        <w:tab w:val="center" w:pos="4536"/>
        <w:tab w:val="right" w:pos="9072"/>
      </w:tabs>
    </w:pPr>
    <w:rPr>
      <w:lang w:val="x-none" w:eastAsia="x-non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CommentText">
    <w:name w:val="annotation text"/>
    <w:basedOn w:val="Normal"/>
    <w:semiHidden/>
    <w:pPr>
      <w:overflowPunct/>
      <w:autoSpaceDE/>
      <w:autoSpaceDN/>
      <w:adjustRightInd/>
      <w:textAlignment w:val="auto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pPr>
      <w:overflowPunct/>
      <w:autoSpaceDE/>
      <w:autoSpaceDN/>
      <w:adjustRightInd/>
      <w:textAlignment w:val="auto"/>
    </w:pPr>
    <w:rPr>
      <w:b/>
    </w:rPr>
  </w:style>
  <w:style w:type="paragraph" w:styleId="BodyText3">
    <w:name w:val="Body Text 3"/>
    <w:basedOn w:val="Normal"/>
    <w:pPr>
      <w:overflowPunct/>
      <w:autoSpaceDE/>
      <w:autoSpaceDN/>
      <w:adjustRightInd/>
      <w:textAlignment w:val="auto"/>
    </w:pPr>
    <w:rPr>
      <w:bCs/>
    </w:rPr>
  </w:style>
  <w:style w:type="paragraph" w:styleId="BodyText">
    <w:name w:val="Body Text"/>
    <w:basedOn w:val="Normal"/>
    <w:link w:val="BodyTextChar"/>
    <w:pPr>
      <w:jc w:val="center"/>
      <w:textAlignment w:val="auto"/>
    </w:pPr>
    <w:rPr>
      <w:lang w:val="x-none" w:eastAsia="x-none"/>
    </w:rPr>
  </w:style>
  <w:style w:type="character" w:customStyle="1" w:styleId="BodyTextChar">
    <w:name w:val="Body Text Char"/>
    <w:link w:val="BodyText"/>
    <w:rsid w:val="001F6FF0"/>
    <w:rPr>
      <w:sz w:val="24"/>
    </w:rPr>
  </w:style>
  <w:style w:type="character" w:styleId="Strong">
    <w:name w:val="Strong"/>
    <w:uiPriority w:val="22"/>
    <w:qFormat/>
    <w:rsid w:val="00D529B6"/>
    <w:rPr>
      <w:b/>
      <w:bCs/>
    </w:rPr>
  </w:style>
  <w:style w:type="character" w:customStyle="1" w:styleId="HeaderChar">
    <w:name w:val="Header Char"/>
    <w:link w:val="Header"/>
    <w:rsid w:val="001E3494"/>
    <w:rPr>
      <w:sz w:val="24"/>
    </w:rPr>
  </w:style>
  <w:style w:type="table" w:styleId="TableGrid">
    <w:name w:val="Table Grid"/>
    <w:basedOn w:val="TableNormal"/>
    <w:rsid w:val="003A63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A6373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A63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66196"/>
    <w:rPr>
      <w:rFonts w:ascii="Calibri" w:eastAsia="Calibri" w:hAnsi="Calibri"/>
      <w:sz w:val="22"/>
      <w:szCs w:val="22"/>
      <w:lang w:eastAsia="en-US"/>
    </w:rPr>
  </w:style>
  <w:style w:type="character" w:customStyle="1" w:styleId="bold1">
    <w:name w:val="bold1"/>
    <w:rsid w:val="00272B94"/>
    <w:rPr>
      <w:b/>
      <w:bCs/>
      <w:color w:val="000000"/>
    </w:rPr>
  </w:style>
  <w:style w:type="paragraph" w:styleId="NormalWeb">
    <w:name w:val="Normal (Web)"/>
    <w:basedOn w:val="Normal"/>
    <w:uiPriority w:val="99"/>
    <w:unhideWhenUsed/>
    <w:rsid w:val="003D1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istParagraph">
    <w:name w:val="List Paragraph"/>
    <w:basedOn w:val="Normal"/>
    <w:uiPriority w:val="34"/>
    <w:qFormat/>
    <w:rsid w:val="000C656C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F34C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F34CD"/>
    <w:rPr>
      <w:sz w:val="24"/>
    </w:rPr>
  </w:style>
  <w:style w:type="paragraph" w:customStyle="1" w:styleId="Siln1">
    <w:name w:val="Silné1"/>
    <w:basedOn w:val="Normal"/>
    <w:rsid w:val="00230D7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046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DE4ADF"/>
    <w:pPr>
      <w:keepNext/>
      <w:overflowPunct/>
      <w:autoSpaceDE/>
      <w:autoSpaceDN/>
      <w:adjustRightInd/>
      <w:spacing w:before="120"/>
      <w:textAlignment w:val="auto"/>
      <w:outlineLvl w:val="0"/>
    </w:pPr>
    <w:rPr>
      <w:b/>
      <w:sz w:val="40"/>
      <w:szCs w:val="24"/>
      <w:u w:val="single"/>
    </w:rPr>
  </w:style>
  <w:style w:type="paragraph" w:styleId="Heading2">
    <w:name w:val="heading 2"/>
    <w:basedOn w:val="Normal"/>
    <w:next w:val="Normal"/>
    <w:qFormat/>
    <w:rsid w:val="00826DBB"/>
    <w:pPr>
      <w:keepNext/>
      <w:spacing w:before="12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6237"/>
      </w:tabs>
      <w:overflowPunct/>
      <w:autoSpaceDE/>
      <w:autoSpaceDN/>
      <w:adjustRightInd/>
      <w:textAlignment w:val="auto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widowControl w:val="0"/>
      <w:tabs>
        <w:tab w:val="center" w:pos="4536"/>
        <w:tab w:val="right" w:pos="9072"/>
      </w:tabs>
    </w:pPr>
    <w:rPr>
      <w:lang w:val="x-none" w:eastAsia="x-non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CommentText">
    <w:name w:val="annotation text"/>
    <w:basedOn w:val="Normal"/>
    <w:semiHidden/>
    <w:pPr>
      <w:overflowPunct/>
      <w:autoSpaceDE/>
      <w:autoSpaceDN/>
      <w:adjustRightInd/>
      <w:textAlignment w:val="auto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pPr>
      <w:overflowPunct/>
      <w:autoSpaceDE/>
      <w:autoSpaceDN/>
      <w:adjustRightInd/>
      <w:textAlignment w:val="auto"/>
    </w:pPr>
    <w:rPr>
      <w:b/>
    </w:rPr>
  </w:style>
  <w:style w:type="paragraph" w:styleId="BodyText3">
    <w:name w:val="Body Text 3"/>
    <w:basedOn w:val="Normal"/>
    <w:pPr>
      <w:overflowPunct/>
      <w:autoSpaceDE/>
      <w:autoSpaceDN/>
      <w:adjustRightInd/>
      <w:textAlignment w:val="auto"/>
    </w:pPr>
    <w:rPr>
      <w:bCs/>
    </w:rPr>
  </w:style>
  <w:style w:type="paragraph" w:styleId="BodyText">
    <w:name w:val="Body Text"/>
    <w:basedOn w:val="Normal"/>
    <w:link w:val="BodyTextChar"/>
    <w:pPr>
      <w:jc w:val="center"/>
      <w:textAlignment w:val="auto"/>
    </w:pPr>
    <w:rPr>
      <w:lang w:val="x-none" w:eastAsia="x-none"/>
    </w:rPr>
  </w:style>
  <w:style w:type="character" w:customStyle="1" w:styleId="BodyTextChar">
    <w:name w:val="Body Text Char"/>
    <w:link w:val="BodyText"/>
    <w:rsid w:val="001F6FF0"/>
    <w:rPr>
      <w:sz w:val="24"/>
    </w:rPr>
  </w:style>
  <w:style w:type="character" w:styleId="Strong">
    <w:name w:val="Strong"/>
    <w:uiPriority w:val="22"/>
    <w:qFormat/>
    <w:rsid w:val="00D529B6"/>
    <w:rPr>
      <w:b/>
      <w:bCs/>
    </w:rPr>
  </w:style>
  <w:style w:type="character" w:customStyle="1" w:styleId="HeaderChar">
    <w:name w:val="Header Char"/>
    <w:link w:val="Header"/>
    <w:rsid w:val="001E3494"/>
    <w:rPr>
      <w:sz w:val="24"/>
    </w:rPr>
  </w:style>
  <w:style w:type="table" w:styleId="TableGrid">
    <w:name w:val="Table Grid"/>
    <w:basedOn w:val="TableNormal"/>
    <w:rsid w:val="003A63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A6373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A63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66196"/>
    <w:rPr>
      <w:rFonts w:ascii="Calibri" w:eastAsia="Calibri" w:hAnsi="Calibri"/>
      <w:sz w:val="22"/>
      <w:szCs w:val="22"/>
      <w:lang w:eastAsia="en-US"/>
    </w:rPr>
  </w:style>
  <w:style w:type="character" w:customStyle="1" w:styleId="bold1">
    <w:name w:val="bold1"/>
    <w:rsid w:val="00272B94"/>
    <w:rPr>
      <w:b/>
      <w:bCs/>
      <w:color w:val="000000"/>
    </w:rPr>
  </w:style>
  <w:style w:type="paragraph" w:styleId="NormalWeb">
    <w:name w:val="Normal (Web)"/>
    <w:basedOn w:val="Normal"/>
    <w:uiPriority w:val="99"/>
    <w:unhideWhenUsed/>
    <w:rsid w:val="003D1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istParagraph">
    <w:name w:val="List Paragraph"/>
    <w:basedOn w:val="Normal"/>
    <w:uiPriority w:val="34"/>
    <w:qFormat/>
    <w:rsid w:val="000C656C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F34C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F34CD"/>
    <w:rPr>
      <w:sz w:val="24"/>
    </w:rPr>
  </w:style>
  <w:style w:type="paragraph" w:customStyle="1" w:styleId="Siln1">
    <w:name w:val="Silné1"/>
    <w:basedOn w:val="Normal"/>
    <w:rsid w:val="00230D7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488</Words>
  <Characters>2787</Characters>
  <Application>Microsoft Macintosh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«OSLOVENÍ»</vt:lpstr>
    </vt:vector>
  </TitlesOfParts>
  <Company>Company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«OSLOVENÍ»</dc:title>
  <dc:creator>Author</dc:creator>
  <cp:lastModifiedBy>Pavlína Suchánková</cp:lastModifiedBy>
  <cp:revision>5</cp:revision>
  <cp:lastPrinted>2017-09-06T12:29:00Z</cp:lastPrinted>
  <dcterms:created xsi:type="dcterms:W3CDTF">2017-10-16T09:30:00Z</dcterms:created>
  <dcterms:modified xsi:type="dcterms:W3CDTF">2017-10-16T11:54:00Z</dcterms:modified>
</cp:coreProperties>
</file>