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2" w:rsidRDefault="00733497">
      <w:pPr>
        <w:pStyle w:val="Zkladntext20"/>
        <w:shd w:val="clear" w:color="auto" w:fill="auto"/>
        <w:spacing w:line="200" w:lineRule="exact"/>
        <w:ind w:left="640"/>
      </w:pPr>
      <w:r>
        <w:rPr>
          <w:noProof/>
          <w:lang w:bidi="ar-SA"/>
        </w:rPr>
        <mc:AlternateContent>
          <mc:Choice Requires="wps">
            <w:drawing>
              <wp:anchor distT="0" distB="0" distL="315595" distR="63500" simplePos="0" relativeHeight="377487104" behindDoc="1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-327025</wp:posOffset>
                </wp:positionV>
                <wp:extent cx="2030095" cy="228600"/>
                <wp:effectExtent l="1905" t="0" r="0" b="635"/>
                <wp:wrapSquare wrapText="left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3"/>
                              <w:shd w:val="clear" w:color="auto" w:fill="auto"/>
                              <w:spacing w:line="130" w:lineRule="exact"/>
                            </w:pPr>
                            <w:r>
                              <w:t>KRAJSKÁ SPRÁVA A ÚDRŽBA SiíANC VYSOČiNY</w:t>
                            </w:r>
                          </w:p>
                          <w:p w:rsidR="001E7B22" w:rsidRDefault="00733497">
                            <w:pPr>
                              <w:pStyle w:val="Zkladntext4"/>
                              <w:shd w:val="clear" w:color="auto" w:fill="auto"/>
                              <w:spacing w:line="100" w:lineRule="exact"/>
                            </w:pPr>
                            <w:r>
                              <w:t>p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iS[;PV</w:t>
                            </w:r>
                            <w:r>
                              <w:rPr>
                                <w:rStyle w:val="Zkladntext4TimesNewRomanKurzvaExact"/>
                                <w:rFonts w:eastAsia="Arial"/>
                              </w:rPr>
                              <w:t>O</w:t>
                            </w:r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  <w:r>
                              <w:t xml:space="preserve">7 </w:t>
                            </w:r>
                            <w:r>
                              <w:rPr>
                                <w:rStyle w:val="Zkladntext4TimesNewRomanKurzvaExact"/>
                                <w:rFonts w:eastAsia="Arial"/>
                              </w:rPr>
                              <w:t>O</w:t>
                            </w:r>
                            <w:r>
                              <w:t>rpp</w:t>
                            </w:r>
                          </w:p>
                          <w:p w:rsidR="001E7B22" w:rsidRDefault="00733497">
                            <w:pPr>
                              <w:pStyle w:val="Zkladntext3"/>
                              <w:shd w:val="clear" w:color="auto" w:fill="auto"/>
                              <w:spacing w:line="130" w:lineRule="exact"/>
                            </w:pPr>
                            <w:r>
                              <w:t>SMLOUVA RÍIG'S'1 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9pt;margin-top:-25.75pt;width:159.85pt;height:18pt;z-index:-125829376;visibility:visible;mso-wrap-style:square;mso-width-percent:0;mso-height-percent:0;mso-wrap-distance-left:24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+4rg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CYYCdpBjx7YaNCtHFFoyzP0OgWv+x78zAjb0GaXqu7vZPlNIyHXDRU7dqOUHBpGK6AX2Jv+k6sT&#10;jrYg2+GjrCAM3RvpgMZadbZ2UA0E6NCmx1NrLJUSNkPyjpBkgVEJZ2EYL4nrnU/T+XavtHnPZIes&#10;kWEFrXfo9HCnjWVD09nFBhOy4G3r2t+KZxvgOO1AbLhqzywL182fCUk28SaOvChcbryI5Ll3U6wj&#10;b1kEl4v8Xb5e58EvGzeI0oZXFRM2zKysIPqzzh01PmnipC0tW15ZOEtJq9123Sp0oKDswn2u5nBy&#10;dvOf03BFgFxepBSEEbkNE69YxpdeVEQLL7kksUeC5DZZkiiJ8uJ5SndcsH9PCQ0ZThbhYhLTmfSL&#10;3Ij7XudG044bmB0t7zIcn5xoaiW4EZVrraG8newnpbD0z6WAds+NdoK1Gp3UasbtCChWxVtZPYJ0&#10;lQRlgT5h4IHRSPUDowGGR4b19z1VDKP2gwD520kzG2o2trNBRQlXM2wwmsy1mSbSvld81wDy/MBu&#10;4IkU3Kn3zOL4sGAguCSOw8tOnKf/zus8Yle/AQAA//8DAFBLAwQUAAYACAAAACEAUuMXg98AAAAM&#10;AQAADwAAAGRycy9kb3ducmV2LnhtbEyPMU/DMBCFdyT+g3VILKi1nSoFQpwKIVjYKCxsbnwkEfE5&#10;it0k9NdznWC7e/f03nflbvG9mHCMXSADeq1AINXBddQY+Hh/Wd2BiMmSs30gNPCDEXbV5UVpCxdm&#10;esNpnxrBIRQLa6BNaSikjHWL3sZ1GJD49hVGbxOvYyPdaGcO973MlNpKbzvihtYO+NRi/b0/egPb&#10;5Xm4eb3HbD7V/USfJ60TamOur5bHBxAJl/RnhjM+o0PFTIdwJBdFb+BWbRg9GVjlOgdxdqhsw9OB&#10;JZ3nIKtS/n+i+gUAAP//AwBQSwECLQAUAAYACAAAACEAtoM4kv4AAADhAQAAEwAAAAAAAAAAAAAA&#10;AAAAAAAAW0NvbnRlbnRfVHlwZXNdLnhtbFBLAQItABQABgAIAAAAIQA4/SH/1gAAAJQBAAALAAAA&#10;AAAAAAAAAAAAAC8BAABfcmVscy8ucmVsc1BLAQItABQABgAIAAAAIQCpDK+4rgIAAKoFAAAOAAAA&#10;AAAAAAAAAAAAAC4CAABkcnMvZTJvRG9jLnhtbFBLAQItABQABgAIAAAAIQBS4xeD3wAAAAwBAAAP&#10;AAAAAAAAAAAAAAAAAAgFAABkcnMvZG93bnJldi54bWxQSwUGAAAAAAQABADzAAAAFAYAAAAA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3"/>
                        <w:shd w:val="clear" w:color="auto" w:fill="auto"/>
                        <w:spacing w:line="130" w:lineRule="exact"/>
                      </w:pPr>
                      <w:r>
                        <w:t>KRAJSKÁ SPRÁVA A ÚDRŽBA SiíANC VYSOČiNY</w:t>
                      </w:r>
                    </w:p>
                    <w:p w:rsidR="001E7B22" w:rsidRDefault="00733497">
                      <w:pPr>
                        <w:pStyle w:val="Zkladntext4"/>
                        <w:shd w:val="clear" w:color="auto" w:fill="auto"/>
                        <w:spacing w:line="100" w:lineRule="exact"/>
                      </w:pPr>
                      <w:r>
                        <w:t>p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>iS[;PV</w:t>
                      </w:r>
                      <w:r>
                        <w:rPr>
                          <w:rStyle w:val="Zkladntext4TimesNewRomanKurzvaExact"/>
                          <w:rFonts w:eastAsia="Arial"/>
                        </w:rPr>
                        <w:t>O</w:t>
                      </w:r>
                      <w:r>
                        <w:t>V</w:t>
                      </w:r>
                      <w:r>
                        <w:rPr>
                          <w:vertAlign w:val="subscript"/>
                        </w:rPr>
                        <w:t>t</w:t>
                      </w:r>
                      <w:r>
                        <w:t xml:space="preserve">7 </w:t>
                      </w:r>
                      <w:r>
                        <w:rPr>
                          <w:rStyle w:val="Zkladntext4TimesNewRomanKurzvaExact"/>
                          <w:rFonts w:eastAsia="Arial"/>
                        </w:rPr>
                        <w:t>O</w:t>
                      </w:r>
                      <w:r>
                        <w:t>rpp</w:t>
                      </w:r>
                    </w:p>
                    <w:p w:rsidR="001E7B22" w:rsidRDefault="00733497">
                      <w:pPr>
                        <w:pStyle w:val="Zkladntext3"/>
                        <w:shd w:val="clear" w:color="auto" w:fill="auto"/>
                        <w:spacing w:line="130" w:lineRule="exact"/>
                      </w:pPr>
                      <w:r>
                        <w:t>SMLOUVA RÍIG'S'1 ROVÁNA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91160" distL="301625" distR="63500" simplePos="0" relativeHeight="377487105" behindDoc="1" locked="0" layoutInCell="1" allowOverlap="1">
                <wp:simplePos x="0" y="0"/>
                <wp:positionH relativeFrom="margin">
                  <wp:posOffset>4455160</wp:posOffset>
                </wp:positionH>
                <wp:positionV relativeFrom="paragraph">
                  <wp:posOffset>93980</wp:posOffset>
                </wp:positionV>
                <wp:extent cx="1367155" cy="95250"/>
                <wp:effectExtent l="0" t="0" r="0" b="3810"/>
                <wp:wrapSquare wrapText="left"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Titulekobrzku2"/>
                              <w:shd w:val="clear" w:color="auto" w:fill="auto"/>
                              <w:tabs>
                                <w:tab w:val="left" w:pos="1616"/>
                                <w:tab w:val="left" w:pos="2077"/>
                              </w:tabs>
                              <w:spacing w:line="150" w:lineRule="exact"/>
                            </w:pPr>
                            <w:r>
                              <w:t xml:space="preserve">pOd </w:t>
                            </w:r>
                            <w:r>
                              <w:rPr>
                                <w:rStyle w:val="Titulekobrzku2Tahoma5ptKurzvadkovn0ptExact"/>
                              </w:rPr>
                              <w:t>Č;</w:t>
                            </w:r>
                            <w:r>
                              <w:t>sloni;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2Tahoma5ptKurzvadkovn0ptExact"/>
                              </w:rPr>
                              <w:t>^</w:t>
                            </w:r>
                            <w:r>
                              <w:rPr>
                                <w:rStyle w:val="Titulekobrzku2Tahoma5ptKurzvadkovn0ptExact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0.8pt;margin-top:7.4pt;width:107.65pt;height:7.5pt;z-index:-125829375;visibility:visible;mso-wrap-style:square;mso-width-percent:0;mso-height-percent:0;mso-wrap-distance-left:23.75pt;mso-wrap-distance-top:0;mso-wrap-distance-right:5pt;mso-wrap-distance-bottom:3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gDr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5te/pOp+B134GfGWAbaHal6u5Olt81EnLdELGjN0rJvqGkgvRCe9N/dnXE&#10;0RZk23+SFYQheyMd0FCr1vYOuoEAHWh6PFFjUyltyMv5IpzNMCrhLJlFM0edT9Lpcqe0+UBli6yR&#10;YQXMO3ByuNPGJkPSycXGErJgnDv2uXixAY7jDoSGq/bMJuHIfEqCZLPcLGMvjuYbLw7y3Lsp1rE3&#10;L8LFLL/M1+s8/GXjhnHasKqiwoaZhBXGf0bcUeKjJE7S0pKzysLZlLTabddcoQMBYRfucy2Hk7Ob&#10;/zIN1wSo5VVJYRQHt1HiFfPlwouLeOYli2DpBWFym8yDOInz4mVJd0zQfy8J9SORo5bOSb+qLXDf&#10;29pI2jIDo4OzNsPLkxNJrQI3onLUGsL4aD9rhU3/3AqgeyLa6dVKdBSrGbaDexlOzFbLW1k9goCV&#10;BIGBSmHsgdFI9ROjHkZIhvWPPVEUI/5RwCOw82Yy1GRsJ4OIEq5m2GA0mmszzqV9p9iuAeTpmd3A&#10;QymYE/E5i+PzgrHgajmOMDt3nv87r/OgXf0GAAD//wMAUEsDBBQABgAIAAAAIQAJQK+l3AAAAAkB&#10;AAAPAAAAZHJzL2Rvd25yZXYueG1sTI8xT8MwEIV3JP6DdUgsiDqOUGhCnAohWNhoWdjc+Egi7HMU&#10;u0nor+eYYDy9T+++V+9W78SMUxwCaVCbDARSG+xAnYb3w8vtFkRMhqxxgVDDN0bYNZcXtalsWOgN&#10;533qBJdQrIyGPqWxkjK2PXoTN2FE4uwzTN4kPqdO2sksXO6dzLOskN4MxB96M+JTj+3X/uQ1FOvz&#10;ePNaYr6cWzfTx1mphErr66v18QFEwjX9wfCrz+rQsNMxnMhG4TTcZ6pglIM7nsBAqYoSxFFDXm5B&#10;NrX8v6D5AQAA//8DAFBLAQItABQABgAIAAAAIQC2gziS/gAAAOEBAAATAAAAAAAAAAAAAAAAAAAA&#10;AABbQ29udGVudF9UeXBlc10ueG1sUEsBAi0AFAAGAAgAAAAhADj9If/WAAAAlAEAAAsAAAAAAAAA&#10;AAAAAAAALwEAAF9yZWxzLy5yZWxzUEsBAi0AFAAGAAgAAAAhAEA+uAOtAgAAsAUAAA4AAAAAAAAA&#10;AAAAAAAALgIAAGRycy9lMm9Eb2MueG1sUEsBAi0AFAAGAAgAAAAhAAlAr6XcAAAACQEAAA8AAAAA&#10;AAAAAAAAAAAABwUAAGRycy9kb3ducmV2LnhtbFBLBQYAAAAABAAEAPMAAAAQ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Titulekobrzku2"/>
                        <w:shd w:val="clear" w:color="auto" w:fill="auto"/>
                        <w:tabs>
                          <w:tab w:val="left" w:pos="1616"/>
                          <w:tab w:val="left" w:pos="2077"/>
                        </w:tabs>
                        <w:spacing w:line="150" w:lineRule="exact"/>
                      </w:pPr>
                      <w:r>
                        <w:t xml:space="preserve">pOd </w:t>
                      </w:r>
                      <w:r>
                        <w:rPr>
                          <w:rStyle w:val="Titulekobrzku2Tahoma5ptKurzvadkovn0ptExact"/>
                        </w:rPr>
                        <w:t>Č;</w:t>
                      </w:r>
                      <w:r>
                        <w:t>sloni;</w:t>
                      </w:r>
                      <w:r>
                        <w:tab/>
                      </w:r>
                      <w:r>
                        <w:rPr>
                          <w:rStyle w:val="Titulekobrzku2Tahoma5ptKurzvadkovn0ptExact"/>
                        </w:rPr>
                        <w:t>^</w:t>
                      </w:r>
                      <w:r>
                        <w:rPr>
                          <w:rStyle w:val="Titulekobrzku2Tahoma5ptKurzvadkovn0ptExact"/>
                        </w:rPr>
                        <w:tab/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91160" distL="301625" distR="63500" simplePos="0" relativeHeight="377487106" behindDoc="1" locked="0" layoutInCell="1" allowOverlap="1">
            <wp:simplePos x="0" y="0"/>
            <wp:positionH relativeFrom="margin">
              <wp:posOffset>5982335</wp:posOffset>
            </wp:positionH>
            <wp:positionV relativeFrom="paragraph">
              <wp:posOffset>-285750</wp:posOffset>
            </wp:positionV>
            <wp:extent cx="572770" cy="640080"/>
            <wp:effectExtent l="0" t="0" r="0" b="7620"/>
            <wp:wrapSquare wrapText="left"/>
            <wp:docPr id="27" name="obrázek 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Číslo smlouvy Krajská správa a údržba silnic Vysočiny, příspěvková organizace:</w:t>
      </w:r>
    </w:p>
    <w:p w:rsidR="001E7B22" w:rsidRDefault="00733497">
      <w:pPr>
        <w:pStyle w:val="Zkladntext20"/>
        <w:shd w:val="clear" w:color="auto" w:fill="auto"/>
        <w:spacing w:line="200" w:lineRule="exact"/>
        <w:ind w:left="640"/>
      </w:pPr>
      <w:r>
        <w:t>Číslo smlouvy Město Ledeč nad Sázavou:</w:t>
      </w:r>
    </w:p>
    <w:p w:rsidR="001E7B22" w:rsidRDefault="00733497">
      <w:pPr>
        <w:pStyle w:val="Zkladntext20"/>
        <w:shd w:val="clear" w:color="auto" w:fill="auto"/>
        <w:spacing w:after="201" w:line="200" w:lineRule="exact"/>
        <w:ind w:left="640"/>
      </w:pPr>
      <w:r>
        <w:t xml:space="preserve">Číslo smlouvy Vodovody a </w:t>
      </w:r>
      <w:r>
        <w:t>kanalizace Havlíčkův Brod, a.s.:</w:t>
      </w:r>
    </w:p>
    <w:p w:rsidR="001E7B22" w:rsidRDefault="00733497">
      <w:pPr>
        <w:pStyle w:val="Nadpis20"/>
        <w:keepNext/>
        <w:keepLines/>
        <w:shd w:val="clear" w:color="auto" w:fill="auto"/>
        <w:spacing w:before="0" w:after="334"/>
        <w:ind w:left="2340" w:right="1000"/>
      </w:pPr>
      <w:bookmarkStart w:id="0" w:name="bookmark0"/>
      <w:r>
        <w:t>SMLOUVA o společném zadání veřejných zadavatelů</w:t>
      </w:r>
      <w:bookmarkEnd w:id="0"/>
    </w:p>
    <w:p w:rsidR="001E7B22" w:rsidRDefault="00733497">
      <w:pPr>
        <w:pStyle w:val="Zkladntext20"/>
        <w:shd w:val="clear" w:color="auto" w:fill="auto"/>
        <w:spacing w:line="200" w:lineRule="exact"/>
        <w:ind w:left="4560" w:firstLine="0"/>
        <w:jc w:val="left"/>
      </w:pPr>
      <w:r>
        <w:t>L</w:t>
      </w:r>
    </w:p>
    <w:p w:rsidR="001E7B22" w:rsidRDefault="00733497">
      <w:pPr>
        <w:pStyle w:val="Zkladntext20"/>
        <w:shd w:val="clear" w:color="auto" w:fill="auto"/>
        <w:spacing w:after="167" w:line="200" w:lineRule="exact"/>
        <w:ind w:firstLine="0"/>
        <w:jc w:val="center"/>
      </w:pPr>
      <w:r>
        <w:t>Smluvní strany</w:t>
      </w:r>
    </w:p>
    <w:p w:rsidR="001E7B22" w:rsidRDefault="00733497">
      <w:pPr>
        <w:pStyle w:val="Zkladntext20"/>
        <w:shd w:val="clear" w:color="auto" w:fill="auto"/>
        <w:spacing w:line="227" w:lineRule="exact"/>
        <w:ind w:left="640"/>
      </w:pPr>
      <w:r>
        <w:t>Krajská správa a údržba silnic Vysočiny, příspěvková organizace</w:t>
      </w:r>
    </w:p>
    <w:p w:rsidR="001E7B22" w:rsidRDefault="00733497">
      <w:pPr>
        <w:pStyle w:val="Zkladntext20"/>
        <w:shd w:val="clear" w:color="auto" w:fill="auto"/>
        <w:tabs>
          <w:tab w:val="left" w:pos="2092"/>
          <w:tab w:val="right" w:pos="5080"/>
        </w:tabs>
        <w:spacing w:line="227" w:lineRule="exact"/>
        <w:ind w:left="640"/>
      </w:pPr>
      <w:r>
        <w:t>Se sídlem:</w:t>
      </w:r>
      <w:r>
        <w:tab/>
        <w:t>Kosovská 1122/16,586 01</w:t>
      </w:r>
      <w:r>
        <w:tab/>
        <w:t>Jihlava</w:t>
      </w:r>
    </w:p>
    <w:p w:rsidR="001E7B22" w:rsidRDefault="00733497">
      <w:pPr>
        <w:pStyle w:val="Zkladntext20"/>
        <w:shd w:val="clear" w:color="auto" w:fill="auto"/>
        <w:tabs>
          <w:tab w:val="left" w:pos="2092"/>
          <w:tab w:val="center" w:pos="4426"/>
        </w:tabs>
        <w:spacing w:line="227" w:lineRule="exact"/>
        <w:ind w:left="640"/>
      </w:pPr>
      <w:r>
        <w:t>Zastoupená:</w:t>
      </w:r>
      <w:r>
        <w:tab/>
        <w:t>xxxxxxxxxxxxxxx</w:t>
      </w:r>
      <w:r>
        <w:t>,</w:t>
      </w:r>
      <w:r>
        <w:tab/>
        <w:t>ředitelem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27" w:lineRule="exact"/>
        <w:ind w:left="640"/>
      </w:pPr>
      <w:r>
        <w:t>IČ:</w:t>
      </w:r>
      <w:r>
        <w:tab/>
      </w:r>
      <w:r>
        <w:t>00090450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27" w:lineRule="exact"/>
        <w:ind w:left="640"/>
      </w:pPr>
      <w:r>
        <w:t>DIČ :</w:t>
      </w:r>
      <w:r>
        <w:tab/>
        <w:t>CZ 00090450</w:t>
      </w:r>
    </w:p>
    <w:p w:rsidR="001E7B22" w:rsidRDefault="00733497">
      <w:pPr>
        <w:pStyle w:val="Zkladntext20"/>
        <w:shd w:val="clear" w:color="auto" w:fill="auto"/>
        <w:spacing w:after="262" w:line="227" w:lineRule="exact"/>
        <w:ind w:left="640"/>
      </w:pPr>
      <w:r>
        <w:t>(dále jen „zadavatel č. 1 “)</w:t>
      </w:r>
    </w:p>
    <w:p w:rsidR="001E7B22" w:rsidRDefault="00733497">
      <w:pPr>
        <w:pStyle w:val="Zkladntext20"/>
        <w:shd w:val="clear" w:color="auto" w:fill="auto"/>
        <w:spacing w:after="188" w:line="200" w:lineRule="exact"/>
        <w:ind w:left="4560" w:firstLine="0"/>
        <w:jc w:val="left"/>
      </w:pPr>
      <w:r>
        <w:t>a</w:t>
      </w:r>
    </w:p>
    <w:p w:rsidR="001E7B22" w:rsidRDefault="00733497">
      <w:pPr>
        <w:pStyle w:val="Zkladntext20"/>
        <w:shd w:val="clear" w:color="auto" w:fill="auto"/>
        <w:spacing w:line="200" w:lineRule="exact"/>
        <w:ind w:left="640"/>
      </w:pPr>
      <w:r>
        <w:t>Město Ledeč nad Sázavou</w:t>
      </w:r>
    </w:p>
    <w:p w:rsidR="001E7B22" w:rsidRDefault="00733497">
      <w:pPr>
        <w:pStyle w:val="Zkladntext20"/>
        <w:shd w:val="clear" w:color="auto" w:fill="auto"/>
        <w:tabs>
          <w:tab w:val="left" w:pos="2092"/>
          <w:tab w:val="right" w:pos="5861"/>
        </w:tabs>
        <w:spacing w:line="234" w:lineRule="exact"/>
        <w:ind w:left="640"/>
      </w:pPr>
      <w:r>
        <w:t>Se sídlem:</w:t>
      </w:r>
      <w:r>
        <w:tab/>
        <w:t>Husovo náměstí 7,</w:t>
      </w:r>
      <w:r>
        <w:tab/>
        <w:t>584 01 Ledeč nad Sázavou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34" w:lineRule="exact"/>
        <w:ind w:left="640"/>
      </w:pPr>
      <w:r>
        <w:t>Zastoupené:</w:t>
      </w:r>
      <w:r>
        <w:tab/>
        <w:t>xxxxxxxxxxxxxxx</w:t>
      </w:r>
      <w:r>
        <w:t>, starostou města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34" w:lineRule="exact"/>
        <w:ind w:left="640"/>
      </w:pPr>
      <w:r>
        <w:t>IČ:</w:t>
      </w:r>
      <w:r>
        <w:tab/>
        <w:t>00267759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34" w:lineRule="exact"/>
        <w:ind w:left="640"/>
      </w:pPr>
      <w:r>
        <w:t>DIČ:</w:t>
      </w:r>
      <w:r>
        <w:tab/>
        <w:t>CZ00267759</w:t>
      </w:r>
    </w:p>
    <w:p w:rsidR="001E7B22" w:rsidRDefault="00733497">
      <w:pPr>
        <w:pStyle w:val="Zkladntext20"/>
        <w:shd w:val="clear" w:color="auto" w:fill="auto"/>
        <w:spacing w:after="267" w:line="234" w:lineRule="exact"/>
        <w:ind w:left="640"/>
      </w:pPr>
      <w:r>
        <w:t>(dále jen „zadavatel č. 2“)</w:t>
      </w:r>
    </w:p>
    <w:p w:rsidR="001E7B22" w:rsidRDefault="00733497">
      <w:pPr>
        <w:pStyle w:val="Zkladntext20"/>
        <w:shd w:val="clear" w:color="auto" w:fill="auto"/>
        <w:spacing w:after="184" w:line="200" w:lineRule="exact"/>
        <w:ind w:left="4560" w:firstLine="0"/>
        <w:jc w:val="left"/>
      </w:pPr>
      <w:r>
        <w:t>a</w:t>
      </w:r>
    </w:p>
    <w:p w:rsidR="001E7B22" w:rsidRDefault="00733497">
      <w:pPr>
        <w:pStyle w:val="Zkladntext20"/>
        <w:shd w:val="clear" w:color="auto" w:fill="auto"/>
        <w:spacing w:line="200" w:lineRule="exact"/>
        <w:ind w:left="640"/>
      </w:pPr>
      <w:r>
        <w:t xml:space="preserve">Vodovody a </w:t>
      </w:r>
      <w:r>
        <w:t>kanalizace Havlíčkův Brod, a.s.</w:t>
      </w:r>
    </w:p>
    <w:p w:rsidR="001E7B22" w:rsidRDefault="00733497">
      <w:pPr>
        <w:pStyle w:val="Zkladntext20"/>
        <w:shd w:val="clear" w:color="auto" w:fill="auto"/>
        <w:tabs>
          <w:tab w:val="left" w:pos="2092"/>
          <w:tab w:val="center" w:pos="3393"/>
          <w:tab w:val="center" w:pos="3732"/>
          <w:tab w:val="right" w:pos="5080"/>
        </w:tabs>
        <w:spacing w:line="238" w:lineRule="exact"/>
        <w:ind w:left="640"/>
      </w:pPr>
      <w:r>
        <w:t>Se sídlem:</w:t>
      </w:r>
      <w:r>
        <w:tab/>
        <w:t>Žížkova 832,</w:t>
      </w:r>
      <w:r>
        <w:tab/>
        <w:t>581</w:t>
      </w:r>
      <w:r>
        <w:tab/>
        <w:t>51</w:t>
      </w:r>
      <w:r>
        <w:tab/>
        <w:t>Havlíčkův Brod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38" w:lineRule="exact"/>
        <w:ind w:left="640"/>
      </w:pPr>
      <w:r>
        <w:t>Zastoupené:</w:t>
      </w:r>
      <w:r>
        <w:tab/>
        <w:t>xxxxxxxxxxxx</w:t>
      </w:r>
      <w:r>
        <w:t>, ředitelem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line="238" w:lineRule="exact"/>
        <w:ind w:left="640"/>
      </w:pPr>
      <w:r>
        <w:t>IČ:</w:t>
      </w:r>
      <w:r>
        <w:tab/>
        <w:t>48173002</w:t>
      </w:r>
    </w:p>
    <w:p w:rsidR="001E7B22" w:rsidRDefault="00733497">
      <w:pPr>
        <w:pStyle w:val="Zkladntext20"/>
        <w:shd w:val="clear" w:color="auto" w:fill="auto"/>
        <w:tabs>
          <w:tab w:val="left" w:pos="2092"/>
        </w:tabs>
        <w:spacing w:after="270" w:line="238" w:lineRule="exact"/>
        <w:ind w:left="640"/>
      </w:pPr>
      <w:r>
        <w:t>DIČ:</w:t>
      </w:r>
      <w:r>
        <w:tab/>
        <w:t>CZ48173002</w:t>
      </w:r>
    </w:p>
    <w:p w:rsidR="001E7B22" w:rsidRDefault="00733497">
      <w:pPr>
        <w:pStyle w:val="Zkladntext20"/>
        <w:shd w:val="clear" w:color="auto" w:fill="auto"/>
        <w:spacing w:after="188" w:line="200" w:lineRule="exact"/>
        <w:ind w:left="640"/>
      </w:pPr>
      <w:r>
        <w:t>(dále jen „zadavatel č. 3“)</w:t>
      </w:r>
    </w:p>
    <w:p w:rsidR="001E7B22" w:rsidRDefault="00733497">
      <w:pPr>
        <w:pStyle w:val="Zkladntext20"/>
        <w:shd w:val="clear" w:color="auto" w:fill="auto"/>
        <w:spacing w:after="411" w:line="200" w:lineRule="exact"/>
        <w:ind w:left="640"/>
      </w:pPr>
      <w:r>
        <w:t>(společně také dále jen „zadavatelé^)</w:t>
      </w:r>
    </w:p>
    <w:p w:rsidR="001E7B22" w:rsidRDefault="00733497">
      <w:pPr>
        <w:pStyle w:val="Zkladntext20"/>
        <w:shd w:val="clear" w:color="auto" w:fill="auto"/>
        <w:spacing w:after="264" w:line="230" w:lineRule="exact"/>
        <w:ind w:firstLine="0"/>
      </w:pPr>
      <w:r>
        <w:t xml:space="preserve">uzavírají v souladu s ust. § 2716 a </w:t>
      </w:r>
      <w:r>
        <w:t>násl. zákona Č. 89/2012 Sb., občanský zákoník, (dále jen „občanský zákoník") a ust. § 7 odst. 1) a 2) zákona č. 134/25016 Sb., o zadávání veřejných zakázek, (dále jen „ZZVZ"), tuto smlouvu:</w:t>
      </w:r>
    </w:p>
    <w:p w:rsidR="001E7B22" w:rsidRDefault="00733497">
      <w:pPr>
        <w:pStyle w:val="Zkladntext20"/>
        <w:shd w:val="clear" w:color="auto" w:fill="auto"/>
        <w:spacing w:line="200" w:lineRule="exact"/>
        <w:ind w:left="4560" w:firstLine="0"/>
        <w:jc w:val="left"/>
      </w:pPr>
      <w:r>
        <w:t>II.</w:t>
      </w:r>
    </w:p>
    <w:p w:rsidR="001E7B22" w:rsidRDefault="00733497">
      <w:pPr>
        <w:pStyle w:val="Zkladntext20"/>
        <w:shd w:val="clear" w:color="auto" w:fill="auto"/>
        <w:spacing w:after="164" w:line="200" w:lineRule="exact"/>
        <w:ind w:firstLine="0"/>
        <w:jc w:val="center"/>
      </w:pPr>
      <w:r>
        <w:t>Předmět smlouvy</w:t>
      </w:r>
    </w:p>
    <w:p w:rsidR="001E7B22" w:rsidRDefault="00733497">
      <w:pPr>
        <w:pStyle w:val="Zkladntext20"/>
        <w:shd w:val="clear" w:color="auto" w:fill="auto"/>
        <w:tabs>
          <w:tab w:val="center" w:pos="7358"/>
          <w:tab w:val="right" w:pos="7778"/>
        </w:tabs>
        <w:spacing w:line="230" w:lineRule="exact"/>
        <w:ind w:left="640"/>
      </w:pPr>
      <w:r>
        <w:t>Předmětem této smlouvy je úprava vzájemných pr</w:t>
      </w:r>
      <w:r>
        <w:t>áv a povinností zadavatelů k třetím</w:t>
      </w:r>
      <w:r>
        <w:tab/>
        <w:t>osobám</w:t>
      </w:r>
      <w:r>
        <w:tab/>
        <w:t>a k sobě navzájem</w:t>
      </w:r>
    </w:p>
    <w:p w:rsidR="001E7B22" w:rsidRDefault="00733497">
      <w:pPr>
        <w:pStyle w:val="Zkladntext20"/>
        <w:shd w:val="clear" w:color="auto" w:fill="auto"/>
        <w:tabs>
          <w:tab w:val="center" w:pos="7358"/>
          <w:tab w:val="center" w:pos="8003"/>
          <w:tab w:val="center" w:pos="8437"/>
          <w:tab w:val="center" w:pos="8651"/>
          <w:tab w:val="right" w:pos="9122"/>
        </w:tabs>
        <w:spacing w:line="230" w:lineRule="exact"/>
        <w:ind w:left="640"/>
      </w:pPr>
      <w:r>
        <w:t>v souvislosti se společným zadáním veřejné zakázky „III/0I830, 01830a Ledeč nad</w:t>
      </w:r>
      <w:r>
        <w:tab/>
        <w:t>Sázavou</w:t>
      </w:r>
      <w:r>
        <w:tab/>
        <w:t>- křiž</w:t>
      </w:r>
      <w:r>
        <w:tab/>
        <w:t>s</w:t>
      </w:r>
      <w:r>
        <w:tab/>
        <w:t>MK“</w:t>
      </w:r>
      <w:r>
        <w:tab/>
        <w:t>na</w:t>
      </w:r>
    </w:p>
    <w:p w:rsidR="001E7B22" w:rsidRDefault="00733497">
      <w:pPr>
        <w:pStyle w:val="Zkladntext20"/>
        <w:shd w:val="clear" w:color="auto" w:fill="auto"/>
        <w:spacing w:after="264" w:line="230" w:lineRule="exact"/>
        <w:ind w:left="640"/>
      </w:pPr>
      <w:r>
        <w:t xml:space="preserve">stavební práce, která se skládá ze 2 dílčích staveb v intravilánu města Ledeč nad Sázavou. </w:t>
      </w:r>
      <w:r>
        <w:t>Jsou to tyto projekty:</w:t>
      </w:r>
    </w:p>
    <w:p w:rsidR="001E7B22" w:rsidRDefault="00733497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line="200" w:lineRule="exact"/>
        <w:ind w:left="640"/>
      </w:pPr>
      <w:r>
        <w:t>Ledeč nad Sázavou - úprava křižovatky, Husovo náměstí</w:t>
      </w:r>
    </w:p>
    <w:p w:rsidR="001E7B22" w:rsidRDefault="00733497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after="240" w:line="200" w:lineRule="exact"/>
        <w:ind w:left="640"/>
      </w:pPr>
      <w:r>
        <w:t>Ledeč nad Sázavou - úprava křižovatky, přeložky inženýrských sítí</w:t>
      </w:r>
    </w:p>
    <w:p w:rsidR="001E7B22" w:rsidRDefault="00733497">
      <w:pPr>
        <w:pStyle w:val="Zkladntext20"/>
        <w:shd w:val="clear" w:color="auto" w:fill="auto"/>
        <w:spacing w:after="178" w:line="200" w:lineRule="exact"/>
        <w:ind w:left="640"/>
      </w:pPr>
      <w:r>
        <w:t>jejichž předmětem jsou stavební práce zahrnující:</w:t>
      </w:r>
    </w:p>
    <w:p w:rsidR="001E7B22" w:rsidRDefault="00733497">
      <w:pPr>
        <w:pStyle w:val="Zkladntext20"/>
        <w:shd w:val="clear" w:color="auto" w:fill="auto"/>
        <w:spacing w:line="230" w:lineRule="exact"/>
        <w:ind w:left="640"/>
        <w:sectPr w:rsidR="001E7B22">
          <w:footerReference w:type="default" r:id="rId9"/>
          <w:pgSz w:w="12240" w:h="20160"/>
          <w:pgMar w:top="858" w:right="1393" w:bottom="858" w:left="1623" w:header="0" w:footer="3" w:gutter="0"/>
          <w:cols w:space="720"/>
          <w:noEndnote/>
          <w:docGrid w:linePitch="360"/>
        </w:sectPr>
      </w:pPr>
      <w:r>
        <w:t xml:space="preserve">ad 1) Stavební úpravy dílčího úseku silnice III/01830 a III/01830a v místě křižovatky s MK, úsek se nachází v LedČi nad Sázavou na Husově náměstí a Tyršově nábřeží. V rámci </w:t>
      </w:r>
      <w:r>
        <w:t>stavebních úprav bude provedena úprava stykové křižovatky a rekonstrukce vozovkového souvrství v délce 0,163 km, vč. odvodnění novými UV. Dále bude provedeno rozšíření chodníku, výstavba parkovacích stání, nových míst pro</w:t>
      </w:r>
    </w:p>
    <w:p w:rsidR="001E7B22" w:rsidRDefault="00733497">
      <w:pPr>
        <w:pStyle w:val="Zkladntext20"/>
        <w:shd w:val="clear" w:color="auto" w:fill="auto"/>
        <w:spacing w:after="234" w:line="220" w:lineRule="exact"/>
        <w:ind w:left="600" w:firstLine="0"/>
      </w:pPr>
      <w:r>
        <w:lastRenderedPageBreak/>
        <w:t>přecházení, úprava parku, úprava v</w:t>
      </w:r>
      <w:r>
        <w:t>eřejného osvětlení, osazení pitka. Přípravu projektu a koordinaci se souvisejícími stavbami zajišťovalo město Ledeč nad Sázavou a Kraj Vysočina. Součástí prací bude i zajištění TDS, AD a koordinátora BOZP na stavbě investorem stavby.</w:t>
      </w:r>
    </w:p>
    <w:p w:rsidR="001E7B22" w:rsidRDefault="00733497">
      <w:pPr>
        <w:pStyle w:val="Zkladntext20"/>
        <w:shd w:val="clear" w:color="auto" w:fill="auto"/>
        <w:spacing w:after="442" w:line="227" w:lineRule="exact"/>
        <w:ind w:left="600" w:hanging="600"/>
      </w:pPr>
      <w:r>
        <w:t>ad 2) V úseku úpravy s</w:t>
      </w:r>
      <w:r>
        <w:t>ilnice III/01830 a III/01830a bude provedena výstavba nové dešťové kanalizace a rekonstrukce stávajícího vodovodu. Dešťová kanalizace bude provedená z KT DN 300 v délce 119,1 m, vč. pěti šachet. Na řád bude napojeno 6 ks UV a čp. 242. Začátek kanalizace bu</w:t>
      </w:r>
      <w:r>
        <w:t>de napojen na stávající dešťovou kanalizaci a zaústění bude ve stávající odiehčovací komoře na Tyršově nábřeží. Rekonstrukce vodovodu bude provedená ve dvou úsecích: LT DNI00 v délce 118,3 m, vč. 2 ks přípojek PE d32 délky 15 m a LT DN80 v délce 84,5 m. Na</w:t>
      </w:r>
      <w:r>
        <w:t xml:space="preserve"> vodovodní řád budou napojeny stávající přípojky, nové řády budou vedeny ve stávající trase a napojeny na stávající vedení. Projektovou dokumentaci na stavbu nechalo zpracovat město Ledeč nad Sázavou na základě smlouvy s Krajem Vysočina. Přípravu projektu </w:t>
      </w:r>
      <w:r>
        <w:t>a koordinaci se souvisejícími stavbami zajišťovalo město Ledeč nad Sázavou, VAK HB a Kraj Vysočina. Součástí prací na SO bude i zajištění TDS, AD a koordinátora BOZP na stavbě investorem stavby.</w:t>
      </w:r>
    </w:p>
    <w:p w:rsidR="001E7B22" w:rsidRDefault="00733497">
      <w:pPr>
        <w:pStyle w:val="Zkladntext50"/>
        <w:shd w:val="clear" w:color="auto" w:fill="auto"/>
        <w:spacing w:before="0" w:after="4" w:line="200" w:lineRule="exact"/>
        <w:ind w:left="20" w:firstLine="0"/>
      </w:pPr>
      <w:r>
        <w:t>III.</w:t>
      </w:r>
    </w:p>
    <w:p w:rsidR="001E7B22" w:rsidRDefault="00733497">
      <w:pPr>
        <w:pStyle w:val="Zkladntext50"/>
        <w:shd w:val="clear" w:color="auto" w:fill="auto"/>
        <w:spacing w:before="0" w:after="170" w:line="200" w:lineRule="exact"/>
        <w:ind w:left="20" w:firstLine="0"/>
      </w:pPr>
      <w:r>
        <w:t>Podmínky plnění předmětu smlouvy</w:t>
      </w:r>
    </w:p>
    <w:p w:rsidR="001E7B22" w:rsidRDefault="00733497">
      <w:pPr>
        <w:pStyle w:val="Zkladntext20"/>
        <w:shd w:val="clear" w:color="auto" w:fill="auto"/>
        <w:spacing w:line="227" w:lineRule="exact"/>
        <w:ind w:left="320" w:hanging="320"/>
      </w:pPr>
      <w:r>
        <w:t>1. Zadavatelé se dohodl</w:t>
      </w:r>
      <w:r>
        <w:t xml:space="preserve">i, že na financování veřejné zakázky </w:t>
      </w:r>
      <w:r>
        <w:rPr>
          <w:rStyle w:val="Zkladntext2Tun"/>
        </w:rPr>
        <w:t xml:space="preserve">„III/01830, 01830a Ledeč nad Sázavou - křiž s </w:t>
      </w:r>
      <w:r>
        <w:t>MK“ se budou podílet v rozsahu prací vymezených projektovými dokumentacemi resp. soupisy prací vypracovanými pro tyto účely pro jednotlivé stavby a zároveň pro jednotlivé in</w:t>
      </w:r>
      <w:r>
        <w:t>vestory, kterými budou zadavatel č. 1, zadavatel č. 2 a zadavatel č. 3 dle samostatné smlouvy o dílo uzavřené s uchazečem vybraným na základě zadávacího řízení na tuto veřejnou zakázku.</w:t>
      </w:r>
    </w:p>
    <w:p w:rsidR="001E7B22" w:rsidRDefault="00733497">
      <w:pPr>
        <w:pStyle w:val="Zkladntext20"/>
        <w:shd w:val="clear" w:color="auto" w:fill="auto"/>
        <w:spacing w:after="57" w:line="227" w:lineRule="exact"/>
        <w:ind w:left="320" w:firstLine="0"/>
      </w:pPr>
      <w:r>
        <w:t xml:space="preserve">Veřejná zakázka bude zadávána jako </w:t>
      </w:r>
      <w:r>
        <w:rPr>
          <w:rStyle w:val="Zkladntext2Tun"/>
        </w:rPr>
        <w:t xml:space="preserve">podlimitní veřejná zakázka </w:t>
      </w:r>
      <w:r>
        <w:t>na stave</w:t>
      </w:r>
      <w:r>
        <w:t xml:space="preserve">bní práce </w:t>
      </w:r>
      <w:r>
        <w:rPr>
          <w:rStyle w:val="Zkladntext2Tun"/>
        </w:rPr>
        <w:t xml:space="preserve">v režimu zjednodušeného podlimitního řízení </w:t>
      </w:r>
      <w:r>
        <w:t>dle § 53 odst. 1 zákona Č. 134/2016 Sb., o veřejných zakázkách v platném znění. Předmět veřejné zakázky je rozdělen na jednotlivé stavební objekty dle projektových dokumentací:</w:t>
      </w:r>
    </w:p>
    <w:p w:rsidR="001E7B22" w:rsidRDefault="00733497">
      <w:pPr>
        <w:pStyle w:val="Zkladntext20"/>
        <w:shd w:val="clear" w:color="auto" w:fill="auto"/>
        <w:spacing w:after="240" w:line="230" w:lineRule="exact"/>
        <w:ind w:left="880" w:hanging="560"/>
      </w:pPr>
      <w:r>
        <w:t xml:space="preserve">ad 1) ve stupni DSP+PDPS </w:t>
      </w:r>
      <w:r>
        <w:rPr>
          <w:rStyle w:val="Zkladntext2Tun"/>
        </w:rPr>
        <w:t xml:space="preserve">„Ledeč nad Sázavou - úprava křižovatky, Husovo náměstí", </w:t>
      </w:r>
      <w:r>
        <w:t>vypracované projekční kanceláří Grebner inženýrská a projektová kancelář spol. s r.o., Jeseniova 52, 130 00 Praha 3, vedoucí projektu Ing. B. Mlynarčík.</w:t>
      </w:r>
    </w:p>
    <w:p w:rsidR="001E7B22" w:rsidRDefault="00733497">
      <w:pPr>
        <w:pStyle w:val="Zkladntext50"/>
        <w:shd w:val="clear" w:color="auto" w:fill="auto"/>
        <w:spacing w:before="0" w:after="0" w:line="230" w:lineRule="exact"/>
        <w:ind w:left="880"/>
        <w:jc w:val="both"/>
      </w:pPr>
      <w:r>
        <w:rPr>
          <w:rStyle w:val="Zkladntext5Netun"/>
        </w:rPr>
        <w:t xml:space="preserve">ad 2) ve stupni PDPS </w:t>
      </w:r>
      <w:r>
        <w:t xml:space="preserve">„Ledeč nad Sázavou - </w:t>
      </w:r>
      <w:r>
        <w:t>úprava křižovatky, přeložky inženýrských sítí“,</w:t>
      </w:r>
    </w:p>
    <w:p w:rsidR="001E7B22" w:rsidRDefault="00733497">
      <w:pPr>
        <w:pStyle w:val="Zkladntext20"/>
        <w:shd w:val="clear" w:color="auto" w:fill="auto"/>
        <w:spacing w:after="264" w:line="230" w:lineRule="exact"/>
        <w:ind w:left="880" w:firstLine="0"/>
      </w:pPr>
      <w:r>
        <w:t>vypracované projekční kanceláří Grebner inženýrská a projektová kancelář spol. s r.o., Jeseniova 52, 130 00 Praha, vedoucí projektu Ing. Jiří Hartmann.</w:t>
      </w:r>
    </w:p>
    <w:p w:rsidR="001E7B22" w:rsidRDefault="00733497">
      <w:pPr>
        <w:pStyle w:val="Zkladntext20"/>
        <w:shd w:val="clear" w:color="auto" w:fill="auto"/>
        <w:spacing w:after="227" w:line="200" w:lineRule="exact"/>
        <w:ind w:left="880" w:hanging="560"/>
      </w:pPr>
      <w:r>
        <w:t>a to v členění:</w:t>
      </w:r>
    </w:p>
    <w:p w:rsidR="001E7B22" w:rsidRDefault="00733497">
      <w:pPr>
        <w:pStyle w:val="Zkladntext50"/>
        <w:shd w:val="clear" w:color="auto" w:fill="auto"/>
        <w:spacing w:before="0" w:after="0" w:line="227" w:lineRule="exact"/>
        <w:ind w:left="320" w:hanging="320"/>
        <w:jc w:val="both"/>
      </w:pPr>
      <w:r>
        <w:t xml:space="preserve">Zadavatel ě. 1 jako investor stavebních </w:t>
      </w:r>
      <w:r>
        <w:t>objektů: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hanging="220"/>
        <w:jc w:val="left"/>
      </w:pPr>
      <w:r>
        <w:t>ad 1) Ledeč nad Sázavou - úprava křižovatky, Husovo náměstí;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101.1 Komunikace - 100 %-ní podíl nákladů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120 Dopravně inženýrská opatření - 60 %-ní podíl nákladů</w:t>
      </w:r>
    </w:p>
    <w:p w:rsidR="001E7B22" w:rsidRDefault="00733497">
      <w:pPr>
        <w:pStyle w:val="Zkladntext20"/>
        <w:shd w:val="clear" w:color="auto" w:fill="auto"/>
        <w:spacing w:after="300" w:line="227" w:lineRule="exact"/>
        <w:ind w:left="400" w:firstLine="0"/>
      </w:pPr>
      <w:r>
        <w:t>SO 001.1 VON - 100 %-ní podíl nákladů</w:t>
      </w:r>
    </w:p>
    <w:p w:rsidR="001E7B22" w:rsidRDefault="00733497">
      <w:pPr>
        <w:pStyle w:val="Zkladntext50"/>
        <w:shd w:val="clear" w:color="auto" w:fill="auto"/>
        <w:spacing w:before="0" w:after="0" w:line="227" w:lineRule="exact"/>
        <w:ind w:left="320" w:hanging="320"/>
        <w:jc w:val="both"/>
      </w:pPr>
      <w:r>
        <w:t>Zadavatel Č. 2 jako investor stavebních obj</w:t>
      </w:r>
      <w:r>
        <w:t>ektů: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hanging="220"/>
        <w:jc w:val="left"/>
      </w:pPr>
      <w:r>
        <w:t>ad 1) Ledeč nad Sázavou - úprava křižovatky, Husovo náměstí: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101.2 Komunikace - 100 %-ní podíl nákladů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301 Napojení pitka v ploše náměstí - 100 %-ní podíl nákladů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401 Veřejné osvětlení - 100 %-ní podíl nákladů</w:t>
      </w:r>
    </w:p>
    <w:p w:rsidR="001E7B22" w:rsidRDefault="00733497">
      <w:pPr>
        <w:pStyle w:val="Zkladntext20"/>
        <w:shd w:val="clear" w:color="auto" w:fill="auto"/>
        <w:tabs>
          <w:tab w:val="left" w:pos="1388"/>
        </w:tabs>
        <w:spacing w:line="227" w:lineRule="exact"/>
        <w:ind w:left="400" w:firstLine="0"/>
      </w:pPr>
      <w:r>
        <w:t>SO 801</w:t>
      </w:r>
      <w:r>
        <w:tab/>
        <w:t>Sadové úpravy - 100 %-ní</w:t>
      </w:r>
      <w:r>
        <w:t xml:space="preserve"> podíl nákladů</w:t>
      </w:r>
    </w:p>
    <w:p w:rsidR="001E7B22" w:rsidRDefault="00733497">
      <w:pPr>
        <w:pStyle w:val="Zkladntext20"/>
        <w:shd w:val="clear" w:color="auto" w:fill="auto"/>
        <w:tabs>
          <w:tab w:val="left" w:pos="1388"/>
        </w:tabs>
        <w:spacing w:line="227" w:lineRule="exact"/>
        <w:ind w:left="400" w:firstLine="0"/>
      </w:pPr>
      <w:r>
        <w:t>SO 120</w:t>
      </w:r>
      <w:r>
        <w:tab/>
        <w:t>Dopravně inženýrská opatření - 30 %-ní podíl nákladů</w:t>
      </w:r>
    </w:p>
    <w:p w:rsidR="001E7B22" w:rsidRDefault="00733497">
      <w:pPr>
        <w:pStyle w:val="Zkladntext20"/>
        <w:shd w:val="clear" w:color="auto" w:fill="auto"/>
        <w:spacing w:after="237" w:line="227" w:lineRule="exact"/>
        <w:ind w:left="400" w:firstLine="0"/>
      </w:pPr>
      <w:r>
        <w:t>SO 001.2 VON - 100 %-ní podíl nákladů</w:t>
      </w:r>
    </w:p>
    <w:p w:rsidR="001E7B22" w:rsidRDefault="00733497">
      <w:pPr>
        <w:pStyle w:val="Zkladntext20"/>
        <w:shd w:val="clear" w:color="auto" w:fill="auto"/>
        <w:spacing w:after="324" w:line="230" w:lineRule="exact"/>
        <w:ind w:left="400" w:right="3040" w:hanging="220"/>
        <w:jc w:val="left"/>
      </w:pPr>
      <w:r>
        <w:t>ad 2) Ledeč nad Sázavou - úprava křižovatky, přeložky inženýrských sítí: SO 01 Dešťová kanalizace - 100 %-ní podíl nákladů SO 04 VON - 100 %-ní</w:t>
      </w:r>
      <w:r>
        <w:t xml:space="preserve"> podíl nákladů</w:t>
      </w:r>
    </w:p>
    <w:p w:rsidR="001E7B22" w:rsidRDefault="00733497">
      <w:pPr>
        <w:pStyle w:val="Zkladntext50"/>
        <w:shd w:val="clear" w:color="auto" w:fill="auto"/>
        <w:spacing w:before="0" w:after="4" w:line="200" w:lineRule="exact"/>
        <w:ind w:left="320" w:hanging="320"/>
        <w:jc w:val="both"/>
      </w:pPr>
      <w:r>
        <w:t>Zadavatel ě. 3 jako investor stavebních objektů:</w:t>
      </w:r>
    </w:p>
    <w:p w:rsidR="001E7B22" w:rsidRDefault="00733497">
      <w:pPr>
        <w:pStyle w:val="Zkladntext20"/>
        <w:shd w:val="clear" w:color="auto" w:fill="auto"/>
        <w:spacing w:line="200" w:lineRule="exact"/>
        <w:ind w:left="400" w:hanging="220"/>
        <w:jc w:val="left"/>
        <w:sectPr w:rsidR="001E7B22">
          <w:pgSz w:w="12240" w:h="20160"/>
          <w:pgMar w:top="1312" w:right="1663" w:bottom="1312" w:left="1430" w:header="0" w:footer="3" w:gutter="0"/>
          <w:cols w:space="720"/>
          <w:noEndnote/>
          <w:docGrid w:linePitch="360"/>
        </w:sectPr>
      </w:pPr>
      <w:r>
        <w:t>ad 1) Ledeč nad Sázavou - úprava křižovatky, Husovo náměstí:</w:t>
      </w:r>
    </w:p>
    <w:p w:rsidR="001E7B22" w:rsidRDefault="00733497">
      <w:pPr>
        <w:pStyle w:val="Zkladntext20"/>
        <w:shd w:val="clear" w:color="auto" w:fill="auto"/>
        <w:spacing w:line="200" w:lineRule="exact"/>
        <w:ind w:left="180" w:firstLine="0"/>
        <w:jc w:val="left"/>
      </w:pPr>
      <w:r>
        <w:lastRenderedPageBreak/>
        <w:t>ad 2) Ledeč nad Sázavou - úprava křižovatky, přeložky inženýrských sítí:</w:t>
      </w:r>
    </w:p>
    <w:p w:rsidR="001E7B22" w:rsidRDefault="00733497">
      <w:pPr>
        <w:pStyle w:val="Zkladntext20"/>
        <w:shd w:val="clear" w:color="auto" w:fill="auto"/>
        <w:tabs>
          <w:tab w:val="left" w:pos="1425"/>
        </w:tabs>
        <w:spacing w:line="227" w:lineRule="exact"/>
        <w:ind w:left="400" w:firstLine="0"/>
      </w:pPr>
      <w:r>
        <w:t>SO 02</w:t>
      </w:r>
      <w:r>
        <w:tab/>
        <w:t>Vodovod DN 100 - 100 %-ní podíl</w:t>
      </w:r>
      <w:r>
        <w:t xml:space="preserve"> nákladů</w:t>
      </w:r>
    </w:p>
    <w:p w:rsidR="001E7B22" w:rsidRDefault="00733497">
      <w:pPr>
        <w:pStyle w:val="Zkladntext20"/>
        <w:shd w:val="clear" w:color="auto" w:fill="auto"/>
        <w:tabs>
          <w:tab w:val="left" w:pos="1425"/>
        </w:tabs>
        <w:spacing w:line="227" w:lineRule="exact"/>
        <w:ind w:left="400" w:firstLine="0"/>
      </w:pPr>
      <w:r>
        <w:t>SO 03</w:t>
      </w:r>
      <w:r>
        <w:tab/>
        <w:t>Vodovod DN 100-100 %-ní podíl nákladů</w:t>
      </w:r>
    </w:p>
    <w:p w:rsidR="001E7B22" w:rsidRDefault="00733497">
      <w:pPr>
        <w:pStyle w:val="Zkladntext20"/>
        <w:shd w:val="clear" w:color="auto" w:fill="auto"/>
        <w:spacing w:after="174" w:line="227" w:lineRule="exact"/>
        <w:ind w:left="400" w:firstLine="0"/>
      </w:pPr>
      <w:r>
        <w:t>SO 05 VON - 100 %-ní podíl nákladů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183" w:line="234" w:lineRule="exact"/>
        <w:ind w:left="400" w:hanging="400"/>
      </w:pPr>
      <w:r>
        <w:t xml:space="preserve">Zadavatelé se dohodli, že ve výzvě k podání nabídky a v základních údajích Zadávací dokumentace bude stanovena povinnost podat nabídku na celý předmět veřejné zakázky, </w:t>
      </w:r>
      <w:r>
        <w:t>který bude mimo jiné obsahovat tři samostatné návrhy smluv o dílo - se zadavatelem č. 1, zadavatelem č. 2 a zadavatelem č. 3.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204" w:line="230" w:lineRule="exact"/>
        <w:ind w:left="400" w:hanging="400"/>
      </w:pPr>
      <w:r>
        <w:t>Zadavatelé se dohodli, že zadávací řízení bude realizováno prostřednictvím veřejné zakázky rozdělené na části v jednom zadávacím ř</w:t>
      </w:r>
      <w:r>
        <w:t>ízení. Zadávací řízení nebude rozděleno na části ve smyslu § 35 a § 101 ZZVZ. Tam, kde je dále ve smlouvě uvedeno dělení plnění veřejné zakázky na části, se rozumí pouze dělení na dílčí plnění podle zadavatelů.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171" w:line="200" w:lineRule="exact"/>
        <w:ind w:left="400" w:hanging="400"/>
      </w:pPr>
      <w:r>
        <w:t>Zadavatelé se dohodli, že zadavatelskou činno</w:t>
      </w:r>
      <w:r>
        <w:t>st v tomto zadávacím řízení bude vykonávat zadavatel č. 1.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180" w:line="230" w:lineRule="exact"/>
        <w:ind w:left="400" w:hanging="400"/>
      </w:pPr>
      <w:r>
        <w:t xml:space="preserve">Zadavatelé se dohodli, že místem pro podání nabídek a stejně tak místem konání jednání hodnotící komise bude sídlo zadavatele č. 1. Zadavatel č. 1 bude při své zadavatelské činnosti postupovat </w:t>
      </w:r>
      <w:r>
        <w:t>podle § 6 zákona Č. 134/2016 Sb. v platném znění a podle této smlouvy.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204" w:line="230" w:lineRule="exact"/>
        <w:ind w:left="400" w:hanging="400"/>
      </w:pPr>
      <w:r>
        <w:t>Zadavatelé se dohodli, Že zadavatelé č. 2 a 3 vypracují v souladu se ZZVZ a relevantními právními předpisy všechny součásti zadávací dokumentace vztahující se k vlastní části veřejné za</w:t>
      </w:r>
      <w:r>
        <w:t>kázky a v dostatečném předstihu před zahájením zadávacího řízení předají tyto podklady zadavateli Č. 1.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line="200" w:lineRule="exact"/>
        <w:ind w:left="400" w:hanging="400"/>
      </w:pPr>
      <w:r>
        <w:t>Posouzení kvalifikace uchazečů, posouzení a hodnocení nabídek provede hodnotící komise složená ze</w:t>
      </w:r>
    </w:p>
    <w:p w:rsidR="001E7B22" w:rsidRDefault="00733497">
      <w:pPr>
        <w:pStyle w:val="Zkladntext20"/>
        <w:shd w:val="clear" w:color="auto" w:fill="auto"/>
        <w:spacing w:after="167" w:line="200" w:lineRule="exact"/>
        <w:ind w:left="400" w:firstLine="0"/>
      </w:pPr>
      <w:r>
        <w:t>zástupců zadavatele č. 1,2 a 3.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183" w:line="230" w:lineRule="exact"/>
        <w:ind w:left="400" w:hanging="400"/>
      </w:pPr>
      <w:r>
        <w:t>Pokud některý z dodava</w:t>
      </w:r>
      <w:r>
        <w:t>telů nesplní požadovanou kvalifikaci nebo požadavky zadávací dokumentace, bude ze zadávacího řízení vyloučen. Tím není dotčeno právo zadavatele nebo hodnotící komise požadovat po uchazečích objasnění předložených informací a dokladů nebo předložení dalších</w:t>
      </w:r>
      <w:r>
        <w:t xml:space="preserve"> dodatečných dokladů či informací, dovolují-li to podmínky zadávací dokumentace. Zadavatel č. 1 u vyřazené nabídky vyhotoví rozhodnutí o vyloučení, které zašle uchazečům, jejichž nabídka byla vyřazena na základě závěrů posouzení kvalifikace a z hlediska sp</w:t>
      </w:r>
      <w:r>
        <w:t>lnění požadavků zadavatele z důvodů stanovených zákonem.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after="180" w:line="227" w:lineRule="exact"/>
        <w:ind w:left="400" w:hanging="400"/>
      </w:pPr>
      <w:r>
        <w:t>Zadavatelé se dohodli, že rozhodnutí o výběru nej vhodnější nabídky vydá zadavatel č. 1 a doručí uchazečům oznámení o výběru nej vhodnější nabídky. Zadavatel Č. 1 zajistí rovněž zveřejnění výsledků z</w:t>
      </w:r>
      <w:r>
        <w:t>adávacího řízení na svém profilu.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line="227" w:lineRule="exact"/>
        <w:ind w:left="400" w:hanging="400"/>
      </w:pPr>
      <w:r>
        <w:t>Zadavatel č. 1 uzavře s vybraným dodavatelem smlouvu o dílo dle projektové dokumentace ve stupni DSP+PDPS „Ledeč nad Sázavou - úprava křižovatky, Husovo náměstí‘% jejímž předmětem bude zhotovení stavebních objektů: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 xml:space="preserve">SO </w:t>
      </w:r>
      <w:r>
        <w:t>101.1 Komunikace - 100 %-ní podíl nákladů</w:t>
      </w:r>
    </w:p>
    <w:p w:rsidR="001E7B22" w:rsidRDefault="00733497">
      <w:pPr>
        <w:pStyle w:val="Zkladntext20"/>
        <w:shd w:val="clear" w:color="auto" w:fill="auto"/>
        <w:spacing w:line="227" w:lineRule="exact"/>
        <w:ind w:left="400" w:firstLine="0"/>
      </w:pPr>
      <w:r>
        <w:t>SO 120 Dopravně inženýrská opatření - 60 %-ní podíl nákladů</w:t>
      </w:r>
    </w:p>
    <w:p w:rsidR="001E7B22" w:rsidRDefault="00733497">
      <w:pPr>
        <w:pStyle w:val="Zkladntext20"/>
        <w:shd w:val="clear" w:color="auto" w:fill="auto"/>
        <w:spacing w:after="180" w:line="227" w:lineRule="exact"/>
        <w:ind w:left="400" w:firstLine="0"/>
      </w:pPr>
      <w:r>
        <w:t>SO 001.1 VON - 100 %-ní podíl nákladů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after="177" w:line="227" w:lineRule="exact"/>
        <w:ind w:left="400" w:hanging="400"/>
      </w:pPr>
      <w:r>
        <w:t>Zadavatel č. 2 uzavře s vybraným dodavatelem smlouvu o dílo dle projektové dokumentace ve stupni DSP+PDPS „Ledeč nad</w:t>
      </w:r>
      <w:r>
        <w:t xml:space="preserve"> Sázavou - úprava křižovatky, Husovo náměstí“, jejímž předmětem bude zhotovení stavebních objektů:</w:t>
      </w:r>
    </w:p>
    <w:p w:rsidR="001E7B22" w:rsidRDefault="00733497">
      <w:pPr>
        <w:pStyle w:val="Zkladntext20"/>
        <w:shd w:val="clear" w:color="auto" w:fill="auto"/>
        <w:spacing w:line="230" w:lineRule="exact"/>
        <w:ind w:left="400" w:firstLine="0"/>
      </w:pPr>
      <w:r>
        <w:t>SO 101.2 Komunikace - 100 %-ní podíl nákladů</w:t>
      </w:r>
    </w:p>
    <w:p w:rsidR="001E7B22" w:rsidRDefault="00733497">
      <w:pPr>
        <w:pStyle w:val="Zkladntext20"/>
        <w:shd w:val="clear" w:color="auto" w:fill="auto"/>
        <w:spacing w:line="230" w:lineRule="exact"/>
        <w:ind w:left="400" w:firstLine="0"/>
      </w:pPr>
      <w:r>
        <w:t>SO 301 Nápojem pitka v ploše náměstí - 100 %-ní podíl nákladů</w:t>
      </w:r>
    </w:p>
    <w:p w:rsidR="001E7B22" w:rsidRDefault="00733497">
      <w:pPr>
        <w:pStyle w:val="Zkladntext20"/>
        <w:shd w:val="clear" w:color="auto" w:fill="auto"/>
        <w:spacing w:line="230" w:lineRule="exact"/>
        <w:ind w:left="400" w:firstLine="0"/>
      </w:pPr>
      <w:r>
        <w:t>SO 401 Veřejné osvětlení - 100 %-ní podíl nákladů</w:t>
      </w:r>
    </w:p>
    <w:p w:rsidR="001E7B22" w:rsidRDefault="00733497">
      <w:pPr>
        <w:pStyle w:val="Zkladntext20"/>
        <w:shd w:val="clear" w:color="auto" w:fill="auto"/>
        <w:tabs>
          <w:tab w:val="left" w:pos="1425"/>
        </w:tabs>
        <w:spacing w:line="230" w:lineRule="exact"/>
        <w:ind w:left="400" w:firstLine="0"/>
      </w:pPr>
      <w:r>
        <w:t>SO 801</w:t>
      </w:r>
      <w:r>
        <w:tab/>
        <w:t>Sadové úpravy - 100 %-ní podíl nákladů</w:t>
      </w:r>
    </w:p>
    <w:p w:rsidR="001E7B22" w:rsidRDefault="00733497">
      <w:pPr>
        <w:pStyle w:val="Zkladntext20"/>
        <w:shd w:val="clear" w:color="auto" w:fill="auto"/>
        <w:tabs>
          <w:tab w:val="left" w:pos="1425"/>
        </w:tabs>
        <w:spacing w:line="230" w:lineRule="exact"/>
        <w:ind w:left="400" w:firstLine="0"/>
      </w:pPr>
      <w:r>
        <w:t>SO 120</w:t>
      </w:r>
      <w:r>
        <w:tab/>
        <w:t>Dopravně inženýrská opatření - 30 %-ní podíl nákladů</w:t>
      </w:r>
    </w:p>
    <w:p w:rsidR="001E7B22" w:rsidRDefault="00733497">
      <w:pPr>
        <w:pStyle w:val="Zkladntext20"/>
        <w:shd w:val="clear" w:color="auto" w:fill="auto"/>
        <w:spacing w:after="177" w:line="230" w:lineRule="exact"/>
        <w:ind w:left="400" w:firstLine="0"/>
      </w:pPr>
      <w:r>
        <w:t>SO 001.2 VON - 100 %-ní podíl nákladů</w:t>
      </w:r>
    </w:p>
    <w:p w:rsidR="001E7B22" w:rsidRDefault="00733497">
      <w:pPr>
        <w:pStyle w:val="Zkladntext20"/>
        <w:shd w:val="clear" w:color="auto" w:fill="auto"/>
        <w:spacing w:line="234" w:lineRule="exact"/>
        <w:ind w:left="400" w:firstLine="0"/>
        <w:sectPr w:rsidR="001E7B22">
          <w:footerReference w:type="default" r:id="rId10"/>
          <w:headerReference w:type="first" r:id="rId11"/>
          <w:footerReference w:type="first" r:id="rId12"/>
          <w:pgSz w:w="12240" w:h="20160"/>
          <w:pgMar w:top="1854" w:right="1316" w:bottom="1854" w:left="1732" w:header="0" w:footer="3" w:gutter="0"/>
          <w:cols w:space="720"/>
          <w:noEndnote/>
          <w:titlePg/>
          <w:docGrid w:linePitch="360"/>
        </w:sectPr>
      </w:pPr>
      <w:r>
        <w:t>Dle projektové dokumentace ve stupni PDPS „Ledeč nad Sázavou - úprava křižovatky, přeložky inženýrských sítí“, jejímž předmětem bude zhotovení stavebních objektů:</w:t>
      </w:r>
    </w:p>
    <w:p w:rsidR="001E7B22" w:rsidRDefault="00733497">
      <w:pPr>
        <w:pStyle w:val="Zkladntext20"/>
        <w:shd w:val="clear" w:color="auto" w:fill="auto"/>
        <w:spacing w:after="249" w:line="230" w:lineRule="exact"/>
        <w:ind w:right="4020" w:firstLine="0"/>
        <w:jc w:val="left"/>
      </w:pPr>
      <w:r>
        <w:lastRenderedPageBreak/>
        <w:t>Dešťová kanalizace -</w:t>
      </w:r>
      <w:r>
        <w:t xml:space="preserve"> 100 %-ní podíl nákladů VON - 100 %-ní podíl nákladů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1"/>
        </w:tabs>
        <w:spacing w:line="220" w:lineRule="exact"/>
        <w:ind w:left="400" w:hanging="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42900" simplePos="0" relativeHeight="377487107" behindDoc="1" locked="0" layoutInCell="1" allowOverlap="1">
                <wp:simplePos x="0" y="0"/>
                <wp:positionH relativeFrom="margin">
                  <wp:posOffset>235585</wp:posOffset>
                </wp:positionH>
                <wp:positionV relativeFrom="paragraph">
                  <wp:posOffset>-480060</wp:posOffset>
                </wp:positionV>
                <wp:extent cx="347345" cy="292100"/>
                <wp:effectExtent l="0" t="0" r="0" b="0"/>
                <wp:wrapSquare wrapText="right"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SOOl SO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8.55pt;margin-top:-37.8pt;width:27.35pt;height:23pt;z-index:-125829373;visibility:visible;mso-wrap-style:square;mso-width-percent:0;mso-height-percent:0;mso-wrap-distance-left:5pt;mso-wrap-distance-top:0;mso-wrap-distance-right:2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blsQIAALA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WiOkSAtcPTABoNu5YASW56+0yl43XfgZwbYBppdqrq7k+V3jYRc10Ts2I1Ssq8ZoRBeaG/6z66O&#10;ONqCbPtPksIzZG+kAxoq1draQTUQoANNjydqbCglbF7Gi8t4hlEJR1EShYGjzifpdLlT2nxgskXW&#10;yLAC5h04OdxpY4Mh6eRi3xKy4E3j2G/Eiw1wHHfgabhqz2wQjsynJEg2y80y9uJovvHiIM+9m2Id&#10;e/MiXMzyy3y9zsNf9t0wTmtOKRP2mUlYYfxnxB0lPkriJC0tG04tnA1Jq9123Sh0ICDswn2u5HBy&#10;dvNfhuGKALm8SimM4uA2Srxivlx4cRHPvGQRLL0gTG6TeRAncV68TOmOC/bvKaE+w8ksmo1aOgf9&#10;KrfAfW9zI2nLDYyOhrcZXp6cSGoVuBHUUWsIb0b7WSls+OdSAN0T0U6vVqKjWM2wHcbOmNpgK+kj&#10;CFhJEBioFMYeGLVUPzHqYYRkWP/YE8Uwaj4KaAI7byZDTcZ2Mogo4WqGDUajuTbjXNp3iu9qQJ7a&#10;7AYapeBOxLajxiiO7QVjweVyHGF27jz/d17nQbv6DQAA//8DAFBLAwQUAAYACAAAACEAOs5bNN0A&#10;AAAJAQAADwAAAGRycy9kb3ducmV2LnhtbEyPwU7DMAyG70i8Q2QkLmhLU0RHu6YTQnDhxuDCLWu8&#10;tqJxqiZry54ec2JH259+f3+5W1wvJhxD50mDWicgkGpvO2o0fH68rh5BhGjImt4TavjBALvq+qo0&#10;hfUzveO0j43gEAqF0dDGOBRShrpFZ8LaD0h8O/rRmcjj2Eg7mpnDXS/TJMmkMx3xh9YM+Nxi/b0/&#10;OQ3Z8jLcveWYzue6n+jrrFREpfXtzfK0BRFxif8w/OmzOlTsdPAnskH0Gu43ikkNq81DBoKBXHGV&#10;Ay/SPANZlfKyQfULAAD//wMAUEsBAi0AFAAGAAgAAAAhALaDOJL+AAAA4QEAABMAAAAAAAAAAAAA&#10;AAAAAAAAAFtDb250ZW50X1R5cGVzXS54bWxQSwECLQAUAAYACAAAACEAOP0h/9YAAACUAQAACwAA&#10;AAAAAAAAAAAAAAAvAQAAX3JlbHMvLnJlbHNQSwECLQAUAAYACAAAACEAM7vm5bECAACwBQAADgAA&#10;AAAAAAAAAAAAAAAuAgAAZHJzL2Uyb0RvYy54bWxQSwECLQAUAAYACAAAACEAOs5bNN0AAAAJAQAA&#10;DwAAAAAAAAAAAAAAAAALBQAAZHJzL2Rvd25yZXYueG1sUEsFBgAAAAAEAAQA8wAAABUGAAAAAA=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SOOl SO 04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Zadavatel í. 3 uzavře s vybraným dodavatelem smlouvu o dílo dle projektové dokumentace ve stupni DSP+PDPS „Ledeč nad Sázavou - úprava křižovatky, Husovo náměstí", jejímž předmětem bude </w:t>
      </w:r>
      <w:r>
        <w:t>zhotovení stavebních objektů:</w:t>
      </w:r>
    </w:p>
    <w:p w:rsidR="001E7B22" w:rsidRDefault="00733497">
      <w:pPr>
        <w:pStyle w:val="Zkladntext20"/>
        <w:shd w:val="clear" w:color="auto" w:fill="auto"/>
        <w:spacing w:after="184" w:line="200" w:lineRule="exact"/>
        <w:ind w:left="400" w:firstLine="0"/>
      </w:pPr>
      <w:r>
        <w:t>SO 120 Dopravně inženýrská opatření - 10 %-ní podíl nákladů</w:t>
      </w:r>
    </w:p>
    <w:p w:rsidR="001E7B22" w:rsidRDefault="00733497">
      <w:pPr>
        <w:pStyle w:val="Zkladntext20"/>
        <w:shd w:val="clear" w:color="auto" w:fill="auto"/>
        <w:spacing w:line="223" w:lineRule="exact"/>
        <w:ind w:left="400" w:firstLine="0"/>
      </w:pPr>
      <w:r>
        <w:t>Dle projektové dokumentace ve stupni PDPS „Ledeč nad Sázavou - úprava křižovatky, přeložky inženýrských sítí‘% jejímž předmětem bude zhotovení stavebních objektů:</w:t>
      </w:r>
    </w:p>
    <w:p w:rsidR="001E7B22" w:rsidRDefault="00733497">
      <w:pPr>
        <w:pStyle w:val="Zkladntext20"/>
        <w:shd w:val="clear" w:color="auto" w:fill="auto"/>
        <w:tabs>
          <w:tab w:val="left" w:pos="1404"/>
        </w:tabs>
        <w:spacing w:line="227" w:lineRule="exact"/>
        <w:ind w:left="400" w:firstLine="0"/>
      </w:pPr>
      <w:r>
        <w:t xml:space="preserve">SO </w:t>
      </w:r>
      <w:r>
        <w:t>02</w:t>
      </w:r>
      <w:r>
        <w:tab/>
        <w:t>Vodovod DN 100 - 100 %-ní podíl nákladů</w:t>
      </w:r>
    </w:p>
    <w:p w:rsidR="001E7B22" w:rsidRDefault="00733497">
      <w:pPr>
        <w:pStyle w:val="Zkladntext20"/>
        <w:shd w:val="clear" w:color="auto" w:fill="auto"/>
        <w:tabs>
          <w:tab w:val="left" w:pos="1404"/>
        </w:tabs>
        <w:spacing w:line="227" w:lineRule="exact"/>
        <w:ind w:left="400" w:firstLine="0"/>
      </w:pPr>
      <w:r>
        <w:t>SO 03</w:t>
      </w:r>
      <w:r>
        <w:tab/>
        <w:t>Vodovod DN 100 - 100 %-ní podíl nákladů</w:t>
      </w:r>
    </w:p>
    <w:p w:rsidR="001E7B22" w:rsidRDefault="00733497">
      <w:pPr>
        <w:pStyle w:val="Zkladntext20"/>
        <w:shd w:val="clear" w:color="auto" w:fill="auto"/>
        <w:spacing w:after="246" w:line="227" w:lineRule="exact"/>
        <w:ind w:left="400" w:firstLine="0"/>
      </w:pPr>
      <w:r>
        <w:t>SO 05 VON - 100 %-ní podíl nákladů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after="234" w:line="220" w:lineRule="exact"/>
        <w:ind w:left="400" w:hanging="400"/>
      </w:pPr>
      <w:r>
        <w:t xml:space="preserve">Zadavatelem, který je pověřen vystupovat za sdružené zadavatele navenek vůči třetím osobám a informačnímu systému, je zadavatel Č. </w:t>
      </w:r>
      <w:r>
        <w:t>1.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after="240" w:line="227" w:lineRule="exact"/>
        <w:ind w:left="400" w:hanging="400"/>
      </w:pPr>
      <w:r>
        <w:t>V případě, že nastanou důvody ke zrušení zadávacího řízení, třebaže by se dotýkaly pouze jedné nebo více částí předmětu veřejné zakázky, vydá na základě rozhodnutí obou zadavatelů oznámení o zrušení zadávacího řízení zadavatel Č. 1.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line="227" w:lineRule="exact"/>
        <w:ind w:left="400" w:hanging="400"/>
      </w:pPr>
      <w:r>
        <w:t>Zadavatelé se dohodl</w:t>
      </w:r>
      <w:r>
        <w:t>i, že k provádění úkonů související s posouzením a hodnocením nabídek podle ZZVZ bude jmenována komise, jejíž úkony v zadávacím řízení se pro účely ZZVZ považují za úkony zadavatele. Práva a povinnosti členů komise budou součástí jmenování této komise. Zad</w:t>
      </w:r>
      <w:r>
        <w:t>avatelé se dohodli na následujícím složení hodnotitelské komise:</w:t>
      </w:r>
    </w:p>
    <w:p w:rsidR="001E7B22" w:rsidRDefault="00733497">
      <w:pPr>
        <w:pStyle w:val="Zkladntext20"/>
        <w:shd w:val="clear" w:color="auto" w:fill="auto"/>
        <w:tabs>
          <w:tab w:val="left" w:pos="2037"/>
          <w:tab w:val="left" w:pos="2330"/>
        </w:tabs>
        <w:spacing w:line="227" w:lineRule="exact"/>
        <w:ind w:left="400" w:firstLine="0"/>
      </w:pPr>
      <w:r>
        <w:t>Zadavatel č. 1</w:t>
      </w:r>
      <w:r>
        <w:tab/>
        <w:t>3</w:t>
      </w:r>
      <w:r>
        <w:tab/>
        <w:t>členové</w:t>
      </w:r>
    </w:p>
    <w:p w:rsidR="001E7B22" w:rsidRDefault="00733497">
      <w:pPr>
        <w:pStyle w:val="Zkladntext20"/>
        <w:shd w:val="clear" w:color="auto" w:fill="auto"/>
        <w:tabs>
          <w:tab w:val="left" w:pos="2037"/>
          <w:tab w:val="left" w:pos="2333"/>
        </w:tabs>
        <w:spacing w:line="227" w:lineRule="exact"/>
        <w:ind w:left="400" w:firstLine="0"/>
      </w:pPr>
      <w:r>
        <w:t>Zadavatel Č.2</w:t>
      </w:r>
      <w:r>
        <w:tab/>
        <w:t>2</w:t>
      </w:r>
      <w:r>
        <w:tab/>
        <w:t>členové</w:t>
      </w:r>
    </w:p>
    <w:p w:rsidR="001E7B22" w:rsidRDefault="00733497">
      <w:pPr>
        <w:pStyle w:val="Zkladntext20"/>
        <w:shd w:val="clear" w:color="auto" w:fill="auto"/>
        <w:tabs>
          <w:tab w:val="left" w:pos="2037"/>
          <w:tab w:val="left" w:pos="2333"/>
        </w:tabs>
        <w:spacing w:line="227" w:lineRule="exact"/>
        <w:ind w:left="400" w:firstLine="0"/>
      </w:pPr>
      <w:r>
        <w:t>Zadavatel č.3</w:t>
      </w:r>
      <w:r>
        <w:tab/>
        <w:t>2</w:t>
      </w:r>
      <w:r>
        <w:tab/>
        <w:t>členové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after="237" w:line="227" w:lineRule="exact"/>
        <w:ind w:left="400" w:hanging="400"/>
      </w:pPr>
      <w:r>
        <w:t xml:space="preserve">Jmenováním komise nejsou dotčeny jiné právní předpisy upravující způsob rozhodování zadavatelů a ani tím není dotčena </w:t>
      </w:r>
      <w:r>
        <w:t>jejich odpovědnost za dodržení pravidel stanovených ZZVZ.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1"/>
        </w:tabs>
        <w:spacing w:line="230" w:lineRule="exact"/>
        <w:ind w:left="400" w:hanging="400"/>
      </w:pPr>
      <w:r>
        <w:t>Zadavatelé č. 2 a zadavatel č. 3 jsou povinni:</w:t>
      </w:r>
    </w:p>
    <w:p w:rsidR="001E7B22" w:rsidRDefault="00733497">
      <w:pPr>
        <w:pStyle w:val="Zkladntext20"/>
        <w:numPr>
          <w:ilvl w:val="0"/>
          <w:numId w:val="3"/>
        </w:numPr>
        <w:shd w:val="clear" w:color="auto" w:fill="auto"/>
        <w:tabs>
          <w:tab w:val="left" w:pos="335"/>
        </w:tabs>
        <w:spacing w:line="230" w:lineRule="exact"/>
        <w:ind w:left="400" w:hanging="400"/>
      </w:pPr>
      <w:r>
        <w:t xml:space="preserve">spolupracovat při sestavení základních podmínek zadávací dokumentace (zejména obchodní podmínky, kvalifikace a způsob hodnocení) s odpovědnými </w:t>
      </w:r>
      <w:r>
        <w:t>pracovníky zadavatele č. 1, pro tyto účely se odpovědnými pracovníky zadavatele č. 1 rozumí: Mgr. Luděk Rezničenko, MBA, vedoucí oddělení zakázek investiční výstavby, Krajská správa a údržba silnic Vysočiny, příspěvková organizace, ředitelství Jihlava, Kos</w:t>
      </w:r>
      <w:r>
        <w:t>ovská 1122/16; tel. 567 117 190 nebo 731 648 762a Ing. Monika Vavřínková, vedoucí oddělení investiční výstavby, Krajská správa a údržba silnic Vysočiny, příspěvková organizace, ředitelství Jihlava, Kosovská 1122/16; tel. 567 117 190 nebo 737 243 117.</w:t>
      </w:r>
    </w:p>
    <w:p w:rsidR="001E7B22" w:rsidRDefault="00733497">
      <w:pPr>
        <w:pStyle w:val="Zkladntext20"/>
        <w:numPr>
          <w:ilvl w:val="0"/>
          <w:numId w:val="3"/>
        </w:numPr>
        <w:shd w:val="clear" w:color="auto" w:fill="auto"/>
        <w:tabs>
          <w:tab w:val="left" w:pos="335"/>
        </w:tabs>
        <w:spacing w:line="227" w:lineRule="exact"/>
        <w:ind w:left="400" w:hanging="400"/>
      </w:pPr>
      <w:r>
        <w:t>nomin</w:t>
      </w:r>
      <w:r>
        <w:t>ovat své zástupce (členy a jejich náhradníky) do hodnotící komise, přičemž tito zástupci musí mít způsobilost být členy hodnotitelské komise ve smyslu této smlouvy, tj. zadavatel č. 1 požaduje, aby alespoň jeden Člen hodnotitelské komise za zadavatele č. 2</w:t>
      </w:r>
      <w:r>
        <w:t xml:space="preserve"> a 3 měl vzdělání stavebního charakteru.</w:t>
      </w:r>
    </w:p>
    <w:p w:rsidR="001E7B22" w:rsidRDefault="00733497">
      <w:pPr>
        <w:pStyle w:val="Zkladntext20"/>
        <w:numPr>
          <w:ilvl w:val="0"/>
          <w:numId w:val="3"/>
        </w:numPr>
        <w:shd w:val="clear" w:color="auto" w:fill="auto"/>
        <w:tabs>
          <w:tab w:val="left" w:pos="335"/>
        </w:tabs>
        <w:spacing w:after="267" w:line="234" w:lineRule="exact"/>
        <w:ind w:left="400" w:hanging="400"/>
      </w:pPr>
      <w:r>
        <w:t>informovat zadavatele č. 1 o všech podstatných skutečnostech, majících vliv na průběh zadávacího řízení a jeho zákonnost.</w:t>
      </w:r>
    </w:p>
    <w:p w:rsidR="001E7B22" w:rsidRDefault="00733497">
      <w:pPr>
        <w:pStyle w:val="Zkladntext20"/>
        <w:numPr>
          <w:ilvl w:val="0"/>
          <w:numId w:val="2"/>
        </w:numPr>
        <w:shd w:val="clear" w:color="auto" w:fill="auto"/>
        <w:tabs>
          <w:tab w:val="left" w:pos="371"/>
        </w:tabs>
        <w:spacing w:line="200" w:lineRule="exact"/>
        <w:ind w:left="400" w:hanging="400"/>
      </w:pPr>
      <w:r>
        <w:t>Zadavatelé jsou povinni:</w:t>
      </w:r>
    </w:p>
    <w:p w:rsidR="001E7B22" w:rsidRDefault="00733497">
      <w:pPr>
        <w:pStyle w:val="Zkladntext20"/>
        <w:numPr>
          <w:ilvl w:val="0"/>
          <w:numId w:val="4"/>
        </w:numPr>
        <w:shd w:val="clear" w:color="auto" w:fill="auto"/>
        <w:tabs>
          <w:tab w:val="left" w:pos="335"/>
        </w:tabs>
        <w:spacing w:after="68" w:line="200" w:lineRule="exact"/>
        <w:ind w:left="400" w:hanging="400"/>
      </w:pPr>
      <w:r>
        <w:t>projednat harmonogram zadání veřejné zakázky;</w:t>
      </w:r>
    </w:p>
    <w:p w:rsidR="001E7B22" w:rsidRDefault="00733497">
      <w:pPr>
        <w:pStyle w:val="Zkladntext20"/>
        <w:numPr>
          <w:ilvl w:val="0"/>
          <w:numId w:val="4"/>
        </w:numPr>
        <w:shd w:val="clear" w:color="auto" w:fill="auto"/>
        <w:tabs>
          <w:tab w:val="left" w:pos="335"/>
        </w:tabs>
        <w:spacing w:after="47" w:line="200" w:lineRule="exact"/>
        <w:ind w:left="400" w:hanging="400"/>
      </w:pPr>
      <w:r>
        <w:t xml:space="preserve">projednat zadávací </w:t>
      </w:r>
      <w:r>
        <w:t>podmínky veřejné soutěže</w:t>
      </w:r>
    </w:p>
    <w:p w:rsidR="001E7B22" w:rsidRDefault="00733497">
      <w:pPr>
        <w:pStyle w:val="Zkladntext20"/>
        <w:numPr>
          <w:ilvl w:val="0"/>
          <w:numId w:val="4"/>
        </w:numPr>
        <w:shd w:val="clear" w:color="auto" w:fill="auto"/>
        <w:tabs>
          <w:tab w:val="left" w:pos="335"/>
        </w:tabs>
        <w:spacing w:after="264" w:line="230" w:lineRule="exact"/>
        <w:ind w:left="320" w:hanging="320"/>
        <w:jc w:val="left"/>
      </w:pPr>
      <w:r>
        <w:t>poskytovat si navzájem veškerou nezbytnou a požadovanou součinnost, zejména pokud jde o výměnu relevantních dokumentů, podávání vysvětlení a písemných stanovisek a vlastní uzavření smlouvy o dílo.</w:t>
      </w:r>
    </w:p>
    <w:p w:rsidR="001E7B22" w:rsidRDefault="00733497">
      <w:pPr>
        <w:pStyle w:val="Zkladntext20"/>
        <w:shd w:val="clear" w:color="auto" w:fill="auto"/>
        <w:spacing w:line="200" w:lineRule="exact"/>
        <w:ind w:left="4440" w:firstLine="0"/>
        <w:jc w:val="left"/>
      </w:pPr>
      <w:r>
        <w:t>IV.</w:t>
      </w:r>
    </w:p>
    <w:p w:rsidR="001E7B22" w:rsidRDefault="00733497">
      <w:pPr>
        <w:pStyle w:val="Zkladntext20"/>
        <w:shd w:val="clear" w:color="auto" w:fill="auto"/>
        <w:spacing w:after="164" w:line="200" w:lineRule="exact"/>
        <w:ind w:firstLine="0"/>
        <w:jc w:val="center"/>
      </w:pPr>
      <w:r>
        <w:t xml:space="preserve">Zásady jednání zadavatelů a </w:t>
      </w:r>
      <w:r>
        <w:t>osob za ně jednajících, odpovědnost zadavatelů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line="230" w:lineRule="exact"/>
        <w:ind w:left="400" w:hanging="400"/>
        <w:sectPr w:rsidR="001E7B22">
          <w:pgSz w:w="12240" w:h="20160"/>
          <w:pgMar w:top="1345" w:right="1673" w:bottom="1345" w:left="1422" w:header="0" w:footer="3" w:gutter="0"/>
          <w:cols w:space="720"/>
          <w:noEndnote/>
          <w:docGrid w:linePitch="360"/>
        </w:sectPr>
      </w:pPr>
      <w:r>
        <w:t>Zadavatelé čestně prohlašují, že zachovají mlčenlivost o všech skutečnostech, o kterých se dozvěděli v souvislosti s touto veřejnou zakázkou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80" w:line="238" w:lineRule="exact"/>
        <w:ind w:left="400" w:hanging="400"/>
      </w:pPr>
      <w:r>
        <w:lastRenderedPageBreak/>
        <w:t xml:space="preserve">Zadavatelé jsou povinni zajistit nepodjatost a </w:t>
      </w:r>
      <w:r>
        <w:t>závazek mlčenlivosti a vyloučení střetu zájmů u všech osob, které pověří činnostmi souvisejícími s realizací této veřejné zakázky.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83" w:line="238" w:lineRule="exact"/>
        <w:ind w:left="400" w:hanging="400"/>
      </w:pPr>
      <w:r>
        <w:t xml:space="preserve">Zadavatelé se dohodli, že každý ze zadavatelů zúčastněných na společném zadávání odpovídá samostatně a v plném rozsahu za ty </w:t>
      </w:r>
      <w:r>
        <w:t>úkony, které činí vlastním jménem a výlučně na svůj účet.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86" w:line="234" w:lineRule="exact"/>
        <w:ind w:left="400" w:hanging="400"/>
      </w:pPr>
      <w:r>
        <w:t>Zadavatelé se dohodli, že každý ze zadavatelů zúčastněných na společném zadávání odpovídá samostatně a v plném rozsahu za ty části zadávací dokumentace, která má být zadávána pouze ve prospěch jedno</w:t>
      </w:r>
      <w:r>
        <w:t>ho ze zúčastněných zadavatelů.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77" w:line="227" w:lineRule="exact"/>
        <w:ind w:left="400" w:hanging="400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proti lhůtám stanovený</w:t>
      </w:r>
      <w:r>
        <w:t>m ZZVZ případně jiných porušení zákona a smluvních povinností nese veškeré důsledky tohoto prodlení nebo porušení ten ze zadavatelů, který svým jednáním toto prodlení nebo porušení způsobil.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77" w:line="230" w:lineRule="exact"/>
        <w:ind w:left="400" w:hanging="400"/>
      </w:pPr>
      <w:r>
        <w:t xml:space="preserve">Sankce, jakož i jiné náhrady škody způsobené porušením ZZVZ nebo </w:t>
      </w:r>
      <w:r>
        <w:t>této smlouvy, resp. napadením postupu zadavatele námitkou či podáním návrhu ze strany některého z účastníků zadávacího řízení hradí ten ze zadavatelů, který svým jednáním postih způsobil. V případech společného zavinění hradí všichni zadavatelé postih v po</w:t>
      </w:r>
      <w:r>
        <w:t>měru daném dílčími předpokládanými hodnotami veřejné zakázky.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186" w:line="234" w:lineRule="exact"/>
        <w:ind w:left="400" w:hanging="400"/>
      </w:pPr>
      <w:r>
        <w:t>Každý zadavatel nese náklady svého zastoupení v souvislosti se svou odpovědností za zákonný průběh zadávacího řízení v řízení před orgánem dohledu nebo soudem.</w:t>
      </w:r>
    </w:p>
    <w:p w:rsidR="001E7B22" w:rsidRDefault="0073349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322" w:line="227" w:lineRule="exact"/>
        <w:ind w:left="400" w:hanging="400"/>
      </w:pPr>
      <w:r>
        <w:t>Změny závazku ze smlouvy budou rea</w:t>
      </w:r>
      <w:r>
        <w:t>lizovány samostatně dotčeným zadavatelem, za podmínek stanovených v ust. § 222 ZZVZ, mimo působnost této smlouvy. Mezi zadavateli se sjednává, že pro stanovení původní hodnoty závazku ze smlouvy ve smyslu ust. § 222 ZZVZ budou pro každou zčásti použity hod</w:t>
      </w:r>
      <w:r>
        <w:t>noty náležící dotčené části na základě výsledků zadávacího řízení.</w:t>
      </w:r>
    </w:p>
    <w:p w:rsidR="001E7B22" w:rsidRDefault="00733497">
      <w:pPr>
        <w:pStyle w:val="Zkladntext50"/>
        <w:shd w:val="clear" w:color="auto" w:fill="auto"/>
        <w:spacing w:before="0" w:after="4" w:line="200" w:lineRule="exact"/>
        <w:ind w:left="4520" w:firstLine="0"/>
        <w:jc w:val="left"/>
      </w:pPr>
      <w:r>
        <w:t>V.</w:t>
      </w:r>
    </w:p>
    <w:p w:rsidR="001E7B22" w:rsidRDefault="00733497">
      <w:pPr>
        <w:pStyle w:val="Zkladntext50"/>
        <w:shd w:val="clear" w:color="auto" w:fill="auto"/>
        <w:spacing w:before="0" w:after="224" w:line="200" w:lineRule="exact"/>
        <w:ind w:firstLine="0"/>
      </w:pPr>
      <w:r>
        <w:t>Doba trvání smlouvy</w:t>
      </w:r>
    </w:p>
    <w:p w:rsidR="001E7B22" w:rsidRDefault="0073349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after="183" w:line="230" w:lineRule="exact"/>
        <w:ind w:left="400" w:hanging="400"/>
      </w:pPr>
      <w:r>
        <w:t>Smlouva se uzavírá na dobu určitou, a to ode nabytí účinnosti této smlouvy až do doby splnění účelu této smlouvy a vypořádání všech závazků z této smlouvy plynoucích.</w:t>
      </w:r>
      <w:r>
        <w:t xml:space="preserve"> V případě, že nebude zadávací řízení zahájeno do 31. 12. 2017 pozbývá tato smlouva platnosti k 1. 1. 2018.</w:t>
      </w:r>
    </w:p>
    <w:p w:rsidR="001E7B22" w:rsidRDefault="0073349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after="442" w:line="227" w:lineRule="exact"/>
        <w:ind w:left="400" w:hanging="400"/>
      </w:pPr>
      <w:r>
        <w:t>Jednotlivé dílčí termíny procesu zadání této veřejné zakázky dohodnou zadavatelé v harmonogramu zadání veřejné zakázky a v jednotlivých nepředvídate</w:t>
      </w:r>
      <w:r>
        <w:t>lných případech prostřednictvím svých oprávněných pracovníků s přihlédnutím k zákonem stanoveným lhůtám a vnitřním poměrům jednotlivých zadavatelů. Pokud nebude dosaženo dohody, určí jednotlivé dílčí termíny zadavatel č. 1 prostřednictvím svého odpovědného</w:t>
      </w:r>
      <w:r>
        <w:t xml:space="preserve"> pracovníka. V odůvodněných případech (například vyřízení žádosti o dodatečné informace) je oprávněný pracovník zadavatele č. 1 oprávněn určit termíny v řádech hodin.</w:t>
      </w:r>
    </w:p>
    <w:p w:rsidR="001E7B22" w:rsidRDefault="00733497">
      <w:pPr>
        <w:pStyle w:val="Zkladntext50"/>
        <w:shd w:val="clear" w:color="auto" w:fill="auto"/>
        <w:spacing w:before="0" w:after="4" w:line="200" w:lineRule="exact"/>
        <w:ind w:left="4300" w:firstLine="0"/>
        <w:jc w:val="left"/>
      </w:pPr>
      <w:r>
        <w:t>VI.</w:t>
      </w:r>
    </w:p>
    <w:p w:rsidR="001E7B22" w:rsidRDefault="00733497">
      <w:pPr>
        <w:pStyle w:val="Zkladntext20"/>
        <w:shd w:val="clear" w:color="auto" w:fill="auto"/>
        <w:spacing w:after="117" w:line="200" w:lineRule="exact"/>
        <w:ind w:firstLine="0"/>
        <w:jc w:val="center"/>
      </w:pPr>
      <w:r>
        <w:t>Náklady a placení</w:t>
      </w:r>
    </w:p>
    <w:p w:rsidR="001E7B22" w:rsidRDefault="00733497">
      <w:pPr>
        <w:pStyle w:val="Zkladntext20"/>
        <w:shd w:val="clear" w:color="auto" w:fill="auto"/>
        <w:spacing w:after="186" w:line="227" w:lineRule="exact"/>
        <w:ind w:firstLine="0"/>
      </w:pPr>
      <w:r>
        <w:t>Zadavatelé se dohodli, že případné náklady spojené s účastí členů h</w:t>
      </w:r>
      <w:r>
        <w:t>odnotící komise na jednání ponese každý ze zadavatelů v rozsahu nákladů požadovaných jednotlivými členy, které do hodnotící komise jmenoval. Náklady spojené s účastí Člena, který má příslušnou odbornost ve vztahu k předmětu plnění veřejné zakázky a není zá</w:t>
      </w:r>
      <w:r>
        <w:t>stupcem žádného ze zadavatelů ve smyslu zákona, hradí zadavatelé rovným dílem.</w:t>
      </w:r>
    </w:p>
    <w:p w:rsidR="001E7B22" w:rsidRDefault="00733497">
      <w:pPr>
        <w:pStyle w:val="Zkladntext20"/>
        <w:shd w:val="clear" w:color="auto" w:fill="auto"/>
        <w:spacing w:after="196" w:line="220" w:lineRule="exact"/>
        <w:ind w:firstLine="0"/>
      </w:pPr>
      <w:r>
        <w:t>Náklady na úhradu poplatku za zveřejnění výsledků výběrového řízení ve Věstníku veřejných zakázek zajistí zadavatel č. 1.</w:t>
      </w:r>
    </w:p>
    <w:p w:rsidR="001E7B22" w:rsidRDefault="00733497">
      <w:pPr>
        <w:pStyle w:val="Zkladntext50"/>
        <w:shd w:val="clear" w:color="auto" w:fill="auto"/>
        <w:spacing w:before="0" w:after="0" w:line="200" w:lineRule="exact"/>
        <w:ind w:left="4440" w:firstLine="0"/>
        <w:jc w:val="left"/>
      </w:pPr>
      <w:r>
        <w:t>VII.</w:t>
      </w:r>
    </w:p>
    <w:p w:rsidR="001E7B22" w:rsidRDefault="00733497">
      <w:pPr>
        <w:pStyle w:val="Zkladntext50"/>
        <w:shd w:val="clear" w:color="auto" w:fill="auto"/>
        <w:spacing w:before="0" w:after="231" w:line="200" w:lineRule="exact"/>
        <w:ind w:firstLine="0"/>
      </w:pPr>
      <w:r>
        <w:t>Závěrečná ustanovení</w:t>
      </w:r>
    </w:p>
    <w:p w:rsidR="001E7B22" w:rsidRDefault="00733497">
      <w:pPr>
        <w:pStyle w:val="Zkladntext20"/>
        <w:shd w:val="clear" w:color="auto" w:fill="auto"/>
        <w:spacing w:line="234" w:lineRule="exact"/>
        <w:ind w:left="320" w:hanging="320"/>
        <w:jc w:val="left"/>
        <w:sectPr w:rsidR="001E7B22">
          <w:pgSz w:w="12240" w:h="20160"/>
          <w:pgMar w:top="1377" w:right="1304" w:bottom="1377" w:left="1734" w:header="0" w:footer="3" w:gutter="0"/>
          <w:cols w:space="720"/>
          <w:noEndnote/>
          <w:docGrid w:linePitch="360"/>
        </w:sectPr>
      </w:pPr>
      <w:r>
        <w:t xml:space="preserve">1. </w:t>
      </w:r>
      <w:r>
        <w:t>Obdrží-Ii zadavatel č. 2 nebo zadavatel č. 3 jakýkoliv doklad nebo dokument vztahující se k zadání této veřejné zakázky, je povinen bezodkladně poskytnout dokument v originále zadavateli č. 1.</w:t>
      </w:r>
    </w:p>
    <w:p w:rsidR="001E7B22" w:rsidRDefault="001E7B22">
      <w:pPr>
        <w:spacing w:line="240" w:lineRule="exact"/>
        <w:rPr>
          <w:sz w:val="19"/>
          <w:szCs w:val="19"/>
        </w:rPr>
      </w:pPr>
    </w:p>
    <w:p w:rsidR="001E7B22" w:rsidRDefault="001E7B22">
      <w:pPr>
        <w:spacing w:before="20" w:after="20" w:line="240" w:lineRule="exact"/>
        <w:rPr>
          <w:sz w:val="19"/>
          <w:szCs w:val="19"/>
        </w:rPr>
      </w:pPr>
    </w:p>
    <w:p w:rsidR="001E7B22" w:rsidRDefault="001E7B22">
      <w:pPr>
        <w:rPr>
          <w:sz w:val="2"/>
          <w:szCs w:val="2"/>
        </w:rPr>
        <w:sectPr w:rsidR="001E7B22">
          <w:pgSz w:w="12240" w:h="20160"/>
          <w:pgMar w:top="929" w:right="0" w:bottom="4256" w:left="0" w:header="0" w:footer="3" w:gutter="0"/>
          <w:cols w:space="720"/>
          <w:noEndnote/>
          <w:docGrid w:linePitch="360"/>
        </w:sectPr>
      </w:pPr>
    </w:p>
    <w:p w:rsidR="001E7B22" w:rsidRDefault="00733497">
      <w:pPr>
        <w:pStyle w:val="Zkladntext20"/>
        <w:shd w:val="clear" w:color="auto" w:fill="auto"/>
        <w:spacing w:after="111" w:line="200" w:lineRule="exact"/>
        <w:ind w:left="320" w:firstLine="0"/>
      </w:pPr>
      <w:r>
        <w:lastRenderedPageBreak/>
        <w:t>Kontaktní místa sdružených zadavatelů a</w:t>
      </w:r>
      <w:r>
        <w:t xml:space="preserve"> jejich odpovědní pracovníci jsou:</w:t>
      </w:r>
    </w:p>
    <w:p w:rsidR="001E7B22" w:rsidRDefault="00733497">
      <w:pPr>
        <w:pStyle w:val="Zkladntext20"/>
        <w:shd w:val="clear" w:color="auto" w:fill="auto"/>
        <w:spacing w:line="234" w:lineRule="exact"/>
        <w:ind w:left="320" w:firstLine="0"/>
      </w:pPr>
      <w:r>
        <w:t>Zadavatel č. 1: Mgr. Luděk RezniČenko, MBA, vedoucí oddělení zakázek investiční výstavby, Krajská správa a údržba silnic Vysočiny, příspěvková organizace, ředitelství Jihlava, Kosovská 1122/16; tel. 567 117 190 nebo 731 6</w:t>
      </w:r>
      <w:r>
        <w:t xml:space="preserve">48 762, Email: </w:t>
      </w:r>
      <w:r>
        <w:rPr>
          <w:rStyle w:val="Zkladntext21"/>
        </w:rPr>
        <w:t>reznicenko.lfeksusv.cz</w:t>
      </w:r>
    </w:p>
    <w:p w:rsidR="001E7B22" w:rsidRDefault="00733497">
      <w:pPr>
        <w:pStyle w:val="Zkladntext20"/>
        <w:shd w:val="clear" w:color="auto" w:fill="auto"/>
        <w:spacing w:line="234" w:lineRule="exact"/>
        <w:ind w:left="320" w:firstLine="0"/>
        <w:jc w:val="left"/>
      </w:pPr>
      <w:r>
        <w:t xml:space="preserve">Zadavatel č. 2: Zdeněk Tůma, starosta města Ledeč nad Sázavou, Husovo náměstí 7, 584 01 Ledeč nad Sázavou, tel.: 420 569 729 512, E-mail: </w:t>
      </w:r>
      <w:r>
        <w:rPr>
          <w:rStyle w:val="Zkladntext21"/>
        </w:rPr>
        <w:t>zdenek.tumafeledecns.cz</w:t>
      </w:r>
    </w:p>
    <w:p w:rsidR="001E7B22" w:rsidRDefault="00733497">
      <w:pPr>
        <w:pStyle w:val="Zkladntext20"/>
        <w:shd w:val="clear" w:color="auto" w:fill="auto"/>
        <w:spacing w:after="199" w:line="223" w:lineRule="exact"/>
        <w:ind w:left="320" w:firstLine="0"/>
      </w:pPr>
      <w:r>
        <w:t xml:space="preserve">Zadavatel č. 3: Ing. Kadlec Jan, ředitel Vodovody a kanalizace Havlíčkův Brod, a.s., Žižkova 832, 581 51 Havlíčkův Brod, tel.: 569 430 214, E-mail: </w:t>
      </w:r>
      <w:r>
        <w:rPr>
          <w:rStyle w:val="Zkladntext21"/>
        </w:rPr>
        <w:t>vakhbfevakhb.cz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74" w:line="200" w:lineRule="exact"/>
        <w:ind w:left="320" w:hanging="320"/>
      </w:pPr>
      <w:r>
        <w:t>Archivaci zadávací dokumentace dle požadavků zákona a jiných právních předpisů zajišťuje zad</w:t>
      </w:r>
      <w:r>
        <w:t>avatel č. I.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77" w:line="227" w:lineRule="exact"/>
        <w:ind w:left="320" w:hanging="320"/>
      </w:pPr>
      <w:r>
        <w:t>Zadavatelé společně odpovídají za průběh zadávacího řízení ve smyslu § 6 zákona č. 134/2016 Sb., v platném znění až do přidělení zakázky, resp. do vypořádání případných námitek uchazečů proti rozhodnutí o přidělení zakázky. Vzniklé náklady s v</w:t>
      </w:r>
      <w:r>
        <w:t>ýjimkou nákladů dle čl. VI., sankce, náhrady Škody způsobené porušením zákona nebo této smlouvy nebo napadením postupu zadavatele některého z uchazečů hradí zadavatelé v poměru daném dílčími předpokládanými hodnotami veřejné zakázky. Každý sdružený zadavat</w:t>
      </w:r>
      <w:r>
        <w:t>el nese náklady svého zastoupení v souvislosti se svou odpovědností za zákonný průběh zadávacího řízení v řízení před orgánem dohledu nebo soudem.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77" w:line="230" w:lineRule="exact"/>
        <w:ind w:left="320" w:hanging="320"/>
      </w:pPr>
      <w:r>
        <w:t xml:space="preserve">Smluvní strany výslovně souhlasí se zveřejněním této smlouvy v informačním systému veřejné správy - Registru </w:t>
      </w:r>
      <w:r>
        <w:t>smluv.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77" w:line="234" w:lineRule="exact"/>
        <w:ind w:left="320" w:hanging="320"/>
      </w:pPr>
      <w:r>
        <w:t>Účastníci smlouvy se dohodli, že ostatní skutečnosti neupravené touto smlouvou se řídí občanským zákoníkem.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83" w:line="238" w:lineRule="exact"/>
        <w:ind w:left="320" w:hanging="320"/>
      </w:pPr>
      <w:r>
        <w:t>Smlouvu lze měnit a doplňovat pouze písemnými vzestupně Číslovanými dodatky se souhlasem všech zadavatelů.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80" w:line="234" w:lineRule="exact"/>
        <w:ind w:left="320" w:hanging="320"/>
      </w:pPr>
      <w:r>
        <w:t xml:space="preserve">Tato smlouvaje vyhotovena v šesti </w:t>
      </w:r>
      <w:r>
        <w:t>stejnopisech s platností originálu, z nichž po jejím podpisu zadavatel č. 1 obdrží dva, zadavatel č, 2 dva a zadavatel č. 3 dva stejnopisy.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77" w:line="234" w:lineRule="exact"/>
        <w:ind w:left="320" w:hanging="320"/>
      </w:pPr>
      <w:r>
        <w:t>Smlouva nabývá platnosti dnem jejího podpisu všemi zástupci smluvních stran a účinnosti dnem uveřejnění v informační</w:t>
      </w:r>
      <w:r>
        <w:t>m systému veřejné správy - Registru smluv.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283"/>
        </w:tabs>
        <w:spacing w:after="180" w:line="238" w:lineRule="exact"/>
        <w:ind w:left="320" w:hanging="320"/>
      </w:pPr>
      <w:r>
        <w:t>Tato smlouva byla projednána Radou města Ledeč nad Sázavou a byla schválena dne 11.9.2017 usnesením č. 19.2017/313RM-s)</w:t>
      </w:r>
    </w:p>
    <w:p w:rsidR="001E7B22" w:rsidRDefault="00733497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line="238" w:lineRule="exact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0" distB="53340" distL="63500" distR="1008380" simplePos="0" relativeHeight="37748710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521335</wp:posOffset>
                </wp:positionV>
                <wp:extent cx="2037080" cy="337820"/>
                <wp:effectExtent l="0" t="0" r="4445" b="0"/>
                <wp:wrapTopAndBottom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42"/>
                              </w:tabs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zadavatele č. 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15ptdkovn0ptMtko75Exact"/>
                              </w:rPr>
                              <w:t>^5</w:t>
                            </w:r>
                            <w:r>
                              <w:rPr>
                                <w:rStyle w:val="Zkladntext2Consolas75ptExact"/>
                              </w:rPr>
                              <w:t xml:space="preserve"> -</w:t>
                            </w:r>
                            <w:r>
                              <w:rPr>
                                <w:rStyle w:val="Zkladntext215ptdkovn0ptMtko75Exact"/>
                              </w:rPr>
                              <w:t>10</w:t>
                            </w:r>
                            <w:r>
                              <w:rPr>
                                <w:rStyle w:val="Zkladntext2Consolas75ptExact"/>
                              </w:rPr>
                              <w:t xml:space="preserve">- </w:t>
                            </w:r>
                            <w:r>
                              <w:rPr>
                                <w:rStyle w:val="Zkladntext215ptdkovn0ptMtko75Exact"/>
                              </w:rPr>
                              <w:t>201</w:t>
                            </w:r>
                            <w:r>
                              <w:rPr>
                                <w:rStyle w:val="Zkladntext2Consolas75ptExact"/>
                              </w:rPr>
                              <w:t>?</w:t>
                            </w:r>
                          </w:p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pt;margin-top:41.05pt;width:160.4pt;height:26.6pt;z-index:-125829372;visibility:visible;mso-wrap-style:square;mso-width-percent:0;mso-height-percent:0;mso-wrap-distance-left:5pt;mso-wrap-distance-top:0;mso-wrap-distance-right:79.4pt;mso-wrap-distance-bottom: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EFswIAALI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jiYY8RJCz16pINGd2JAvq1P36kE3B46cNQD7EOfLVfV3Yviu0JcrGvCd/RWStHXlJSAzzeVdV9c&#10;NR1RiTJBtv0nUUIestfCBhoq2ZriQTkQRIc+PZ16Y7AUsBl4s6UXwVEBZ7PZMgosOJck0+1OKv2B&#10;ihYZI8USem+jk8O90gYNSSYXk4yLnDWN7X/DLzbAcdyB3HDVnBkUtp3PsRdvok0UOmGw2Dihl2XO&#10;bb4OnUXuL+fZLFuvM/+XyeuHSc3KknKTZpKWH/5Z644iH0VxEpcSDStNOANJyd123Uh0ICDt3H62&#10;5nBydnMvYdgiAJdXlPwg9O6C2MkX0dIJ83DuxFBrx/Pju3jhhXGY5ZeU7hmn/04J9SmO56A7S+cM&#10;+hU3z35vuZGkZRqGR8PaFEcnJ5IYCW54aVurCWtG+0UpDPxzKaDdU6OtYI1GR7XqYTvYtzEz2Y1+&#10;t6J8AgVLAQIDLcLgA6MW8idGPQyRFKsfeyIpRs1HDq/ATJzJkJOxnQzCC7iaYo3RaK71OJn2nWS7&#10;GiJP7+wWXkrOrIjPKI7vCwaD5XIcYmbyvPy3XudRu/oNAAD//wMAUEsDBBQABgAIAAAAIQClUT0Y&#10;3AAAAAgBAAAPAAAAZHJzL2Rvd25yZXYueG1sTI8xT8MwEIV3JP6DdUgsiDpOSlVCnAohWNgoLGxu&#10;fCQR9jmK3ST013NMdDy9p3ffV+0W78SEY+wDaVCrDARSE2xPrYaP95fbLYiYDFnjAqGGH4ywqy8v&#10;KlPaMNMbTvvUCh6hWBoNXUpDKWVsOvQmrsKAxNlXGL1JfI6ttKOZedw7mWfZRnrTE3/ozIBPHTbf&#10;+6PXsFmeh5vXe8znU+Mm+jwplVBpfX21PD6ASLik/zL84TM61Mx0CEeyUTgNazZJGra5AsFxka/Z&#10;5MC94q4AWVfyXKD+BQAA//8DAFBLAQItABQABgAIAAAAIQC2gziS/gAAAOEBAAATAAAAAAAAAAAA&#10;AAAAAAAAAABbQ29udGVudF9UeXBlc10ueG1sUEsBAi0AFAAGAAgAAAAhADj9If/WAAAAlAEAAAsA&#10;AAAAAAAAAAAAAAAALwEAAF9yZWxzLy5yZWxzUEsBAi0AFAAGAAgAAAAhAE1ScQWzAgAAsgUAAA4A&#10;AAAAAAAAAAAAAAAALgIAAGRycy9lMm9Eb2MueG1sUEsBAi0AFAAGAAgAAAAhAKVRPRjcAAAACAEA&#10;AA8AAAAAAAAAAAAAAAAADQUAAGRycy9kb3ducmV2LnhtbFBLBQYAAAAABAAEAPMAAAAW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left" w:pos="1742"/>
                        </w:tabs>
                        <w:spacing w:line="26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zadavatele č. 1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15ptdkovn0ptMtko75Exact"/>
                        </w:rPr>
                        <w:t>^5</w:t>
                      </w:r>
                      <w:r>
                        <w:rPr>
                          <w:rStyle w:val="Zkladntext2Consolas75ptExact"/>
                        </w:rPr>
                        <w:t xml:space="preserve"> -</w:t>
                      </w:r>
                      <w:r>
                        <w:rPr>
                          <w:rStyle w:val="Zkladntext215ptdkovn0ptMtko75Exact"/>
                        </w:rPr>
                        <w:t>10</w:t>
                      </w:r>
                      <w:r>
                        <w:rPr>
                          <w:rStyle w:val="Zkladntext2Consolas75ptExact"/>
                        </w:rPr>
                        <w:t xml:space="preserve">- </w:t>
                      </w:r>
                      <w:r>
                        <w:rPr>
                          <w:rStyle w:val="Zkladntext215ptdkovn0ptMtko75Exact"/>
                        </w:rPr>
                        <w:t>201</w:t>
                      </w:r>
                      <w:r>
                        <w:rPr>
                          <w:rStyle w:val="Zkladntext2Consolas75ptExact"/>
                        </w:rPr>
                        <w:t>?</w:t>
                      </w:r>
                    </w:p>
                    <w:p w:rsidR="001E7B22" w:rsidRDefault="00733497">
                      <w:pPr>
                        <w:pStyle w:val="Zkladntext20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Jihlavě,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505" distL="63500" distR="224155" simplePos="0" relativeHeight="377487109" behindDoc="1" locked="0" layoutInCell="1" allowOverlap="1">
                <wp:simplePos x="0" y="0"/>
                <wp:positionH relativeFrom="margin">
                  <wp:posOffset>4674870</wp:posOffset>
                </wp:positionH>
                <wp:positionV relativeFrom="paragraph">
                  <wp:posOffset>658495</wp:posOffset>
                </wp:positionV>
                <wp:extent cx="928370" cy="190500"/>
                <wp:effectExtent l="0" t="1270" r="0" b="0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" w:name="bookmark1"/>
                            <w:r>
                              <w:t>1</w:t>
                            </w:r>
                            <w:r>
                              <w:rPr>
                                <w:rStyle w:val="Nadpis145ptdkovn0ptMtko100Exact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rStyle w:val="Nadpis145ptdkovn0ptMtko100Exact"/>
                              </w:rPr>
                              <w:t xml:space="preserve"> -</w:t>
                            </w:r>
                            <w:r>
                              <w:t>10</w:t>
                            </w:r>
                            <w:r>
                              <w:rPr>
                                <w:rStyle w:val="Nadpis145ptdkovn0ptMtko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68.1pt;margin-top:51.85pt;width:73.1pt;height:15pt;z-index:-125829371;visibility:visible;mso-wrap-style:square;mso-width-percent:0;mso-height-percent:0;mso-wrap-distance-left:5pt;mso-wrap-distance-top:0;mso-wrap-distance-right:17.6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5bsQIAALE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IMSIkxY4eqCDRmsxIN839ek7lYDbfQeOeoB94NliVd2dKL4qxMWmJnxPV1KKvqakhPzsTffs&#10;6hhHmSC7/oMo4R1y0MIGGirZmuJBORBEB54eT9yYXArYjIPoegEnBRz5sTfzLHcuSabLnVT6HRUt&#10;MkaKJVBvg5PjndIAA1wnF/MWFzlrGkt/wy82wHHcgafhqjkzSVg2f8RevI22UeiEwXzrhF6WOat8&#10;Ezrz3F/Msutss8n8n+ZdP0xqVpaUm2cmZfnhnzH3pPFREydtKdGw0oQzKSm5320aiY4ElJ3bz5AF&#10;yZ+5uZdp2GPA8gKSH4TeOoidfB4tnDAPZ0688CLH8+N1PPfCOMzyS0h3jNN/h4R6YHUWzEYt/Rab&#10;Z7/X2EjSMg2zo2FtiqOTE0mMAre8tNRqwprRPiuFSf+5FFCxiWirVyPRUax62A22NcKpDXaifAQB&#10;SwECAy3C3AOjFvI7Rj3MkBSrbwciKUbNew5NYAbOZMjJ2E0G4QVcTbHGaDQ3ehxMh06yfQ2RpzZb&#10;QaPkzIrYdNSYBSAwC5gLFsvTDDOD53xtvZ4n7fIXAAAA//8DAFBLAwQUAAYACAAAACEAEcYbSd4A&#10;AAALAQAADwAAAGRycy9kb3ducmV2LnhtbEyPvU7EMBCEeyTewVokGsQ5PygXQpwTQtDQcdDQ+eIl&#10;ibDXUexLwj09S8WVO/Npdqberc6KGacweFKQbhIQSK03A3UKPt5fbksQIWoy2npCBT8YYNdcXtS6&#10;Mn6hN5z3sRMcQqHSCvoYx0rK0PbodNj4EYm9Lz85HfmcOmkmvXC4szJLkkI6PRB/6PWITz223/uj&#10;U1Csz+PN6z1my6m1M32e0jRiqtT11fr4ACLiGv9h+KvP1aHhTgd/JBOEVbDNi4xRNpJ8C4KJsszu&#10;QBxYyVmRTS3PNzS/AAAA//8DAFBLAQItABQABgAIAAAAIQC2gziS/gAAAOEBAAATAAAAAAAAAAAA&#10;AAAAAAAAAABbQ29udGVudF9UeXBlc10ueG1sUEsBAi0AFAAGAAgAAAAhADj9If/WAAAAlAEAAAsA&#10;AAAAAAAAAAAAAAAALwEAAF9yZWxzLy5yZWxzUEsBAi0AFAAGAAgAAAAhABuoDluxAgAAsQUAAA4A&#10;AAAAAAAAAAAAAAAALgIAAGRycy9lMm9Eb2MueG1sUEsBAi0AFAAGAAgAAAAhABHGG0neAAAACwEA&#10;AA8AAAAAAAAAAAAAAAAACwUAAGRycy9kb3ducmV2LnhtbFBLBQYAAAAABAAEAPMAAAAW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" w:name="bookmark1"/>
                      <w:r>
                        <w:t>1</w:t>
                      </w:r>
                      <w:r>
                        <w:rPr>
                          <w:rStyle w:val="Nadpis145ptdkovn0ptMtko100Exact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rStyle w:val="Nadpis145ptdkovn0ptMtko100Exact"/>
                        </w:rPr>
                        <w:t xml:space="preserve"> -</w:t>
                      </w:r>
                      <w:r>
                        <w:t>10</w:t>
                      </w:r>
                      <w:r>
                        <w:rPr>
                          <w:rStyle w:val="Nadpis145ptdkovn0ptMtko100Exact"/>
                        </w:rPr>
                        <w:t xml:space="preserve">- </w:t>
                      </w:r>
                      <w:r>
                        <w:t>2017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705" distL="63500" distR="95885" simplePos="0" relativeHeight="377487111" behindDoc="1" locked="0" layoutInCell="1" allowOverlap="1">
                <wp:simplePos x="0" y="0"/>
                <wp:positionH relativeFrom="margin">
                  <wp:posOffset>3070225</wp:posOffset>
                </wp:positionH>
                <wp:positionV relativeFrom="paragraph">
                  <wp:posOffset>574040</wp:posOffset>
                </wp:positionV>
                <wp:extent cx="1442720" cy="351155"/>
                <wp:effectExtent l="3175" t="2540" r="1905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zadavatele č. 2 V </w:t>
                            </w:r>
                            <w:r>
                              <w:t>Ledči nad Sázavou, dne:</w:t>
                            </w:r>
                          </w:p>
                          <w:p w:rsidR="001E7B22" w:rsidRDefault="001E7B2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41.75pt;margin-top:45.2pt;width:113.6pt;height:27.65pt;z-index:-125829369;visibility:visible;mso-wrap-style:square;mso-width-percent:0;mso-height-percent:0;mso-wrap-distance-left:5pt;mso-wrap-distance-top:0;mso-wrap-distance-right:7.55pt;mso-wrap-distance-bottom: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XOrw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/JmpT9+pBNweOnDUA+xDny1X1d2L4qtCXKxrwnf0VkrR15SUkJ9vbrpn&#10;V0ccZUC2/QdRQhyy18ICDZVsTfGgHAjQoU9Pp96YXAoTMgyDRQBHBZzNIt+PIhuCJNPtTir9jooW&#10;GSPFEnpv0cnhXmmTDUkmFxOMi5w1je1/wy82wHHcgdhw1ZyZLGw7f8RevFlulqETBvONE3pZ5tzm&#10;69CZ5/4iymbZep35P01cP0xqVpaUmzCTtPzwz1p3FPkoipO4lGhYaeBMSkrututGogMBaef2Oxbk&#10;zM29TMMWAbi8oOQHoXcXxE4+Xy6cMA8jJ154S8fz47t47oVxmOWXlO4Zp/9OCfUpjqMgGsX0W26e&#10;/V5zI0nLNAyPhrUpXp6cSGIkuOGlba0mrBnts1KY9J9LAe2eGm0FazQ6qlUP28G+DSs1I+atKJ9A&#10;wVKAwECLMPjAqIX8jlEPQyTF6tueSIpR857DKzATZzLkZGwng/ACrqZYYzSaaz1Opn0n2a4G5Omd&#10;3cJLyZkV8XMWx/cFg8FyOQ4xM3nO/63X86hd/QIAAP//AwBQSwMEFAAGAAgAAAAhAL4zw0/fAAAA&#10;CgEAAA8AAABkcnMvZG93bnJldi54bWxMjzFPwzAQhXck/oN1SCyotV3Spg1xKoRgYaOwdHPjI4mw&#10;z1HsJqG/HjPBeHqf3vuu3M/OshGH0HlSIJcCGFLtTUeNgo/3l8UWWIiajLaeUME3BthX11elLoyf&#10;6A3HQ2xYKqFQaAVtjH3BeahbdDosfY+Usk8/OB3TOTTcDHpK5c7ylRAb7nRHaaHVPT61WH8dzk7B&#10;Zn7u7153uJoutR3peJEyolTq9mZ+fAAWcY5/MPzqJ3WoktPJn8kEZhVk2/t1QhXsRAYsAbkUObBT&#10;IrN1Drwq+f8Xqh8AAAD//wMAUEsBAi0AFAAGAAgAAAAhALaDOJL+AAAA4QEAABMAAAAAAAAAAAAA&#10;AAAAAAAAAFtDb250ZW50X1R5cGVzXS54bWxQSwECLQAUAAYACAAAACEAOP0h/9YAAACUAQAACwAA&#10;AAAAAAAAAAAAAAAvAQAAX3JlbHMvLnJlbHNQSwECLQAUAAYACAAAACEAAcKFzq8CAACyBQAADgAA&#10;AAAAAAAAAAAAAAAuAgAAZHJzL2Uyb0RvYy54bWxQSwECLQAUAAYACAAAACEAvjPDT98AAAAKAQAA&#10;DwAAAAAAAAAAAAAAAAAJBQAAZHJzL2Rvd25yZXYueG1sUEsFBgAAAAAEAAQA8wAAABUGAAAAAA=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Titulekobrzku"/>
                        <w:shd w:val="clear" w:color="auto" w:fill="auto"/>
                      </w:pPr>
                      <w:r>
                        <w:t xml:space="preserve">Za zadavatele č. 2 V </w:t>
                      </w:r>
                      <w:r>
                        <w:t>Ledči nad Sázavou, dne:</w:t>
                      </w:r>
                    </w:p>
                    <w:p w:rsidR="001E7B22" w:rsidRDefault="001E7B2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52525" distL="63500" distR="699770" simplePos="0" relativeHeight="377487112" behindDoc="1" locked="0" layoutInCell="1" allowOverlap="1">
                <wp:simplePos x="0" y="0"/>
                <wp:positionH relativeFrom="margin">
                  <wp:posOffset>3072130</wp:posOffset>
                </wp:positionH>
                <wp:positionV relativeFrom="paragraph">
                  <wp:posOffset>1302385</wp:posOffset>
                </wp:positionV>
                <wp:extent cx="978535" cy="320040"/>
                <wp:effectExtent l="0" t="0" r="0" b="635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Ixxxxxxxxxxxxxxxx</w:t>
                            </w:r>
                            <w:r>
                              <w:rPr>
                                <w:rStyle w:val="Zkladntext2Exact"/>
                              </w:rPr>
                              <w:t>starosta města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41.9pt;margin-top:102.55pt;width:77.05pt;height:25.2pt;z-index:-125829368;visibility:visible;mso-wrap-style:square;mso-width-percent:0;mso-height-percent:0;mso-wrap-distance-left:5pt;mso-wrap-distance-top:0;mso-wrap-distance-right:55.1pt;mso-wrap-distance-bottom:9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hU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EGHHSAUcPdNToVozIj0x9hl6l4Hbfg6MeYR94trmq/k6U3xXiYt0QvqM3UoqhoaSC+Hxz0312&#10;dcJRBmQ7fBIVvEP2WligsZadKR6UAwE68PR44sbEUsJmsoyjywijEo4ugfnQcueSdL7cS6U/UNEh&#10;Y2RYAvUWnBzulDbBkHR2MW9xUbC2tfS3/MUGOE478DRcNWcmCMvmU+Ilm3gTh04YLDZO6OW5c1Os&#10;Q2dR+Msov8zX69z/Zd71w7RhVUW5eWZWlh/+GXNHjU+aOGlLiZZVBs6EpORuu24lOhBQdmE/W3I4&#10;Obu5L8OwRYBcXqXkB6F3GyROsYiXTliEkZMsvdjx/OQ2WXhhEubFy5TuGKf/nhIagNUoiCYtnYN+&#10;lZtnv7e5kbRjGmZHy7oMxycnkhoFbnhlqdWEtZP9rBQm/HMpgO6ZaKtXI9FJrHrcjrY1FnMbbEX1&#10;CAKWAgQGKoW5B0Yj5E+MBpghGVY/9kRSjNqPHJrADJzZkLOxnQ3CS7iaYY3RZK71NJj2vWS7BpDn&#10;NruBRimYFbHpqCmKY3vBXLC5HGeYGTzP/63XedKufgMAAP//AwBQSwMEFAAGAAgAAAAhAAuLH/rg&#10;AAAACwEAAA8AAABkcnMvZG93bnJldi54bWxMj8FOwzAQRO9I/IO1SFwQdZyS0IY4FUJw4Ubhws2N&#10;lyQiXkexm4R+PcuJHnd2NPOm3C2uFxOOofOkQa0SEEi1tx01Gj7eX243IEI0ZE3vCTX8YIBddXlR&#10;msL6md5w2sdGcAiFwmhoYxwKKUPdojNh5Qck/n350ZnI59hIO5qZw10v0yTJpTMdcUNrBnxqsf7e&#10;H52GfHkebl63mM6nup/o86RURKX19dXy+AAi4hL/zfCHz+hQMdPBH8kG0Wu426wZPWpIk0yBYEe+&#10;vt+COLCSZRnIqpTnG6pfAAAA//8DAFBLAQItABQABgAIAAAAIQC2gziS/gAAAOEBAAATAAAAAAAA&#10;AAAAAAAAAAAAAABbQ29udGVudF9UeXBlc10ueG1sUEsBAi0AFAAGAAgAAAAhADj9If/WAAAAlAEA&#10;AAsAAAAAAAAAAAAAAAAALwEAAF9yZWxzLy5yZWxzUEsBAi0AFAAGAAgAAAAhAK9pSFSyAgAAsQUA&#10;AA4AAAAAAAAAAAAAAAAALgIAAGRycy9lMm9Eb2MueG1sUEsBAi0AFAAGAAgAAAAhAAuLH/rgAAAA&#10;CwEAAA8AAAAAAAAAAAAAAAAADAUAAGRycy9kb3ducmV2LnhtbFBLBQYAAAAABAAEAPMAAAAZBgAA&#10;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spacing w:line="25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Ixxxxxxxxxxxxxxxx</w:t>
                      </w:r>
                      <w:r>
                        <w:rPr>
                          <w:rStyle w:val="Zkladntext2Exact"/>
                        </w:rPr>
                        <w:t>starosta města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byla projednána a schválen</w:t>
      </w:r>
      <w:r>
        <w:t>a vedením společnosti Vodovody a kanalizace Havlíčkův Brod, a.s. dne 2.10.2017 na poradě vedení.</w:t>
      </w:r>
    </w:p>
    <w:p w:rsidR="001E7B22" w:rsidRDefault="00733497">
      <w:pPr>
        <w:pStyle w:val="Zkladntext20"/>
        <w:shd w:val="clear" w:color="auto" w:fill="auto"/>
        <w:spacing w:line="252" w:lineRule="exact"/>
        <w:ind w:right="7680" w:firstLine="0"/>
        <w:jc w:val="left"/>
        <w:sectPr w:rsidR="001E7B22">
          <w:type w:val="continuous"/>
          <w:pgSz w:w="12240" w:h="20160"/>
          <w:pgMar w:top="929" w:right="1517" w:bottom="4256" w:left="1519" w:header="0" w:footer="3" w:gutter="0"/>
          <w:cols w:space="720"/>
          <w:noEndnote/>
          <w:docGrid w:linePitch="360"/>
        </w:sectPr>
      </w:pPr>
      <w:r>
        <w:t>Ing. Kadlec Jan ředitel organizace</w:t>
      </w:r>
    </w:p>
    <w:p w:rsidR="001E7B22" w:rsidRDefault="00733497">
      <w:pPr>
        <w:pStyle w:val="Nadpis30"/>
        <w:keepNext/>
        <w:keepLines/>
        <w:shd w:val="clear" w:color="auto" w:fill="auto"/>
        <w:spacing w:after="416" w:line="240" w:lineRule="exact"/>
      </w:pPr>
      <w:bookmarkStart w:id="3" w:name="bookmark4"/>
      <w:r>
        <w:lastRenderedPageBreak/>
        <w:t>Technické podmínky a další požadavky zadavatele</w:t>
      </w:r>
      <w:bookmarkEnd w:id="3"/>
    </w:p>
    <w:p w:rsidR="001E7B22" w:rsidRDefault="00733497">
      <w:pPr>
        <w:pStyle w:val="Zkladntext60"/>
        <w:shd w:val="clear" w:color="auto" w:fill="auto"/>
        <w:spacing w:before="0" w:line="240" w:lineRule="exact"/>
      </w:pPr>
      <w:r>
        <w:rPr>
          <w:rStyle w:val="Zkladntext61"/>
          <w:i/>
          <w:iCs/>
        </w:rPr>
        <w:t>I11/01830, 01830a Ledeč nad Sázavou, křit s MK</w:t>
      </w:r>
    </w:p>
    <w:p w:rsidR="001E7B22" w:rsidRDefault="00733497">
      <w:pPr>
        <w:pStyle w:val="Zkladntext70"/>
        <w:shd w:val="clear" w:color="auto" w:fill="auto"/>
      </w:pPr>
      <w:r>
        <w:t>Stavebn</w:t>
      </w:r>
      <w:r>
        <w:t>í práce spočívají v rekonstrukci vybraného úseku silnice III/1830 a III/l 830a v Kraji Vysočina, okres Havlíčkův Brod, dle dokumentace „Ledeč nad Sázavou - úprava křižovatky Husovo náměstí". Jedná se o úpravu dispozice stávající křižovatky místní komunikac</w:t>
      </w:r>
      <w:r>
        <w:t>e, silnice III/1830 a III/l 830a v intravilánu města Ledeč nad Sázavou. Dojde k zpřehlednění křižovatky, rozšíření chodníků, úpravě parkovacích ploch, středového pásu a zelených ploch.</w:t>
      </w:r>
    </w:p>
    <w:p w:rsidR="001E7B22" w:rsidRDefault="00733497">
      <w:pPr>
        <w:pStyle w:val="Zkladntext70"/>
        <w:shd w:val="clear" w:color="auto" w:fill="auto"/>
      </w:pPr>
      <w:r>
        <w:t xml:space="preserve">Dále bude v dotčeném úseku silnice provedená nová dešťová kanalizace s </w:t>
      </w:r>
      <w:r>
        <w:t>napojením na stávající kanalizaci a rekonstrukce stávajícího vodovodního řádu, dle dokumentace „Ledeč nad Sázavou - úprava křižovatky přeložky inženýrských sítí".</w:t>
      </w:r>
    </w:p>
    <w:p w:rsidR="001E7B22" w:rsidRDefault="00733497">
      <w:pPr>
        <w:pStyle w:val="Zkladntext70"/>
        <w:shd w:val="clear" w:color="auto" w:fill="auto"/>
        <w:spacing w:after="243" w:line="320" w:lineRule="exact"/>
      </w:pPr>
      <w:r>
        <w:t xml:space="preserve">Řešený úsek silnice se nachází ve městě Ledeč nad Sázavou, Husovo náměstí a Tyršovo nábřeží. </w:t>
      </w:r>
      <w:r>
        <w:t>Provozní staničení křižovatky je III/01830 v km 0,151, III/01830a v km 0,000.</w:t>
      </w:r>
    </w:p>
    <w:p w:rsidR="001E7B22" w:rsidRDefault="00733497">
      <w:pPr>
        <w:pStyle w:val="Zkladntext70"/>
        <w:shd w:val="clear" w:color="auto" w:fill="auto"/>
        <w:spacing w:after="243"/>
      </w:pPr>
      <w:r>
        <w:t>Stavba bude realizována společným postupem tří investorů, Krajská správa a údržba silnic Vysočiny, město Ledeč nad Sázavou a Vodovody a kanalizace Havlíčkův Brod, a.s.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313" w:lineRule="exact"/>
        <w:jc w:val="both"/>
      </w:pPr>
      <w:bookmarkStart w:id="4" w:name="bookmark5"/>
      <w:r>
        <w:rPr>
          <w:rStyle w:val="Nadpis31"/>
          <w:b/>
          <w:bCs/>
        </w:rPr>
        <w:t xml:space="preserve">Technické </w:t>
      </w:r>
      <w:r>
        <w:rPr>
          <w:rStyle w:val="Nadpis31"/>
          <w:b/>
          <w:bCs/>
        </w:rPr>
        <w:t>podmínky:</w:t>
      </w:r>
      <w:bookmarkEnd w:id="4"/>
    </w:p>
    <w:p w:rsidR="001E7B22" w:rsidRDefault="00733497">
      <w:pPr>
        <w:pStyle w:val="Zkladntext80"/>
        <w:shd w:val="clear" w:color="auto" w:fill="auto"/>
      </w:pPr>
      <w:r>
        <w:t>Stavba „Ledeč nad Sázavou - úprava křižovatky Husovo náměstí" je rozdělena do stavebních objektů: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left" w:pos="911"/>
        </w:tabs>
        <w:spacing w:line="331" w:lineRule="exact"/>
      </w:pPr>
      <w:r>
        <w:t>SO</w:t>
      </w:r>
      <w:r>
        <w:tab/>
        <w:t>101.1 Komunikace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left" w:pos="918"/>
        </w:tabs>
        <w:spacing w:line="331" w:lineRule="exact"/>
      </w:pPr>
      <w:r>
        <w:t>SO</w:t>
      </w:r>
      <w:r>
        <w:tab/>
        <w:t>101.2 Komunikace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right" w:pos="1153"/>
          <w:tab w:val="left" w:pos="1373"/>
        </w:tabs>
        <w:spacing w:line="331" w:lineRule="exact"/>
      </w:pPr>
      <w:r>
        <w:t>SO</w:t>
      </w:r>
      <w:r>
        <w:tab/>
        <w:t>120</w:t>
      </w:r>
      <w:r>
        <w:tab/>
        <w:t>Dopravně-inženýrská opatření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right" w:pos="1153"/>
          <w:tab w:val="left" w:pos="1373"/>
        </w:tabs>
        <w:spacing w:line="331" w:lineRule="exact"/>
      </w:pPr>
      <w:r>
        <w:t>SO</w:t>
      </w:r>
      <w:r>
        <w:tab/>
        <w:t>301</w:t>
      </w:r>
      <w:r>
        <w:tab/>
        <w:t>Napojení pitka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left" w:pos="1373"/>
        </w:tabs>
        <w:spacing w:line="331" w:lineRule="exact"/>
      </w:pPr>
      <w:r>
        <w:t>SO401</w:t>
      </w:r>
      <w:r>
        <w:tab/>
        <w:t>Veřejné osvětlení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right" w:pos="1153"/>
          <w:tab w:val="left" w:pos="1373"/>
        </w:tabs>
        <w:spacing w:line="331" w:lineRule="exact"/>
      </w:pPr>
      <w:r>
        <w:t>SO</w:t>
      </w:r>
      <w:r>
        <w:tab/>
        <w:t>801</w:t>
      </w:r>
      <w:r>
        <w:tab/>
        <w:t>Sadové úpravy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left" w:pos="911"/>
        </w:tabs>
        <w:spacing w:line="331" w:lineRule="exact"/>
      </w:pPr>
      <w:r>
        <w:t>SO</w:t>
      </w:r>
      <w:r>
        <w:tab/>
      </w:r>
      <w:r>
        <w:t>001.1 VON</w:t>
      </w:r>
    </w:p>
    <w:p w:rsidR="001E7B22" w:rsidRDefault="00733497">
      <w:pPr>
        <w:pStyle w:val="Zkladntext70"/>
        <w:numPr>
          <w:ilvl w:val="0"/>
          <w:numId w:val="8"/>
        </w:numPr>
        <w:shd w:val="clear" w:color="auto" w:fill="auto"/>
        <w:tabs>
          <w:tab w:val="left" w:pos="429"/>
          <w:tab w:val="left" w:pos="911"/>
        </w:tabs>
        <w:spacing w:after="553" w:line="331" w:lineRule="exact"/>
      </w:pPr>
      <w:r>
        <w:t>SO</w:t>
      </w:r>
      <w:r>
        <w:tab/>
        <w:t>001.2 VON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101.1 Komunikace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101.1 - investor Krajská správa a údržba silnic Vysočiny</w:t>
      </w:r>
    </w:p>
    <w:p w:rsidR="001E7B22" w:rsidRDefault="00733497">
      <w:pPr>
        <w:pStyle w:val="Zkladntext70"/>
        <w:shd w:val="clear" w:color="auto" w:fill="auto"/>
        <w:spacing w:after="264" w:line="270" w:lineRule="exact"/>
      </w:pPr>
      <w:r>
        <w:t xml:space="preserve">Bude provedená úprava stykové křižovatky a její zpřehlednění. Jedná se o jednosměrnou komunikaci, šířky 4,0 m, bude provedena úprava poloměrů oblouků a </w:t>
      </w:r>
      <w:r>
        <w:t>šířkové uspořádání, výškové uspořádání zůstane stávající. Stávající vozovkové souvrství bude odstraněno až na zemní pláň a bude provedena nová konstrukce vozovky, povrch komunikace je proveden z žulové dlažby, na části je vozovka z asfaltobetonu. Odvodnění</w:t>
      </w:r>
      <w:r>
        <w:t xml:space="preserve"> komunikace bude řešeno podélným a příčným sklonem podél obrub do uličních vpustí. Nové kanalizační přípojky budou napojeny do nové dešťové kanalizace. Součástí prací je i vodorovné a svislé dopravní značení.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420370" distB="152400" distL="63500" distR="63500" simplePos="0" relativeHeight="377487115" behindDoc="1" locked="0" layoutInCell="1" allowOverlap="1">
                <wp:simplePos x="0" y="0"/>
                <wp:positionH relativeFrom="margin">
                  <wp:posOffset>3606165</wp:posOffset>
                </wp:positionH>
                <wp:positionV relativeFrom="paragraph">
                  <wp:posOffset>108585</wp:posOffset>
                </wp:positionV>
                <wp:extent cx="1769110" cy="703580"/>
                <wp:effectExtent l="0" t="3810" r="0" b="1905"/>
                <wp:wrapSquare wrapText="left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554"/>
                              </w:tabs>
                              <w:spacing w:line="277" w:lineRule="exact"/>
                              <w:ind w:left="200" w:firstLine="0"/>
                            </w:pPr>
                            <w:r>
                              <w:rPr>
                                <w:rStyle w:val="Zkladntext212ptKurzvaExact"/>
                              </w:rPr>
                              <w:t>100 mm</w:t>
                            </w:r>
                            <w:r>
                              <w:rPr>
                                <w:rStyle w:val="Zkladntext212pt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ČSN 73 6131</w:t>
                            </w:r>
                          </w:p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562"/>
                              </w:tabs>
                              <w:spacing w:line="277" w:lineRule="exact"/>
                              <w:ind w:left="200" w:firstLine="0"/>
                            </w:pPr>
                            <w:r>
                              <w:rPr>
                                <w:rStyle w:val="Zkladntext212ptKurzvaExact"/>
                              </w:rPr>
                              <w:t>40 mm</w:t>
                            </w:r>
                            <w:r>
                              <w:rPr>
                                <w:rStyle w:val="Zkladntext212pt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ČSN 73 6131</w:t>
                            </w:r>
                          </w:p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727"/>
                              </w:tabs>
                              <w:spacing w:line="277" w:lineRule="exact"/>
                              <w:ind w:left="200" w:firstLine="0"/>
                            </w:pPr>
                            <w:r>
                              <w:rPr>
                                <w:rStyle w:val="Zkladntext212ptKurzvaExact"/>
                              </w:rPr>
                              <w:t>230 mm</w:t>
                            </w:r>
                            <w:r>
                              <w:rPr>
                                <w:rStyle w:val="Zkladntext212pt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ČSN 73 6124-1</w:t>
                            </w:r>
                          </w:p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2ptKurzvaExact"/>
                              </w:rPr>
                              <w:t>min. 250 mm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ČSN 73 6126-1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283.95pt;margin-top:8.55pt;width:139.3pt;height:55.4pt;z-index:-125829365;visibility:visible;mso-wrap-style:square;mso-width-percent:0;mso-height-percent:0;mso-wrap-distance-left:5pt;mso-wrap-distance-top:33.1pt;mso-wrap-distance-right:5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zt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zI1KfvVAJm9x0Y6gHuoc82V9XdieK7QlxsasL3dCWl6GtKSojPNy/dZ09H&#10;HGVAdv0nUYIfctDCAg2VbE3xoBwI0KFPj+femFgK43Ixj30fVAXoFt71LLLNc0kyve6k0h+oaJER&#10;Uiyh9xadHO+UNtGQZDIxzrjIWdPY/jf8xQUYjjfgG54anYnCtvMp9uJttI1CJwzmWyf0ssxZ5ZvQ&#10;mef+YpZdZ5tN5v8yfv0wqVlZUm7cTNTywz9r3YnkIynO5FKiYaWBMyEpud9tGomOBKid28/WHDQX&#10;M/dlGLYIkMurlPwg9NZB7OTzaOGEeThz4oUXOZ4fr+O5F8Zhlr9M6Y5x+u8poT7F8SyYjWS6BP0q&#10;N89+b3MjScs0LI+GtSmOzkYkMRTc8tK2VhPWjPKzUpjwL6WAdk+NtoQ1HB3ZqofdYGdjMc3BTpSP&#10;wGApgGDARVh8INRC/sSohyWSYvXjQCTFqPnIYQrMxpkEOQm7SSC8gKcp1hiN4kaPm+nQSbavAXma&#10;sxVMSs4sic1IjVGc5gsWg83ltMTM5nn+b60uq3b5GwAA//8DAFBLAwQUAAYACAAAACEAYTCKsd0A&#10;AAAKAQAADwAAAGRycy9kb3ducmV2LnhtbEyPwU7DMAyG70i8Q2QkLoilqVi3laYTQnDhxuDCLWtM&#10;W5E4VZO1ZU+POcHR/n79/lztF+/EhGPsA2lQqwwEUhNsT62G97fn2y2ImAxZ4wKhhm+MsK8vLypT&#10;2jDTK06H1AouoVgaDV1KQyllbDr0Jq7CgMTsM4zeJB7HVtrRzFzuncyzrJDe9MQXOjPgY4fN1+Hk&#10;NRTL03DzssN8Pjduoo+zUgmV1tdXy8M9iIRL+gvDrz6rQ81Ox3AiG4XTsC42O44y2CgQHNjeFWsQ&#10;R17kTGRdyf8v1D8AAAD//wMAUEsBAi0AFAAGAAgAAAAhALaDOJL+AAAA4QEAABMAAAAAAAAAAAAA&#10;AAAAAAAAAFtDb250ZW50X1R5cGVzXS54bWxQSwECLQAUAAYACAAAACEAOP0h/9YAAACUAQAACwAA&#10;AAAAAAAAAAAAAAAvAQAAX3JlbHMvLnJlbHNQSwECLQAUAAYACAAAACEA1QFM7bECAACyBQAADgAA&#10;AAAAAAAAAAAAAAAuAgAAZHJzL2Uyb0RvYy54bWxQSwECLQAUAAYACAAAACEAYTCKsd0AAAAKAQAA&#10;DwAAAAAAAAAAAAAAAAALBQAAZHJzL2Rvd25yZXYueG1sUEsFBgAAAAAEAAQA8wAAABUGAAAAAA=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right" w:pos="2554"/>
                        </w:tabs>
                        <w:spacing w:line="277" w:lineRule="exact"/>
                        <w:ind w:left="200" w:firstLine="0"/>
                      </w:pPr>
                      <w:r>
                        <w:rPr>
                          <w:rStyle w:val="Zkladntext212ptKurzvaExact"/>
                        </w:rPr>
                        <w:t>100 mm</w:t>
                      </w:r>
                      <w:r>
                        <w:rPr>
                          <w:rStyle w:val="Zkladntext212pt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ČSN 73 6131</w:t>
                      </w:r>
                    </w:p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right" w:pos="2562"/>
                        </w:tabs>
                        <w:spacing w:line="277" w:lineRule="exact"/>
                        <w:ind w:left="200" w:firstLine="0"/>
                      </w:pPr>
                      <w:r>
                        <w:rPr>
                          <w:rStyle w:val="Zkladntext212ptKurzvaExact"/>
                        </w:rPr>
                        <w:t>40 mm</w:t>
                      </w:r>
                      <w:r>
                        <w:rPr>
                          <w:rStyle w:val="Zkladntext212pt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ČSN 73 6131</w:t>
                      </w:r>
                    </w:p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right" w:pos="2727"/>
                        </w:tabs>
                        <w:spacing w:line="277" w:lineRule="exact"/>
                        <w:ind w:left="200" w:firstLine="0"/>
                      </w:pPr>
                      <w:r>
                        <w:rPr>
                          <w:rStyle w:val="Zkladntext212ptKurzvaExact"/>
                        </w:rPr>
                        <w:t>230 mm</w:t>
                      </w:r>
                      <w:r>
                        <w:rPr>
                          <w:rStyle w:val="Zkladntext212pt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ČSN 73 6124-1</w:t>
                      </w:r>
                    </w:p>
                    <w:p w:rsidR="001E7B22" w:rsidRDefault="00733497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  <w:jc w:val="left"/>
                      </w:pPr>
                      <w:r>
                        <w:rPr>
                          <w:rStyle w:val="Zkladntext212ptKurzvaExact"/>
                        </w:rPr>
                        <w:t>min. 250 mm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ČSN 73 6126-1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6"/>
      <w:r>
        <w:t>Konstrukce vozovky dlažba</w:t>
      </w:r>
      <w:bookmarkEnd w:id="5"/>
    </w:p>
    <w:p w:rsidR="001E7B22" w:rsidRDefault="00733497">
      <w:pPr>
        <w:pStyle w:val="Zkladntext70"/>
        <w:shd w:val="clear" w:color="auto" w:fill="auto"/>
        <w:spacing w:line="288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431800" distB="154940" distL="654050" distR="63500" simplePos="0" relativeHeight="377487116" behindDoc="1" locked="0" layoutInCell="1" allowOverlap="1">
                <wp:simplePos x="0" y="0"/>
                <wp:positionH relativeFrom="margin">
                  <wp:posOffset>2257425</wp:posOffset>
                </wp:positionH>
                <wp:positionV relativeFrom="paragraph">
                  <wp:posOffset>-26670</wp:posOffset>
                </wp:positionV>
                <wp:extent cx="1197610" cy="703580"/>
                <wp:effectExtent l="0" t="1905" r="2540" b="0"/>
                <wp:wrapSquare wrapText="left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7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DL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7" w:lineRule="exact"/>
                              <w:jc w:val="left"/>
                            </w:pPr>
                            <w:r>
                              <w:rPr>
                                <w:rStyle w:val="Zkladntext7MalpsmenaExact"/>
                              </w:rPr>
                              <w:t>L 4/8+15%CEMII SC 0/32, C8/10 ŠD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Zkladntext7MalpsmenaExact"/>
                              </w:rPr>
                              <w:t xml:space="preserve"> 0/63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77.75pt;margin-top:-2.1pt;width:94.3pt;height:55.4pt;z-index:-125829364;visibility:visible;mso-wrap-style:square;mso-width-percent:0;mso-height-percent:0;mso-wrap-distance-left:51.5pt;mso-wrap-distance-top:34pt;mso-wrap-distance-right:5pt;mso-wrap-distance-bottom:1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U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H5s6tN3KgGz+w4M9QD30Gebq+ruRPFdIS42NeF7upJS9DUlJcTnm5fus6cj&#10;jjIgu/6TKMEPOWhhgYZKtqZ4UA4E6BDI47k3JpbCuPTjxdwHVQG6hXc9i2z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2NmIpjnYifIR&#10;GCwFEAy4CIsPhFrInxj1sERSrH4ciKQYNR85TAGY6EmQk7CbBMILeJpijdEobvS4mQ6dZPsakKc5&#10;W8Gk5MyS2IzUGMVpvmAx2FxOS8xsnuf/1uqyape/AQAA//8DAFBLAwQUAAYACAAAACEA34IJG94A&#10;AAAKAQAADwAAAGRycy9kb3ducmV2LnhtbEyPQU+EMBCF7yb+h2ZMvJjdAgJRpGyM0Ys3Vy/eunQE&#10;YjsltAu4v97x5B4n78t739S71Vkx4xQGTwrSbQICqfVmoE7Bx/vL5g5EiJqMtp5QwQ8G2DWXF7Wu&#10;jF/oDed97ASXUKi0gj7GsZIytD06HbZ+ROLsy09ORz6nTppJL1zurMySpJROD8QLvR7xqcf2e390&#10;Csr1ebx5vcdsObV2ps9TmkZMlbq+Wh8fQERc4z8Mf/qsDg07HfyRTBBWwW1RFIwq2OQZCAaKPE9B&#10;HJhMyhJkU8vzF5pfAAAA//8DAFBLAQItABQABgAIAAAAIQC2gziS/gAAAOEBAAATAAAAAAAAAAAA&#10;AAAAAAAAAABbQ29udGVudF9UeXBlc10ueG1sUEsBAi0AFAAGAAgAAAAhADj9If/WAAAAlAEAAAsA&#10;AAAAAAAAAAAAAAAALwEAAF9yZWxzLy5yZWxzUEsBAi0AFAAGAAgAAAAhAEAf8FSxAgAAsgUAAA4A&#10;AAAAAAAAAAAAAAAALgIAAGRycy9lMm9Eb2MueG1sUEsBAi0AFAAGAAgAAAAhAN+CCRveAAAACgEA&#10;AA8AAAAAAAAAAAAAAAAACwUAAGRycy9kb3ducmV2LnhtbFBLBQYAAAAABAAEAPMAAAAW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7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DL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7" w:lineRule="exact"/>
                        <w:jc w:val="left"/>
                      </w:pPr>
                      <w:r>
                        <w:rPr>
                          <w:rStyle w:val="Zkladntext7MalpsmenaExact"/>
                        </w:rPr>
                        <w:t>L 4/8+15%CEMII SC 0/32, C8/10 ŠD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a</w:t>
                      </w:r>
                      <w:r>
                        <w:rPr>
                          <w:rStyle w:val="Zkladntext7MalpsmenaExact"/>
                        </w:rPr>
                        <w:t xml:space="preserve"> 0/63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Žulová dlažba 10/10 Ložná vrstva Směs stmelená cementem Štěrkodrť Geotextilie</w:t>
      </w:r>
    </w:p>
    <w:p w:rsidR="001E7B22" w:rsidRDefault="00733497">
      <w:pPr>
        <w:pStyle w:val="Zkladntext90"/>
        <w:shd w:val="clear" w:color="auto" w:fill="auto"/>
        <w:tabs>
          <w:tab w:val="left" w:pos="5699"/>
        </w:tabs>
        <w:spacing w:line="240" w:lineRule="exact"/>
      </w:pPr>
      <w:r>
        <w:rPr>
          <w:rStyle w:val="Zkladntext9Nekurzva"/>
        </w:rPr>
        <w:t>CELKEM</w:t>
      </w:r>
      <w:r>
        <w:rPr>
          <w:rStyle w:val="Zkladntext9Nekurzva"/>
        </w:rPr>
        <w:tab/>
      </w:r>
      <w:r>
        <w:t>min. 620 mm</w:t>
      </w:r>
      <w:r>
        <w:br w:type="page"/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769620" distR="63500" simplePos="0" relativeHeight="377487117" behindDoc="1" locked="0" layoutInCell="1" allowOverlap="1">
                <wp:simplePos x="0" y="0"/>
                <wp:positionH relativeFrom="margin">
                  <wp:posOffset>2273300</wp:posOffset>
                </wp:positionH>
                <wp:positionV relativeFrom="paragraph">
                  <wp:posOffset>-2040890</wp:posOffset>
                </wp:positionV>
                <wp:extent cx="1577340" cy="1202055"/>
                <wp:effectExtent l="0" t="0" r="0" b="4445"/>
                <wp:wrapSquare wrapText="bothSides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7Exact"/>
                              </w:rPr>
                              <w:t>ACO 11SPMB 25/55-55 PS-A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7Exact"/>
                              </w:rPr>
                              <w:t>ACL22S PMB 25/55-55</w:t>
                            </w:r>
                            <w:r>
                              <w:rPr>
                                <w:rStyle w:val="Zkladntext7Exact"/>
                              </w:rPr>
                              <w:t xml:space="preserve"> PS-A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ACP 22S 40/60 PI-E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after="43" w:line="240" w:lineRule="exact"/>
                            </w:pPr>
                            <w:r>
                              <w:rPr>
                                <w:rStyle w:val="Zkladntext7Exact"/>
                              </w:rPr>
                              <w:t>SC 0/32,C3/4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358"/>
                              </w:tabs>
                              <w:spacing w:line="240" w:lineRule="exact"/>
                            </w:pPr>
                            <w:r>
                              <w:rPr>
                                <w:rStyle w:val="Zkladntext7MalpsmenaExact"/>
                              </w:rPr>
                              <w:t>ŠD</w:t>
                            </w:r>
                            <w:r>
                              <w:rPr>
                                <w:rStyle w:val="Zkladntext7MalpsmenaExact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Zkladntext7MalpsmenaExact"/>
                              </w:rPr>
                              <w:t xml:space="preserve"> 0/63</w:t>
                            </w:r>
                            <w:r>
                              <w:rPr>
                                <w:rStyle w:val="Zkladntext7MalpsmenaExact"/>
                              </w:rPr>
                              <w:tab/>
                            </w:r>
                            <w:r>
                              <w:rPr>
                                <w:rStyle w:val="Zkladntext7KurzvaExac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79pt;margin-top:-160.7pt;width:124.2pt;height:94.65pt;z-index:-125829363;visibility:visible;mso-wrap-style:square;mso-width-percent:0;mso-height-percent:0;mso-wrap-distance-left:60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dz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YI05a6NEDHTS6FQMKbH36TiXgdt+Box5gH3wtV9XdieKrQlxsasL3dC2l6GtKSsjPN5V1L66a&#10;jqhEGZBd/0GUEIcctLBAQyVbUzwoBwJ06NPjuTcml8KEjObz6xCOCjjzAy/wosjGIMl0vZNKv6Oi&#10;RcZIsYTmW3hyvFPapEOSycVE4yJnTWMF0PBnG+A47kBwuGrOTBq2nz9iL94utovQCYPZ1gm9LHPW&#10;+SZ0Zrk/j7LrbLPJ/J8mrh8mNStLyk2YSVt++Ge9O6l8VMVZXUo0rDRwJiUl97tNI9GRgLZz+50K&#10;cuHmPk/DFgG4vKDkB6F3G8ROPlvMnTAPIyeeewvH8+PbeOaFcZjlzyndMU7/nRLqUxxHQTSq6bfc&#10;PPu95kaSlmmYHg1rU7w4O5HEaHDLS9taTVgz2helMOk/lQLaPTXaKtaIdJSrHnaDfRyxiW4EvBPl&#10;I0hYChAYiBEmHxi1kN8x6mGKpFh9OxBJMWrec3gGZuRMhpyM3WQQXsDVFGuMRnOjx9F06CTb14A8&#10;PbQ1PJWcWRE/ZXF6YDAZLJfTFDOj5/Lfej3N2tUvAAAA//8DAFBLAwQUAAYACAAAACEAA2Bllt8A&#10;AAANAQAADwAAAGRycy9kb3ducmV2LnhtbEyPMU/DMBCFdyT+g3VILKh1nEJUQpwKIVjYKCxsbnwk&#10;EfY5it0k9NdzTHS7e/f07nvVbvFOTDjGPpAGtc5AIDXB9tRq+Hh/WW1BxGTIGhcINfxghF19eVGZ&#10;0oaZ3nDap1ZwCMXSaOhSGkopY9OhN3EdBiS+fYXRm8Tr2Eo7mpnDvZN5lhXSm574Q2cGfOqw+d4f&#10;vYZieR5uXu8xn0+Nm+jzpFRCpfX11fL4ACLhkv7N8IfP6FAz0yEcyUbhNGzuttwlaVhtcnULgi1F&#10;VvBwYEmxBrKu5HmL+hcAAP//AwBQSwECLQAUAAYACAAAACEAtoM4kv4AAADhAQAAEwAAAAAAAAAA&#10;AAAAAAAAAAAAW0NvbnRlbnRfVHlwZXNdLnhtbFBLAQItABQABgAIAAAAIQA4/SH/1gAAAJQBAAAL&#10;AAAAAAAAAAAAAAAAAC8BAABfcmVscy8ucmVsc1BLAQItABQABgAIAAAAIQDXftdzsQIAALMFAAAO&#10;AAAAAAAAAAAAAAAAAC4CAABkcnMvZTJvRG9jLnhtbFBLAQItABQABgAIAAAAIQADYGWW3wAAAA0B&#10;AAAPAAAAAAAAAAAAAAAAAAsFAABkcnMvZG93bnJldi54bWxQSwUGAAAAAAQABADzAAAAFwYAAAAA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7Exact"/>
                        </w:rPr>
                        <w:t>ACO 11SPMB 25/55-55 PS-A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7Exact"/>
                        </w:rPr>
                        <w:t>ACL22S PMB 25/55-55</w:t>
                      </w:r>
                      <w:r>
                        <w:rPr>
                          <w:rStyle w:val="Zkladntext7Exact"/>
                        </w:rPr>
                        <w:t xml:space="preserve"> PS-A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ACP 22S 40/60 PI-E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after="43" w:line="240" w:lineRule="exact"/>
                      </w:pPr>
                      <w:r>
                        <w:rPr>
                          <w:rStyle w:val="Zkladntext7Exact"/>
                        </w:rPr>
                        <w:t>SC 0/32,C3/4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tabs>
                          <w:tab w:val="left" w:pos="2358"/>
                        </w:tabs>
                        <w:spacing w:line="240" w:lineRule="exact"/>
                      </w:pPr>
                      <w:r>
                        <w:rPr>
                          <w:rStyle w:val="Zkladntext7MalpsmenaExact"/>
                        </w:rPr>
                        <w:t>ŠD</w:t>
                      </w:r>
                      <w:r>
                        <w:rPr>
                          <w:rStyle w:val="Zkladntext7MalpsmenaExact"/>
                          <w:vertAlign w:val="subscript"/>
                        </w:rPr>
                        <w:t>a</w:t>
                      </w:r>
                      <w:r>
                        <w:rPr>
                          <w:rStyle w:val="Zkladntext7MalpsmenaExact"/>
                        </w:rPr>
                        <w:t xml:space="preserve"> 0/63</w:t>
                      </w:r>
                      <w:r>
                        <w:rPr>
                          <w:rStyle w:val="Zkladntext7MalpsmenaExact"/>
                        </w:rPr>
                        <w:tab/>
                      </w:r>
                      <w:r>
                        <w:rPr>
                          <w:rStyle w:val="Zkladntext7KurzvaExact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47795" simplePos="0" relativeHeight="37748711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-2226310</wp:posOffset>
                </wp:positionV>
                <wp:extent cx="1856105" cy="1647190"/>
                <wp:effectExtent l="0" t="2540" r="0" b="4445"/>
                <wp:wrapTopAndBottom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64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bookmarkStart w:id="6" w:name="bookmark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Konstrukce vozovky živice</w:t>
                            </w:r>
                            <w:bookmarkEnd w:id="6"/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Asf. beton pro obrusné vrstvy Spoj. postřik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Asf. beton pro ložné vrstvy Spoj. postřik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306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 xml:space="preserve">Obalované kamenivo strzr. Infiltrační postřik Směs stmelená cementem Štěrkodrť fř. 0/64 </w:t>
                            </w:r>
                            <w:r>
                              <w:rPr>
                                <w:rStyle w:val="Zkladntext7Exact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1.9pt;margin-top:-175.3pt;width:146.15pt;height:129.7pt;z-index:-125829362;visibility:visible;mso-wrap-style:square;mso-width-percent:0;mso-height-percent:0;mso-wrap-distance-left:5pt;mso-wrap-distance-top:0;mso-wrap-distance-right:310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WasA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+gU5x00KN7Omp0I0YU+KY+Q69ScLvrwVGPsA++lqvqb0X5TSEu1g3hO3otpRgaSirIz950z65O&#10;OMqAbIePooI4ZK+FBRpr2ZniQTkQoEOfHk69MbmUJmS8iHxvgVEJZ34ULv3Eds8l6Xy9l0q/p6JD&#10;xsiwhOZbeHK4VRqIgOvsYqJxUbC2tQJo+bMNcJx2IDhcNWcmDdvPx8RLNvEmDp0wiDZO6OW5c12s&#10;Qycq/OUif5ev17n/08T1w7RhVUW5CTNryw//rHdHlU+qOKlLiZZVBs6kpORuu24lOhDQdmE/0y5I&#10;/szNfZ6GPQYuLyj5QejdBIlTRPHSCYtw4SRLL3Y8P7lJIi9Mwrx4TumWcfrvlNCQ4WQRLCY1/Zab&#10;Z7/X3EjaMQ3To2VdhuOTE0mNBje8sq3VhLWTfVYKk/5TKaBic6OtYo1IJ7nqcTtOj8Nqzch5K6oH&#10;0LAUoDAQKow+MBohf2A0wBjJsPq+J5Ji1H7g8A7MzJkNORvb2SC8hKsZ1hhN5lpPs2nfS7ZrAHl+&#10;adfwVgpmVfyUBVAwCxgNlsxxjJnZc762Xk/DdvULAAD//wMAUEsDBBQABgAIAAAAIQAU2A6v3gAA&#10;AAoBAAAPAAAAZHJzL2Rvd25yZXYueG1sTI+xTsQwEER7JP7BWiQadOc4JyIS4pwQgoaOg4bOFy9J&#10;hL2OYl8S7utZKih3djTzpt6v3okZpzgE0qC2GQikNtiBOg3vb8+bOxAxGbLGBUIN3xhh31xe1Kay&#10;YaFXnA+pExxCsTIa+pTGSsrY9uhN3IYRiX+fYfIm8Tl10k5m4XDvZJ5lhfRmIG7ozYiPPbZfh5PX&#10;UKxP481Liflybt1MH2elEiqtr6/Wh3sQCdf0Z4ZffEaHhpmO4UQ2Cqdhx+BJw2Z3mxUg2JCXhQJx&#10;ZKlUOcimlv8nND8AAAD//wMAUEsBAi0AFAAGAAgAAAAhALaDOJL+AAAA4QEAABMAAAAAAAAAAAAA&#10;AAAAAAAAAFtDb250ZW50X1R5cGVzXS54bWxQSwECLQAUAAYACAAAACEAOP0h/9YAAACUAQAACwAA&#10;AAAAAAAAAAAAAAAvAQAAX3JlbHMvLnJlbHNQSwECLQAUAAYACAAAACEAfm8lmrACAAC0BQAADgAA&#10;AAAAAAAAAAAAAAAuAgAAZHJzL2Uyb0RvYy54bWxQSwECLQAUAAYACAAAACEAFNgOr94AAAAKAQAA&#10;DwAAAAAAAAAAAAAAAAAKBQAAZHJzL2Rvd25yZXYueG1sUEsFBgAAAAAEAAQA8wAAABUGAAAAAA=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274" w:lineRule="exact"/>
                        <w:jc w:val="left"/>
                      </w:pPr>
                      <w:bookmarkStart w:id="7" w:name="bookmark2"/>
                      <w:r>
                        <w:rPr>
                          <w:rStyle w:val="Nadpis3Exact"/>
                          <w:b/>
                          <w:bCs/>
                        </w:rPr>
                        <w:t>Konstrukce vozovky živice</w:t>
                      </w:r>
                      <w:bookmarkEnd w:id="7"/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Asf. beton pro obrusné vrstvy Spoj. postřik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Asf. beton pro ložné vrstvy Spoj. postřik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306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 xml:space="preserve">Obalované kamenivo strzr. Infiltrační postřik Směs stmelená cementem Štěrkodrť fř. 0/64 </w:t>
                      </w:r>
                      <w:r>
                        <w:rPr>
                          <w:rStyle w:val="Zkladntext7Exact"/>
                        </w:rPr>
                        <w:t>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0655" distB="0" distL="4032250" distR="116840" simplePos="0" relativeHeight="377487119" behindDoc="1" locked="0" layoutInCell="1" allowOverlap="1">
                <wp:simplePos x="0" y="0"/>
                <wp:positionH relativeFrom="margin">
                  <wp:posOffset>4049395</wp:posOffset>
                </wp:positionH>
                <wp:positionV relativeFrom="paragraph">
                  <wp:posOffset>-2033905</wp:posOffset>
                </wp:positionV>
                <wp:extent cx="1661795" cy="1645920"/>
                <wp:effectExtent l="1270" t="4445" r="3810" b="1905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8"/>
                              </w:tabs>
                              <w:spacing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2ptKurzvaExact"/>
                              </w:rPr>
                              <w:t>40 mm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EN 13108-1 </w:t>
                            </w:r>
                            <w:r>
                              <w:rPr>
                                <w:rStyle w:val="Zkladntext212ptKurzvaExact"/>
                              </w:rPr>
                              <w:t>0,25kg/m</w:t>
                            </w:r>
                            <w:r>
                              <w:rPr>
                                <w:rStyle w:val="Zkladntext212ptKurzva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73 6129 </w:t>
                            </w:r>
                            <w:r>
                              <w:rPr>
                                <w:rStyle w:val="Zkladntext212ptKurzvaExact"/>
                              </w:rPr>
                              <w:t>80 mm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EN 13108-1 </w:t>
                            </w:r>
                            <w:r>
                              <w:rPr>
                                <w:rStyle w:val="Zkladntext212ptKurzvaExact"/>
                              </w:rPr>
                              <w:t>0,25 kg/m</w:t>
                            </w:r>
                            <w:r>
                              <w:rPr>
                                <w:rStyle w:val="Zkladntext212ptKurzva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73 6129 </w:t>
                            </w:r>
                            <w:r>
                              <w:rPr>
                                <w:rStyle w:val="Zkladntext212ptKurzvaExact"/>
                              </w:rPr>
                              <w:t>100 mm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EN 13108-1 </w:t>
                            </w:r>
                            <w:r>
                              <w:rPr>
                                <w:rStyle w:val="Zkladntext212ptKurzvaExact"/>
                              </w:rPr>
                              <w:t>0,80 kg/m</w:t>
                            </w:r>
                            <w:r>
                              <w:rPr>
                                <w:rStyle w:val="Zkladntext212ptKurzva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ČSN 73 6129 </w:t>
                            </w:r>
                            <w:r>
                              <w:rPr>
                                <w:rStyle w:val="Zkladntext212ptKurzvaExact"/>
                              </w:rPr>
                              <w:t>180 mm</w:t>
                            </w:r>
                            <w:r>
                              <w:rPr>
                                <w:rStyle w:val="Zkladntext212pt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ČSN 73 6124-1</w:t>
                            </w:r>
                          </w:p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51"/>
                              </w:tabs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Zkladntext212ptKurzvaExact0"/>
                              </w:rPr>
                              <w:t>150 mm</w:t>
                            </w:r>
                            <w:r>
                              <w:rPr>
                                <w:rStyle w:val="Zkladntext212ptExact0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ČSN 73 6126</w:t>
                            </w:r>
                            <w:r>
                              <w:rPr>
                                <w:rStyle w:val="Zkladntext2Exact"/>
                              </w:rPr>
                              <w:t>-1</w:t>
                            </w:r>
                          </w:p>
                          <w:p w:rsidR="001E7B22" w:rsidRDefault="00733497">
                            <w:pPr>
                              <w:pStyle w:val="Zkladntext90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Zkladntext9Exact"/>
                                <w:i/>
                                <w:iCs/>
                              </w:rPr>
                              <w:t>550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318.85pt;margin-top:-160.15pt;width:130.85pt;height:129.6pt;z-index:-125829361;visibility:visible;mso-wrap-style:square;mso-width-percent:0;mso-height-percent:0;mso-wrap-distance-left:317.5pt;mso-wrap-distance-top:12.65pt;mso-wrap-distance-right: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84sgIAALQ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x4qSFHj3SQaM7MaAgMPXpO5WA20MHjnqAffC1uaruXhTfFOJiUxO+p2spRV9TUgI/39x0n10d&#10;cZQB2fUfRQlxyEELCzRUsjXFg3IgQIc+PZ17Y7gUJmQU+fN4hlEBZ34UzuLAds8lyXS9k0q/p6JF&#10;xkixhOZbeHK8V9rQIcnkYqJxkbOmsQJo+NUGOI47EByumjNDw/bzZ+zF28V2ETphEG2d0MsyZ51v&#10;QifK/fkse5dtNpn/y8T1w6RmZUm5CTNpyw//rHcnlY+qOKtLiYaVBs5QUnK/2zQSHQloO7efLTqc&#10;XNzcaxq2CJDLi5T8IPTugtjJo8XcCfNw5sRzb+F4fnwXR14Yh1l+ndI94/TfU0J9iuNZMBvVdCH9&#10;IjfPfq9zI0nLNEyPhrUpXpydSGI0uOWlba0mrBntZ6Uw9C+lgHZPjbaKNSId5aqH3TA+DqtnI+ed&#10;KJ9Aw1KAwkCoMPrAqIX8gVEPYyTF6vuBSIpR84HDOzAzZzLkZOwmg/ACrqZYYzSaGz3OpkMn2b4G&#10;5OmlreGt5Myq+MLi9MJgNNhkTmPMzJ7n/9brMmxXvwEAAP//AwBQSwMEFAAGAAgAAAAhAJVjiPTg&#10;AAAADAEAAA8AAABkcnMvZG93bnJldi54bWxMj8FOg0AQhu8mvsNmTLyYdlkwtFCWxhi9eLN68baF&#10;EUjZWcJuAfv0jid7nJk/33x/sV9sLyYcfedIg1pHIJAqV3fUaPj8eF1tQfhgqDa9I9Twgx725e1N&#10;YfLazfSO0yE0giHkc6OhDWHIpfRVi9b4tRuQ+PbtRmsCj2Mj69HMDLe9jKMoldZ0xB9aM+Bzi9Xp&#10;cLYa0uVleHjLMJ4vVT/R10WpgErr+7vlaQci4BL+w/Cnz+pQstPRnan2omdGstlwVMMqiaMEBEe2&#10;WfYI4sirVCmQZSGvS5S/AAAA//8DAFBLAQItABQABgAIAAAAIQC2gziS/gAAAOEBAAATAAAAAAAA&#10;AAAAAAAAAAAAAABbQ29udGVudF9UeXBlc10ueG1sUEsBAi0AFAAGAAgAAAAhADj9If/WAAAAlAEA&#10;AAsAAAAAAAAAAAAAAAAALwEAAF9yZWxzLy5yZWxzUEsBAi0AFAAGAAgAAAAhAH3MHziyAgAAtAUA&#10;AA4AAAAAAAAAAAAAAAAALgIAAGRycy9lMm9Eb2MueG1sUEsBAi0AFAAGAAgAAAAhAJVjiPTgAAAA&#10;DAEAAA8AAAAAAAAAAAAAAAAADAUAAGRycy9kb3ducmV2LnhtbFBLBQYAAAAABAAEAPMAAAAZBgAA&#10;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left" w:pos="1008"/>
                        </w:tabs>
                        <w:spacing w:line="288" w:lineRule="exact"/>
                        <w:ind w:firstLine="0"/>
                        <w:jc w:val="left"/>
                      </w:pPr>
                      <w:r>
                        <w:rPr>
                          <w:rStyle w:val="Zkladntext212ptKurzvaExact"/>
                        </w:rPr>
                        <w:t>40 mm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EN 13108-1 </w:t>
                      </w:r>
                      <w:r>
                        <w:rPr>
                          <w:rStyle w:val="Zkladntext212ptKurzvaExact"/>
                        </w:rPr>
                        <w:t>0,25kg/m</w:t>
                      </w:r>
                      <w:r>
                        <w:rPr>
                          <w:rStyle w:val="Zkladntext212ptKurzva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73 6129 </w:t>
                      </w:r>
                      <w:r>
                        <w:rPr>
                          <w:rStyle w:val="Zkladntext212ptKurzvaExact"/>
                        </w:rPr>
                        <w:t>80 mm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EN 13108-1 </w:t>
                      </w:r>
                      <w:r>
                        <w:rPr>
                          <w:rStyle w:val="Zkladntext212ptKurzvaExact"/>
                        </w:rPr>
                        <w:t>0,25 kg/m</w:t>
                      </w:r>
                      <w:r>
                        <w:rPr>
                          <w:rStyle w:val="Zkladntext212ptKurzva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73 6129 </w:t>
                      </w:r>
                      <w:r>
                        <w:rPr>
                          <w:rStyle w:val="Zkladntext212ptKurzvaExact"/>
                        </w:rPr>
                        <w:t>100 mm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EN 13108-1 </w:t>
                      </w:r>
                      <w:r>
                        <w:rPr>
                          <w:rStyle w:val="Zkladntext212ptKurzvaExact"/>
                        </w:rPr>
                        <w:t>0,80 kg/m</w:t>
                      </w:r>
                      <w:r>
                        <w:rPr>
                          <w:rStyle w:val="Zkladntext212ptKurzva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ČSN 73 6129 </w:t>
                      </w:r>
                      <w:r>
                        <w:rPr>
                          <w:rStyle w:val="Zkladntext212ptKurzvaExact"/>
                        </w:rPr>
                        <w:t>180 mm</w:t>
                      </w:r>
                      <w:r>
                        <w:rPr>
                          <w:rStyle w:val="Zkladntext212pt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ČSN 73 6124-1</w:t>
                      </w:r>
                    </w:p>
                    <w:p w:rsidR="001E7B22" w:rsidRDefault="00733497">
                      <w:pPr>
                        <w:pStyle w:val="Zkladntext20"/>
                        <w:shd w:val="clear" w:color="auto" w:fill="auto"/>
                        <w:tabs>
                          <w:tab w:val="left" w:pos="1051"/>
                        </w:tabs>
                        <w:spacing w:line="288" w:lineRule="exact"/>
                        <w:ind w:firstLine="0"/>
                      </w:pPr>
                      <w:r>
                        <w:rPr>
                          <w:rStyle w:val="Zkladntext212ptKurzvaExact0"/>
                        </w:rPr>
                        <w:t>150 mm</w:t>
                      </w:r>
                      <w:r>
                        <w:rPr>
                          <w:rStyle w:val="Zkladntext212ptExact0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ČSN 73 6126</w:t>
                      </w:r>
                      <w:r>
                        <w:rPr>
                          <w:rStyle w:val="Zkladntext2Exact"/>
                        </w:rPr>
                        <w:t>-1</w:t>
                      </w:r>
                    </w:p>
                    <w:p w:rsidR="001E7B22" w:rsidRDefault="00733497">
                      <w:pPr>
                        <w:pStyle w:val="Zkladntext90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Zkladntext9Exact"/>
                          <w:i/>
                          <w:iCs/>
                        </w:rPr>
                        <w:t>550 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71"/>
        </w:rPr>
        <w:t>SO 101.2 Komunikace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101.2 - investor Město Ledeč nad Sázavou</w:t>
      </w:r>
    </w:p>
    <w:p w:rsidR="001E7B22" w:rsidRDefault="00733497">
      <w:pPr>
        <w:pStyle w:val="Zkladntext70"/>
        <w:shd w:val="clear" w:color="auto" w:fill="auto"/>
        <w:spacing w:after="232" w:line="274" w:lineRule="exact"/>
      </w:pPr>
      <w:r>
        <w:t>Bude provedená rekonstrukce chodníků po obou stranách, na severní straně rozšíření chodníku. Šířka chodníku je min. 2 m, stávající sjezdy budou zachovány. Ve středovém pásu budou umístěna šikmá parkovací stání a v místě křižovatky budou místě pro vyhrazené</w:t>
      </w:r>
      <w:r>
        <w:t xml:space="preserve"> parkování. Nová konstrukce chodníků, vjezdů a parkovacích stání bude provedena ze žulové dlažby. Součástí prací je i vodorovné a svislé dopravní značení.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284" w:lineRule="exact"/>
        <w:jc w:val="both"/>
      </w:pPr>
      <w:bookmarkStart w:id="8" w:name="bookmark7"/>
      <w:r>
        <w:t>Konstrukce plochy pro pěší</w:t>
      </w:r>
      <w:bookmarkEnd w:id="8"/>
    </w:p>
    <w:p w:rsidR="001E7B22" w:rsidRDefault="00733497">
      <w:pPr>
        <w:pStyle w:val="Zkladntext70"/>
        <w:shd w:val="clear" w:color="auto" w:fill="auto"/>
        <w:tabs>
          <w:tab w:val="left" w:pos="3514"/>
          <w:tab w:val="right" w:pos="6534"/>
          <w:tab w:val="right" w:pos="8207"/>
        </w:tabs>
        <w:spacing w:line="284" w:lineRule="exact"/>
      </w:pPr>
      <w:r>
        <w:t>Drobná dlažba, mozaika</w:t>
      </w:r>
      <w:r>
        <w:tab/>
        <w:t>DL</w:t>
      </w:r>
      <w:r>
        <w:tab/>
      </w:r>
      <w:r>
        <w:rPr>
          <w:rStyle w:val="Zkladntext7Kurzva"/>
        </w:rPr>
        <w:t>60 mm</w:t>
      </w:r>
      <w:r>
        <w:tab/>
      </w:r>
      <w:r>
        <w:rPr>
          <w:rStyle w:val="Zkladntext710pt"/>
        </w:rPr>
        <w:t>ČSN 73 6131</w:t>
      </w:r>
    </w:p>
    <w:p w:rsidR="001E7B22" w:rsidRDefault="00733497">
      <w:pPr>
        <w:pStyle w:val="Zkladntext70"/>
        <w:shd w:val="clear" w:color="auto" w:fill="auto"/>
        <w:tabs>
          <w:tab w:val="left" w:pos="3514"/>
          <w:tab w:val="right" w:pos="6534"/>
          <w:tab w:val="right" w:pos="8207"/>
        </w:tabs>
        <w:spacing w:line="284" w:lineRule="exact"/>
      </w:pPr>
      <w:r>
        <w:t>Ložná vrstva</w:t>
      </w:r>
      <w:r>
        <w:tab/>
        <w:t>VCM</w:t>
      </w:r>
      <w:r>
        <w:tab/>
      </w:r>
      <w:r>
        <w:rPr>
          <w:rStyle w:val="Zkladntext7Kurzva"/>
        </w:rPr>
        <w:t>40 mm</w:t>
      </w:r>
      <w:r>
        <w:tab/>
      </w:r>
      <w:r>
        <w:rPr>
          <w:rStyle w:val="Zkladntext710pt"/>
        </w:rPr>
        <w:t xml:space="preserve">ČSN 73 </w:t>
      </w:r>
      <w:r>
        <w:rPr>
          <w:rStyle w:val="Zkladntext710pt"/>
        </w:rPr>
        <w:t>6131</w:t>
      </w:r>
    </w:p>
    <w:p w:rsidR="001E7B22" w:rsidRDefault="00733497">
      <w:pPr>
        <w:pStyle w:val="Zkladntext70"/>
        <w:shd w:val="clear" w:color="auto" w:fill="auto"/>
        <w:tabs>
          <w:tab w:val="left" w:pos="3514"/>
          <w:tab w:val="right" w:pos="6534"/>
          <w:tab w:val="left" w:pos="6734"/>
          <w:tab w:val="right" w:pos="8207"/>
        </w:tabs>
        <w:spacing w:line="284" w:lineRule="exact"/>
      </w:pPr>
      <w:r>
        <w:t>Štěrkodrť</w:t>
      </w:r>
      <w:r>
        <w:tab/>
      </w:r>
      <w:r>
        <w:rPr>
          <w:rStyle w:val="Zkladntext7Malpsmena"/>
        </w:rPr>
        <w:t>ŠDb 0/32</w:t>
      </w:r>
      <w:r>
        <w:rPr>
          <w:rStyle w:val="Zkladntext7Malpsmena"/>
        </w:rPr>
        <w:tab/>
      </w:r>
      <w:r>
        <w:rPr>
          <w:rStyle w:val="Zkladntext7Kurzva"/>
        </w:rPr>
        <w:t>min. 150</w:t>
      </w:r>
      <w:r>
        <w:rPr>
          <w:rStyle w:val="Zkladntext7Kurzva"/>
        </w:rPr>
        <w:tab/>
        <w:t>mm</w:t>
      </w:r>
      <w:r>
        <w:tab/>
      </w:r>
      <w:r>
        <w:rPr>
          <w:rStyle w:val="Zkladntext710pt"/>
        </w:rPr>
        <w:t>ČSN 73 6126-1</w:t>
      </w:r>
    </w:p>
    <w:p w:rsidR="001E7B22" w:rsidRDefault="00733497">
      <w:pPr>
        <w:pStyle w:val="Zkladntext90"/>
        <w:shd w:val="clear" w:color="auto" w:fill="auto"/>
        <w:tabs>
          <w:tab w:val="left" w:pos="5666"/>
        </w:tabs>
        <w:spacing w:line="28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6840" simplePos="0" relativeHeight="377487120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298450</wp:posOffset>
                </wp:positionV>
                <wp:extent cx="3502025" cy="1070610"/>
                <wp:effectExtent l="3175" t="3175" r="0" b="0"/>
                <wp:wrapTopAndBottom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81" w:lineRule="exact"/>
                              <w:jc w:val="both"/>
                            </w:pPr>
                            <w:bookmarkStart w:id="9" w:name="bookmark3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Konstrukce vjezdy, parkovací stání, vyhrazená místa</w:t>
                            </w:r>
                            <w:bookmarkEnd w:id="9"/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3488"/>
                              </w:tabs>
                              <w:spacing w:line="281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Žulová dlažba do kroužků 10/10 DL Ložná vrstva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L 4/8+15%CEMII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3485"/>
                              </w:tabs>
                              <w:spacing w:line="281" w:lineRule="exact"/>
                            </w:pPr>
                            <w:r>
                              <w:rPr>
                                <w:rStyle w:val="Zkladntext7Exact"/>
                              </w:rPr>
                              <w:t>Směs stmelená cementem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SC 0/32, C8/10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3481"/>
                              </w:tabs>
                              <w:spacing w:line="281" w:lineRule="exact"/>
                            </w:pPr>
                            <w:r>
                              <w:rPr>
                                <w:rStyle w:val="Zkladntext7Exact"/>
                              </w:rPr>
                              <w:t>Štěrkodrť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ŠD</w:t>
                            </w:r>
                            <w:r>
                              <w:rPr>
                                <w:rStyle w:val="Zkladntext7Exact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Zkladntext7Exact"/>
                              </w:rPr>
                              <w:t xml:space="preserve"> 0/63</w:t>
                            </w:r>
                          </w:p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281" w:lineRule="exact"/>
                            </w:pPr>
                            <w:r>
                              <w:rPr>
                                <w:rStyle w:val="Zkladntext7Exact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.25pt;margin-top:23.5pt;width:275.75pt;height:84.3pt;z-index:-125829360;visibility:visible;mso-wrap-style:square;mso-width-percent:0;mso-height-percent:0;mso-wrap-distance-left:5pt;mso-wrap-distance-top:0;mso-wrap-distance-right: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15tAIAALQFAAAOAAAAZHJzL2Uyb0RvYy54bWysVNuOmzAQfa/Uf7D8zmJYQgJastoNoaq0&#10;vUi7/QAHTLAKNrWdkO2q/96xCcleXqq2PFiDPT6eM3Nmrq4PXYv2TGkuRYaDC4IRE6WsuNhm+NtD&#10;4S0w0oaKirZSsAw/Mo2vl+/fXQ19ykLZyLZiCgGI0OnQZ7gxpk99X5cN66i+kD0TcFhL1VEDv2rr&#10;V4oOgN61fkhI7A9SVb2SJdMadvPxEC8dfl2z0nypa80MajMMsRm3Krdu7Oovr2i6VbRveHkMg/5F&#10;FB3lAh49QeXUULRT/A1Ux0sltazNRSk7X9Y1L5njAGwC8orNfUN75rhAcnR/SpP+f7Dl5/1XhXgF&#10;tYsxErSDGj2wg0G38oDCS5ufodcpuN334GgOsA++jqvu72T5XSMhVw0VW3ajlBwaRiuIL7A3/WdX&#10;RxxtQTbDJ1nBO3RnpAM61KqzyYN0IECHOj2eamNjKWHzckZCEs4wKuEsIHMSB656Pk2n673S5gOT&#10;HbJGhhUU38HT/Z02NhyaTi72NSEL3rZOAK14sQGO4w48DlftmQ3D1fMpIcl6sV5EXhTGay8iee7d&#10;FKvIi4tgPssv89UqD37Zd4MobXhVMWGfmbQVRH9Wu6PKR1Wc1KVlyysLZ0PSartZtQrtKWi7cJ9L&#10;Opyc3fyXYbgkAJdXlIIwIrdh4hXxYu5FRTTzkjlZeCRIbpOYREmUFy8p3XHB/p0SGjKczKCojs45&#10;6FfciPvecqNpxw1Mj5Z3GV6cnGhqNbgWlSutobwd7WepsOGfUwHlngrtFGtFOsrVHDaHsTnCqRM2&#10;snoEDSsJCgOhwugDo5HqJ0YDjJEM6x87qhhG7UcBfWBnzmSoydhMBhUlXM2wwWg0V2acTbte8W0D&#10;yFOn3UCvFNyp2DbVGMWxw2A0ODLHMWZnz/N/53UetsvfAAAA//8DAFBLAwQUAAYACAAAACEA83At&#10;iNsAAAAHAQAADwAAAGRycy9kb3ducmV2LnhtbEyPsU7EMBBEeyT+wVokGsQ5jkiAEOeEEDR0HDR0&#10;vnhJIux1FPuScF/PUnHdrGY087bert6JGac4BNKgNhkIpDbYgToNH+8v13cgYjJkjQuEGn4wwrY5&#10;P6tNZcNCbzjvUie4hGJlNPQpjZWUse3Rm7gJIxJ7X2HyJvE5ddJOZuFy72SeZaX0ZiBe6M2ITz22&#10;37uD11Cuz+PV6z3my7F1M30elUqotL68WB8fQCRc038Y/vAZHRpm2ocD2SichoJzGm5u+SF2iyJn&#10;sdeQq6IE2dTylL/5BQAA//8DAFBLAQItABQABgAIAAAAIQC2gziS/gAAAOEBAAATAAAAAAAAAAAA&#10;AAAAAAAAAABbQ29udGVudF9UeXBlc10ueG1sUEsBAi0AFAAGAAgAAAAhADj9If/WAAAAlAEAAAsA&#10;AAAAAAAAAAAAAAAALwEAAF9yZWxzLy5yZWxzUEsBAi0AFAAGAAgAAAAhAGsrrXm0AgAAtAUAAA4A&#10;AAAAAAAAAAAAAAAALgIAAGRycy9lMm9Eb2MueG1sUEsBAi0AFAAGAAgAAAAhAPNwLYjbAAAABwEA&#10;AA8AAAAAAAAAAAAAAAAADgUAAGRycy9kb3ducmV2LnhtbFBLBQYAAAAABAAEAPMAAAAW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281" w:lineRule="exact"/>
                        <w:jc w:val="both"/>
                      </w:pPr>
                      <w:bookmarkStart w:id="10" w:name="bookmark3"/>
                      <w:r>
                        <w:rPr>
                          <w:rStyle w:val="Nadpis3Exact"/>
                          <w:b/>
                          <w:bCs/>
                        </w:rPr>
                        <w:t>Konstrukce vjezdy, parkovací stání, vyhrazená místa</w:t>
                      </w:r>
                      <w:bookmarkEnd w:id="10"/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tabs>
                          <w:tab w:val="left" w:pos="3488"/>
                        </w:tabs>
                        <w:spacing w:line="281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Žulová dlažba do kroužků 10/10 DL Ložná vrstva</w:t>
                      </w:r>
                      <w:r>
                        <w:rPr>
                          <w:rStyle w:val="Zkladntext7Exact"/>
                        </w:rPr>
                        <w:tab/>
                        <w:t>L 4/8+15%CEMII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tabs>
                          <w:tab w:val="left" w:pos="3485"/>
                        </w:tabs>
                        <w:spacing w:line="281" w:lineRule="exact"/>
                      </w:pPr>
                      <w:r>
                        <w:rPr>
                          <w:rStyle w:val="Zkladntext7Exact"/>
                        </w:rPr>
                        <w:t>Směs stmelená cementem</w:t>
                      </w:r>
                      <w:r>
                        <w:rPr>
                          <w:rStyle w:val="Zkladntext7Exact"/>
                        </w:rPr>
                        <w:tab/>
                        <w:t>SC 0/32, C8/10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tabs>
                          <w:tab w:val="left" w:pos="3481"/>
                        </w:tabs>
                        <w:spacing w:line="281" w:lineRule="exact"/>
                      </w:pPr>
                      <w:r>
                        <w:rPr>
                          <w:rStyle w:val="Zkladntext7Exact"/>
                        </w:rPr>
                        <w:t>Štěrkodrť</w:t>
                      </w:r>
                      <w:r>
                        <w:rPr>
                          <w:rStyle w:val="Zkladntext7Exact"/>
                        </w:rPr>
                        <w:tab/>
                        <w:t>ŠD</w:t>
                      </w:r>
                      <w:r>
                        <w:rPr>
                          <w:rStyle w:val="Zkladntext7Exact"/>
                          <w:vertAlign w:val="subscript"/>
                        </w:rPr>
                        <w:t>A</w:t>
                      </w:r>
                      <w:r>
                        <w:rPr>
                          <w:rStyle w:val="Zkladntext7Exact"/>
                        </w:rPr>
                        <w:t xml:space="preserve"> 0/63</w:t>
                      </w:r>
                    </w:p>
                    <w:p w:rsidR="001E7B22" w:rsidRDefault="00733497">
                      <w:pPr>
                        <w:pStyle w:val="Zkladntext70"/>
                        <w:shd w:val="clear" w:color="auto" w:fill="auto"/>
                        <w:spacing w:line="281" w:lineRule="exact"/>
                      </w:pPr>
                      <w:r>
                        <w:rPr>
                          <w:rStyle w:val="Zkladntext7Exact"/>
                        </w:rPr>
                        <w:t>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320" distL="63500" distR="80010" simplePos="0" relativeHeight="377487121" behindDoc="1" locked="0" layoutInCell="1" allowOverlap="1">
                <wp:simplePos x="0" y="0"/>
                <wp:positionH relativeFrom="margin">
                  <wp:posOffset>3624580</wp:posOffset>
                </wp:positionH>
                <wp:positionV relativeFrom="paragraph">
                  <wp:posOffset>474345</wp:posOffset>
                </wp:positionV>
                <wp:extent cx="818515" cy="527685"/>
                <wp:effectExtent l="0" t="0" r="0" b="0"/>
                <wp:wrapTopAndBottom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90"/>
                              <w:shd w:val="clear" w:color="auto" w:fill="auto"/>
                              <w:spacing w:line="277" w:lineRule="exact"/>
                              <w:ind w:firstLine="160"/>
                              <w:jc w:val="left"/>
                            </w:pPr>
                            <w:r>
                              <w:rPr>
                                <w:rStyle w:val="Zkladntext9Exact"/>
                                <w:i/>
                                <w:iCs/>
                              </w:rPr>
                              <w:t xml:space="preserve">100 mm 40 mm 230 mm </w:t>
                            </w:r>
                            <w:r>
                              <w:rPr>
                                <w:rStyle w:val="Zkladntext9Exact"/>
                                <w:i/>
                                <w:iCs/>
                              </w:rPr>
                              <w:t>min</w:t>
                            </w:r>
                            <w:r>
                              <w:rPr>
                                <w:rStyle w:val="Zkladntext9NekurzvaExact"/>
                              </w:rPr>
                              <w:t xml:space="preserve">. </w:t>
                            </w:r>
                            <w:r>
                              <w:rPr>
                                <w:rStyle w:val="Zkladntext9Exact"/>
                                <w:i/>
                                <w:iCs/>
                              </w:rPr>
                              <w:t>250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285.4pt;margin-top:37.35pt;width:64.45pt;height:41.55pt;z-index:-125829359;visibility:visible;mso-wrap-style:square;mso-width-percent:0;mso-height-percent:0;mso-wrap-distance-left:5pt;mso-wrap-distance-top:0;mso-wrap-distance-right:6.3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6qrg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ijDjpoEcPdNToVowoCE19hl6l4Hbfg6MeYR98ba6qvxPlV4W4WDeE7+iNlGJoKKmAn29uumdX&#10;JxxlQLbDB1FBHLLXwgKNtexM8aAcCNChT4+n3hguJWzGfhwZiiUcRcFyEUc2Aknny71U+h0VHTJG&#10;hiW03oKTw53ShgxJZxcTi4uCta1tf8ufbYDjtAOh4ao5MyRsN38kXrKJN3HohMFi44Renjs3xTp0&#10;FoW/jPLLfL3O/Z8mrh+mDasqyk2YWVl++GedO2p80sRJW0q0rDJwhpKSu+26lehAQNmF/Y4FOXNz&#10;n9OwRYBcXqTkB6F3GyROsYiXTliEkZMsvdjx/OQ2WXhhEubF85TuGKf/nhIaMpxEQTRp6be5efZ7&#10;nRtJO6ZhdrSsA3WcnEhqFLjhlW2tJqyd7LNSGPpPpYB2z422ejUSncSqx+04PY1LE96IeSuqR1Cw&#10;FKAwkCkMPjAaIb9jNMAQybD6tieSYtS+5/AKzMSZDTkb29kgvISrGdYYTeZaT5Np30u2awB5fmc3&#10;8FIKZlX8xOL4vmAw2GSOQ8xMnvN/6/U0ale/AAAA//8DAFBLAwQUAAYACAAAACEAguMrH94AAAAK&#10;AQAADwAAAGRycy9kb3ducmV2LnhtbEyPwU7DMAyG70i8Q2QkLmhLO7F2LU0nhODCjcGFW9Z4bUXi&#10;VE3Wlj095gQ3W/70+/ur/eKsmHAMvScF6ToBgdR401Or4OP9ZbUDEaImo60nVPCNAfb19VWlS+Nn&#10;esPpEFvBIRRKraCLcSilDE2HToe1H5D4dvKj05HXsZVm1DOHOys3SZJJp3viD50e8KnD5utwdgqy&#10;5Xm4ey1wM18aO9HnJU0jpkrd3iyPDyAiLvEPhl99VoeanY7+TCYIq2CbJ6weFeT3OQgGsqLg4cjk&#10;Nt+BrCv5v0L9AwAA//8DAFBLAQItABQABgAIAAAAIQC2gziS/gAAAOEBAAATAAAAAAAAAAAAAAAA&#10;AAAAAABbQ29udGVudF9UeXBlc10ueG1sUEsBAi0AFAAGAAgAAAAhADj9If/WAAAAlAEAAAsAAAAA&#10;AAAAAAAAAAAALwEAAF9yZWxzLy5yZWxzUEsBAi0AFAAGAAgAAAAhAPeivqquAgAAsgUAAA4AAAAA&#10;AAAAAAAAAAAALgIAAGRycy9lMm9Eb2MueG1sUEsBAi0AFAAGAAgAAAAhAILjKx/eAAAACgEAAA8A&#10;AAAAAAAAAAAAAAAACAUAAGRycy9kb3ducmV2LnhtbFBLBQYAAAAABAAEAPMAAAATBgAAAAA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90"/>
                        <w:shd w:val="clear" w:color="auto" w:fill="auto"/>
                        <w:spacing w:line="277" w:lineRule="exact"/>
                        <w:ind w:firstLine="160"/>
                        <w:jc w:val="left"/>
                      </w:pPr>
                      <w:r>
                        <w:rPr>
                          <w:rStyle w:val="Zkladntext9Exact"/>
                          <w:i/>
                          <w:iCs/>
                        </w:rPr>
                        <w:t xml:space="preserve">100 mm 40 mm 230 mm </w:t>
                      </w:r>
                      <w:r>
                        <w:rPr>
                          <w:rStyle w:val="Zkladntext9Exact"/>
                          <w:i/>
                          <w:iCs/>
                        </w:rPr>
                        <w:t>min</w:t>
                      </w:r>
                      <w:r>
                        <w:rPr>
                          <w:rStyle w:val="Zkladntext9NekurzvaExact"/>
                        </w:rPr>
                        <w:t xml:space="preserve">. </w:t>
                      </w:r>
                      <w:r>
                        <w:rPr>
                          <w:rStyle w:val="Zkladntext9Exact"/>
                          <w:i/>
                          <w:iCs/>
                        </w:rPr>
                        <w:t>250 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4465" distL="63500" distR="484505" simplePos="0" relativeHeight="377487122" behindDoc="1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474345</wp:posOffset>
                </wp:positionV>
                <wp:extent cx="820420" cy="703580"/>
                <wp:effectExtent l="0" t="0" r="0" b="4445"/>
                <wp:wrapTopAndBottom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20"/>
                              <w:shd w:val="clear" w:color="auto" w:fill="auto"/>
                              <w:spacing w:line="27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ČSN 73 6131 ČSN 73 6131 ČSN 73 6124-1 ČSN 73 6126-1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356.15pt;margin-top:37.35pt;width:64.6pt;height:55.4pt;z-index:-125829358;visibility:visible;mso-wrap-style:square;mso-width-percent:0;mso-height-percent:0;mso-wrap-distance-left:5pt;mso-wrap-distance-top:0;mso-wrap-distance-right:38.1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1Xurw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oUYcdJCjx7ooNFaDCiYmfr0nUrA7b4DRz3APvharqq7E8V3hbjY1ITv6UpK0deUlJCfb266z66O&#10;OMqA7PpPooQ45KCFBRoq2ZriQTkQoEOfHs+9MbkUsBkFXhjASQFHC+96FtneuSSZLndS6Q9UtMgY&#10;KZbQegtOjndKm2RIMrmYWFzkrGls+xv+YgMcxx0IDVfNmUnCdvMp9uJttI1CJwzmWyf0ssxZ5ZvQ&#10;mef+YpZdZ5tN5v8ycf0wqVlZUm7CTMrywz/r3EnjoybO2lKiYaWBMykpud9tGomOBJSd28+WHE4u&#10;bu7LNGwRgMsrSn4QeusgdvJ5tHDCPJw58cKLHM+P1/HcC+Mwy19SumOc/jsl1Kc4noHGLJ1L0q+4&#10;efZ7y40kLdMwOxrWgjrOTiQxCtzy0rZWE9aM9rNSmPQvpYB2T422ejUSHcWqh90wPQ1AM2LeifIR&#10;FCwFKAzECIMPjFrInxj1MERSrH4ciKQYNR85vAIzcSZDTsZuMggv4GqKNUajudHjZDp0ku1rQJ7e&#10;2QpeSs6sii9ZnN4XDAZL5jTEzOR5/m+9LqN2+RsAAP//AwBQSwMEFAAGAAgAAAAhAA4N6EjeAAAA&#10;CgEAAA8AAABkcnMvZG93bnJldi54bWxMj8FOwzAMhu9IvENkJC6IpSnrVkrTCSG4cGNw4ZY1pq1o&#10;nKrJ2rKnx5zYzZY//f7+cre4Xkw4hs6TBrVKQCDV3nbUaPh4f7nNQYRoyJreE2r4wQC76vKiNIX1&#10;M73htI+N4BAKhdHQxjgUUoa6RWfCyg9IfPvyozOR17GRdjQzh7tepkmykc50xB9aM+BTi/X3/ug0&#10;bJbn4eb1HtP5VPcTfZ6Uiqi0vr5aHh9ARFziPwx/+qwOFTsd/JFsEL2GrUrvGOVhvQXBQL5WGYgD&#10;k3mWgaxKeV6h+gUAAP//AwBQSwECLQAUAAYACAAAACEAtoM4kv4AAADhAQAAEwAAAAAAAAAAAAAA&#10;AAAAAAAAW0NvbnRlbnRfVHlwZXNdLnhtbFBLAQItABQABgAIAAAAIQA4/SH/1gAAAJQBAAALAAAA&#10;AAAAAAAAAAAAAC8BAABfcmVscy8ucmVsc1BLAQItABQABgAIAAAAIQD5z1XurwIAALIFAAAOAAAA&#10;AAAAAAAAAAAAAC4CAABkcnMvZTJvRG9jLnhtbFBLAQItABQABgAIAAAAIQAODehI3gAAAAoBAAAP&#10;AAAAAAAAAAAAAAAAAAkFAABkcnMvZG93bnJldi54bWxQSwUGAAAAAAQABADzAAAAFAYAAAAA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20"/>
                        <w:shd w:val="clear" w:color="auto" w:fill="auto"/>
                        <w:spacing w:line="27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ČSN 73 6131 ČSN 73 6131 ČSN 73 6124-1 ČSN 73 6126-1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83030" simplePos="0" relativeHeight="377487123" behindDoc="1" locked="0" layoutInCell="1" allowOverlap="1">
                <wp:simplePos x="0" y="0"/>
                <wp:positionH relativeFrom="margin">
                  <wp:posOffset>3622040</wp:posOffset>
                </wp:positionH>
                <wp:positionV relativeFrom="paragraph">
                  <wp:posOffset>1217930</wp:posOffset>
                </wp:positionV>
                <wp:extent cx="822960" cy="152400"/>
                <wp:effectExtent l="2540" t="0" r="3175" b="3175"/>
                <wp:wrapTopAndBottom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9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9Exact"/>
                                <w:i/>
                                <w:iCs/>
                              </w:rPr>
                              <w:t>min. 620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85.2pt;margin-top:95.9pt;width:64.8pt;height:12pt;z-index:-125829357;visibility:visible;mso-wrap-style:square;mso-width-percent:0;mso-height-percent:0;mso-wrap-distance-left:5pt;mso-wrap-distance-top:0;mso-wrap-distance-right:10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43sA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WIkSAs9emSDQXdyQNHc1qfvdApmDx0YmgHuwdblqrt7Sb9rJOSqJmLLbpWSfc1ICfGF9qX/4umI&#10;oy3Ipv8kS/BDdkY6oKFSrS0elAMBOvTp6dgbGwuFy0UUJXPQUFCFsygOXO98kk6PO6XNByZbZIUM&#10;K2i9Ayf7e21sMCSdTKwvIQveNK79jTi7AMPxBlzDU6uzQbhuPidBsl6sF7EXR/O1Fwd57t0Wq9ib&#10;F+HVLL/MV6s8/GX9hnFa87JkwrqZmBXGf9a5A8dHThy5pWXDSwtnQ9Jqu1k1Cu0JMLtwnys5aE5m&#10;/nkYrgiQy6uUQqjmXZR4xXxx5cVFPPOSq2DhBWFyByWPkzgvzlO654L9e0qoz3Ayi2Yjl05Bv8ot&#10;cN/b3EjacgO7o+EtsONoRFLLwLUoXWsN4c0ovyiFDf9UCmj31GjHV0vRkaxm2AzjaMymOdjI8gkY&#10;rCQwDMgIiw+EWqqfGPWwRDKsf+yIYhg1HwVMgd04k6AmYTMJRFB4mmGD0SiuzLiZdp3i2xqQpzm7&#10;hUkpuGOxHakxisN8wWJwyRyWmN08L/+d1WnVLn8DAAD//wMAUEsDBBQABgAIAAAAIQCQCT7P3gAA&#10;AAsBAAAPAAAAZHJzL2Rvd25yZXYueG1sTI/LTsMwEEX3SPyDNUhsUGs7oq8Qp0IINuwobNi58TSJ&#10;iMdR7CahX8+wguXoXt05p9jPvhMjDrENZEAvFQikKriWagMf7y+LLYiYLDnbBUID3xhhX15fFTZ3&#10;YaI3HA+pFjxCMbcGmpT6XMpYNehtXIYeibNTGLxNfA61dIOdeNx3MlNqLb1tiT80tsenBquvw9kb&#10;WM/P/d3rDrPpUnUjfV60TqiNub2ZHx9AJJzTXxl+8RkdSmY6hjO5KDoDq4265yoHO80O3NgoxXZH&#10;A5lebUGWhfzvUP4AAAD//wMAUEsBAi0AFAAGAAgAAAAhALaDOJL+AAAA4QEAABMAAAAAAAAAAAAA&#10;AAAAAAAAAFtDb250ZW50X1R5cGVzXS54bWxQSwECLQAUAAYACAAAACEAOP0h/9YAAACUAQAACwAA&#10;AAAAAAAAAAAAAAAvAQAAX3JlbHMvLnJlbHNQSwECLQAUAAYACAAAACEAQgMON7ACAACyBQAADgAA&#10;AAAAAAAAAAAAAAAuAgAAZHJzL2Uyb0RvYy54bWxQSwECLQAUAAYACAAAACEAkAk+z94AAAALAQAA&#10;DwAAAAAAAAAAAAAAAAAKBQAAZHJzL2Rvd25yZXYueG1sUEsFBgAAAAAEAAQA8wAAABUGAAAAAA==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9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9Exact"/>
                          <w:i/>
                          <w:iCs/>
                        </w:rPr>
                        <w:t>min. 620 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9Nekurzva"/>
        </w:rPr>
        <w:t>CELKEM</w:t>
      </w:r>
      <w:r>
        <w:rPr>
          <w:rStyle w:val="Zkladntext9Nekurzva"/>
        </w:rPr>
        <w:tab/>
      </w:r>
      <w:r>
        <w:t>min. 240 mm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120 Dopravně-inženvrská opatření</w:t>
      </w:r>
    </w:p>
    <w:p w:rsidR="001E7B22" w:rsidRDefault="00733497">
      <w:pPr>
        <w:pStyle w:val="Zkladntext70"/>
        <w:shd w:val="clear" w:color="auto" w:fill="auto"/>
      </w:pPr>
      <w:r>
        <w:t>SO 101.1 - investor Krajská správa a údržba silnic Vysočiny</w:t>
      </w:r>
    </w:p>
    <w:p w:rsidR="001E7B22" w:rsidRDefault="00733497">
      <w:pPr>
        <w:pStyle w:val="Zkladntext70"/>
        <w:shd w:val="clear" w:color="auto" w:fill="auto"/>
      </w:pPr>
      <w:r>
        <w:t xml:space="preserve">Objekt dopravních opatření řeší dopravní situace na </w:t>
      </w:r>
      <w:r>
        <w:t>stávající silnici během výstavby. Omezení dopravy vyplývá z postupu výstavby, oprava komunikace bude probíhat v jedné etapě za úplné uzavírky. Objízdná trasa bude vedená po místních komunikacích.</w:t>
      </w:r>
    </w:p>
    <w:p w:rsidR="001E7B22" w:rsidRDefault="00733497">
      <w:pPr>
        <w:pStyle w:val="Zkladntext70"/>
        <w:shd w:val="clear" w:color="auto" w:fill="auto"/>
        <w:spacing w:after="662"/>
      </w:pPr>
      <w:r>
        <w:t>Všechny přípravné práce a samotná realizace stavby musí zach</w:t>
      </w:r>
      <w:r>
        <w:t>ovávat obslužnost domů pěšími a průjezd vozidel IZS.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301 Nanoiení nitka</w:t>
      </w:r>
    </w:p>
    <w:p w:rsidR="001E7B22" w:rsidRDefault="00733497">
      <w:pPr>
        <w:pStyle w:val="Zkladntext70"/>
        <w:shd w:val="clear" w:color="auto" w:fill="auto"/>
        <w:spacing w:line="320" w:lineRule="exact"/>
      </w:pPr>
      <w:r>
        <w:t>SO 301 - investor Město Ledeč nad Sázavou</w:t>
      </w:r>
    </w:p>
    <w:p w:rsidR="001E7B22" w:rsidRDefault="00733497">
      <w:pPr>
        <w:pStyle w:val="Zkladntext70"/>
        <w:shd w:val="clear" w:color="auto" w:fill="auto"/>
        <w:spacing w:after="664" w:line="320" w:lineRule="exact"/>
      </w:pPr>
      <w:r>
        <w:t>V prostoru parku bude provedená nová přípojka vody k novému pitku s napojením na stávající vodovod, vč. vodoměmé šachty. Odvodnění pitka bu</w:t>
      </w:r>
      <w:r>
        <w:t>de provedeno vsakem.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401 Veřejné osvětlení</w:t>
      </w:r>
    </w:p>
    <w:p w:rsidR="001E7B22" w:rsidRDefault="00733497">
      <w:pPr>
        <w:pStyle w:val="Zkladntext70"/>
        <w:shd w:val="clear" w:color="auto" w:fill="auto"/>
        <w:spacing w:line="240" w:lineRule="exact"/>
        <w:sectPr w:rsidR="001E7B22">
          <w:headerReference w:type="default" r:id="rId13"/>
          <w:footerReference w:type="default" r:id="rId14"/>
          <w:headerReference w:type="first" r:id="rId15"/>
          <w:footerReference w:type="first" r:id="rId16"/>
          <w:pgSz w:w="12240" w:h="20160"/>
          <w:pgMar w:top="929" w:right="1517" w:bottom="4256" w:left="1519" w:header="0" w:footer="3" w:gutter="0"/>
          <w:pgNumType w:start="1"/>
          <w:cols w:space="720"/>
          <w:noEndnote/>
          <w:docGrid w:linePitch="360"/>
        </w:sectPr>
      </w:pPr>
      <w:r>
        <w:t>SO 401 - investor Město Ledeč nad Sázavou</w:t>
      </w:r>
    </w:p>
    <w:p w:rsidR="001E7B22" w:rsidRDefault="00733497">
      <w:pPr>
        <w:pStyle w:val="Zkladntext70"/>
        <w:shd w:val="clear" w:color="auto" w:fill="auto"/>
        <w:spacing w:after="304" w:line="320" w:lineRule="exact"/>
      </w:pPr>
      <w:r>
        <w:lastRenderedPageBreak/>
        <w:t xml:space="preserve">Stávající veřejné osvětlení bude </w:t>
      </w:r>
      <w:r>
        <w:t>odstraněno, nové bezpatkové stožáry (7 ks), výšky 8 m a osvětlovací stožáry u přechodů (4 ks) budou provedeny vč. svítidel, výložníků a kabelového připojení.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801 Sadové úpravy</w:t>
      </w:r>
    </w:p>
    <w:p w:rsidR="001E7B22" w:rsidRDefault="00733497">
      <w:pPr>
        <w:pStyle w:val="Zkladntext70"/>
        <w:shd w:val="clear" w:color="auto" w:fill="auto"/>
        <w:spacing w:after="252" w:line="328" w:lineRule="exact"/>
      </w:pPr>
      <w:r>
        <w:t>Sadové úpravy budou provedeny městem Ledeč nad Sázavou, proto nejsou součástí</w:t>
      </w:r>
      <w:r>
        <w:t xml:space="preserve"> zadávacího řízení. Je nutná koordinace s těmito pracemi.</w:t>
      </w:r>
    </w:p>
    <w:p w:rsidR="001E7B22" w:rsidRDefault="00733497">
      <w:pPr>
        <w:pStyle w:val="Zkladntext70"/>
        <w:shd w:val="clear" w:color="auto" w:fill="auto"/>
        <w:spacing w:line="313" w:lineRule="exact"/>
      </w:pPr>
      <w:r>
        <w:rPr>
          <w:rStyle w:val="Zkladntext71"/>
        </w:rPr>
        <w:t>SO 001.1 -VON</w:t>
      </w:r>
    </w:p>
    <w:p w:rsidR="001E7B22" w:rsidRDefault="00733497">
      <w:pPr>
        <w:pStyle w:val="Zkladntext70"/>
        <w:shd w:val="clear" w:color="auto" w:fill="auto"/>
        <w:spacing w:line="313" w:lineRule="exact"/>
      </w:pPr>
      <w:r>
        <w:t>SO 001.1 - investor Krajská správa a údržba silnic Vysočiny</w:t>
      </w:r>
    </w:p>
    <w:p w:rsidR="001E7B22" w:rsidRDefault="00733497">
      <w:pPr>
        <w:pStyle w:val="Zkladntext70"/>
        <w:shd w:val="clear" w:color="auto" w:fill="auto"/>
        <w:spacing w:after="240" w:line="313" w:lineRule="exact"/>
      </w:pPr>
      <w:r>
        <w:t>Bude provedeno vytyčení stavby, vytyčení a zabezpečení inženýrských sítí, monitoring, pasportizace, zkoušky konstrukcí. Dále</w:t>
      </w:r>
      <w:r>
        <w:t xml:space="preserve"> bude provedeno zařízení staveniště a zajištění BOZP na staveništi, geodetické zaměření stavby po dokončení, vypracování DSPS.</w:t>
      </w:r>
    </w:p>
    <w:p w:rsidR="001E7B22" w:rsidRDefault="00733497">
      <w:pPr>
        <w:pStyle w:val="Zkladntext70"/>
        <w:shd w:val="clear" w:color="auto" w:fill="auto"/>
        <w:spacing w:after="60" w:line="313" w:lineRule="exact"/>
      </w:pPr>
      <w:r>
        <w:rPr>
          <w:rStyle w:val="Zkladntext71"/>
        </w:rPr>
        <w:t>SO 001.2-VON</w:t>
      </w:r>
    </w:p>
    <w:p w:rsidR="001E7B22" w:rsidRDefault="00733497">
      <w:pPr>
        <w:pStyle w:val="Zkladntext70"/>
        <w:shd w:val="clear" w:color="auto" w:fill="auto"/>
        <w:spacing w:line="313" w:lineRule="exact"/>
      </w:pPr>
      <w:r>
        <w:t>SO 001.2 — investor město Ledeč nad Sázavou</w:t>
      </w:r>
    </w:p>
    <w:p w:rsidR="001E7B22" w:rsidRDefault="00733497">
      <w:pPr>
        <w:pStyle w:val="Zkladntext70"/>
        <w:shd w:val="clear" w:color="auto" w:fill="auto"/>
        <w:spacing w:after="540" w:line="313" w:lineRule="exact"/>
      </w:pPr>
      <w:r>
        <w:t>Bude provedeno vytyčení stavby, vytyčení a zabezpečení inženýrských sítí</w:t>
      </w:r>
      <w:r>
        <w:t>, ověření umístění chodníků a napojení. Dále bude provedeno zařízení staveniště, geodetické zaměření stavby po dokončení, vypracování DSPS.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313" w:lineRule="exact"/>
        <w:jc w:val="both"/>
      </w:pPr>
      <w:bookmarkStart w:id="11" w:name="bookmark8"/>
      <w:r>
        <w:t>Stavba „Ledeč nad Sázavou - úprava křižovatky přeložky inženýrských sítí“ je rozdělena do stavebních objektů:</w:t>
      </w:r>
      <w:bookmarkEnd w:id="1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2135"/>
      </w:tblGrid>
      <w:tr w:rsidR="001E7B2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14" w:type="dxa"/>
            <w:shd w:val="clear" w:color="auto" w:fill="FFFFFF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1pt"/>
              </w:rPr>
              <w:t>SOOl</w:t>
            </w:r>
          </w:p>
        </w:tc>
        <w:tc>
          <w:tcPr>
            <w:tcW w:w="2135" w:type="dxa"/>
            <w:shd w:val="clear" w:color="auto" w:fill="FFFFFF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2pt"/>
              </w:rPr>
              <w:t>Dešťová kanalizace</w:t>
            </w:r>
          </w:p>
        </w:tc>
      </w:tr>
      <w:tr w:rsidR="001E7B22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814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SO 02</w:t>
            </w:r>
          </w:p>
        </w:tc>
        <w:tc>
          <w:tcPr>
            <w:tcW w:w="2135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2pt"/>
              </w:rPr>
              <w:t>Vodovod DN 100</w:t>
            </w:r>
          </w:p>
        </w:tc>
      </w:tr>
      <w:tr w:rsidR="001E7B2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814" w:type="dxa"/>
            <w:shd w:val="clear" w:color="auto" w:fill="FFFFFF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SO 03</w:t>
            </w:r>
          </w:p>
        </w:tc>
        <w:tc>
          <w:tcPr>
            <w:tcW w:w="2135" w:type="dxa"/>
            <w:shd w:val="clear" w:color="auto" w:fill="FFFFFF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2pt"/>
              </w:rPr>
              <w:t>Vodovod DN 80</w:t>
            </w:r>
          </w:p>
        </w:tc>
      </w:tr>
      <w:tr w:rsidR="001E7B2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14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SO 04</w:t>
            </w:r>
          </w:p>
        </w:tc>
        <w:tc>
          <w:tcPr>
            <w:tcW w:w="2135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2pt"/>
              </w:rPr>
              <w:t>VON</w:t>
            </w:r>
          </w:p>
        </w:tc>
      </w:tr>
      <w:tr w:rsidR="001E7B2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14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SO 05</w:t>
            </w:r>
          </w:p>
        </w:tc>
        <w:tc>
          <w:tcPr>
            <w:tcW w:w="2135" w:type="dxa"/>
            <w:shd w:val="clear" w:color="auto" w:fill="FFFFFF"/>
            <w:vAlign w:val="bottom"/>
          </w:tcPr>
          <w:p w:rsidR="001E7B22" w:rsidRDefault="00733497">
            <w:pPr>
              <w:pStyle w:val="Zkladntext20"/>
              <w:framePr w:w="2948" w:wrap="notBeside" w:vAnchor="text" w:hAnchor="text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12pt"/>
              </w:rPr>
              <w:t>VON</w:t>
            </w:r>
          </w:p>
        </w:tc>
      </w:tr>
    </w:tbl>
    <w:p w:rsidR="001E7B22" w:rsidRDefault="001E7B22">
      <w:pPr>
        <w:framePr w:w="2948" w:wrap="notBeside" w:vAnchor="text" w:hAnchor="text" w:y="1"/>
        <w:rPr>
          <w:sz w:val="2"/>
          <w:szCs w:val="2"/>
        </w:rPr>
      </w:pPr>
    </w:p>
    <w:p w:rsidR="001E7B22" w:rsidRDefault="001E7B22">
      <w:pPr>
        <w:rPr>
          <w:sz w:val="2"/>
          <w:szCs w:val="2"/>
        </w:rPr>
      </w:pPr>
    </w:p>
    <w:p w:rsidR="001E7B22" w:rsidRDefault="00733497">
      <w:pPr>
        <w:pStyle w:val="Zkladntext70"/>
        <w:shd w:val="clear" w:color="auto" w:fill="auto"/>
        <w:spacing w:before="521" w:line="240" w:lineRule="exact"/>
      </w:pPr>
      <w:r>
        <w:rPr>
          <w:rStyle w:val="Zkladntext71"/>
        </w:rPr>
        <w:t>SO 01 Dešťová kanalizace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01 - investor město Ledeč nad Sázavou</w:t>
      </w:r>
    </w:p>
    <w:p w:rsidR="001E7B22" w:rsidRDefault="00733497">
      <w:pPr>
        <w:pStyle w:val="Zkladntext70"/>
        <w:shd w:val="clear" w:color="auto" w:fill="auto"/>
        <w:spacing w:after="270" w:line="277" w:lineRule="exact"/>
      </w:pPr>
      <w:r>
        <w:t xml:space="preserve">Nová dešťová kanalizace délky 119,1 m, z KT DN 300 bude napojená na stávající dešťovou kanalizaci u </w:t>
      </w:r>
      <w:r>
        <w:t>domu čp. 60 a zaústěna bude ve stávající oddělovací komoře na Tyršově nábřeží. Na kanalizaci bude osazeno 5 ks šachet a napojeno 6 ks nových UV. Kanalizační přípojka z domu čp. 242 bude napojena na stávající kanalizaci v nové šachtě.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02 Vodovod DN 100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</w:t>
      </w:r>
      <w:r>
        <w:t>O 02 - investor Vodovody a kanalizace Havlíčkův Brod, a.s.</w:t>
      </w:r>
    </w:p>
    <w:p w:rsidR="001E7B22" w:rsidRDefault="00733497">
      <w:pPr>
        <w:pStyle w:val="Zkladntext70"/>
        <w:shd w:val="clear" w:color="auto" w:fill="auto"/>
        <w:spacing w:after="267" w:line="274" w:lineRule="exact"/>
      </w:pPr>
      <w:r>
        <w:t xml:space="preserve">Bude provedená rekonstrukce vodovodního řádu z tvárné litiny DN 100, v délce 118,3 m, ve stávající trase. Rád bude napojený na stávající potrubí, na vedení budou napojeny stávající přípojky, dvě </w:t>
      </w:r>
      <w:r>
        <w:t>přípojky PE d32 v délce 15 m budou vyměněny.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03 Vodovod DN 80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03 - investor Vodovody a kanalizace Havlíčkův Brod, a.s.</w:t>
      </w:r>
    </w:p>
    <w:p w:rsidR="001E7B22" w:rsidRDefault="00733497">
      <w:pPr>
        <w:pStyle w:val="Zkladntext70"/>
        <w:shd w:val="clear" w:color="auto" w:fill="auto"/>
        <w:spacing w:after="243" w:line="277" w:lineRule="exact"/>
      </w:pPr>
      <w:r>
        <w:t xml:space="preserve">Bude provedená rekonstrukce vodovodního řádu LT DN 80, v délce 84,5 m, ve stávající trase. Řád bude napojený na stávající potrubí, </w:t>
      </w:r>
      <w:r>
        <w:t>na vedení budou napojeny stávající přípojky.</w:t>
      </w:r>
    </w:p>
    <w:p w:rsidR="001E7B22" w:rsidRDefault="00733497">
      <w:pPr>
        <w:pStyle w:val="Zkladntext70"/>
        <w:shd w:val="clear" w:color="auto" w:fill="auto"/>
        <w:spacing w:line="274" w:lineRule="exact"/>
        <w:ind w:right="5980"/>
        <w:jc w:val="left"/>
      </w:pPr>
      <w:r>
        <w:rPr>
          <w:rStyle w:val="Zkladntext71"/>
        </w:rPr>
        <w:t xml:space="preserve">Specifikace materiálu vodovodu: </w:t>
      </w:r>
      <w:r>
        <w:t>Specifikace trubek:</w:t>
      </w:r>
    </w:p>
    <w:p w:rsidR="001E7B22" w:rsidRDefault="00733497">
      <w:pPr>
        <w:pStyle w:val="Zkladntext70"/>
        <w:shd w:val="clear" w:color="auto" w:fill="auto"/>
        <w:spacing w:after="267" w:line="274" w:lineRule="exact"/>
      </w:pPr>
      <w:r>
        <w:t>Trubky z tvárné litiny dle ČSN EN 545 a ISO 2531 s jednokomorovým standardním hrdlem. Délka trubek 6 m. Tlaková třída trubek; CLASS 40. Vnější povrch trubek; ž</w:t>
      </w:r>
      <w:r>
        <w:t xml:space="preserve">árové pokovení </w:t>
      </w:r>
      <w:r>
        <w:lastRenderedPageBreak/>
        <w:t>slitinou zinku a hliníku (85/15) v množství 400 g/m</w:t>
      </w:r>
      <w:r>
        <w:rPr>
          <w:vertAlign w:val="superscript"/>
        </w:rPr>
        <w:t>2</w:t>
      </w:r>
      <w:r>
        <w:t>+ krycí nátěr modrého epoxidu o síle 120 pm. Vnitřní povrch trubek: odstředivě nanášená vysokopecní cementová vystýlka o síle 4 mm.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Specifikace tvarovek:</w:t>
      </w:r>
    </w:p>
    <w:p w:rsidR="001E7B22" w:rsidRDefault="00733497">
      <w:pPr>
        <w:pStyle w:val="Zkladntext70"/>
        <w:shd w:val="clear" w:color="auto" w:fill="auto"/>
        <w:spacing w:after="237" w:line="270" w:lineRule="exact"/>
      </w:pPr>
      <w:r>
        <w:t>Tvarovky z tvárné litiny dle ČSN EN</w:t>
      </w:r>
      <w:r>
        <w:t xml:space="preserve"> 545 a ISO 2531 s jednokomorovým standardním hrdlem. Vnější a vnitřní povrch tvarovek: fosfatizace zinkem + krycí modrý epoxid nanášený kataforézou o síle min. 70 pm nebo ekvivalent.</w:t>
      </w:r>
    </w:p>
    <w:p w:rsidR="001E7B22" w:rsidRDefault="00733497">
      <w:pPr>
        <w:pStyle w:val="Zkladntext70"/>
        <w:shd w:val="clear" w:color="auto" w:fill="auto"/>
        <w:spacing w:line="274" w:lineRule="exact"/>
      </w:pPr>
      <w:r>
        <w:t>Specifikace spojů trubek a tvarovek:</w:t>
      </w:r>
    </w:p>
    <w:p w:rsidR="001E7B22" w:rsidRDefault="00733497">
      <w:pPr>
        <w:pStyle w:val="Zkladntext70"/>
        <w:shd w:val="clear" w:color="auto" w:fill="auto"/>
        <w:spacing w:after="240" w:line="274" w:lineRule="exact"/>
      </w:pPr>
      <w:r>
        <w:t xml:space="preserve">Zámkový (jištěný) spoj: automaticky </w:t>
      </w:r>
      <w:r>
        <w:t>násuvný zámkový spoj. V hrdle trubky nebo tvarovky těsnící kroužek z jednoho druhu EPDM dle ČSN EN 681-1, který má zároveň i funkci zámkovou, se silnou stabilizační patkou a rybinovitě rozšířenou dotěsňovací hlavou. Do kroužku zasazeny ocelové zakusovací s</w:t>
      </w:r>
      <w:r>
        <w:t>egmenty. Použití u trubek a tvarovek se standardním hrdlem. Umožňuje úhlové vychýlení: 5°.</w:t>
      </w:r>
    </w:p>
    <w:p w:rsidR="001E7B22" w:rsidRDefault="00733497">
      <w:pPr>
        <w:pStyle w:val="Zkladntext70"/>
        <w:shd w:val="clear" w:color="auto" w:fill="auto"/>
        <w:spacing w:line="274" w:lineRule="exact"/>
      </w:pPr>
      <w:r>
        <w:t>Specifikace armatur: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>šoupátko F4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>podzemní hydrant jednoduchý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>uliční poklop hranatý - čtvercový (na sekční a hydrantová šoupata) s logem VAKHB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 xml:space="preserve">uliční hydrantový </w:t>
      </w:r>
      <w:r>
        <w:t>poklop litinový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>hydrantová drenáž pro odvodnění hydrantu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5"/>
        </w:tabs>
        <w:spacing w:line="274" w:lineRule="exact"/>
        <w:ind w:left="400"/>
      </w:pPr>
      <w:r>
        <w:t>teleskopická zemní souprava pro šoupata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8"/>
        </w:tabs>
        <w:spacing w:line="274" w:lineRule="exact"/>
        <w:ind w:left="400"/>
      </w:pPr>
      <w:r>
        <w:t>potrubí přípojek PE 32/4,4 (PE 40, SDR 7,4)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8"/>
        </w:tabs>
        <w:spacing w:line="274" w:lineRule="exact"/>
        <w:ind w:left="400"/>
      </w:pPr>
      <w:r>
        <w:t>navrtávací pas - pro litinu, ocel, azbestocement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8"/>
        </w:tabs>
        <w:spacing w:line="274" w:lineRule="exact"/>
        <w:ind w:left="400"/>
      </w:pPr>
      <w:r>
        <w:t>přípojkové šoupátko - vnější závit a mosazná přechodka na PE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8"/>
        </w:tabs>
        <w:spacing w:line="274" w:lineRule="exact"/>
        <w:ind w:left="400"/>
      </w:pPr>
      <w:r>
        <w:t>uličn</w:t>
      </w:r>
      <w:r>
        <w:t>í poklop kulatý (na přípojková šoupata) s logem VAKHB</w:t>
      </w:r>
    </w:p>
    <w:p w:rsidR="001E7B22" w:rsidRDefault="00733497">
      <w:pPr>
        <w:pStyle w:val="Zkladntext70"/>
        <w:numPr>
          <w:ilvl w:val="0"/>
          <w:numId w:val="9"/>
        </w:numPr>
        <w:shd w:val="clear" w:color="auto" w:fill="auto"/>
        <w:tabs>
          <w:tab w:val="left" w:pos="668"/>
        </w:tabs>
        <w:spacing w:after="267" w:line="274" w:lineRule="exact"/>
        <w:ind w:left="400"/>
      </w:pPr>
      <w:r>
        <w:t>teleskopická zemní souprava pro přípojková šoupátka</w:t>
      </w:r>
    </w:p>
    <w:p w:rsidR="001E7B22" w:rsidRDefault="00733497">
      <w:pPr>
        <w:pStyle w:val="Zkladntext90"/>
        <w:shd w:val="clear" w:color="auto" w:fill="auto"/>
        <w:spacing w:after="529" w:line="240" w:lineRule="exact"/>
      </w:pPr>
      <w:r>
        <w:t>Poznámka: materiál vodovodu bude před nákupem odsouhlasen VAKHB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SQ 04 VON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04 - investor město Ledeč nad Sázavou</w:t>
      </w:r>
    </w:p>
    <w:p w:rsidR="001E7B22" w:rsidRDefault="00733497">
      <w:pPr>
        <w:pStyle w:val="Zkladntext70"/>
        <w:shd w:val="clear" w:color="auto" w:fill="auto"/>
        <w:spacing w:after="270" w:line="277" w:lineRule="exact"/>
      </w:pPr>
      <w:r>
        <w:t>Součástí prací bude zařízení staven</w:t>
      </w:r>
      <w:r>
        <w:t>iště, vytyčení stavby a inženýrských sítí, geodetické zaměření stavby, DSPS a zajištění BOZP na staveništi.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rPr>
          <w:rStyle w:val="Zkladntext71"/>
        </w:rPr>
        <w:t>SO 05 VON</w:t>
      </w:r>
    </w:p>
    <w:p w:rsidR="001E7B22" w:rsidRDefault="00733497">
      <w:pPr>
        <w:pStyle w:val="Zkladntext70"/>
        <w:shd w:val="clear" w:color="auto" w:fill="auto"/>
        <w:spacing w:line="240" w:lineRule="exact"/>
      </w:pPr>
      <w:r>
        <w:t>SO 05 - investor Vodovody a kanalizace Havlíčkův Brod, a.s.</w:t>
      </w:r>
    </w:p>
    <w:p w:rsidR="001E7B22" w:rsidRDefault="00733497">
      <w:pPr>
        <w:pStyle w:val="Zkladntext70"/>
        <w:shd w:val="clear" w:color="auto" w:fill="auto"/>
        <w:spacing w:after="513" w:line="281" w:lineRule="exact"/>
      </w:pPr>
      <w:r>
        <w:t xml:space="preserve">Součástí prací bude zařízení staveniště, vytyčení stavby a inženýrských sítí, </w:t>
      </w:r>
      <w:r>
        <w:t>geodetické zaměření stavby, DSPS a zajištění BOZP na staveništi.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240" w:lineRule="exact"/>
        <w:jc w:val="both"/>
      </w:pPr>
      <w:bookmarkStart w:id="12" w:name="bookmark9"/>
      <w:r>
        <w:t>Silniční uzavírka</w:t>
      </w:r>
      <w:bookmarkEnd w:id="12"/>
    </w:p>
    <w:p w:rsidR="001E7B22" w:rsidRDefault="00733497">
      <w:pPr>
        <w:pStyle w:val="Zkladntext70"/>
        <w:shd w:val="clear" w:color="auto" w:fill="auto"/>
        <w:spacing w:after="483" w:line="277" w:lineRule="exact"/>
      </w:pPr>
      <w:r>
        <w:t>Dopravně inženýrská opatření, uzavírku, vyznačení objízdných tras včetně zřízení a odstranění přechodného dopravního značení zajistí zhotovitel stavby.</w:t>
      </w:r>
    </w:p>
    <w:p w:rsidR="001E7B22" w:rsidRDefault="00733497">
      <w:pPr>
        <w:pStyle w:val="Nadpis30"/>
        <w:keepNext/>
        <w:keepLines/>
        <w:shd w:val="clear" w:color="auto" w:fill="auto"/>
        <w:spacing w:after="0" w:line="274" w:lineRule="exact"/>
        <w:jc w:val="both"/>
      </w:pPr>
      <w:bookmarkStart w:id="13" w:name="bookmark10"/>
      <w:r>
        <w:t>Zadávací podklady</w:t>
      </w:r>
      <w:bookmarkEnd w:id="13"/>
    </w:p>
    <w:p w:rsidR="001E7B22" w:rsidRDefault="00733497">
      <w:pPr>
        <w:pStyle w:val="Zkladntext70"/>
        <w:shd w:val="clear" w:color="auto" w:fill="auto"/>
        <w:spacing w:line="274" w:lineRule="exact"/>
      </w:pPr>
      <w:r>
        <w:t>Pož</w:t>
      </w:r>
      <w:r>
        <w:t>adavky na rekonstrukci silnice, chodníků, parkovacích stání, napojení pitka, veřejného osvětlení a sadových úprav jsou specifikovány v projektové dokumentaci, kterou ve stupni</w:t>
      </w:r>
      <w:r>
        <w:br w:type="page"/>
      </w:r>
    </w:p>
    <w:p w:rsidR="001E7B22" w:rsidRDefault="00733497">
      <w:pPr>
        <w:pStyle w:val="Zkladntext70"/>
        <w:shd w:val="clear" w:color="auto" w:fill="auto"/>
        <w:spacing w:after="243" w:line="277" w:lineRule="exact"/>
      </w:pPr>
      <w:r>
        <w:lastRenderedPageBreak/>
        <w:t>DSP+PDPS spolu se soupisem prací v programu URS vypracovala firma Grebner inžen</w:t>
      </w:r>
      <w:r>
        <w:t>ýrská a projektová kancelář spol. s r.o., Jeseniová 52, 130 00 Praha, zpracování dokončeno 06/2016.</w:t>
      </w:r>
    </w:p>
    <w:p w:rsidR="001E7B22" w:rsidRDefault="00733497">
      <w:pPr>
        <w:pStyle w:val="Zkladntext70"/>
        <w:shd w:val="clear" w:color="auto" w:fill="auto"/>
        <w:spacing w:after="385" w:line="274" w:lineRule="exact"/>
      </w:pPr>
      <w:r>
        <w:t>Požadavky na Dešťovou kanalizaci a vodovod jsou specifikovány v projektové dokumentaci, kterou ve stupni DSP spolu se soupisem prací v programu URS vypracov</w:t>
      </w:r>
      <w:r>
        <w:t>ala firma Grebner inženýrská a projektová kancelář spol. sr.o., Jeseniová 52, 130 00 Praha, zpracování dokončeno 10/2016.</w:t>
      </w:r>
    </w:p>
    <w:p w:rsidR="001E7B22" w:rsidRDefault="00733497">
      <w:pPr>
        <w:pStyle w:val="Zkladntext80"/>
        <w:shd w:val="clear" w:color="auto" w:fill="auto"/>
        <w:spacing w:line="392" w:lineRule="exact"/>
        <w:ind w:right="2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738505" distR="63500" simplePos="0" relativeHeight="377487124" behindDoc="1" locked="0" layoutInCell="1" allowOverlap="1">
                <wp:simplePos x="0" y="0"/>
                <wp:positionH relativeFrom="margin">
                  <wp:posOffset>4536440</wp:posOffset>
                </wp:positionH>
                <wp:positionV relativeFrom="paragraph">
                  <wp:posOffset>-123190</wp:posOffset>
                </wp:positionV>
                <wp:extent cx="1275715" cy="1016000"/>
                <wp:effectExtent l="2540" t="635" r="0" b="0"/>
                <wp:wrapSquare wrapText="left"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22" w:rsidRDefault="00733497">
                            <w:pPr>
                              <w:pStyle w:val="Zkladntext70"/>
                              <w:shd w:val="clear" w:color="auto" w:fill="auto"/>
                              <w:spacing w:line="40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90 kalendářních dní xx 2017 do 31. 10. 2018 do 31. 11.2018 60 měsíců xx,-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357.2pt;margin-top:-9.7pt;width:100.45pt;height:80pt;z-index:-125829356;visibility:visible;mso-wrap-style:square;mso-width-percent:0;mso-height-percent:0;mso-wrap-distance-left:5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0ftAIAALQFAAAOAAAAZHJzL2Uyb0RvYy54bWysVNuOmzAQfa/Uf7D8znIpIQGFrLIhVJW2&#10;F2m3H+CACVbBprYT2K767x2bkGS3L1XbPKCJPT5zOWdmeTu0DTpSqZjgKfZvPIwoL0TJ+D7FXx9z&#10;Z4GR0oSXpBGcpviJKny7evtm2XcJDUQtmpJKBCBcJX2X4lrrLnFdVdS0JepGdJTDZSVkSzT8lXu3&#10;lKQH9LZxA8+L3F7IspOioErBaTZe4pXFrypa6M9VpahGTYohN22/0n535uuuliTZS9LVrDilQf4i&#10;i5YwDkHPUBnRBB0k+w2qZYUUSlT6phCtK6qKFdTWANX43qtqHmrSUVsLNEd15zap/wdbfDp+kYiV&#10;wF2AESctcPRIB43uxICC2PSn71QCbg8dOOoBzsHX1qq6e1F8U4iLTU34nq6lFH1NSQn5+eale/V0&#10;xFEGZNd/FCXEIQctLNBQydY0D9qBAB14ejpzY3IpTMhgPpv7M4wKuPM9P/I8y55Lkul5J5V+T0WL&#10;jJFiCeRbeHK8V9qkQ5LJxUTjImdNYwXQ8BcH4DieQHB4au5MGpbP59iLt4vtInTCINo6oZdlzjrf&#10;hE6U+/NZ9i7bbDL/p4nrh0nNypJyE2bSlh/+GXcnlY+qOKtLiYaVBs6kpOR+t2kkOhLQdm5/tulw&#10;c3FzX6ZhmwC1vCrJD0LvLoidPFrMnTAPZ0489xaO58d3ceSFcZjlL0u6Z5z+e0moT3E8C2ajmi5J&#10;v6oNmL6QfVUbSVqmYXs0rE3x4uxEEqPBLS8ttZqwZrSvWmHSv7QC6J6Itoo1Ih3lqofdMA5HNE3C&#10;TpRPoGEpQGEgVFh9YNRC/sCohzWSYvX9QCTFqPnAYQ7MzpkMORm7ySC8gKcp1hiN5kaPu+nQSbav&#10;AXmatDXMSs6sis1QjVmcJgxWgy3mtMbM7rn+b70uy3b1CwAA//8DAFBLAwQUAAYACAAAACEAsACA&#10;698AAAALAQAADwAAAGRycy9kb3ducmV2LnhtbEyPwU7DMAyG70i8Q2QkLtOWZpRCS9MJIbhwY3Dh&#10;ljWmrWicqsnasqfHnMbNlj/9/v5yt7heTDiGzpMGtUlAINXedtRo+Hh/Wd+DCNGQNb0n1PCDAXbV&#10;5UVpCutnesNpHxvBIRQKo6GNcSikDHWLzoSNH5D49uVHZyKvYyPtaGYOd73cJkkmnemIP7RmwKcW&#10;6+/90WnIludh9Zrjdj7V/USfJ6UiKq2vr5bHBxARl3iG4U+f1aFip4M/kg2i13Cn0pRRDWuV88BE&#10;rm5vQBwYTZMMZFXK/x2qXwAAAP//AwBQSwECLQAUAAYACAAAACEAtoM4kv4AAADhAQAAEwAAAAAA&#10;AAAAAAAAAAAAAAAAW0NvbnRlbnRfVHlwZXNdLnhtbFBLAQItABQABgAIAAAAIQA4/SH/1gAAAJQB&#10;AAALAAAAAAAAAAAAAAAAAC8BAABfcmVscy8ucmVsc1BLAQItABQABgAIAAAAIQDbqt0ftAIAALQF&#10;AAAOAAAAAAAAAAAAAAAAAC4CAABkcnMvZTJvRG9jLnhtbFBLAQItABQABgAIAAAAIQCwAIDr3wAA&#10;AAsBAAAPAAAAAAAAAAAAAAAAAA4FAABkcnMvZG93bnJldi54bWxQSwUGAAAAAAQABADzAAAAGgYA&#10;AAAA&#10;" filled="f" stroked="f">
                <v:textbox style="mso-fit-shape-to-text:t" inset="0,0,0,0">
                  <w:txbxContent>
                    <w:p w:rsidR="001E7B22" w:rsidRDefault="00733497">
                      <w:pPr>
                        <w:pStyle w:val="Zkladntext70"/>
                        <w:shd w:val="clear" w:color="auto" w:fill="auto"/>
                        <w:spacing w:line="40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90 kalendářních dní xx 2017 do 31. 10. 2018 do 31. 11.2018 60 měsíců xx,-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Předpokládaná doba plnění Předpokládaný termín zahájen</w:t>
      </w:r>
      <w:r>
        <w:t xml:space="preserve">í prací </w:t>
      </w:r>
      <w:r>
        <w:rPr>
          <w:rStyle w:val="Zkladntext811ptNetun"/>
        </w:rPr>
        <w:t xml:space="preserve">Termín uvedení do předčasného užívání Předání dokladové části </w:t>
      </w:r>
      <w:r>
        <w:t>Záruční lhůta - silniční objekt</w:t>
      </w:r>
    </w:p>
    <w:p w:rsidR="001E7B22" w:rsidRDefault="00733497">
      <w:pPr>
        <w:pStyle w:val="Zkladntext80"/>
        <w:shd w:val="clear" w:color="auto" w:fill="auto"/>
        <w:spacing w:line="240" w:lineRule="exact"/>
        <w:sectPr w:rsidR="001E7B22">
          <w:headerReference w:type="default" r:id="rId17"/>
          <w:footerReference w:type="default" r:id="rId18"/>
          <w:headerReference w:type="first" r:id="rId19"/>
          <w:footerReference w:type="first" r:id="rId20"/>
          <w:pgSz w:w="12240" w:h="20160"/>
          <w:pgMar w:top="929" w:right="1517" w:bottom="4256" w:left="1519" w:header="0" w:footer="3" w:gutter="0"/>
          <w:cols w:space="720"/>
          <w:noEndnote/>
          <w:titlePg/>
          <w:docGrid w:linePitch="360"/>
        </w:sectPr>
      </w:pPr>
      <w:r>
        <w:t>Pojištění zhotovitele v minimální výši v korunách českých</w:t>
      </w:r>
    </w:p>
    <w:p w:rsidR="001E7B22" w:rsidRDefault="00733497">
      <w:pPr>
        <w:framePr w:h="16783" w:wrap="notBeside" w:vAnchor="text" w:hAnchor="text" w:xAlign="center" w:y="1"/>
        <w:jc w:val="center"/>
        <w:rPr>
          <w:sz w:val="2"/>
          <w:szCs w:val="2"/>
        </w:rPr>
      </w:pPr>
      <w:bookmarkStart w:id="14" w:name="_GoBack"/>
      <w:bookmarkEnd w:id="14"/>
      <w:r>
        <w:rPr>
          <w:noProof/>
          <w:lang w:bidi="ar-SA"/>
        </w:rPr>
        <w:lastRenderedPageBreak/>
        <w:drawing>
          <wp:inline distT="0" distB="0" distL="0" distR="0">
            <wp:extent cx="7772400" cy="10658475"/>
            <wp:effectExtent l="0" t="0" r="0" b="9525"/>
            <wp:docPr id="11" name="obrázek 1" descr="C:\Users\dankova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22" w:rsidRDefault="001E7B22">
      <w:pPr>
        <w:rPr>
          <w:sz w:val="2"/>
          <w:szCs w:val="2"/>
        </w:rPr>
      </w:pPr>
    </w:p>
    <w:p w:rsidR="001E7B22" w:rsidRDefault="001E7B22">
      <w:pPr>
        <w:rPr>
          <w:sz w:val="2"/>
          <w:szCs w:val="2"/>
        </w:rPr>
      </w:pPr>
    </w:p>
    <w:sectPr w:rsidR="001E7B22">
      <w:headerReference w:type="default" r:id="rId22"/>
      <w:footerReference w:type="default" r:id="rId23"/>
      <w:headerReference w:type="first" r:id="rId24"/>
      <w:footerReference w:type="first" r:id="rId25"/>
      <w:pgSz w:w="12240" w:h="20160"/>
      <w:pgMar w:top="0" w:right="0" w:bottom="0" w:left="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97" w:rsidRDefault="00733497">
      <w:r>
        <w:separator/>
      </w:r>
    </w:p>
  </w:endnote>
  <w:endnote w:type="continuationSeparator" w:id="0">
    <w:p w:rsidR="00733497" w:rsidRDefault="0073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3435350</wp:posOffset>
              </wp:positionH>
              <wp:positionV relativeFrom="page">
                <wp:posOffset>10144760</wp:posOffset>
              </wp:positionV>
              <wp:extent cx="1108710" cy="146050"/>
              <wp:effectExtent l="0" t="635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Arial10pt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70.5pt;margin-top:798.8pt;width:87.3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QnqgIAAKkFAAAOAAAAZHJzL2Uyb0RvYy54bWysVNuOmzAQfa/Uf7D8zgIpSQAtWSUhVJW2&#10;F2m3H+CACVaNjWxvYFvtv3dsQrKXl6otD9Zgj8+cmTme65uh5ehIlWZSZDi8CjCiopQVE4cMf78v&#10;vBgjbYioCJeCZviRanyzev/uuu9SOpON5BVVCECETvsuw40xXer7umxoS/SV7KiAw1qqlhj4VQe/&#10;UqQH9Jb7syBY+L1UVadkSbWG3Xw8xCuHX9e0NF/rWlODeIaBm3Grcuverv7qmqQHRbqGlSca5C9Y&#10;tIQJCHqGyokh6EGxN1AtK5XUsjZXpWx9WdespC4HyCYMXmVz15COulygOLo7l0n/P9jyy/GbQqyC&#10;3kF5BGmhR/d0MGgjBwRbUJ++0ym43XXgaAbYB1+Xq+5uZflDIyG3DREHulZK9g0lFfAL7U3/2dUR&#10;R1uQff9ZVhCHPBjpgIZatbZ4UA4E6EDk8dwby6W0IcMgXlqOJZyF0SKYO3I+SafbndLmI5UtskaG&#10;FfTeoZPjrTaWDUknFxtMyIJx7vrPxYsNcBx3IDZctWeWhWvnryRIdvEujrxotth5UZDn3rrYRt6i&#10;CJfz/EO+3ebhk40bRmnDqooKG2aSVhj9WetOIh9FcRaXlpxVFs5S0uqw33KFjgSkXbjP1RxOLm7+&#10;SxquCJDLq5TCWRRsZolXLOKlFxXR3EuWQewFYbJJFkGURHnxMqVbJui/p4T6DCfz2XwU04X0q9wC&#10;973NjaQtMzA8OGszHJ+dSGoluBOVa60hjI/2s1JY+pdSQLunRjvBWo2OajXDfgAUq+K9rB5BukqC&#10;skCEMPHAaKT6iVEP0yPDAsYbRvyTAPGDg5kMNRn7ySCihIsZNhiN5taMA+mhU+zQAO70vNbwQArm&#10;tHvhcHpWMA9cCqfZZQfO83/ndZmwq98AAAD//wMAUEsDBBQABgAIAAAAIQDCgFGN4AAAAA0BAAAP&#10;AAAAZHJzL2Rvd25yZXYueG1sTI/NTsMwEITvSLyDtZW4UScVSUqIU6FKXLhRKiRubryNo/onst00&#10;eXuWE9x2d0az3zS72Ro2YYiDdwLydQYMXefV4HoBx8+3xy2wmKRT0niHAhaMsGvv7xpZK39zHzgd&#10;Us8oxMVaCtApjTXnsdNoZVz7ER1pZx+sTLSGnqsgbxRuDd9kWcmtHBx90HLEvcbucrhaAdX85XGM&#10;uMfv89QFPSxb874I8bCaX1+AJZzTnxl+8QkdWmI6+atTkRkBxVNOXRIJxXNVAiNLlRc0nOhUbrIS&#10;eNvw/y3aHwAAAP//AwBQSwECLQAUAAYACAAAACEAtoM4kv4AAADhAQAAEwAAAAAAAAAAAAAAAAAA&#10;AAAAW0NvbnRlbnRfVHlwZXNdLnhtbFBLAQItABQABgAIAAAAIQA4/SH/1gAAAJQBAAALAAAAAAAA&#10;AAAAAAAAAC8BAABfcmVscy8ucmVsc1BLAQItABQABgAIAAAAIQD9ebQnqgIAAKkFAAAOAAAAAAAA&#10;AAAAAAAAAC4CAABkcnMvZTJvRG9jLnhtbFBLAQItABQABgAIAAAAIQDCgFGN4AAAAA0BAAAPAAAA&#10;AAAAAAAAAAAAAAQFAABkcnMvZG93bnJldi54bWxQSwUGAAAAAAQABADzAAAAEQ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Arial10pt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3435350</wp:posOffset>
              </wp:positionH>
              <wp:positionV relativeFrom="page">
                <wp:posOffset>10144760</wp:posOffset>
              </wp:positionV>
              <wp:extent cx="1108710" cy="146050"/>
              <wp:effectExtent l="0" t="635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Arial10pt"/>
                              <w:b w:val="0"/>
                              <w:bCs w:val="0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70.5pt;margin-top:798.8pt;width:87.3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MHrQIAAK4FAAAOAAAAZHJzL2Uyb0RvYy54bWysVNuOmzAQfa/Uf7D8zgIpSQAtWSUhVJW2&#10;F2m3H+CACVaNjWxvYFvtv3dsQrKXl6otD9Zgj8/MmTme65uh5ehIlWZSZDi8CjCiopQVE4cMf78v&#10;vBgjbYioCJeCZviRanyzev/uuu9SOpON5BVVCECETvsuw40xXer7umxoS/SV7KiAw1qqlhj4VQe/&#10;UqQH9Jb7syBY+L1UVadkSbWG3Xw8xCuHX9e0NF/rWlODeIYhN+NW5da9Xf3VNUkPinQNK09pkL/I&#10;oiVMQNAzVE4MQQ+KvYFqWamklrW5KmXry7pmJXUcgE0YvGJz15COOi5QHN2dy6T/H2z55fhNIVZl&#10;OMFIkBZadE8HgzZyQImtTt/pFJzuOnAzA2xDlx1T3d3K8odGQm4bIg50rZTsG0oqyC60N/1nV0cc&#10;bUH2/WdZQRjyYKQDGmrV2tJBMRCgQ5cez52xqZQ2ZBjEyxCOSjgLo0Uwd63zSTrd7pQ2H6lskTUy&#10;rKDzDp0cb7Wx2ZB0crHBhCwY5677XLzYAMdxB2LDVXtms3DN/JUEyS7exZEXzRY7Lwry3FsX28hb&#10;FOFynn/It9s8fLJxwyhtWFVRYcNMwgqjP2vcSeKjJM7S0pKzysLZlLQ67LdcoSMBYRfuczWHk4ub&#10;/zINVwTg8opSOIuCzSzxikW89KIimnvJMoi9IEw2ySKIkigvXlK6ZYL+OyXUg+bms/kopkvSr7gF&#10;7nvLjaQtMzA6OGszHJ+dSGoluBOVa60hjI/2s1LY9C+lgHZPjXaCtRod1WqG/eBehlOzFfNeVo+g&#10;YCVBYKBFGHtgNFL9xKiHEZJhATMOI/5JwBuw02Yy1GTsJ4OIEi5m2GA0mlszTqWHTrFDA7jTK1vD&#10;OymYk/Alh9PrgqHgmJwGmJ06z/+d12XMrn4DAAD//wMAUEsDBBQABgAIAAAAIQDCgFGN4AAAAA0B&#10;AAAPAAAAZHJzL2Rvd25yZXYueG1sTI/NTsMwEITvSLyDtZW4UScVSUqIU6FKXLhRKiRubryNo/on&#10;st00eXuWE9x2d0az3zS72Ro2YYiDdwLydQYMXefV4HoBx8+3xy2wmKRT0niHAhaMsGvv7xpZK39z&#10;HzgdUs8oxMVaCtApjTXnsdNoZVz7ER1pZx+sTLSGnqsgbxRuDd9kWcmtHBx90HLEvcbucrhaAdX8&#10;5XGMuMfv89QFPSxb874I8bCaX1+AJZzTnxl+8QkdWmI6+atTkRkBxVNOXRIJxXNVAiNLlRc0nOhU&#10;brISeNvw/y3aHwAAAP//AwBQSwECLQAUAAYACAAAACEAtoM4kv4AAADhAQAAEwAAAAAAAAAAAAAA&#10;AAAAAAAAW0NvbnRlbnRfVHlwZXNdLnhtbFBLAQItABQABgAIAAAAIQA4/SH/1gAAAJQBAAALAAAA&#10;AAAAAAAAAAAAAC8BAABfcmVscy8ucmVsc1BLAQItABQABgAIAAAAIQCzvVMHrQIAAK4FAAAOAAAA&#10;AAAAAAAAAAAAAC4CAABkcnMvZTJvRG9jLnhtbFBLAQItABQABgAIAAAAIQDCgFGN4AAAAA0BAAAP&#10;AAAAAAAAAAAAAAAAAAcFAABkcnMvZG93bnJldi54bWxQSwUGAAAAAAQABADzAAAAFA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Arial10pt"/>
                        <w:b w:val="0"/>
                        <w:bCs w:val="0"/>
                        <w:noProof/>
                      </w:rPr>
                      <w:t>6</w:t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10103485</wp:posOffset>
              </wp:positionV>
              <wp:extent cx="1108710" cy="1460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Arial10pt"/>
                              <w:b w:val="0"/>
                              <w:bCs w:val="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ZhlavneboZpatArial10pt"/>
                              <w:b w:val="0"/>
                              <w:bCs w:val="0"/>
                            </w:rPr>
                            <w:t xml:space="preserve"> (celkem 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273.45pt;margin-top:795.55pt;width:87.3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dSrgIAAK4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Mrw&#10;EiNBWmjRIx0MupMDWtrq9J1OweihAzMzwDV02WWqu3tZftdIyE1DxJ7eKiX7hpIKogvtS//F0xFH&#10;W5Bd/0lW4IY8GemAhlq1tnRQDATo0KXnU2dsKKV1GQbxMgRVCbowWgRz1zqfpNPrTmnzgcoWWSHD&#10;Cjrv0MnhXhsbDUknE+tMyIJx7rrPxasLMBxvwDc8tTobhWvmzyRItvE2jrxotth6UZDn3m2xibxF&#10;ES7n+XW+2eThL+s3jNKGVRUV1s1ErDD6s8YdKT5S4kQtLTmrLJwNSav9bsMVOhAgduE+V3PQnM38&#10;12G4IkAuFymFsyi4myVesYiXXlREcy9ZBrEXhMldsgiiJMqL1yndM0H/PSXUZziZz+Yjmc5BX+QW&#10;uO9tbiRtmYHVwVmb4fhkRFJLwa2oXGsNYXyUX5TChn8uBbR7arQjrOXoyFYz7AY3GdfTHOxk9QwM&#10;VhIIBlyEtQdCI9UPjHpYIRkWsOMw4h8FzIDdNpOgJmE3CUSU8DDDBqNR3JhxKz11iu0bwJ2m7Bbm&#10;pGCOwnagxhiO0wVLwWVyXGB267z8d1bnNbv+DQAA//8DAFBLAwQUAAYACAAAACEAETMFzuAAAAAN&#10;AQAADwAAAGRycy9kb3ducmV2LnhtbEyPy07DMBBF90j8gzVI7KjjqknbEKdCldiwa6mQ2LnxNInw&#10;I7LdNPn7DitYztyjO2eq3WQNGzHE3jsJYpEBQ9d43btWwunz/WUDLCbltDLeoYQZI+zqx4dKldrf&#10;3AHHY2oZlbhYKgldSkPJeWw6tCou/ICOsosPViUaQ8t1UDcqt4Yvs6zgVvWOLnRqwH2Hzc/xaiWs&#10;py+PQ8Q9fl/GJnT9vDEfs5TPT9PbK7CEU/qD4Vef1KEmp7O/Oh2ZkZCvii2hFORbIYARsl6KHNiZ&#10;VoVYCeB1xf9/Ud8BAAD//wMAUEsBAi0AFAAGAAgAAAAhALaDOJL+AAAA4QEAABMAAAAAAAAAAAAA&#10;AAAAAAAAAFtDb250ZW50X1R5cGVzXS54bWxQSwECLQAUAAYACAAAACEAOP0h/9YAAACUAQAACwAA&#10;AAAAAAAAAAAAAAAvAQAAX3JlbHMvLnJlbHNQSwECLQAUAAYACAAAACEAbioHUq4CAACuBQAADgAA&#10;AAAAAAAAAAAAAAAuAgAAZHJzL2Uyb0RvYy54bWxQSwECLQAUAAYACAAAACEAETMFzuAAAAANAQAA&#10;DwAAAAAAAAAAAAAAAAAIBQAAZHJzL2Rvd25yZXYueG1sUEsFBgAAAAAEAAQA8wAAABUGAAAAAA==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Arial10pt"/>
                        <w:b w:val="0"/>
                        <w:bCs w:val="0"/>
                        <w:noProof/>
                      </w:rPr>
                      <w:t>3</w:t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ZhlavneboZpatArial10pt"/>
                        <w:b w:val="0"/>
                        <w:bCs w:val="0"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10186035</wp:posOffset>
              </wp:positionV>
              <wp:extent cx="600075" cy="131445"/>
              <wp:effectExtent l="4445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280.85pt;margin-top:802.05pt;width:47.2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5frgIAAK0FAAAOAAAAZHJzL2Uyb0RvYy54bWysVNtunDAQfa/Uf7D8TjAb7wUUNkqWpaqU&#10;XqSkH+AFs1gFG9nOQlr13zs2y24uL1VbHqzBHp85M3M8V9dD26AD10YomeLogmDEZaFKIfcp/vaQ&#10;ByuMjGWyZI2SPMVP3ODr9ft3V32X8JmqVVNyjQBEmqTvUlxb2yVhaIqat8xcqI5LOKyUbpmFX70P&#10;S816QG+bcEbIIuyVLjutCm4M7GbjIV57/Krihf1SVYZb1KQYuFm/ar/u3Bqur1iy16yrRXGkwf6C&#10;RcuEhKAnqIxZhh61eAPVikIroyp7Uag2VFUlCu5zgGwi8iqb+5p13OcCxTHdqUzm/8EWnw9fNRJl&#10;iucYSdZCix74YNGtGtDcVafvTAJO9x242QG2ocs+U9PdqeK7QVJtaib3/EZr1declcAucjfDZ1dH&#10;HONAdv0nVUIY9miVBxoq3brSQTEQoEOXnk6dcVQK2FwQQpbAsICj6DKi1HMLWTJd7rSxH7hqkTNS&#10;rKHxHpwd7ox1ZFgyubhYUuWiaXzzG/liAxzHHQgNV92ZI+F7+TMm8Xa1XdGAzhbbgJIsC27yDQ0W&#10;ebScZ5fZZpNFv1zciCa1KEsuXZhJVxH9s74dFT4q4qQsoxpROjhHyej9btNodGCg69x/vuRwcnYL&#10;X9LwRYBcXqUUzSi5ncVBvlgtA5rTeRAvySogUXwbLwiNaZa/TOlOSP7vKaE+xfF8Nh+1dCb9Kjfo&#10;O3xvc2NJKyxMjka0KV6dnFjiFLiVpW+tZaIZ7WelcPTPpYB2T432enUSHcVqh91wfBgA5rS8U+UT&#10;CFgrEBioFKYeGLXSPzDqYYKkWMKIw6j5KOEJuGEzGXoydpPBZAEXU2wxGs2NHYfSY6fFvgbc6ZHd&#10;wDPJhZfwmcPxccFM8Jkc55cbOs//vdd5yq5/AwAA//8DAFBLAwQUAAYACAAAACEAUGrwHt8AAAAN&#10;AQAADwAAAGRycy9kb3ducmV2LnhtbEyPwWrDMAyG74O+g1Fht9VJaNOQxSmjsMtu68ZgNzdW4zBb&#10;DrabJm8/97Qdpf/j16fmMFvDJvRhcCQg32TAkDqnBuoFfH68PlXAQpSkpHGEAhYMcGhXD42slbvR&#10;O06n2LNUQqGWAnSMY8156DRaGTZuRErZxXkrYxp9z5WXt1RuDS+yrORWDpQuaDniUWP3c7paAfv5&#10;y+EY8Ijfl6nzelgq87YI8bieX56BRZzjHwx3/aQObXI6uyupwIyAXZnvE5qCMtvmwBJS7soC2Pm+&#10;KrYV8Lbh/79ofwEAAP//AwBQSwECLQAUAAYACAAAACEAtoM4kv4AAADhAQAAEwAAAAAAAAAAAAAA&#10;AAAAAAAAW0NvbnRlbnRfVHlwZXNdLnhtbFBLAQItABQABgAIAAAAIQA4/SH/1gAAAJQBAAALAAAA&#10;AAAAAAAAAAAAAC8BAABfcmVscy8ucmVsc1BLAQItABQABgAIAAAAIQDI2R5frgIAAK0FAAAOAAAA&#10;AAAAAAAAAAAAAC4CAABkcnMvZTJvRG9jLnhtbFBLAQItABQABgAIAAAAIQBQavAe3wAAAA0BAAAP&#10;AAAAAAAAAAAAAAAAAAgFAABkcnMvZG93bnJldi54bWxQSwUGAAAAAAQABADzAAAAFA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10186035</wp:posOffset>
              </wp:positionV>
              <wp:extent cx="600075" cy="131445"/>
              <wp:effectExtent l="4445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280.85pt;margin-top:802.05pt;width:47.2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9vrgIAAK0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0&#10;xTOMBGmgRfesN2gjezSz1elanYDTXQtupodt6LJjqttbWXzXSMhtRcSB3Sglu4oRCtmF9qZ/cXXA&#10;0RZk332SFMKQByMdUF+qxpYOioEAHbr0eO6MTaWAzUUQBMs5RgUchbMwiuYuAknGy63S5gOTDbJG&#10;ihU03oGT4602NhmSjC42lpA5r2vX/Fq82ADHYQdCw1V7ZpNwvfwZB/FutVtFXjRd7LwoyDLvJt9G&#10;3iIPl/Nslm23Wfhk44ZRUnFKmbBhRl2F0Z/17aTwQRFnZWlZc2rhbEpaHfbbWqEjAV3n7jsV5MLN&#10;f5mGKwJweUUpnEbBZhp7+WK19KI8mnvxMlh5QRhv4kUQxVGWv6R0ywX7d0qoS3E8n84HLf2WG/Qd&#10;vrfcSNJwA5Oj5k2KV2cnklgF7gR1rTWE14N9UQqb/nMpoN1jo51erUQHsZp+37uHsbTRrZb3kj6C&#10;gJUEgYFKYeqBUUn1A6MOJkiKBYw4jOqPAp6AHTajoUZjPxpEFHAxxQajwdyaYSg9tIofKsAdH9kN&#10;PJOcOwk/53B6XDATHJPT/LJD5/LfeT1P2fUvAAAA//8DAFBLAwQUAAYACAAAACEAUGrwHt8AAAAN&#10;AQAADwAAAGRycy9kb3ducmV2LnhtbEyPwWrDMAyG74O+g1Fht9VJaNOQxSmjsMtu68ZgNzdW4zBb&#10;DrabJm8/97Qdpf/j16fmMFvDJvRhcCQg32TAkDqnBuoFfH68PlXAQpSkpHGEAhYMcGhXD42slbvR&#10;O06n2LNUQqGWAnSMY8156DRaGTZuRErZxXkrYxp9z5WXt1RuDS+yrORWDpQuaDniUWP3c7paAfv5&#10;y+EY8Ijfl6nzelgq87YI8bieX56BRZzjHwx3/aQObXI6uyupwIyAXZnvE5qCMtvmwBJS7soC2Pm+&#10;KrYV8Lbh/79ofwEAAP//AwBQSwECLQAUAAYACAAAACEAtoM4kv4AAADhAQAAEwAAAAAAAAAAAAAA&#10;AAAAAAAAW0NvbnRlbnRfVHlwZXNdLnhtbFBLAQItABQABgAIAAAAIQA4/SH/1gAAAJQBAAALAAAA&#10;AAAAAAAAAAAAAC8BAABfcmVscy8ucmVsc1BLAQItABQABgAIAAAAIQCRVp9vrgIAAK0FAAAOAAAA&#10;AAAAAAAAAAAAAC4CAABkcnMvZTJvRG9jLnhtbFBLAQItABQABgAIAAAAIQBQavAe3wAAAA0BAAAP&#10;AAAAAAAAAAAAAAAAAAgFAABkcnMvZG93bnJldi54bWxQSwUGAAAAAAQABADzAAAAFA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3572510</wp:posOffset>
              </wp:positionH>
              <wp:positionV relativeFrom="page">
                <wp:posOffset>10133330</wp:posOffset>
              </wp:positionV>
              <wp:extent cx="600075" cy="131445"/>
              <wp:effectExtent l="635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49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81.3pt;margin-top:797.9pt;width:47.25pt;height:10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MDrAIAAK0FAAAOAAAAZHJzL2Uyb0RvYy54bWysVNtunDAQfa/Uf7D8ToANewGFjZJlqSql&#10;FynpB3hts1gFG9nOQlr13zs2y3aTqFLVlgc0tsfHM3POzNX10DbowLURSuY4vogw4pIqJuQ+x18e&#10;ymCFkbFEMtIoyXP8xA2+Xr99c9V3GZ+pWjWMawQg0mR9l+Pa2i4LQ0Nr3hJzoTou4bBSuiUWlnof&#10;Mk16QG+bcBZFi7BXmnVaUW4M7BbjIV57/Kri1H6qKsMtanIMsVn/1/6/c/9wfUWyvSZdLegxDPIX&#10;UbRESHj0BFUQS9CjFq+gWkG1MqqyF1S1oaoqQbnPAbKJoxfZ3Nek4z4XKI7pTmUy/w+Wfjx81kgw&#10;4A4jSVqg6IEPFt2qAcWuOn1nMnC678DNDrDtPF2mprtT9KtBUm1qIvf8RmvV15wwiM7fDM+ujjjG&#10;gez6D4rBM+TRKg80VLp1gFAMBOjA0tOJGRcKhc1FFEXLOUYUjuLLOEnmLraQZNPlThv7jqsWOSPH&#10;Goj34ORwZ+zoOrm4t6QqRdN48hv5bAMwxx14Gq66MxeE5/J7GqXb1XaVBMlssQ2SqCiCm3KTBIsy&#10;Xs6Ly2KzKeIf7t04yWrBGJfumUlXcfJnvB0VPiripCyjGsEcnAvJ6P1u02h0IKDr0n/Hgpy5hc/D&#10;8PWCXF6kFM+S6HaWBuVitQySMpkH6TJaBVGc3qaLKEmTonye0p2Q/N9TQn2O0/lsPmrpt7kB7/C9&#10;zo1krbAwORrR5nh1ciKZU+BWMk+tJaIZ7bNSuPB/lQLonoj2enUSHcVqh93gGyOd2mCn2BMIWCsQ&#10;GKgUph4YtdLfMOphguRYwojDqHkvoQXcsJkMPRm7ySCSwsUcW4xGc2PHofTYabGvAXdqshtok1J4&#10;Cbt+GmOA+N0CZoLP5Di/3NA5X3uvX1N2/RMAAP//AwBQSwMEFAAGAAgAAAAhAAu1VTTfAAAADQEA&#10;AA8AAABkcnMvZG93bnJldi54bWxMj81OwzAQhO9IvIO1lbhRJ5XslhCnQpW4cKMgJG5uvI2j+ieK&#10;3TR5e5YTHHfm0+xMvZ+9YxOOqY9BQbkugGFoo+lDp+Dz4/VxByxlHYx2MaCCBRPsm/u7Wlcm3sI7&#10;TsfcMQoJqdIKbM5DxXlqLXqd1nHAQN45jl5nOseOm1HfKNw7vikKyb3uA32wesCDxfZyvHoF2/kr&#10;4pDwgN/nqR1tv+zc26LUw2p+eQaWcc5/MPzWp+rQUKdTvAaTmFMg5EYSSoZ4EjSCECm2JbATSbKU&#10;AnhT8/8rmh8AAAD//wMAUEsBAi0AFAAGAAgAAAAhALaDOJL+AAAA4QEAABMAAAAAAAAAAAAAAAAA&#10;AAAAAFtDb250ZW50X1R5cGVzXS54bWxQSwECLQAUAAYACAAAACEAOP0h/9YAAACUAQAACwAAAAAA&#10;AAAAAAAAAAAvAQAAX3JlbHMvLnJlbHNQSwECLQAUAAYACAAAACEAUFATA6wCAACtBQAADgAAAAAA&#10;AAAAAAAAAAAuAgAAZHJzL2Uyb0RvYy54bWxQSwECLQAUAAYACAAAACEAC7VVNN8AAAANAQAADwAA&#10;AAAAAAAAAAAAAAAGBQAAZHJzL2Rvd25yZXYueG1sUEsFBgAAAAAEAAQA8wAAABIGAAAAAA==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49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97" w:rsidRDefault="00733497"/>
  </w:footnote>
  <w:footnote w:type="continuationSeparator" w:id="0">
    <w:p w:rsidR="00733497" w:rsidRDefault="007334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1349375</wp:posOffset>
              </wp:positionH>
              <wp:positionV relativeFrom="page">
                <wp:posOffset>911225</wp:posOffset>
              </wp:positionV>
              <wp:extent cx="3483610" cy="13144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6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tabs>
                              <w:tab w:val="right" w:pos="54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 120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Dopravně inženýrská opatření - 10 %-ní podíl nákladů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style="position:absolute;margin-left:106.25pt;margin-top:71.75pt;width:274.3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HyrgIAALA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lWEgStAOKHpgB4Nu5QHFtjtDr1Nwuu/BzRxgG1h2ler+TpZfNRJy1VCxZTdKyaFhtILsQnvTP7s6&#10;4mgLshk+yArC0J2RDuhQq862DpqBAB1YejwxY1MpYXNG4tkihKMSzsJZSMjchaDpdLtX2rxjskPW&#10;yLAC5h063d9pY7Oh6eRigwlZ8LZ17Lfi2QY4jjsQG67aM5uFI/NHEiTreB0Tj0SLtUeCPPduihXx&#10;FkV4Oc9n+WqVhz9t3JCkDa8qJmyYSVgh+TPijhIfJXGSlpYtryycTUmr7WbVKrSnIOzCfceGnLn5&#10;z9NwTYBaXpQURiS4jRKvWMSXHinI3Esug9gLwuQ2WQQkIXnxvKQ7Lti/l4SGDCfzaD6K6be1Be57&#10;XRtNO25gdLS8A+2enGhqJbgWlaPWUN6O9lkrbPpPrQC6J6KdYK1GR7Waw+bgXkZko1sxb2T1CApW&#10;EgQGWoSxB0Yj1XeMBhghGdbfdlQxjNr3Al6BnTeToSZjMxlUlHA1wwaj0VyZcS7tesW3DSBP7+wG&#10;XkrBnYifsji+LxgLrpbjCLNz5/zfeT0N2uUvAAAA//8DAFBLAwQUAAYACAAAACEARS+0Et4AAAAL&#10;AQAADwAAAGRycy9kb3ducmV2LnhtbEyPMU/DMBCFdyT+g3VILKh1bEqAEKdCCBY2Cks3Nz6SiPgc&#10;xW4S+us5Jtju7j29+165XXwvJhxjF8iAWmcgkOrgOmoMfLy/rO5AxGTJ2T4QGvjGCNvq/Ky0hQsz&#10;veG0S43gEIqFNdCmNBRSxrpFb+M6DEisfYbR28Tr2Eg32pnDfS91luXS2474Q2sHfGqx/todvYF8&#10;eR6uXu9Rz6e6n2h/UiqhMubyYnl8AJFwSX9m+MVndKiY6RCO5KLoDWilb9jKwuaaB3bc5kqBOPAl&#10;32iQVSn/d6h+AAAA//8DAFBLAQItABQABgAIAAAAIQC2gziS/gAAAOEBAAATAAAAAAAAAAAAAAAA&#10;AAAAAABbQ29udGVudF9UeXBlc10ueG1sUEsBAi0AFAAGAAgAAAAhADj9If/WAAAAlAEAAAsAAAAA&#10;AAAAAAAAAAAALwEAAF9yZWxzLy5yZWxzUEsBAi0AFAAGAAgAAAAhAOz2EfKuAgAAsAUAAA4AAAAA&#10;AAAAAAAAAAAALgIAAGRycy9lMm9Eb2MueG1sUEsBAi0AFAAGAAgAAAAhAEUvtBLeAAAACwEAAA8A&#10;AAAAAAAAAAAAAAAACAUAAGRycy9kb3ducmV2LnhtbFBLBQYAAAAABAAEAPMAAAATBgAAAAA=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tabs>
                        <w:tab w:val="right" w:pos="54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SO 120</w:t>
                    </w:r>
                    <w:r>
                      <w:rPr>
                        <w:rStyle w:val="ZhlavneboZpat1"/>
                      </w:rPr>
                      <w:tab/>
                      <w:t>Dopravně inženýrská opatření - 10 %-ní podíl nákladů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314960</wp:posOffset>
              </wp:positionV>
              <wp:extent cx="2348865" cy="131445"/>
              <wp:effectExtent l="0" t="635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- Technické podmínky a další požadavky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78.7pt;margin-top:24.8pt;width:184.9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MUrQIAAK4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nCEkaAdtOiejQbdyBFFtjpDr1NwuuvBzYywDV12THV/K8vvGgm5bqjYsWul5NAwWkF2ob3pn1yd&#10;cLQF2Q6fZAVh6IORDmisVWdLB8VAgA5dejx2xqZSwubinMRxtMSohLPwPCRk6ULQdL7dK20+MNkh&#10;a2RYQecdOt3famOzoensYoMJWfC2dd1vxYsNcJx2IDZctWc2C9fMn0mQbOJNTDyyiDYeCfLcuy7W&#10;xIuK8GKZn+frdR4+2bghSRteVUzYMLOwQvJnjTtIfJLEUVpatryycDYlrXbbdavQnoKwC/cdCnLi&#10;5r9MwxUBuLyiFC5IcLNIvCKKLzxSkKWXXASxF4TJTRIFJCF58ZLSLRfs3ymhIcPJcrGcxPRbboH7&#10;3nKjaccNjI6WdxmOj040tRLciMq11lDeTvZJKWz6z6WAds+NdoK1Gp3Uasbt6F4GsdGtmLeyegQF&#10;KwkCA5nC2AOjkeoHRgOMkAwLmHEYtR8FvAE7bWZDzcZ2Nqgo4WKGDUaTuTbTVHroFd81gDu/smt4&#10;JwV3En7O4fC6YCg4JocBZqfO6b/zeh6zq18AAAD//wMAUEsDBBQABgAIAAAAIQBk4k2W3QAAAAkB&#10;AAAPAAAAZHJzL2Rvd25yZXYueG1sTI/LTsMwEEX3SPyDNUjsqENfKWmcClViw44WIbFz42kc1R5H&#10;sZsmf8+wguXVHJ17p9yN3okB+9gGUvA8y0Ag1cG01Cj4PL49bUDEpMloFwgVTBhhV93flbow4UYf&#10;OBxSI1hCsdAKbEpdIWWsLXodZ6FD4ts59F4njn0jTa9vLPdOzrNsLb1uiRus7nBvsb4crl5BPn4F&#10;7CLu8fs81L1tp417n5R6fBhftyASjukPht/5PB0q3nQKVzJROM6rfMmoguXLGgQDq3m+AHFie7YA&#10;WZXy/wfVDwAAAP//AwBQSwECLQAUAAYACAAAACEAtoM4kv4AAADhAQAAEwAAAAAAAAAAAAAAAAAA&#10;AAAAW0NvbnRlbnRfVHlwZXNdLnhtbFBLAQItABQABgAIAAAAIQA4/SH/1gAAAJQBAAALAAAAAAAA&#10;AAAAAAAAAC8BAABfcmVscy8ucmVsc1BLAQItABQABgAIAAAAIQANvBMUrQIAAK4FAAAOAAAAAAAA&#10;AAAAAAAAAC4CAABkcnMvZTJvRG9jLnhtbFBLAQItABQABgAIAAAAIQBk4k2W3QAAAAkBAAAPAAAA&#10;AAAAAAAAAAAAAAcFAABkcnMvZG93bnJldi54bWxQSwUGAAAAAAQABADzAAAAEQ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- Technické podmínky a další požadavky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314960</wp:posOffset>
              </wp:positionV>
              <wp:extent cx="2348865" cy="131445"/>
              <wp:effectExtent l="0" t="63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- Technické podmínky a další požadavky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78.7pt;margin-top:24.8pt;width:184.9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i2rQIAAK4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jDBSNAOWnTPRoNu5IiIrc7Q6xSc7npwMyNsQ5cdU93fyvK7RkKuGyp27FopOTSMVpBdaG/6J1cn&#10;HG1BtsMnWUEY+mCkAxpr1dnSQTEQoEOXHo+dsamUsLk4J3EcLTEq4Sw8DwlZuhA0nW/3SpsPTHbI&#10;GhlW0HmHTve32thsaDq72GBCFrxtXfdb8WIDHKcdiA1X7ZnNwjXzZxIkm3gTE48soo1Hgjz3ros1&#10;8aIivFjm5/l6nYdPNm5I0oZXFRM2zCyskPxZ4w4SnyRxlJaWLa8snE1Jq9123Sq0pyDswn2Hgpy4&#10;+S/TcEUALq8ohQsS3CwSr4jiC48UZOklF0HsBWFyk0QBSUhevKR0ywX7d0poyHCyXCwnMf2WW+C+&#10;t9xo2nEDo6PlXYbjoxNNrQQ3onKtNZS3k31SCpv+cymg3XOjnWCtRie1mnE7upcR2ehWzFtZPYKC&#10;lQSBgUxh7IHRSPUDowFGSIYFzDiM2o8C3oCdNrOhZmM7G1SUcDHDBqPJXJtpKj30iu8awJ1f2TW8&#10;k4I7CT/ncHhdMBQck8MAs1Pn9N95PY/Z1S8AAAD//wMAUEsDBBQABgAIAAAAIQBk4k2W3QAAAAkB&#10;AAAPAAAAZHJzL2Rvd25yZXYueG1sTI/LTsMwEEX3SPyDNUjsqENfKWmcClViw44WIbFz42kc1R5H&#10;sZsmf8+wguXVHJ17p9yN3okB+9gGUvA8y0Ag1cG01Cj4PL49bUDEpMloFwgVTBhhV93flbow4UYf&#10;OBxSI1hCsdAKbEpdIWWsLXodZ6FD4ts59F4njn0jTa9vLPdOzrNsLb1uiRus7nBvsb4crl5BPn4F&#10;7CLu8fs81L1tp417n5R6fBhftyASjukPht/5PB0q3nQKVzJROM6rfMmoguXLGgQDq3m+AHFie7YA&#10;WZXy/wfVDwAAAP//AwBQSwECLQAUAAYACAAAACEAtoM4kv4AAADhAQAAEwAAAAAAAAAAAAAAAAAA&#10;AAAAW0NvbnRlbnRfVHlwZXNdLnhtbFBLAQItABQABgAIAAAAIQA4/SH/1gAAAJQBAAALAAAAAAAA&#10;AAAAAAAAAC8BAABfcmVscy8ucmVsc1BLAQItABQABgAIAAAAIQBxgoi2rQIAAK4FAAAOAAAAAAAA&#10;AAAAAAAAAC4CAABkcnMvZTJvRG9jLnhtbFBLAQItABQABgAIAAAAIQBk4k2W3QAAAAkBAAAPAAAA&#10;AAAAAAAAAAAAAAcFAABkcnMvZG93bnJldi54bWxQSwUGAAAAAAQABADzAAAAEQYAAAAA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- Technické podmínky a další požadavky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73349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993775</wp:posOffset>
              </wp:positionH>
              <wp:positionV relativeFrom="page">
                <wp:posOffset>299085</wp:posOffset>
              </wp:positionV>
              <wp:extent cx="2356485" cy="187960"/>
              <wp:effectExtent l="3175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B22" w:rsidRDefault="007334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Příloha </w:t>
                          </w:r>
                          <w:r>
                            <w:rPr>
                              <w:rStyle w:val="ZhlavneboZpatArialUnicodeMS8ptKurzva"/>
                              <w:b w:val="0"/>
                              <w:bCs w:val="0"/>
                            </w:rPr>
                            <w:t>6</w:t>
                          </w:r>
                          <w:r>
                            <w:rPr>
                              <w:rStyle w:val="ZhlavneboZpatArialUnicodeMS85ptKurzva"/>
                              <w:b w:val="0"/>
                              <w:bCs w:val="0"/>
                            </w:rPr>
                            <w:t>.</w:t>
                          </w:r>
                          <w:r>
                            <w:rPr>
                              <w:rStyle w:val="ZhlavneboZpat1"/>
                            </w:rPr>
                            <w:t xml:space="preserve"> - Technické podmínky a další požadavky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78.25pt;margin-top:23.55pt;width:185.55pt;height:14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4m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iiy1Rl6nYHTfQ9uZoRtYNllqvs7WX3XSMhNS8Se3iglh5aSGqIL7U3/2dUJ&#10;R1uQ3fBJ1vAMeTTSAY2N6mzpoBgI0IGlpxMzNpQKNqPLxTJOFhhVcBYmq3TpqPNJNt/ulTYfqOyQ&#10;NXKsgHmHTg532thoSDa72MeELBnnjn0uXmyA47QDb8NVe2ajcGT+TIN0m2yT2Iuj5daLg6LwbspN&#10;7C3LcLUoLovNpgh/2XfDOGtZXVNhn5mFFcZ/RtxR4pMkTtLSkrPawtmQtNrvNlyhAwFhl+5zNYeT&#10;s5v/MgxXBMjlVUphFAe3UeqVy2TlxWW88NJVkHhBmN5CmeM0LsqXKd0xQf89JTTkOF1Ei0lM56Bf&#10;5Ra4721uJOuYgdHBWZfj5OREMivBragdtYYwPtnPSmHDP5cC6J6JdoK1Gp3Uasbd6DojmftgJ+sn&#10;ULCSIDCQKYw9MFqpfmA0wAjJsYAZhxH/KKAH7LSZDTUbu9kgooKLOTYYTebGTFPpsVds3wLu3GU3&#10;0CclcxK2DTXFcOwuGAouk+MAs1Pn+b/zOo/Z9W8AAAD//wMAUEsDBBQABgAIAAAAIQCu4qFJ3AAA&#10;AAkBAAAPAAAAZHJzL2Rvd25yZXYueG1sTI/BTsMwEETvSP0Haytxo04rklQhToUqceFGQUjc3Hib&#10;RNjryHbT5O9ZTnAc7dOb2fowOysmDHHwpGC7yUAgtd4M1Cn4eH952IOISZPR1hMqWDDCoVnd1boy&#10;/kZvOJ1SJ1hCsdIK+pTGSsrY9uh03PgRiW8XH5xOHEMnTdA3ljsrd1lWSKcH4oZej3jssf0+XZ2C&#10;cv70OEY84tdlakM/LHv7uih1v56fn0AknNMfDL/zeTo0vOnsr2SisJzzImdUwWO5BcFAvisLEGe2&#10;FyXIppb/P2h+AAAA//8DAFBLAQItABQABgAIAAAAIQC2gziS/gAAAOEBAAATAAAAAAAAAAAAAAAA&#10;AAAAAABbQ29udGVudF9UeXBlc10ueG1sUEsBAi0AFAAGAAgAAAAhADj9If/WAAAAlAEAAAsAAAAA&#10;AAAAAAAAAAAALwEAAF9yZWxzLy5yZWxzUEsBAi0AFAAGAAgAAAAhAH40XiawAgAArgUAAA4AAAAA&#10;AAAAAAAAAAAALgIAAGRycy9lMm9Eb2MueG1sUEsBAi0AFAAGAAgAAAAhAK7ioUncAAAACQEAAA8A&#10;AAAAAAAAAAAAAAAACgUAAGRycy9kb3ducmV2LnhtbFBLBQYAAAAABAAEAPMAAAATBgAAAAA=&#10;" filled="f" stroked="f">
              <v:textbox style="mso-fit-shape-to-text:t" inset="0,0,0,0">
                <w:txbxContent>
                  <w:p w:rsidR="001E7B22" w:rsidRDefault="007334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Příloha </w:t>
                    </w:r>
                    <w:r>
                      <w:rPr>
                        <w:rStyle w:val="ZhlavneboZpatArialUnicodeMS8ptKurzva"/>
                        <w:b w:val="0"/>
                        <w:bCs w:val="0"/>
                      </w:rPr>
                      <w:t>6</w:t>
                    </w:r>
                    <w:r>
                      <w:rPr>
                        <w:rStyle w:val="ZhlavneboZpatArialUnicodeMS85ptKurzva"/>
                        <w:b w:val="0"/>
                        <w:bCs w:val="0"/>
                      </w:rPr>
                      <w:t>.</w:t>
                    </w:r>
                    <w:r>
                      <w:rPr>
                        <w:rStyle w:val="ZhlavneboZpat1"/>
                      </w:rPr>
                      <w:t xml:space="preserve"> - Technické podmínky a další požadavky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22" w:rsidRDefault="001E7B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508"/>
    <w:multiLevelType w:val="multilevel"/>
    <w:tmpl w:val="BB428B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758E1"/>
    <w:multiLevelType w:val="multilevel"/>
    <w:tmpl w:val="07C436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353AC"/>
    <w:multiLevelType w:val="multilevel"/>
    <w:tmpl w:val="76204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86B3B"/>
    <w:multiLevelType w:val="multilevel"/>
    <w:tmpl w:val="FAF421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C31BF"/>
    <w:multiLevelType w:val="multilevel"/>
    <w:tmpl w:val="53042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913F4"/>
    <w:multiLevelType w:val="multilevel"/>
    <w:tmpl w:val="5EB82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C2E64"/>
    <w:multiLevelType w:val="multilevel"/>
    <w:tmpl w:val="DD0820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E236C2"/>
    <w:multiLevelType w:val="multilevel"/>
    <w:tmpl w:val="C99862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52147"/>
    <w:multiLevelType w:val="multilevel"/>
    <w:tmpl w:val="921C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2"/>
    <w:rsid w:val="001E7B22"/>
    <w:rsid w:val="007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TimesNewRomanKurzvaExact">
    <w:name w:val="Základní text (4) + Times New Roman;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Tahoma5ptKurzvadkovn0ptExact">
    <w:name w:val="Titulek obrázku (2) + Tahoma;5 pt;Kurzíva;Řádkování 0 pt Exact"/>
    <w:basedOn w:val="Titulekobrzku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Arial10pt">
    <w:name w:val="Záhlaví nebo Zápatí + Arial;1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5ptdkovn0ptMtko75Exact">
    <w:name w:val="Základní text (2) + 15 pt;Řádkování 0 pt;Měřítko 75%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30"/>
      <w:szCs w:val="30"/>
      <w:u w:val="none"/>
      <w:lang w:val="cs-CZ" w:eastAsia="cs-CZ" w:bidi="cs-CZ"/>
    </w:rPr>
  </w:style>
  <w:style w:type="character" w:customStyle="1" w:styleId="Zkladntext2Consolas75ptExact">
    <w:name w:val="Základní text (2) + Consolas;7;5 pt Exac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5"/>
      <w:sz w:val="30"/>
      <w:szCs w:val="30"/>
      <w:u w:val="none"/>
    </w:rPr>
  </w:style>
  <w:style w:type="character" w:customStyle="1" w:styleId="Nadpis145ptdkovn0ptMtko100Exact">
    <w:name w:val="Nadpis #1 + 4;5 pt;Řádkování 0 pt;Měřítko 100%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KurzvaExact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MalpsmenaExact">
    <w:name w:val="Základní text (7) + Malá písmena Exac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Zkladntext7KurzvaExact">
    <w:name w:val="Základní text (7) + Kurzíva Exact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2ptKurzvaExact0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2ptExact0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9NekurzvaExact">
    <w:name w:val="Základní text (9) + Ne kurzíva Exact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10pt">
    <w:name w:val="Základní text (7) + 1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ArialUnicodeMS8ptKurzva">
    <w:name w:val="Záhlaví nebo Zápatí + Arial Unicode MS;8 pt;Kurzíva"/>
    <w:basedOn w:val="ZhlavneboZpa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ArialUnicodeMS85ptKurzva">
    <w:name w:val="Záhlaví nebo Zápatí + Arial Unicode MS;8;5 pt;Kurzíva"/>
    <w:basedOn w:val="ZhlavneboZpa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2ptdkovn1pt">
    <w:name w:val="Základní text (2) + 12 pt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1ptNetun">
    <w:name w:val="Základní text (8) + 11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240" w:line="317" w:lineRule="exact"/>
      <w:ind w:firstLine="1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after="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w w:val="75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TimesNewRomanKurzvaExact">
    <w:name w:val="Základní text (4) + Times New Roman;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Tahoma5ptKurzvadkovn0ptExact">
    <w:name w:val="Titulek obrázku (2) + Tahoma;5 pt;Kurzíva;Řádkování 0 pt Exact"/>
    <w:basedOn w:val="Titulekobrzku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Arial10pt">
    <w:name w:val="Záhlaví nebo Zápatí + Arial;1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5ptdkovn0ptMtko75Exact">
    <w:name w:val="Základní text (2) + 15 pt;Řádkování 0 pt;Měřítko 75%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30"/>
      <w:szCs w:val="30"/>
      <w:u w:val="none"/>
      <w:lang w:val="cs-CZ" w:eastAsia="cs-CZ" w:bidi="cs-CZ"/>
    </w:rPr>
  </w:style>
  <w:style w:type="character" w:customStyle="1" w:styleId="Zkladntext2Consolas75ptExact">
    <w:name w:val="Základní text (2) + Consolas;7;5 pt Exac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5"/>
      <w:sz w:val="30"/>
      <w:szCs w:val="30"/>
      <w:u w:val="none"/>
    </w:rPr>
  </w:style>
  <w:style w:type="character" w:customStyle="1" w:styleId="Nadpis145ptdkovn0ptMtko100Exact">
    <w:name w:val="Nadpis #1 + 4;5 pt;Řádkování 0 pt;Měřítko 100%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KurzvaExact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Exact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MalpsmenaExact">
    <w:name w:val="Základní text (7) + Malá písmena Exac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Zkladntext7KurzvaExact">
    <w:name w:val="Základní text (7) + Kurzíva Exact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2ptKurzvaExact0">
    <w:name w:val="Základní text (2) + 12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2ptExact0">
    <w:name w:val="Základní text (2) + 1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9NekurzvaExact">
    <w:name w:val="Základní text (9) + Ne kurzíva Exact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10pt">
    <w:name w:val="Základní text (7) + 1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ArialUnicodeMS8ptKurzva">
    <w:name w:val="Záhlaví nebo Zápatí + Arial Unicode MS;8 pt;Kurzíva"/>
    <w:basedOn w:val="ZhlavneboZpa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ArialUnicodeMS85ptKurzva">
    <w:name w:val="Záhlaví nebo Zápatí + Arial Unicode MS;8;5 pt;Kurzíva"/>
    <w:basedOn w:val="ZhlavneboZpa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2ptdkovn1pt">
    <w:name w:val="Základní text (2) + 12 pt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1ptNetun">
    <w:name w:val="Základní text (8) + 11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240" w:line="317" w:lineRule="exact"/>
      <w:ind w:firstLine="1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after="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w w:val="75"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3908</Words>
  <Characters>23062</Characters>
  <Application>Microsoft Office Word</Application>
  <DocSecurity>0</DocSecurity>
  <Lines>192</Lines>
  <Paragraphs>53</Paragraphs>
  <ScaleCrop>false</ScaleCrop>
  <Company/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2017-10-19T06:36:00Z</dcterms:created>
  <dcterms:modified xsi:type="dcterms:W3CDTF">2017-10-19T06:45:00Z</dcterms:modified>
</cp:coreProperties>
</file>