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93C7C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C93C7C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C93C7C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497.45pt;z-index:-69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Objednáváme opravu pantografů pro atelier B (manuální) dle cenové nabídky ze dne 17.10.2017:</w:t>
      </w:r>
    </w:p>
    <w:p w:rsidR="00000000" w:rsidRDefault="00C93C7C">
      <w:pPr>
        <w:framePr w:w="2124" w:h="288" w:hRule="exact" w:wrap="auto" w:vAnchor="page" w:hAnchor="page" w:x="793" w:y="97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68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C93C7C">
      <w:pPr>
        <w:framePr w:w="2124" w:h="288" w:hRule="exact" w:wrap="auto" w:vAnchor="page" w:hAnchor="page" w:x="793" w:y="93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C93C7C">
      <w:pPr>
        <w:framePr w:w="658" w:h="278" w:hRule="exact" w:wrap="auto" w:vAnchor="page" w:hAnchor="page" w:x="10347" w:y="88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42.15pt;width:143.95pt;height:17.15pt;z-index:-6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43.8pt;width:32.9pt;height:13.9pt;z-index:-66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C93C7C">
      <w:pPr>
        <w:framePr w:w="1944" w:h="288" w:hRule="exact" w:wrap="auto" w:vAnchor="page" w:hAnchor="page" w:x="2917" w:y="93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65;mso-position-horizontal-relative:page;mso-position-vertical-relative:page" from="39.75pt,438.8pt" to="552.6pt,438.8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467.2pt;width:97.2pt;height:14.4pt;z-index:-6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17.10.2017</w:t>
      </w:r>
    </w:p>
    <w:p w:rsidR="00000000" w:rsidRDefault="00C93C7C">
      <w:pPr>
        <w:framePr w:w="10260" w:h="216" w:hRule="exact" w:wrap="auto" w:vAnchor="page" w:hAnchor="page" w:x="793" w:y="103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17.6pt;width:513pt;height:10.8pt;z-index:-6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234 244 404, E-mail: jitka.lulakova@studiofamu.cz</w:t>
      </w:r>
    </w:p>
    <w:p w:rsidR="00000000" w:rsidRDefault="00C93C7C">
      <w:pPr>
        <w:framePr w:w="6696" w:h="216" w:hRule="exact" w:wrap="auto" w:vAnchor="page" w:hAnchor="page" w:x="793" w:y="101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06.8pt;width:334.8pt;height:10.8pt;z-index:-6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LULÁKOVÁ Jitka</w:t>
      </w:r>
    </w:p>
    <w:p w:rsidR="00000000" w:rsidRDefault="00C93C7C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C93C7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61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6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5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5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C93C7C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C93C7C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5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C93C7C">
      <w:pPr>
        <w:framePr w:w="2156" w:h="278" w:hRule="exact" w:wrap="auto" w:vAnchor="page" w:hAnchor="page" w:x="8196" w:y="8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39" style="position:absolute;left:0;text-align:left;margin-left:409.75pt;margin-top:443.8pt;width:107.8pt;height:13.9pt;z-index:-5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225 022.49</w:t>
      </w:r>
    </w:p>
    <w:p w:rsidR="00000000" w:rsidRDefault="00C93C7C">
      <w:pPr>
        <w:framePr w:w="3484" w:h="238" w:hRule="exact" w:wrap="auto" w:vAnchor="page" w:hAnchor="page" w:x="7525" w:y="99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C93C7C">
      <w:pPr>
        <w:framePr w:w="10260" w:h="251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Nedílnou součástí této objednávky je příloha obsahující řádky.</w:t>
      </w:r>
    </w:p>
    <w:p w:rsidR="00000000" w:rsidRDefault="00C93C7C">
      <w:pPr>
        <w:framePr w:w="7308" w:h="324" w:hRule="exact" w:wrap="auto" w:vAnchor="page" w:hAnchor="page" w:x="793" w:y="88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C93C7C">
      <w:pPr>
        <w:framePr w:w="3420" w:h="468" w:hRule="exact" w:wrap="auto" w:vAnchor="page" w:hAnchor="page" w:x="7550" w:y="10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C93C7C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C93C7C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41.05pt;margin-top:103.4pt;width:111.55pt;height:21.75pt;z-index:-5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C93C7C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1" style="position:absolute;margin-left:40pt;margin-top:187.05pt;width:251.6pt;height:98.25pt;z-index:-5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2" style="position:absolute;margin-left:43.2pt;margin-top:247.45pt;width:244.8pt;height:14.4pt;z-index:-5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ŠEJNOHA Ondřej DiS.</w:t>
      </w:r>
    </w:p>
    <w:p w:rsidR="00000000" w:rsidRDefault="00C93C7C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441.05pt;margin-top:92.7pt;width:111.5pt;height:10.7pt;z-index:-52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C93C7C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margin-left:43.2pt;margin-top:188.1pt;width:244.85pt;height:57.65pt;z-index:-5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NS492 Technická správa Studia FAMU </w:t>
      </w:r>
    </w:p>
    <w:p w:rsidR="00000000" w:rsidRDefault="00C93C7C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C93C7C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45" style="position:absolute;margin-left:40.55pt;margin-top:35.75pt;width:511.15pt;height:21.6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2170492092</w:t>
      </w:r>
    </w:p>
    <w:p w:rsidR="00000000" w:rsidRDefault="00C93C7C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C93C7C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C93C7C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93C7C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441pt;margin-top:71.1pt;width:111.6pt;height:10.8pt;z-index:-49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C93C7C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C93C7C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C93C7C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C93C7C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47" style="position:absolute;left:0;text-align:left;flip:y;z-index:-48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C93C7C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48" style="position:absolute;left:0;text-align:left;margin-left:490.85pt;margin-top:272.65pt;width:59.15pt;height:12.3pt;z-index:-47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93C7C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06.11.2017</w:t>
      </w:r>
    </w:p>
    <w:p w:rsidR="00000000" w:rsidRDefault="00C93C7C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C93C7C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C93C7C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C93C7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9" style="position:absolute;margin-left:122.4pt;margin-top:60.3pt;width:253.8pt;height:88.85pt;z-index:-4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0" style="position:absolute;margin-left:122.4pt;margin-top:60.3pt;width:251.8pt;height:88.85pt;z-index:-45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C93C7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C93C7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C93C7C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C93C7C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122.4pt;margin-top:149.2pt;width:180pt;height:25.2pt;z-index:-4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2" style="position:absolute;margin-left:122.4pt;margin-top:163.05pt;width:39.6pt;height:11.35pt;z-index:-4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C93C7C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122.4pt;margin-top:150.3pt;width:39.6pt;height:11.45pt;z-index:-4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C93C7C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4" style="position:absolute;margin-left:162pt;margin-top:161.8pt;width:140.4pt;height:12.6pt;z-index:-4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C93C7C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5" style="position:absolute;margin-left:162pt;margin-top:149.2pt;width:140.4pt;height:12.6pt;z-index:-4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C93C7C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84.2pt;margin-top:299.65pt;width:68.4pt;height:12.65pt;z-index:-3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C93C7C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C93C7C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93C7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7" style="position:absolute;margin-left:304.2pt;margin-top:152.1pt;width:247.45pt;height:102.45pt;z-index:-3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58" style="position:absolute;margin-left:307.8pt;margin-top:155.7pt;width:239.4pt;height:74.1pt;z-index:-37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Thalia systems s.r.o. </w:t>
      </w:r>
    </w:p>
    <w:p w:rsidR="00000000" w:rsidRDefault="00C93C7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Mlýnská 60/2 </w:t>
      </w:r>
    </w:p>
    <w:p w:rsidR="00000000" w:rsidRDefault="00C93C7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160 00 PRAHA 6 </w:t>
      </w:r>
    </w:p>
    <w:p w:rsidR="00000000" w:rsidRDefault="00C93C7C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C93C7C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43.2pt;margin-top:261.85pt;width:244.85pt;height:21.6pt;z-index:-3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234 244 402 </w:t>
      </w:r>
    </w:p>
    <w:p w:rsidR="00000000" w:rsidRDefault="00C93C7C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ondrej.sejnoha@studiofamu.cz </w:t>
      </w:r>
    </w:p>
    <w:p w:rsidR="00000000" w:rsidRDefault="00C93C7C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C93C7C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93C7C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0" style="position:absolute;left:0;text-align:left;margin-left:441pt;margin-top:60.3pt;width:111.6pt;height:10.8pt;z-index:-35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C93C7C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C93C7C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C93C7C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93C7C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C93C7C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1" style="position:absolute;margin-left:307.8pt;margin-top:231.3pt;width:239.4pt;height:19.8pt;z-index:-34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C93C7C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C93C7C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left:0;text-align:left;margin-left:490.85pt;margin-top:257.4pt;width:59.15pt;height:12.45pt;z-index:-3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C93C7C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20.11.2017</w:t>
      </w:r>
    </w:p>
    <w:p w:rsidR="00000000" w:rsidRDefault="00C93C7C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C93C7C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93C7C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27.8pt;margin-top:312.25pt;width:424.8pt;height:11.5pt;z-index:-32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C93C7C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CZ03645550</w:t>
      </w:r>
    </w:p>
    <w:p w:rsidR="00000000" w:rsidRDefault="00C93C7C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C93C7C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64" style="position:absolute;margin-left:302.4pt;margin-top:123.6pt;width:73.8pt;height:25.6pt;z-index:-31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C93C7C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C93C7C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03645550</w:t>
      </w:r>
    </w:p>
    <w:p w:rsidR="00000000" w:rsidRDefault="00C93C7C">
      <w:pPr>
        <w:framePr w:w="10872" w:h="515" w:hRule="exact" w:wrap="auto" w:vAnchor="page" w:hAnchor="page" w:x="685" w:y="106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65" style="position:absolute;left:0;text-align:left;z-index:-30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66" style="position:absolute;left:0;text-align:left;flip:y;z-index:-29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C93C7C">
      <w:pPr>
        <w:framePr w:w="10448" w:h="316" w:hRule="exact" w:wrap="auto" w:vAnchor="page" w:hAnchor="page" w:x="715" w:y="1119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67" style="position:absolute;margin-left:34.2pt;margin-top:559.5pt;width:543.6pt;height:15.8pt;z-index:-28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68" style="position:absolute;margin-left:35.7pt;margin-top:559.5pt;width:522.4pt;height:15.8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C93C7C">
      <w:pPr>
        <w:framePr w:w="10448" w:h="316" w:hRule="exact" w:wrap="auto" w:vAnchor="page" w:hAnchor="page" w:x="715" w:y="1119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C93C7C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C93C7C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93C7C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27.8pt;margin-top:287.1pt;width:261pt;height:12.6pt;z-index:-2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Studio FAMU, Klimentská 4, Praha 1</w:t>
      </w:r>
    </w:p>
    <w:p w:rsidR="00000000" w:rsidRDefault="00C93C7C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C93C7C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C93C7C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00.3pt;width:261pt;height:12.05pt;z-index:-2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Dodavatel</w:t>
      </w:r>
    </w:p>
    <w:p w:rsidR="00000000" w:rsidRDefault="00C93C7C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000000" w:rsidRDefault="00C93C7C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p w:rsidR="00000000" w:rsidRDefault="00C93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0" w:h="16840"/>
          <w:pgMar w:top="320" w:right="340" w:bottom="280" w:left="680" w:header="708" w:footer="708" w:gutter="0"/>
          <w:cols w:space="708"/>
          <w:noEndnote/>
        </w:sectPr>
      </w:pPr>
    </w:p>
    <w:p w:rsidR="00000000" w:rsidRDefault="00C93C7C">
      <w:pPr>
        <w:framePr w:w="6803" w:h="359" w:hRule="exact" w:wrap="auto" w:vAnchor="page" w:hAnchor="page" w:x="855" w:y="459"/>
        <w:widowControl w:val="0"/>
        <w:autoSpaceDE w:val="0"/>
        <w:autoSpaceDN w:val="0"/>
        <w:adjustRightInd w:val="0"/>
        <w:spacing w:after="0" w:line="249" w:lineRule="atLeas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lastRenderedPageBreak/>
        <w:pict>
          <v:rect id="_x0000_s1071" style="position:absolute;margin-left:36pt;margin-top:18.05pt;width:520.2pt;height:710.6pt;z-index:-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72" style="position:absolute;margin-left:40.75pt;margin-top:21.05pt;width:510.75pt;height:21.6pt;z-index:-23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3" style="position:absolute;margin-left:42.7pt;margin-top:22.9pt;width:340.15pt;height:17.95pt;z-index:-2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PŘÍLOHA k objednávce č.: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2170492092         </w:t>
      </w:r>
    </w:p>
    <w:p w:rsidR="00000000" w:rsidRDefault="00C93C7C">
      <w:pPr>
        <w:framePr w:w="504" w:h="360" w:hRule="exact" w:wrap="auto" w:vAnchor="page" w:hAnchor="page" w:x="9423" w:y="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pict>
          <v:rect id="_x0000_s1074" style="position:absolute;left:0;text-align:left;margin-left:471.1pt;margin-top:22.9pt;width:25.2pt;height:18pt;z-index:-2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</w:t>
      </w:r>
    </w:p>
    <w:p w:rsidR="00000000" w:rsidRDefault="00C93C7C">
      <w:pPr>
        <w:framePr w:w="1728" w:h="359" w:hRule="exact" w:wrap="auto" w:vAnchor="page" w:hAnchor="page" w:x="7658" w:y="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rect id="_x0000_s1075" style="position:absolute;left:0;text-align:left;margin-left:382.85pt;margin-top:22.9pt;width:86.4pt;height:17.95pt;z-index:-20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8"/>
          <w:szCs w:val="28"/>
        </w:rPr>
        <w:t>Stránka :</w:t>
      </w:r>
    </w:p>
    <w:p w:rsidR="00000000" w:rsidRDefault="00C93C7C">
      <w:pPr>
        <w:framePr w:w="539" w:h="360" w:hRule="exact" w:wrap="auto" w:vAnchor="page" w:hAnchor="page" w:x="9926" w:y="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rect id="_x0000_s1076" style="position:absolute;left:0;text-align:left;margin-left:496.25pt;margin-top:22.9pt;width:26.95pt;height:18pt;z-index:-1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8"/>
          <w:szCs w:val="28"/>
        </w:rPr>
        <w:t>z</w:t>
      </w:r>
    </w:p>
    <w:p w:rsidR="00000000" w:rsidRDefault="00C93C7C">
      <w:pPr>
        <w:framePr w:w="504" w:h="360" w:hRule="exact" w:wrap="auto" w:vAnchor="page" w:hAnchor="page" w:x="10466" w:y="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pict>
          <v:rect id="_x0000_s1077" style="position:absolute;left:0;text-align:left;margin-left:523.25pt;margin-top:22.9pt;width:25.2pt;height:18pt;z-index:-1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</w:t>
      </w:r>
    </w:p>
    <w:p w:rsidR="00000000" w:rsidRDefault="00C93C7C">
      <w:pPr>
        <w:framePr w:w="10260" w:h="288" w:hRule="exact" w:wrap="auto" w:vAnchor="page" w:hAnchor="page" w:x="793" w:y="6705"/>
        <w:widowControl w:val="0"/>
        <w:autoSpaceDE w:val="0"/>
        <w:autoSpaceDN w:val="0"/>
        <w:adjustRightInd w:val="0"/>
        <w:spacing w:after="0" w:line="211" w:lineRule="atLeast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Konec přílohy k objednávce č. : 2170492092               </w:t>
      </w:r>
    </w:p>
    <w:p w:rsidR="00000000" w:rsidRDefault="00C93C7C">
      <w:pPr>
        <w:framePr w:w="10223" w:h="266" w:hRule="exact" w:wrap="auto" w:vAnchor="page" w:hAnchor="page" w:x="829" w:y="13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78" style="position:absolute;margin-left:39.6pt;margin-top:69.75pt;width:513pt;height:26.65pt;z-index:-17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79" style="position:absolute;margin-left:39.6pt;margin-top:96.4pt;width:513pt;height:26.65pt;z-index:-16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80" style="position:absolute;margin-left:39.6pt;margin-top:123.05pt;width:513pt;height:26.65pt;z-index:-1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81" style="position:absolute;margin-left:39.6pt;margin-top:149.7pt;width:513pt;height:26.65pt;z-index:-1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82" style="position:absolute;margin-left:39.6pt;margin-top:176.3pt;width:513pt;height:26.65pt;z-index:-1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83" style="position:absolute;margin-left:39.6pt;margin-top:202.95pt;width:513pt;height:33pt;z-index:-1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84" style="position:absolute;margin-left:39.6pt;margin-top:236pt;width:513pt;height:26.65pt;z-index:-1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85" style="position:absolute;margin-left:39.6pt;margin-top:262.6pt;width:513pt;height:26.65pt;z-index:-10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86" style="position:absolute;margin-left:39.6pt;margin-top:289.25pt;width:513pt;height:26.65pt;z-index:-9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Oprava manuálních pantografů FAMU:</w:t>
      </w:r>
    </w:p>
    <w:p w:rsidR="00000000" w:rsidRDefault="00C93C7C">
      <w:pPr>
        <w:framePr w:w="10223" w:h="266" w:hRule="exact" w:wrap="auto" w:vAnchor="page" w:hAnchor="page" w:x="829" w:y="19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demontáž lan a montáž nových lan</w:t>
      </w:r>
    </w:p>
    <w:p w:rsidR="00000000" w:rsidRDefault="00C93C7C">
      <w:pPr>
        <w:framePr w:w="10223" w:h="266" w:hRule="exact" w:wrap="auto" w:vAnchor="page" w:hAnchor="page" w:x="829" w:y="24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rozmontování, oprava ovládací růžice, montáž</w:t>
      </w:r>
    </w:p>
    <w:p w:rsidR="00000000" w:rsidRDefault="00C93C7C">
      <w:pPr>
        <w:framePr w:w="10223" w:h="266" w:hRule="exact" w:wrap="auto" w:vAnchor="page" w:hAnchor="page" w:x="829" w:y="299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oprava převodovky, montáž</w:t>
      </w:r>
    </w:p>
    <w:p w:rsidR="00000000" w:rsidRDefault="00C93C7C">
      <w:pPr>
        <w:framePr w:w="10223" w:h="266" w:hRule="exact" w:wrap="auto" w:vAnchor="page" w:hAnchor="page" w:x="829" w:y="35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Oprava vozíků pro manuální pantograf:</w:t>
      </w:r>
    </w:p>
    <w:p w:rsidR="00000000" w:rsidRDefault="00C93C7C">
      <w:pPr>
        <w:framePr w:w="10223" w:h="393" w:hRule="exact" w:wrap="auto" w:vAnchor="page" w:hAnchor="page" w:x="829" w:y="4060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oprava brzdy, doplnění kabeláže a konektorů </w:t>
      </w:r>
    </w:p>
    <w:p w:rsidR="00000000" w:rsidRDefault="00C93C7C">
      <w:pPr>
        <w:framePr w:w="10223" w:h="393" w:hRule="exact" w:wrap="auto" w:vAnchor="page" w:hAnchor="page" w:x="829" w:y="4060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DMX, výměna ložisek, oprava barvy </w:t>
      </w:r>
    </w:p>
    <w:p w:rsidR="00000000" w:rsidRDefault="00C93C7C">
      <w:pPr>
        <w:framePr w:w="10223" w:h="266" w:hRule="exact" w:wrap="auto" w:vAnchor="page" w:hAnchor="page" w:x="829" w:y="4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DPH 21%</w:t>
      </w:r>
    </w:p>
    <w:p w:rsidR="00000000" w:rsidRDefault="00C93C7C">
      <w:pPr>
        <w:framePr w:w="10223" w:h="266" w:hRule="exact" w:wrap="auto" w:vAnchor="page" w:hAnchor="page" w:x="829" w:y="52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dodání - instalace v p</w:t>
      </w:r>
      <w:r>
        <w:rPr>
          <w:rFonts w:ascii="Times New Roman" w:hAnsi="Times New Roman"/>
          <w:color w:val="000000"/>
          <w:sz w:val="18"/>
          <w:szCs w:val="18"/>
        </w:rPr>
        <w:t>rvní polovině listopadu 2017.</w:t>
      </w:r>
    </w:p>
    <w:p w:rsidR="00000000" w:rsidRDefault="00C93C7C">
      <w:pPr>
        <w:framePr w:w="10223" w:h="266" w:hRule="exact" w:wrap="auto" w:vAnchor="page" w:hAnchor="page" w:x="829" w:y="578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Děkujeme.</w:t>
      </w:r>
    </w:p>
    <w:p w:rsidR="00000000" w:rsidRDefault="00C93C7C">
      <w:pPr>
        <w:framePr w:w="1764" w:h="267" w:hRule="exact" w:wrap="auto" w:vAnchor="page" w:hAnchor="page" w:x="6769" w:y="1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2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2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3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4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4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5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764" w:h="267" w:hRule="exact" w:wrap="auto" w:vAnchor="page" w:hAnchor="page" w:x="6769" w:y="6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1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2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2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35</w:t>
      </w:r>
    </w:p>
    <w:p w:rsidR="00000000" w:rsidRDefault="00C93C7C">
      <w:pPr>
        <w:framePr w:w="2151" w:h="267" w:hRule="exact" w:wrap="auto" w:vAnchor="page" w:hAnchor="page" w:x="3718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35</w:t>
      </w:r>
    </w:p>
    <w:p w:rsidR="00000000" w:rsidRDefault="00C93C7C">
      <w:pPr>
        <w:framePr w:w="2151" w:h="267" w:hRule="exact" w:wrap="auto" w:vAnchor="page" w:hAnchor="page" w:x="3718" w:y="3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4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4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5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2151" w:h="267" w:hRule="exact" w:wrap="auto" w:vAnchor="page" w:hAnchor="page" w:x="3718" w:y="6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875" w:h="266" w:hRule="exact" w:wrap="auto" w:vAnchor="page" w:hAnchor="page" w:x="8569" w:y="6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87" style="position:absolute;left:0;text-align:left;margin-left:428.4pt;margin-top:319.8pt;width:93.75pt;height:13.3pt;z-index:-8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225 022.49</w:t>
      </w:r>
    </w:p>
    <w:p w:rsidR="00000000" w:rsidRDefault="00C93C7C">
      <w:pPr>
        <w:framePr w:w="7776" w:h="251" w:hRule="exact" w:wrap="auto" w:vAnchor="page" w:hAnchor="page" w:x="793" w:y="63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C93C7C">
      <w:pPr>
        <w:framePr w:w="609" w:h="266" w:hRule="exact" w:wrap="auto" w:vAnchor="page" w:hAnchor="page" w:x="10443" w:y="63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88" style="position:absolute;left:0;text-align:left;z-index:-7;mso-position-horizontal-relative:page;mso-position-vertical-relative:page" from="39.75pt,318.9pt" to="552.6pt,318.9pt" o:allowincell="f" strokeweight="0">
            <w10:wrap anchorx="page" anchory="page"/>
          </v:line>
        </w:pict>
      </w:r>
      <w:r>
        <w:rPr>
          <w:noProof/>
        </w:rPr>
        <w:pict>
          <v:rect id="_x0000_s1089" style="position:absolute;left:0;text-align:left;margin-left:522.1pt;margin-top:319.8pt;width:30.45pt;height:13.3pt;z-index:-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C93C7C">
      <w:pPr>
        <w:framePr w:w="1874" w:h="267" w:hRule="exact" w:wrap="auto" w:vAnchor="page" w:hAnchor="page" w:x="8569" w:y="1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874" w:h="267" w:hRule="exact" w:wrap="auto" w:vAnchor="page" w:hAnchor="page" w:x="8569" w:y="2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49 875.00</w:t>
      </w:r>
    </w:p>
    <w:p w:rsidR="00000000" w:rsidRDefault="00C93C7C">
      <w:pPr>
        <w:framePr w:w="1874" w:h="267" w:hRule="exact" w:wrap="auto" w:vAnchor="page" w:hAnchor="page" w:x="8569" w:y="2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49 700.00</w:t>
      </w:r>
    </w:p>
    <w:p w:rsidR="00000000" w:rsidRDefault="00C93C7C">
      <w:pPr>
        <w:framePr w:w="1874" w:h="267" w:hRule="exact" w:wrap="auto" w:vAnchor="page" w:hAnchor="page" w:x="8569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49 350.00</w:t>
      </w:r>
    </w:p>
    <w:p w:rsidR="00000000" w:rsidRDefault="00C93C7C">
      <w:pPr>
        <w:framePr w:w="1874" w:h="267" w:hRule="exact" w:wrap="auto" w:vAnchor="page" w:hAnchor="page" w:x="8569" w:y="3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874" w:h="267" w:hRule="exact" w:wrap="auto" w:vAnchor="page" w:hAnchor="page" w:x="8569" w:y="4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37 044.00</w:t>
      </w:r>
    </w:p>
    <w:p w:rsidR="00000000" w:rsidRDefault="00C93C7C">
      <w:pPr>
        <w:framePr w:w="1874" w:h="267" w:hRule="exact" w:wrap="auto" w:vAnchor="page" w:hAnchor="page" w:x="8569" w:y="4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39 053.49</w:t>
      </w:r>
    </w:p>
    <w:p w:rsidR="00000000" w:rsidRDefault="00C93C7C">
      <w:pPr>
        <w:framePr w:w="1874" w:h="267" w:hRule="exact" w:wrap="auto" w:vAnchor="page" w:hAnchor="page" w:x="8569" w:y="5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874" w:h="267" w:hRule="exact" w:wrap="auto" w:vAnchor="page" w:hAnchor="page" w:x="8569" w:y="6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610" w:h="267" w:hRule="exact" w:wrap="auto" w:vAnchor="page" w:hAnchor="page" w:x="10442" w:y="21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93C7C">
      <w:pPr>
        <w:framePr w:w="610" w:h="267" w:hRule="exact" w:wrap="auto" w:vAnchor="page" w:hAnchor="page" w:x="10442" w:y="27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93C7C">
      <w:pPr>
        <w:framePr w:w="610" w:h="267" w:hRule="exact" w:wrap="auto" w:vAnchor="page" w:hAnchor="page" w:x="10442" w:y="326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93C7C">
      <w:pPr>
        <w:framePr w:w="610" w:h="267" w:hRule="exact" w:wrap="auto" w:vAnchor="page" w:hAnchor="page" w:x="10442" w:y="44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93C7C">
      <w:pPr>
        <w:framePr w:w="610" w:h="267" w:hRule="exact" w:wrap="auto" w:vAnchor="page" w:hAnchor="page" w:x="10442" w:y="49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C93C7C">
      <w:pPr>
        <w:framePr w:w="828" w:h="267" w:hRule="exact" w:wrap="auto" w:vAnchor="page" w:hAnchor="page" w:x="5905" w:y="16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828" w:h="267" w:hRule="exact" w:wrap="auto" w:vAnchor="page" w:hAnchor="page" w:x="5905" w:y="2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828" w:h="267" w:hRule="exact" w:wrap="auto" w:vAnchor="page" w:hAnchor="page" w:x="5905" w:y="2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C93C7C">
      <w:pPr>
        <w:framePr w:w="828" w:h="267" w:hRule="exact" w:wrap="auto" w:vAnchor="page" w:hAnchor="page" w:x="5905" w:y="3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C93C7C">
      <w:pPr>
        <w:framePr w:w="828" w:h="267" w:hRule="exact" w:wrap="auto" w:vAnchor="page" w:hAnchor="page" w:x="5905" w:y="3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828" w:h="267" w:hRule="exact" w:wrap="auto" w:vAnchor="page" w:hAnchor="page" w:x="5905" w:y="4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828" w:h="267" w:hRule="exact" w:wrap="auto" w:vAnchor="page" w:hAnchor="page" w:x="5905" w:y="4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828" w:h="267" w:hRule="exact" w:wrap="auto" w:vAnchor="page" w:hAnchor="page" w:x="5905" w:y="5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828" w:h="267" w:hRule="exact" w:wrap="auto" w:vAnchor="page" w:hAnchor="page" w:x="5905" w:y="60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C93C7C">
      <w:pPr>
        <w:framePr w:w="10259" w:h="216" w:hRule="exact" w:wrap="auto" w:vAnchor="page" w:hAnchor="page" w:x="793" w:y="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90" style="position:absolute;margin-left:39.6pt;margin-top:47.8pt;width:512.95pt;height:10.8pt;z-index:-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C93C7C">
      <w:pPr>
        <w:framePr w:w="2160" w:h="218" w:hRule="exact" w:wrap="auto" w:vAnchor="page" w:hAnchor="page" w:x="3745" w:y="11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91" style="position:absolute;left:0;text-align:left;margin-left:187.2pt;margin-top:58.55pt;width:108pt;height:10.9pt;z-index:-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C93C7C">
      <w:pPr>
        <w:framePr w:w="864" w:h="218" w:hRule="exact" w:wrap="auto" w:vAnchor="page" w:hAnchor="page" w:x="5905" w:y="11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92" style="position:absolute;left:0;text-align:left;margin-left:295.2pt;margin-top:58.55pt;width:43.2pt;height:10.9pt;z-index:-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C93C7C">
      <w:pPr>
        <w:framePr w:w="1800" w:h="218" w:hRule="exact" w:wrap="auto" w:vAnchor="page" w:hAnchor="page" w:x="6769" w:y="11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93" style="position:absolute;left:0;text-align:left;margin-left:338.4pt;margin-top:58.55pt;width:90pt;height:10.9pt;z-index:-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C93C7C" w:rsidRDefault="00C93C7C">
      <w:pPr>
        <w:framePr w:w="2484" w:h="218" w:hRule="exact" w:wrap="auto" w:vAnchor="page" w:hAnchor="page" w:x="8569" w:y="11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94" style="position:absolute;left:0;text-align:left;margin-left:428.4pt;margin-top:58.55pt;width:124.2pt;height:10.9pt;z-index:-1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sectPr w:rsidR="00C93C7C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FCB"/>
    <w:rsid w:val="001A2FCB"/>
    <w:rsid w:val="00C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AMU_01_OBJ_2170492092_3020_171018_143331_3515176MraNZG1C.rtf</vt:lpstr>
    </vt:vector>
  </TitlesOfParts>
  <Company>AMU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AMU_01_OBJ_2170492092_3020_171018_143331_3515176MraNZG1C.rtf</dc:title>
  <dc:creator>Oracle Reports</dc:creator>
  <cp:lastModifiedBy>SILLEROH</cp:lastModifiedBy>
  <cp:revision>2</cp:revision>
  <dcterms:created xsi:type="dcterms:W3CDTF">2017-10-18T12:33:00Z</dcterms:created>
  <dcterms:modified xsi:type="dcterms:W3CDTF">2017-10-18T12:33:00Z</dcterms:modified>
</cp:coreProperties>
</file>