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E09" w:rsidRPr="006C6E09" w:rsidRDefault="006C6E09" w:rsidP="006C6E09">
      <w:pPr>
        <w:spacing w:after="135" w:line="240" w:lineRule="auto"/>
        <w:outlineLvl w:val="1"/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</w:pPr>
      <w:r w:rsidRPr="006C6E09">
        <w:rPr>
          <w:rFonts w:ascii="inherit" w:eastAsia="Times New Roman" w:hAnsi="inherit" w:cs="Arial"/>
          <w:b/>
          <w:bCs/>
          <w:color w:val="222222"/>
          <w:sz w:val="36"/>
          <w:szCs w:val="36"/>
          <w:lang w:eastAsia="cs-CZ"/>
        </w:rPr>
        <w:t>Zboží z objednávky č. 391-23/2016 je na cestě k Vám!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61"/>
        <w:gridCol w:w="145"/>
      </w:tblGrid>
      <w:tr w:rsidR="006C6E09" w:rsidRPr="006C6E09" w:rsidTr="006C6E09"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6E09" w:rsidRPr="006C6E09" w:rsidRDefault="006C6E09" w:rsidP="006C6E09">
            <w:pPr>
              <w:spacing w:after="0" w:line="240" w:lineRule="auto"/>
              <w:divId w:val="1379207354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6C6E09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Doručená pošta</w:t>
            </w:r>
          </w:p>
        </w:tc>
        <w:tc>
          <w:tcPr>
            <w:tcW w:w="0" w:type="auto"/>
            <w:shd w:val="clear" w:color="auto" w:fill="DDDDDD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6C6E09" w:rsidRPr="006C6E09" w:rsidRDefault="006C6E09" w:rsidP="006C6E0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</w:pPr>
            <w:r w:rsidRPr="006C6E09">
              <w:rPr>
                <w:rFonts w:ascii="Arial" w:eastAsia="Times New Roman" w:hAnsi="Arial" w:cs="Arial"/>
                <w:color w:val="666666"/>
                <w:sz w:val="17"/>
                <w:szCs w:val="17"/>
                <w:lang w:eastAsia="cs-CZ"/>
              </w:rPr>
              <w:t>x</w:t>
            </w:r>
          </w:p>
        </w:tc>
      </w:tr>
    </w:tbl>
    <w:p w:rsidR="006C6E09" w:rsidRPr="006C6E09" w:rsidRDefault="006C6E09" w:rsidP="006C6E09">
      <w:pPr>
        <w:spacing w:after="0" w:line="240" w:lineRule="auto"/>
        <w:rPr>
          <w:rFonts w:ascii="Times New Roman" w:eastAsia="Times New Roman" w:hAnsi="Times New Roman" w:cs="Arial"/>
          <w:color w:val="222222"/>
          <w:sz w:val="27"/>
          <w:szCs w:val="27"/>
          <w:lang w:eastAsia="cs-CZ"/>
        </w:rPr>
      </w:pPr>
      <w:r w:rsidRPr="006C6E09">
        <w:rPr>
          <w:rFonts w:ascii="Arial" w:eastAsia="Times New Roman" w:hAnsi="Arial" w:cs="Arial"/>
          <w:noProof/>
          <w:color w:val="222222"/>
          <w:sz w:val="27"/>
          <w:szCs w:val="27"/>
          <w:lang w:eastAsia="cs-CZ"/>
        </w:rPr>
        <w:drawing>
          <wp:inline distT="0" distB="0" distL="0" distR="0" wp14:anchorId="4F41B7E3" wp14:editId="27384EBE">
            <wp:extent cx="304800" cy="304800"/>
            <wp:effectExtent l="0" t="0" r="0" b="0"/>
            <wp:docPr id="1" name=":0_18-e" descr="https://ssl.gstatic.com/ui/v1/icons/mail/profile_mask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:0_18-e" descr="https://ssl.gstatic.com/ui/v1/icons/mail/profile_mask2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807"/>
        <w:gridCol w:w="1256"/>
        <w:gridCol w:w="3"/>
        <w:gridCol w:w="6"/>
      </w:tblGrid>
      <w:tr w:rsidR="006C6E09" w:rsidRPr="006C6E09" w:rsidTr="006C6E09">
        <w:trPr>
          <w:trHeight w:val="240"/>
        </w:trPr>
        <w:tc>
          <w:tcPr>
            <w:tcW w:w="16500" w:type="dxa"/>
            <w:noWrap/>
            <w:tcMar>
              <w:top w:w="0" w:type="dxa"/>
              <w:left w:w="0" w:type="dxa"/>
              <w:bottom w:w="0" w:type="dxa"/>
              <w:right w:w="120" w:type="dxa"/>
            </w:tcMar>
            <w:hideMark/>
          </w:tcPr>
          <w:tbl>
            <w:tblPr>
              <w:tblW w:w="165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6500"/>
            </w:tblGrid>
            <w:tr w:rsidR="006C6E09" w:rsidRPr="006C6E09">
              <w:tc>
                <w:tcPr>
                  <w:tcW w:w="0" w:type="auto"/>
                  <w:vAlign w:val="center"/>
                  <w:hideMark/>
                </w:tcPr>
                <w:p w:rsidR="006C6E09" w:rsidRPr="006C6E09" w:rsidRDefault="006C6E09" w:rsidP="006C6E09">
                  <w:pPr>
                    <w:spacing w:before="100" w:beforeAutospacing="1" w:after="100" w:afterAutospacing="1" w:line="240" w:lineRule="auto"/>
                    <w:outlineLvl w:val="2"/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</w:pPr>
                  <w:r w:rsidRPr="006C6E09">
                    <w:rPr>
                      <w:rFonts w:ascii="Arial" w:eastAsia="Times New Roman" w:hAnsi="Arial" w:cs="Arial"/>
                      <w:b/>
                      <w:bCs/>
                      <w:color w:val="222222"/>
                      <w:sz w:val="19"/>
                      <w:szCs w:val="19"/>
                      <w:lang w:eastAsia="cs-CZ"/>
                    </w:rPr>
                    <w:t>P-LAB a.s.</w:t>
                  </w:r>
                  <w:r w:rsidRPr="006C6E09">
                    <w:rPr>
                      <w:rFonts w:ascii="Arial" w:eastAsia="Times New Roman" w:hAnsi="Arial" w:cs="Arial"/>
                      <w:b/>
                      <w:bCs/>
                      <w:sz w:val="27"/>
                      <w:szCs w:val="27"/>
                      <w:lang w:eastAsia="cs-CZ"/>
                    </w:rPr>
                    <w:t> </w:t>
                  </w:r>
                  <w:r w:rsidRPr="006C6E09">
                    <w:rPr>
                      <w:rFonts w:ascii="Arial" w:eastAsia="Times New Roman" w:hAnsi="Arial" w:cs="Arial"/>
                      <w:b/>
                      <w:bCs/>
                      <w:color w:val="555555"/>
                      <w:sz w:val="27"/>
                      <w:szCs w:val="27"/>
                      <w:lang w:eastAsia="cs-CZ"/>
                    </w:rPr>
                    <w:t>&lt;info@p-lab.cz&gt;</w:t>
                  </w:r>
                </w:p>
              </w:tc>
            </w:tr>
          </w:tbl>
          <w:p w:rsidR="006C6E09" w:rsidRPr="006C6E09" w:rsidRDefault="006C6E09" w:rsidP="006C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noWrap/>
            <w:hideMark/>
          </w:tcPr>
          <w:p w:rsidR="006C6E09" w:rsidRPr="006C6E09" w:rsidRDefault="006C6E09" w:rsidP="006C6E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6C6E09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2ECD1069" wp14:editId="0BFB4B16">
                  <wp:extent cx="8890" cy="8890"/>
                  <wp:effectExtent l="0" t="0" r="0" b="0"/>
                  <wp:docPr id="2" name="obrázek 2" descr="Příloh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říloh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C6E09"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  <w:t>16:15 (před 15 hodinami)</w:t>
            </w:r>
          </w:p>
          <w:p w:rsidR="006C6E09" w:rsidRPr="006C6E09" w:rsidRDefault="006C6E09" w:rsidP="006C6E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  <w:r w:rsidRPr="006C6E09">
              <w:rPr>
                <w:rFonts w:ascii="Arial" w:eastAsia="Times New Roman" w:hAnsi="Arial" w:cs="Arial"/>
                <w:noProof/>
                <w:color w:val="222222"/>
                <w:sz w:val="24"/>
                <w:szCs w:val="24"/>
                <w:lang w:eastAsia="cs-CZ"/>
              </w:rPr>
              <w:drawing>
                <wp:inline distT="0" distB="0" distL="0" distR="0" wp14:anchorId="36C82CFC" wp14:editId="3872A0BB">
                  <wp:extent cx="8890" cy="8890"/>
                  <wp:effectExtent l="0" t="0" r="0" b="0"/>
                  <wp:docPr id="3" name="obrázek 3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noWrap/>
            <w:hideMark/>
          </w:tcPr>
          <w:p w:rsidR="006C6E09" w:rsidRPr="006C6E09" w:rsidRDefault="006C6E09" w:rsidP="006C6E0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222222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 w:val="restart"/>
            <w:noWrap/>
            <w:hideMark/>
          </w:tcPr>
          <w:p w:rsidR="006C6E09" w:rsidRPr="006C6E09" w:rsidRDefault="006C6E09" w:rsidP="006C6E09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6C6E09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4C0F4668" wp14:editId="010CCFB0">
                  <wp:extent cx="8890" cy="8890"/>
                  <wp:effectExtent l="0" t="0" r="0" b="0"/>
                  <wp:docPr id="4" name="obrázek 4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6E09" w:rsidRPr="006C6E09" w:rsidRDefault="006C6E09" w:rsidP="006C6E09">
            <w:pPr>
              <w:shd w:val="clear" w:color="auto" w:fill="F5F5F5"/>
              <w:spacing w:after="0" w:line="405" w:lineRule="atLeast"/>
              <w:jc w:val="center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  <w:r w:rsidRPr="006C6E09">
              <w:rPr>
                <w:rFonts w:ascii="Arial" w:eastAsia="Times New Roman" w:hAnsi="Arial" w:cs="Arial"/>
                <w:b/>
                <w:bCs/>
                <w:noProof/>
                <w:color w:val="444444"/>
                <w:sz w:val="17"/>
                <w:szCs w:val="17"/>
                <w:lang w:eastAsia="cs-CZ"/>
              </w:rPr>
              <w:drawing>
                <wp:inline distT="0" distB="0" distL="0" distR="0" wp14:anchorId="7E05020C" wp14:editId="212C8D75">
                  <wp:extent cx="8890" cy="8890"/>
                  <wp:effectExtent l="0" t="0" r="0" b="0"/>
                  <wp:docPr id="5" name="obrázek 5" descr="https://mail.google.com/mail/u/0/images/cleardot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s://mail.google.com/mail/u/0/images/cleardot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90" cy="88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E09" w:rsidRPr="006C6E09" w:rsidTr="006C6E09">
        <w:trPr>
          <w:trHeight w:val="240"/>
        </w:trPr>
        <w:tc>
          <w:tcPr>
            <w:tcW w:w="0" w:type="auto"/>
            <w:gridSpan w:val="3"/>
            <w:vAlign w:val="center"/>
            <w:hideMark/>
          </w:tcPr>
          <w:tbl>
            <w:tblPr>
              <w:tblW w:w="1959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9590"/>
            </w:tblGrid>
            <w:tr w:rsidR="006C6E09" w:rsidRPr="006C6E09">
              <w:tc>
                <w:tcPr>
                  <w:tcW w:w="0" w:type="auto"/>
                  <w:noWrap/>
                  <w:vAlign w:val="center"/>
                  <w:hideMark/>
                </w:tcPr>
                <w:p w:rsidR="006C6E09" w:rsidRPr="006C6E09" w:rsidRDefault="006C6E09" w:rsidP="006C6E09">
                  <w:pPr>
                    <w:spacing w:after="0" w:line="240" w:lineRule="auto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C6E09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komu: </w:t>
                  </w:r>
                  <w:proofErr w:type="spellStart"/>
                  <w:r w:rsidRPr="006C6E09">
                    <w:rPr>
                      <w:rFonts w:ascii="Arial" w:eastAsia="Times New Roman" w:hAnsi="Arial" w:cs="Arial"/>
                      <w:color w:val="777777"/>
                      <w:sz w:val="24"/>
                      <w:szCs w:val="24"/>
                      <w:lang w:eastAsia="cs-CZ"/>
                    </w:rPr>
                    <w:t>mtz</w:t>
                  </w:r>
                  <w:proofErr w:type="spellEnd"/>
                </w:p>
                <w:p w:rsidR="006C6E09" w:rsidRPr="006C6E09" w:rsidRDefault="006C6E09" w:rsidP="006C6E09">
                  <w:pPr>
                    <w:spacing w:after="0" w:line="240" w:lineRule="auto"/>
                    <w:textAlignment w:val="top"/>
                    <w:rPr>
                      <w:rFonts w:ascii="Arial" w:eastAsia="Times New Roman" w:hAnsi="Arial" w:cs="Arial"/>
                      <w:sz w:val="24"/>
                      <w:szCs w:val="24"/>
                      <w:lang w:eastAsia="cs-CZ"/>
                    </w:rPr>
                  </w:pPr>
                  <w:r w:rsidRPr="006C6E09">
                    <w:rPr>
                      <w:rFonts w:ascii="Arial" w:eastAsia="Times New Roman" w:hAnsi="Arial" w:cs="Arial"/>
                      <w:noProof/>
                      <w:sz w:val="24"/>
                      <w:szCs w:val="24"/>
                      <w:lang w:eastAsia="cs-CZ"/>
                    </w:rPr>
                    <w:drawing>
                      <wp:inline distT="0" distB="0" distL="0" distR="0" wp14:anchorId="1EEBD06A" wp14:editId="57A72B14">
                        <wp:extent cx="8890" cy="8890"/>
                        <wp:effectExtent l="0" t="0" r="0" b="0"/>
                        <wp:docPr id="6" name=":1ey" descr="https://mail.google.com/mail/u/0/images/cleardot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:1ey" descr="https://mail.google.com/mail/u/0/images/cleardot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890" cy="8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6C6E09" w:rsidRPr="006C6E09" w:rsidRDefault="006C6E09" w:rsidP="006C6E09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6C6E09" w:rsidRPr="006C6E09" w:rsidRDefault="006C6E09" w:rsidP="006C6E0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444444"/>
                <w:sz w:val="17"/>
                <w:szCs w:val="17"/>
                <w:lang w:eastAsia="cs-CZ"/>
              </w:rPr>
            </w:pPr>
          </w:p>
        </w:tc>
      </w:tr>
    </w:tbl>
    <w:p w:rsidR="006C6E09" w:rsidRPr="006C6E09" w:rsidRDefault="006C6E09" w:rsidP="006C6E09">
      <w:pPr>
        <w:spacing w:after="0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</w:pPr>
      <w:r w:rsidRPr="006C6E09"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  <w:t>Vážený zákazníku,</w:t>
      </w:r>
    </w:p>
    <w:p w:rsidR="006C6E09" w:rsidRPr="006C6E09" w:rsidRDefault="006C6E09" w:rsidP="006C6E0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</w:pPr>
      <w:r w:rsidRPr="006C6E09"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  <w:t>zboží z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  <w:t xml:space="preserve"> Vaší </w:t>
      </w:r>
      <w:r w:rsidRPr="006C6E09"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  <w:t xml:space="preserve">objednávky </w:t>
      </w:r>
      <w:r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  <w:t xml:space="preserve">OVW-670/2016/OSP a naší objednávky </w:t>
      </w:r>
      <w:bookmarkStart w:id="0" w:name="_GoBack"/>
      <w:bookmarkEnd w:id="0"/>
      <w:r w:rsidRPr="006C6E09"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  <w:t>č. 391-23/2016 jsme právě zabalili a odeslali, viz přiložený dodací list. Bližší informace o Vaší objednávce, popř. informace o dostupnosti těch položek, které aktuálně nemáme skladem, naleznete </w:t>
      </w:r>
      <w:hyperlink r:id="rId7" w:anchor="utm_source=email&amp;utm_medium=email_potvrzeni&amp;utm_campaign=stav_objednavky" w:tgtFrame="_blank" w:history="1">
        <w:r w:rsidRPr="006C6E09">
          <w:rPr>
            <w:rFonts w:ascii="Helvetica" w:eastAsia="Times New Roman" w:hAnsi="Helvetica" w:cs="Helvetica"/>
            <w:color w:val="1155CC"/>
            <w:sz w:val="20"/>
            <w:szCs w:val="20"/>
            <w:u w:val="single"/>
            <w:lang w:eastAsia="cs-CZ"/>
          </w:rPr>
          <w:t>ZDE</w:t>
        </w:r>
      </w:hyperlink>
    </w:p>
    <w:p w:rsidR="006C6E09" w:rsidRPr="006C6E09" w:rsidRDefault="006C6E09" w:rsidP="006C6E0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</w:pPr>
      <w:r w:rsidRPr="006C6E09"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  <w:t>Doručení zásilky očekávejte následující pracovní den. Číslo přepravního listu TOPTRANS je 73610209/001 (</w:t>
      </w:r>
      <w:hyperlink r:id="rId8" w:tgtFrame="_blank" w:history="1">
        <w:r w:rsidRPr="006C6E09">
          <w:rPr>
            <w:rFonts w:ascii="Helvetica" w:eastAsia="Times New Roman" w:hAnsi="Helvetica" w:cs="Helvetica"/>
            <w:color w:val="1155CC"/>
            <w:sz w:val="20"/>
            <w:szCs w:val="20"/>
            <w:u w:val="single"/>
            <w:lang w:eastAsia="cs-CZ"/>
          </w:rPr>
          <w:t>informace o zásilce</w:t>
        </w:r>
      </w:hyperlink>
      <w:r w:rsidRPr="006C6E09"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  <w:t>). Upozornění: informace o zásilce jsou dostupné až v pozdních večerních hodinách v den odeslání zboží.</w:t>
      </w:r>
    </w:p>
    <w:p w:rsidR="006C6E09" w:rsidRPr="006C6E09" w:rsidRDefault="006C6E09" w:rsidP="006C6E0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</w:pPr>
      <w:r w:rsidRPr="006C6E09"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  <w:t>Fakturu za dodané zboží zašleme Vašemu fakturačnímu oddělení poštou nebo emailem.</w:t>
      </w:r>
    </w:p>
    <w:p w:rsidR="006C6E09" w:rsidRPr="006C6E09" w:rsidRDefault="006C6E09" w:rsidP="006C6E0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</w:pPr>
      <w:r w:rsidRPr="006C6E09"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  <w:t>I přes veškeré naše úsilí se může i řádně zabalené zboží během přepravy poškodit. </w:t>
      </w:r>
      <w:r w:rsidRPr="006C6E09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cs-CZ"/>
        </w:rPr>
        <w:t>Doporučujeme Vám proto zásilku při převzetí vždy důkladně zkontrolovat.</w:t>
      </w:r>
      <w:r w:rsidRPr="006C6E09"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  <w:t> Pokud zásilka vykazuje zjevné známky poškození, zapište prosím tuto skutečnost do přepravního dokladu, případně ji vůbec nepřebírejte.</w:t>
      </w:r>
    </w:p>
    <w:p w:rsidR="006C6E09" w:rsidRPr="006C6E09" w:rsidRDefault="006C6E09" w:rsidP="006C6E0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</w:pPr>
      <w:r w:rsidRPr="006C6E09"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  <w:t>Těšíme se na další spolupráci a přejeme Vám pěkný zbytek dne!</w:t>
      </w:r>
    </w:p>
    <w:p w:rsidR="006C6E09" w:rsidRPr="006C6E09" w:rsidRDefault="006C6E09" w:rsidP="006C6E0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</w:pPr>
      <w:r w:rsidRPr="006C6E09"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  <w:t>S pozdravem,</w:t>
      </w:r>
    </w:p>
    <w:p w:rsidR="006C6E09" w:rsidRPr="006C6E09" w:rsidRDefault="006C6E09" w:rsidP="006C6E09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</w:pPr>
      <w:r w:rsidRPr="006C6E09"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  <w:t>tým P-LAB</w:t>
      </w:r>
    </w:p>
    <w:tbl>
      <w:tblPr>
        <w:tblW w:w="495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990"/>
        <w:gridCol w:w="990"/>
        <w:gridCol w:w="990"/>
        <w:gridCol w:w="990"/>
      </w:tblGrid>
      <w:tr w:rsidR="006C6E09" w:rsidRPr="006C6E09" w:rsidTr="006C6E09">
        <w:trPr>
          <w:trHeight w:val="75"/>
          <w:tblCellSpacing w:w="0" w:type="dxa"/>
        </w:trPr>
        <w:tc>
          <w:tcPr>
            <w:tcW w:w="900" w:type="dxa"/>
            <w:shd w:val="clear" w:color="auto" w:fill="F83730"/>
            <w:vAlign w:val="center"/>
            <w:hideMark/>
          </w:tcPr>
          <w:p w:rsidR="006C6E09" w:rsidRPr="006C6E09" w:rsidRDefault="006C6E09" w:rsidP="006C6E0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cs-CZ"/>
              </w:rPr>
            </w:pPr>
          </w:p>
        </w:tc>
        <w:tc>
          <w:tcPr>
            <w:tcW w:w="900" w:type="dxa"/>
            <w:shd w:val="clear" w:color="auto" w:fill="FFB02A"/>
            <w:vAlign w:val="center"/>
            <w:hideMark/>
          </w:tcPr>
          <w:p w:rsidR="006C6E09" w:rsidRPr="006C6E09" w:rsidRDefault="006C6E09" w:rsidP="006C6E0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cs-CZ"/>
              </w:rPr>
            </w:pPr>
          </w:p>
        </w:tc>
        <w:tc>
          <w:tcPr>
            <w:tcW w:w="900" w:type="dxa"/>
            <w:shd w:val="clear" w:color="auto" w:fill="00907D"/>
            <w:vAlign w:val="center"/>
            <w:hideMark/>
          </w:tcPr>
          <w:p w:rsidR="006C6E09" w:rsidRPr="006C6E09" w:rsidRDefault="006C6E09" w:rsidP="006C6E0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cs-CZ"/>
              </w:rPr>
            </w:pPr>
          </w:p>
        </w:tc>
        <w:tc>
          <w:tcPr>
            <w:tcW w:w="900" w:type="dxa"/>
            <w:shd w:val="clear" w:color="auto" w:fill="004B8F"/>
            <w:vAlign w:val="center"/>
            <w:hideMark/>
          </w:tcPr>
          <w:p w:rsidR="006C6E09" w:rsidRPr="006C6E09" w:rsidRDefault="006C6E09" w:rsidP="006C6E0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cs-CZ"/>
              </w:rPr>
            </w:pPr>
          </w:p>
        </w:tc>
        <w:tc>
          <w:tcPr>
            <w:tcW w:w="900" w:type="dxa"/>
            <w:shd w:val="clear" w:color="auto" w:fill="67256C"/>
            <w:vAlign w:val="center"/>
            <w:hideMark/>
          </w:tcPr>
          <w:p w:rsidR="006C6E09" w:rsidRPr="006C6E09" w:rsidRDefault="006C6E09" w:rsidP="006C6E09">
            <w:pPr>
              <w:spacing w:after="0" w:line="240" w:lineRule="auto"/>
              <w:rPr>
                <w:rFonts w:ascii="Arial" w:eastAsia="Times New Roman" w:hAnsi="Arial" w:cs="Arial"/>
                <w:sz w:val="8"/>
                <w:szCs w:val="24"/>
                <w:lang w:eastAsia="cs-CZ"/>
              </w:rPr>
            </w:pPr>
          </w:p>
        </w:tc>
      </w:tr>
    </w:tbl>
    <w:p w:rsidR="006C6E09" w:rsidRPr="006C6E09" w:rsidRDefault="006C6E09" w:rsidP="006C6E09">
      <w:pPr>
        <w:spacing w:after="24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C6E09">
        <w:rPr>
          <w:rFonts w:ascii="Arial" w:eastAsia="Times New Roman" w:hAnsi="Arial" w:cs="Arial"/>
          <w:color w:val="222222"/>
          <w:sz w:val="19"/>
          <w:szCs w:val="19"/>
          <w:lang w:eastAsia="cs-CZ"/>
        </w:rPr>
        <w:br/>
      </w:r>
      <w:r w:rsidRPr="006C6E09">
        <w:rPr>
          <w:rFonts w:ascii="Helvetica" w:eastAsia="Times New Roman" w:hAnsi="Helvetica" w:cs="Helvetica"/>
          <w:b/>
          <w:bCs/>
          <w:color w:val="222222"/>
          <w:sz w:val="20"/>
          <w:szCs w:val="20"/>
          <w:lang w:eastAsia="cs-CZ"/>
        </w:rPr>
        <w:t>P-LAB a.s.</w:t>
      </w:r>
      <w:r w:rsidRPr="006C6E09"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  <w:t>, Olšanská 2643/1a, 130 80 Praha 3</w:t>
      </w:r>
      <w:r w:rsidRPr="006C6E09"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  <w:br/>
        <w:t>Tel.: 271 732 202, 271 730 800, Fax: 271 731 176</w:t>
      </w:r>
      <w:r w:rsidRPr="006C6E09"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  <w:br/>
      </w:r>
      <w:hyperlink r:id="rId9" w:tgtFrame="_blank" w:history="1">
        <w:r w:rsidRPr="006C6E09">
          <w:rPr>
            <w:rFonts w:ascii="Helvetica" w:eastAsia="Times New Roman" w:hAnsi="Helvetica" w:cs="Helvetica"/>
            <w:color w:val="1155CC"/>
            <w:sz w:val="20"/>
            <w:szCs w:val="20"/>
            <w:u w:val="single"/>
            <w:lang w:eastAsia="cs-CZ"/>
          </w:rPr>
          <w:t>info@p-lab.cz</w:t>
        </w:r>
      </w:hyperlink>
      <w:r w:rsidRPr="006C6E09">
        <w:rPr>
          <w:rFonts w:ascii="Helvetica" w:eastAsia="Times New Roman" w:hAnsi="Helvetica" w:cs="Helvetica"/>
          <w:color w:val="222222"/>
          <w:sz w:val="20"/>
          <w:szCs w:val="20"/>
          <w:lang w:eastAsia="cs-CZ"/>
        </w:rPr>
        <w:t>, </w:t>
      </w:r>
      <w:hyperlink r:id="rId10" w:tgtFrame="_blank" w:history="1">
        <w:r w:rsidRPr="006C6E09">
          <w:rPr>
            <w:rFonts w:ascii="Helvetica" w:eastAsia="Times New Roman" w:hAnsi="Helvetica" w:cs="Helvetica"/>
            <w:color w:val="1155CC"/>
            <w:sz w:val="20"/>
            <w:szCs w:val="20"/>
            <w:u w:val="single"/>
            <w:lang w:eastAsia="cs-CZ"/>
          </w:rPr>
          <w:t>www.p-lab.cz</w:t>
        </w:r>
      </w:hyperlink>
    </w:p>
    <w:p w:rsidR="006C6E09" w:rsidRPr="006C6E09" w:rsidRDefault="006C6E09" w:rsidP="006C6E09">
      <w:pPr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C6E09">
        <w:rPr>
          <w:rFonts w:ascii="Helvetica" w:eastAsia="Times New Roman" w:hAnsi="Helvetica" w:cs="Helvetica"/>
          <w:i/>
          <w:iCs/>
          <w:color w:val="222222"/>
          <w:sz w:val="20"/>
          <w:szCs w:val="20"/>
          <w:lang w:eastAsia="cs-CZ"/>
        </w:rPr>
        <w:t>Pozn.: Nepřejete-li si dostávat toto oznámení, řekněte nám o tom.</w:t>
      </w:r>
    </w:p>
    <w:p w:rsidR="006C6E09" w:rsidRPr="006C6E09" w:rsidRDefault="006C6E09" w:rsidP="006C6E0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C6E09">
        <w:rPr>
          <w:rFonts w:ascii="Arial" w:eastAsia="Times New Roman" w:hAnsi="Arial" w:cs="Arial"/>
          <w:color w:val="222222"/>
          <w:sz w:val="19"/>
          <w:szCs w:val="19"/>
          <w:lang w:eastAsia="cs-CZ"/>
        </w:rPr>
        <w:pict>
          <v:rect id="_x0000_i1025" style="width:0;height:1.5pt" o:hralign="center" o:hrstd="t" o:hr="t" fillcolor="#a0a0a0" stroked="f"/>
        </w:pict>
      </w:r>
    </w:p>
    <w:p w:rsidR="006C6E09" w:rsidRPr="006C6E09" w:rsidRDefault="006C6E09" w:rsidP="006C6E0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lang w:eastAsia="cs-CZ"/>
        </w:rPr>
      </w:pPr>
      <w:r w:rsidRPr="006C6E0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Identifikace adresáta a odesílatele &lt;</w:t>
      </w:r>
      <w:proofErr w:type="spellStart"/>
      <w:r w:rsidRPr="006C6E0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6C6E0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&gt;00023761:63078601&lt;/</w:t>
      </w:r>
      <w:proofErr w:type="spellStart"/>
      <w:r w:rsidRPr="006C6E0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gx</w:t>
      </w:r>
      <w:proofErr w:type="spellEnd"/>
      <w:r w:rsidRPr="006C6E09">
        <w:rPr>
          <w:rFonts w:ascii="Arial" w:eastAsia="Times New Roman" w:hAnsi="Arial" w:cs="Arial"/>
          <w:color w:val="222222"/>
          <w:sz w:val="19"/>
          <w:szCs w:val="19"/>
          <w:lang w:eastAsia="cs-CZ"/>
        </w:rPr>
        <w:t>&gt;</w:t>
      </w:r>
    </w:p>
    <w:p w:rsidR="00F963D3" w:rsidRDefault="00F963D3"/>
    <w:sectPr w:rsidR="00F963D3" w:rsidSect="00F963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proofState w:spelling="clean" w:grammar="clean"/>
  <w:revisionView w:inkAnnotation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E09"/>
    <w:rsid w:val="006C6E09"/>
    <w:rsid w:val="00F963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E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C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C6E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1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36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814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003573">
                  <w:marLeft w:val="0"/>
                  <w:marRight w:val="15"/>
                  <w:marTop w:val="180"/>
                  <w:marBottom w:val="13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20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76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34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8695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7484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417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FEFEF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551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D8D8D8"/>
                                <w:left w:val="none" w:sz="0" w:space="0" w:color="auto"/>
                                <w:bottom w:val="none" w:sz="0" w:space="0" w:color="D8D8D8"/>
                                <w:right w:val="none" w:sz="0" w:space="0" w:color="auto"/>
                              </w:divBdr>
                              <w:divsChild>
                                <w:div w:id="20763893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8731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3667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49083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5884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753115055">
                                              <w:marLeft w:val="45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9624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42241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80459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302278420">
                                                      <w:marLeft w:val="-1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432837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21977165">
                                                      <w:marLeft w:val="75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64762946">
                                                  <w:marLeft w:val="0"/>
                                                  <w:marRight w:val="225"/>
                                                  <w:marTop w:val="75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72551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3796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ptrans.cz/itoptrans/new_zas_cis_obj_14?xcis_obj=73610209/00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p-lab.cz/order.pl?order=391-23/2016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p-lab.cz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p-lab.cz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250</Words>
  <Characters>1475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/>
      <vt:lpstr>    Zboží z objednávky č. 391-23/2016 je na cestě k Vám!</vt:lpstr>
    </vt:vector>
  </TitlesOfParts>
  <Company>Microsoft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Fuxová Zdenka</dc:creator>
  <cp:lastModifiedBy>Fuxová Zdenka</cp:lastModifiedBy>
  <cp:revision>1</cp:revision>
  <dcterms:created xsi:type="dcterms:W3CDTF">2016-10-05T05:55:00Z</dcterms:created>
  <dcterms:modified xsi:type="dcterms:W3CDTF">2016-10-05T05:59:00Z</dcterms:modified>
</cp:coreProperties>
</file>