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0A6D3A">
        <w:rPr>
          <w:rFonts w:cs="Arial"/>
          <w:b/>
          <w:sz w:val="28"/>
          <w:szCs w:val="28"/>
        </w:rPr>
        <w:br/>
      </w:r>
      <w:r w:rsidRPr="00915663">
        <w:rPr>
          <w:rFonts w:cs="Arial"/>
          <w:b/>
          <w:sz w:val="28"/>
          <w:szCs w:val="28"/>
        </w:rPr>
        <w:t>č. </w:t>
      </w:r>
      <w:r w:rsidR="000A6D3A" w:rsidRPr="000A6D3A">
        <w:rPr>
          <w:rFonts w:cs="Arial"/>
          <w:b/>
          <w:sz w:val="28"/>
          <w:szCs w:val="28"/>
        </w:rPr>
        <w:t>OLA-MN-227/2017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0A6D3A" w:rsidRPr="000A6D3A">
        <w:rPr>
          <w:rFonts w:cs="Arial"/>
          <w:b/>
          <w:bCs/>
          <w:sz w:val="28"/>
          <w:szCs w:val="28"/>
        </w:rPr>
        <w:t>CZ.03</w:t>
      </w:r>
      <w:r w:rsidR="000A6D3A">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0A6D3A" w:rsidRPr="00323BCE" w:rsidRDefault="000A6D3A" w:rsidP="000A6D3A">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A6D3A" w:rsidRDefault="000A6D3A" w:rsidP="000A6D3A">
      <w:pPr>
        <w:tabs>
          <w:tab w:val="left" w:pos="2977"/>
        </w:tabs>
        <w:ind w:left="2977" w:hanging="2977"/>
      </w:pPr>
      <w:r w:rsidRPr="004521C7">
        <w:rPr>
          <w:rFonts w:cs="Arial"/>
          <w:szCs w:val="20"/>
        </w:rPr>
        <w:t>zastupující osoba:</w:t>
      </w:r>
      <w:r w:rsidRPr="004521C7">
        <w:rPr>
          <w:rFonts w:cs="Arial"/>
          <w:szCs w:val="20"/>
        </w:rPr>
        <w:tab/>
      </w:r>
      <w:r w:rsidRPr="008C02D4">
        <w:t xml:space="preserve">Ing. </w:t>
      </w:r>
      <w:r>
        <w:rPr>
          <w:szCs w:val="20"/>
        </w:rPr>
        <w:t>Bořivoj Novotný</w:t>
      </w:r>
      <w:r w:rsidRPr="004521C7">
        <w:rPr>
          <w:rFonts w:cs="Arial"/>
          <w:szCs w:val="20"/>
        </w:rPr>
        <w:t xml:space="preserve">, </w:t>
      </w:r>
      <w:r w:rsidRPr="008C02D4">
        <w:t>ředitel Odboru</w:t>
      </w:r>
      <w:r>
        <w:rPr>
          <w:szCs w:val="20"/>
        </w:rPr>
        <w:t xml:space="preserve"> zaměstnanosti Krajské pobočky v Olomouci</w:t>
      </w:r>
    </w:p>
    <w:p w:rsidR="000A6D3A" w:rsidRPr="004521C7" w:rsidRDefault="000A6D3A" w:rsidP="000A6D3A">
      <w:pPr>
        <w:tabs>
          <w:tab w:val="left" w:pos="2977"/>
        </w:tabs>
        <w:ind w:left="2977" w:hanging="2977"/>
        <w:rPr>
          <w:rFonts w:cs="Arial"/>
          <w:szCs w:val="20"/>
        </w:rPr>
      </w:pPr>
      <w:r w:rsidRPr="004521C7">
        <w:rPr>
          <w:rFonts w:cs="Arial"/>
          <w:szCs w:val="20"/>
        </w:rPr>
        <w:t>sídlo:</w:t>
      </w:r>
      <w:r w:rsidRPr="004521C7">
        <w:rPr>
          <w:rFonts w:cs="Arial"/>
          <w:szCs w:val="20"/>
        </w:rPr>
        <w:tab/>
      </w:r>
      <w:r w:rsidRPr="008C02D4">
        <w:t>Dobrovského 1278</w:t>
      </w:r>
      <w:r>
        <w:rPr>
          <w:szCs w:val="20"/>
        </w:rPr>
        <w:t>/25, 170 00 Praha 7</w:t>
      </w:r>
    </w:p>
    <w:p w:rsidR="000A6D3A" w:rsidRDefault="000A6D3A" w:rsidP="000A6D3A">
      <w:pPr>
        <w:tabs>
          <w:tab w:val="left" w:pos="2977"/>
        </w:tabs>
        <w:ind w:left="2977" w:hanging="2977"/>
      </w:pPr>
      <w:r>
        <w:rPr>
          <w:rFonts w:cs="Arial"/>
          <w:szCs w:val="20"/>
        </w:rPr>
        <w:t>IČO</w:t>
      </w:r>
      <w:r w:rsidRPr="004521C7">
        <w:rPr>
          <w:rFonts w:cs="Arial"/>
          <w:szCs w:val="20"/>
        </w:rPr>
        <w:t>:</w:t>
      </w:r>
      <w:r w:rsidRPr="004521C7">
        <w:rPr>
          <w:rFonts w:cs="Arial"/>
          <w:szCs w:val="20"/>
        </w:rPr>
        <w:tab/>
      </w:r>
      <w:r w:rsidRPr="008C02D4">
        <w:t>72496991</w:t>
      </w:r>
    </w:p>
    <w:p w:rsidR="000A6D3A" w:rsidRPr="00237097" w:rsidRDefault="000A6D3A" w:rsidP="000A6D3A">
      <w:pPr>
        <w:tabs>
          <w:tab w:val="left" w:pos="2977"/>
        </w:tabs>
        <w:ind w:left="2977" w:hanging="2977"/>
        <w:rPr>
          <w:rFonts w:cs="Arial"/>
          <w:szCs w:val="20"/>
        </w:rPr>
      </w:pPr>
      <w:r>
        <w:rPr>
          <w:rFonts w:cs="Arial"/>
          <w:szCs w:val="20"/>
        </w:rPr>
        <w:t>adresa pro doručování:</w:t>
      </w:r>
      <w:r>
        <w:rPr>
          <w:rFonts w:cs="Arial"/>
          <w:szCs w:val="20"/>
        </w:rPr>
        <w:tab/>
      </w:r>
      <w:r w:rsidRPr="008C02D4">
        <w:t>Úřad práce</w:t>
      </w:r>
      <w:r>
        <w:rPr>
          <w:szCs w:val="20"/>
        </w:rPr>
        <w:t xml:space="preserve"> ČR - Krajská pobočka Olomouc, </w:t>
      </w:r>
      <w:proofErr w:type="spellStart"/>
      <w:r>
        <w:rPr>
          <w:szCs w:val="20"/>
        </w:rPr>
        <w:t>Vejdovského</w:t>
      </w:r>
      <w:proofErr w:type="spellEnd"/>
      <w:r>
        <w:rPr>
          <w:szCs w:val="20"/>
        </w:rPr>
        <w:t xml:space="preserve"> č.p. 988/4, Hodolany, 779 00 Olomouc 9</w:t>
      </w:r>
      <w:r>
        <w:rPr>
          <w:rFonts w:cs="Arial"/>
          <w:szCs w:val="20"/>
        </w:rPr>
        <w:t xml:space="preserve"> </w:t>
      </w:r>
    </w:p>
    <w:p w:rsidR="000A6D3A" w:rsidRPr="004521C7" w:rsidRDefault="000A6D3A" w:rsidP="000A6D3A">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609C8">
        <w:t>xxxxxxxx</w:t>
      </w:r>
      <w:proofErr w:type="spellEnd"/>
    </w:p>
    <w:p w:rsidR="000A6D3A" w:rsidRDefault="000A6D3A" w:rsidP="000A6D3A">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0A6D3A" w:rsidRPr="00237097" w:rsidRDefault="000A6D3A" w:rsidP="000A6D3A">
      <w:pPr>
        <w:tabs>
          <w:tab w:val="left" w:pos="2520"/>
        </w:tabs>
        <w:spacing w:before="60"/>
        <w:ind w:left="2520" w:hanging="2520"/>
        <w:rPr>
          <w:rFonts w:cs="Arial"/>
          <w:szCs w:val="20"/>
        </w:rPr>
      </w:pPr>
      <w:r>
        <w:rPr>
          <w:rFonts w:cs="Arial"/>
          <w:szCs w:val="20"/>
        </w:rPr>
        <w:t>a</w:t>
      </w:r>
    </w:p>
    <w:p w:rsidR="000A6D3A" w:rsidRPr="004521C7" w:rsidRDefault="000A6D3A" w:rsidP="000A6D3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8C02D4">
        <w:t>EXCALIBUR ARMY</w:t>
      </w:r>
      <w:r>
        <w:rPr>
          <w:szCs w:val="20"/>
        </w:rPr>
        <w:t xml:space="preserve"> spol. s r.o.</w:t>
      </w:r>
    </w:p>
    <w:p w:rsidR="000A6D3A" w:rsidRPr="004521C7" w:rsidRDefault="000A6D3A" w:rsidP="000A6D3A">
      <w:pPr>
        <w:tabs>
          <w:tab w:val="left" w:pos="2977"/>
        </w:tabs>
        <w:ind w:left="2977" w:hanging="2977"/>
        <w:jc w:val="left"/>
        <w:rPr>
          <w:rFonts w:cs="Arial"/>
          <w:szCs w:val="20"/>
        </w:rPr>
      </w:pPr>
      <w:r w:rsidRPr="004521C7">
        <w:rPr>
          <w:rFonts w:cs="Arial"/>
          <w:noProof/>
          <w:szCs w:val="20"/>
        </w:rPr>
        <w:t>zastupující osoba:</w:t>
      </w:r>
      <w:r w:rsidRPr="004521C7">
        <w:rPr>
          <w:rFonts w:cs="Arial"/>
          <w:noProof/>
          <w:szCs w:val="20"/>
        </w:rPr>
        <w:tab/>
      </w:r>
      <w:r>
        <w:rPr>
          <w:noProof/>
        </w:rPr>
        <w:t xml:space="preserve">Zdeněk Novobilský </w:t>
      </w:r>
      <w:r>
        <w:rPr>
          <w:noProof/>
        </w:rPr>
        <w:br/>
        <w:t>zastoupený Mgr. Vlastimilem Duchoněm na základě zplnomocnění</w:t>
      </w:r>
    </w:p>
    <w:p w:rsidR="000A6D3A" w:rsidRPr="004521C7" w:rsidRDefault="000A6D3A" w:rsidP="000A6D3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8C02D4">
        <w:t>Kodaňská č</w:t>
      </w:r>
      <w:r>
        <w:rPr>
          <w:szCs w:val="20"/>
        </w:rPr>
        <w:t>.p. 521/57, Vršovice, 101 00 Praha 101</w:t>
      </w:r>
    </w:p>
    <w:p w:rsidR="000A6D3A" w:rsidRDefault="000A6D3A" w:rsidP="000A6D3A">
      <w:pPr>
        <w:tabs>
          <w:tab w:val="left" w:pos="2977"/>
        </w:tabs>
        <w:ind w:left="2977" w:hanging="2977"/>
      </w:pPr>
      <w:r>
        <w:rPr>
          <w:rFonts w:cs="Arial"/>
          <w:szCs w:val="20"/>
        </w:rPr>
        <w:t>IČO</w:t>
      </w:r>
      <w:r w:rsidRPr="004521C7">
        <w:rPr>
          <w:rFonts w:cs="Arial"/>
          <w:szCs w:val="20"/>
        </w:rPr>
        <w:t>:</w:t>
      </w:r>
      <w:r w:rsidRPr="004521C7">
        <w:rPr>
          <w:rFonts w:cs="Arial"/>
          <w:szCs w:val="20"/>
        </w:rPr>
        <w:tab/>
      </w:r>
      <w:r w:rsidRPr="008C02D4">
        <w:t>64573877</w:t>
      </w:r>
    </w:p>
    <w:p w:rsidR="000A6D3A" w:rsidRPr="004521C7" w:rsidRDefault="000A6D3A" w:rsidP="000A6D3A">
      <w:pPr>
        <w:tabs>
          <w:tab w:val="left" w:pos="2977"/>
        </w:tabs>
        <w:ind w:left="2977" w:hanging="2977"/>
        <w:rPr>
          <w:rFonts w:cs="Arial"/>
          <w:szCs w:val="20"/>
        </w:rPr>
      </w:pPr>
      <w:r w:rsidRPr="008C02D4">
        <w:rPr>
          <w:rFonts w:cs="Arial"/>
          <w:noProof/>
          <w:szCs w:val="20"/>
        </w:rPr>
        <w:t>adresa provozovny:</w:t>
      </w:r>
      <w:r w:rsidRPr="004521C7">
        <w:rPr>
          <w:rFonts w:cs="Arial"/>
          <w:szCs w:val="20"/>
        </w:rPr>
        <w:tab/>
      </w:r>
      <w:r>
        <w:t>Olomoucká 1841/175, 785 01 Šternberk</w:t>
      </w:r>
    </w:p>
    <w:p w:rsidR="000A6D3A" w:rsidRPr="004521C7" w:rsidRDefault="000A6D3A" w:rsidP="000A6D3A">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609C8">
        <w:t>xxxxxxxxx</w:t>
      </w:r>
      <w:proofErr w:type="spellEnd"/>
    </w:p>
    <w:p w:rsidR="000A6D3A" w:rsidRPr="004521C7" w:rsidRDefault="000A6D3A" w:rsidP="000A6D3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A6D3A" w:rsidRPr="004521C7" w:rsidRDefault="000A6D3A" w:rsidP="000A6D3A"/>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A6D3A" w:rsidRPr="000A6D3A">
        <w:rPr>
          <w:bCs/>
        </w:rPr>
        <w:t>Podpora odborného</w:t>
      </w:r>
      <w:r w:rsidR="000A6D3A">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0A6D3A" w:rsidRPr="000A6D3A">
        <w:rPr>
          <w:bCs/>
        </w:rPr>
        <w:t>CZ.03</w:t>
      </w:r>
      <w:r w:rsidR="000A6D3A">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A6D3A" w:rsidRPr="000A6D3A">
        <w:t>Školení OR-SYSTEM</w:t>
      </w:r>
      <w:r w:rsidR="000A6D3A">
        <w:rPr>
          <w:szCs w:val="20"/>
        </w:rPr>
        <w:t xml:space="preserve"> - modul Finance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0A6D3A" w:rsidRPr="000A6D3A">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0A6D3A" w:rsidRPr="000A6D3A">
        <w:t>38,00</w:t>
      </w:r>
      <w:r>
        <w:rPr>
          <w:lang w:val="en-US"/>
        </w:rPr>
        <w:tab/>
      </w:r>
      <w:r w:rsidR="00E53B1B" w:rsidRPr="00E53B1B">
        <w:t>vyučovacích</w:t>
      </w:r>
      <w:r w:rsidR="00E53B1B">
        <w:t> </w:t>
      </w:r>
      <w:r w:rsidRPr="00B75BEF">
        <w:t>hodin</w:t>
      </w:r>
      <w:r w:rsidRPr="00B75BEF">
        <w:br/>
      </w:r>
      <w:r w:rsidRPr="00B75BEF">
        <w:tab/>
        <w:t>- praktická příprava:</w:t>
      </w:r>
      <w:r>
        <w:tab/>
      </w:r>
      <w:r w:rsidR="000A6D3A" w:rsidRPr="000A6D3A">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A6D3A" w:rsidRPr="000A6D3A">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B609C8">
        <w:rPr>
          <w:szCs w:val="20"/>
        </w:rPr>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0A6D3A" w:rsidRPr="000A6D3A">
        <w:t>17.10</w:t>
      </w:r>
      <w:r w:rsidR="000A6D3A">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0A6D3A" w:rsidRPr="000A6D3A">
        <w:t>28.4</w:t>
      </w:r>
      <w:r w:rsidR="000A6D3A">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A6D3A" w:rsidRPr="000A6D3A">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0A6D3A" w:rsidRPr="000A6D3A">
        <w:t>9</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0A6D3A" w:rsidRPr="000A6D3A">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A6D3A"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A6D3A" w:rsidRPr="000A6D3A">
        <w:rPr>
          <w:b/>
          <w:szCs w:val="20"/>
        </w:rPr>
        <w:t>135 030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A6D3A">
        <w:rPr>
          <w:szCs w:val="20"/>
        </w:rPr>
        <w:t>71 280</w:t>
      </w:r>
      <w:r w:rsidR="00C13AD5">
        <w:rPr>
          <w:rFonts w:cs="Arial"/>
          <w:szCs w:val="20"/>
        </w:rPr>
        <w:t xml:space="preserve"> </w:t>
      </w:r>
      <w:r w:rsidR="00C13AD5" w:rsidRPr="009E7648">
        <w:t>Kč</w:t>
      </w:r>
      <w:r w:rsidR="00C13AD5" w:rsidRPr="00556278">
        <w:t xml:space="preserve"> a maximální výše příspěvku na vzdělávací aktivity činí </w:t>
      </w:r>
      <w:r w:rsidR="000A6D3A" w:rsidRPr="000A6D3A">
        <w:rPr>
          <w:bCs/>
          <w:lang w:val="en-US"/>
        </w:rPr>
        <w:t>63 750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A6D3A" w:rsidRPr="000A6D3A">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A6D3A" w:rsidRPr="000A6D3A">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0A6D3A" w:rsidP="001C4C77">
      <w:pPr>
        <w:pStyle w:val="BoddohodyII"/>
        <w:keepNext/>
        <w:numPr>
          <w:ilvl w:val="0"/>
          <w:numId w:val="0"/>
        </w:numPr>
      </w:pPr>
      <w:r w:rsidRPr="000A6D3A">
        <w:t>Úřad práce</w:t>
      </w:r>
      <w:r>
        <w:rPr>
          <w:szCs w:val="20"/>
        </w:rPr>
        <w:t xml:space="preserve"> České republiky - Olomouc</w:t>
      </w:r>
      <w:r w:rsidR="005D3993">
        <w:t xml:space="preserve"> dne </w:t>
      </w:r>
      <w:r w:rsidR="00B609C8">
        <w:t>16.10.2017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A6D3A" w:rsidRPr="004521C7" w:rsidRDefault="000A6D3A" w:rsidP="000A6D3A">
      <w:pPr>
        <w:keepNext/>
        <w:keepLines/>
        <w:jc w:val="center"/>
        <w:rPr>
          <w:rFonts w:cs="Arial"/>
          <w:szCs w:val="20"/>
        </w:rPr>
      </w:pPr>
      <w:r>
        <w:rPr>
          <w:noProof/>
        </w:rPr>
        <w:t xml:space="preserve">Ing. Zdeněk Novobilský </w:t>
      </w:r>
      <w:r>
        <w:rPr>
          <w:noProof/>
        </w:rPr>
        <w:br/>
        <w:t xml:space="preserve">zastoupený Mgr. Vlastimilem Duchoněm </w:t>
      </w:r>
      <w:r>
        <w:rPr>
          <w:noProof/>
        </w:rPr>
        <w:br/>
        <w:t xml:space="preserve">    na základě zplnomocnění</w:t>
      </w:r>
      <w:r>
        <w:rPr>
          <w:szCs w:val="20"/>
        </w:rPr>
        <w:tab/>
      </w:r>
      <w:r>
        <w:rPr>
          <w:szCs w:val="20"/>
        </w:rPr>
        <w:br/>
        <w:t>EXCALIBUR ARMY,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0A6D3A" w:rsidP="001C4C77">
      <w:pPr>
        <w:keepNext/>
        <w:tabs>
          <w:tab w:val="center" w:pos="1800"/>
          <w:tab w:val="center" w:pos="7200"/>
        </w:tabs>
        <w:jc w:val="center"/>
      </w:pPr>
      <w:r w:rsidRPr="000A6D3A">
        <w:t xml:space="preserve">Ing. </w:t>
      </w:r>
      <w:r>
        <w:rPr>
          <w:szCs w:val="20"/>
        </w:rPr>
        <w:t>Bořivoj Novotný</w:t>
      </w:r>
    </w:p>
    <w:p w:rsidR="00580136" w:rsidRDefault="000A6D3A" w:rsidP="00580136">
      <w:pPr>
        <w:tabs>
          <w:tab w:val="center" w:pos="1800"/>
          <w:tab w:val="center" w:pos="7200"/>
        </w:tabs>
        <w:jc w:val="center"/>
      </w:pPr>
      <w:r w:rsidRPr="000A6D3A">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A6D3A" w:rsidRPr="000A6D3A">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A6D3A" w:rsidRPr="000A6D3A">
        <w:t>950 141</w:t>
      </w:r>
      <w:r w:rsidR="000A6D3A">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EF1" w:rsidRDefault="00182EF1">
      <w:r>
        <w:separator/>
      </w:r>
    </w:p>
  </w:endnote>
  <w:endnote w:type="continuationSeparator" w:id="0">
    <w:p w:rsidR="00182EF1" w:rsidRDefault="0018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3A" w:rsidRDefault="000A6D3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A6D3A" w:rsidRPr="000A6D3A">
      <w:rPr>
        <w:i/>
      </w:rPr>
      <w:t>OLA-MN-227/2017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609C8">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609C8">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A6D3A" w:rsidRPr="000A6D3A">
      <w:rPr>
        <w:i/>
      </w:rPr>
      <w:t>OLA-MN-227/2017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609C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609C8">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EF1" w:rsidRDefault="00182EF1">
      <w:r>
        <w:separator/>
      </w:r>
    </w:p>
  </w:footnote>
  <w:footnote w:type="continuationSeparator" w:id="0">
    <w:p w:rsidR="00182EF1" w:rsidRDefault="0018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3A" w:rsidRDefault="000A6D3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A6D3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A6D3A"/>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2EF1"/>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105BA"/>
    <w:rsid w:val="00A26B62"/>
    <w:rsid w:val="00A3078C"/>
    <w:rsid w:val="00A31D89"/>
    <w:rsid w:val="00A323DB"/>
    <w:rsid w:val="00A37371"/>
    <w:rsid w:val="00A402C8"/>
    <w:rsid w:val="00A41714"/>
    <w:rsid w:val="00A41DFA"/>
    <w:rsid w:val="00A4201E"/>
    <w:rsid w:val="00A427D7"/>
    <w:rsid w:val="00A43FA9"/>
    <w:rsid w:val="00A44042"/>
    <w:rsid w:val="00A452EE"/>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09C8"/>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98F2-8475-4057-A848-FEC4C7FA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4162</Words>
  <Characters>24561</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28666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2017-10-11T09:20:00Z</cp:lastPrinted>
  <dcterms:created xsi:type="dcterms:W3CDTF">2017-10-17T09:01:00Z</dcterms:created>
  <dcterms:modified xsi:type="dcterms:W3CDTF">2017-10-17T09:01:00Z</dcterms:modified>
</cp:coreProperties>
</file>