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2C" w:rsidRDefault="00CA1BE3" w:rsidP="007B68EB">
      <w:pPr>
        <w:pStyle w:val="Zhlav"/>
        <w:ind w:left="-964" w:right="-737"/>
      </w:pPr>
      <w:bookmarkStart w:id="0" w:name="_GoBack"/>
      <w:bookmarkEnd w:id="0"/>
      <w:r>
        <w:rPr>
          <w:noProof/>
          <w:szCs w:val="24"/>
        </w:rPr>
        <w:drawing>
          <wp:inline distT="0" distB="0" distL="0" distR="0">
            <wp:extent cx="3419475" cy="7905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64316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779" t="21277" r="34779" b="19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   </w:t>
      </w:r>
    </w:p>
    <w:p w:rsidR="006E702E" w:rsidRDefault="0027305F" w:rsidP="00610EB6">
      <w:pPr>
        <w:pStyle w:val="Nzev"/>
        <w:spacing w:line="276" w:lineRule="auto"/>
        <w:rPr>
          <w:rFonts w:ascii="Arial" w:hAnsi="Arial" w:cs="Arial"/>
          <w:sz w:val="24"/>
          <w:szCs w:val="24"/>
        </w:rPr>
      </w:pPr>
    </w:p>
    <w:p w:rsidR="006E702E" w:rsidRDefault="00CA1BE3" w:rsidP="00CB62BC">
      <w:pPr>
        <w:pStyle w:val="Nzev"/>
        <w:spacing w:line="240" w:lineRule="auto"/>
        <w:rPr>
          <w:rFonts w:ascii="Arial" w:hAnsi="Arial" w:cs="Arial"/>
          <w:sz w:val="28"/>
          <w:szCs w:val="28"/>
        </w:rPr>
      </w:pPr>
      <w:r w:rsidRPr="008F7776">
        <w:rPr>
          <w:rFonts w:ascii="Arial" w:hAnsi="Arial" w:cs="Arial"/>
          <w:sz w:val="28"/>
          <w:szCs w:val="28"/>
        </w:rPr>
        <w:t xml:space="preserve">DODATEK </w:t>
      </w:r>
      <w:r w:rsidR="00BE3EC1">
        <w:rPr>
          <w:rFonts w:ascii="Arial" w:hAnsi="Arial" w:cs="Arial"/>
          <w:sz w:val="28"/>
          <w:szCs w:val="28"/>
        </w:rPr>
        <w:t xml:space="preserve">Č . 1 </w:t>
      </w:r>
      <w:r w:rsidRPr="008F7776">
        <w:rPr>
          <w:rFonts w:ascii="Arial" w:hAnsi="Arial" w:cs="Arial"/>
          <w:sz w:val="28"/>
          <w:szCs w:val="28"/>
        </w:rPr>
        <w:t>SMLOUVY O DÍLO</w:t>
      </w:r>
    </w:p>
    <w:p w:rsidR="00A65590" w:rsidRDefault="00CA1BE3" w:rsidP="00CB62BC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916C5">
        <w:rPr>
          <w:rFonts w:ascii="Arial" w:hAnsi="Arial" w:cs="Arial"/>
          <w:sz w:val="22"/>
          <w:szCs w:val="22"/>
        </w:rPr>
        <w:t>uzavřen</w:t>
      </w:r>
      <w:r>
        <w:rPr>
          <w:rFonts w:ascii="Arial" w:hAnsi="Arial" w:cs="Arial"/>
          <w:sz w:val="22"/>
          <w:szCs w:val="22"/>
        </w:rPr>
        <w:t>é</w:t>
      </w:r>
      <w:r w:rsidRPr="00C916C5">
        <w:rPr>
          <w:rFonts w:ascii="Arial" w:hAnsi="Arial" w:cs="Arial"/>
          <w:sz w:val="22"/>
          <w:szCs w:val="22"/>
        </w:rPr>
        <w:t xml:space="preserve"> dle § 2586 a násl. z</w:t>
      </w:r>
      <w:r>
        <w:rPr>
          <w:rFonts w:ascii="Arial" w:hAnsi="Arial" w:cs="Arial"/>
          <w:sz w:val="22"/>
          <w:szCs w:val="22"/>
        </w:rPr>
        <w:t xml:space="preserve">ákona </w:t>
      </w:r>
      <w:r w:rsidRPr="00C916C5">
        <w:rPr>
          <w:rFonts w:ascii="Arial" w:hAnsi="Arial" w:cs="Arial"/>
          <w:sz w:val="22"/>
          <w:szCs w:val="22"/>
        </w:rPr>
        <w:t>č. 89/2012 Sb., občanského zákoníku</w:t>
      </w:r>
    </w:p>
    <w:p w:rsidR="00C916C5" w:rsidRPr="00736042" w:rsidRDefault="0027305F" w:rsidP="00CB62BC">
      <w:pPr>
        <w:spacing w:line="240" w:lineRule="auto"/>
        <w:rPr>
          <w:rFonts w:ascii="Arial" w:hAnsi="Arial" w:cs="Arial"/>
          <w:sz w:val="20"/>
        </w:rPr>
      </w:pPr>
    </w:p>
    <w:p w:rsidR="00F03AAF" w:rsidRDefault="00CA1BE3" w:rsidP="000D45D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tohoto dodat</w:t>
      </w:r>
      <w:r w:rsidR="007B68EB">
        <w:rPr>
          <w:rFonts w:ascii="Arial" w:hAnsi="Arial" w:cs="Arial"/>
          <w:sz w:val="22"/>
          <w:szCs w:val="22"/>
        </w:rPr>
        <w:t xml:space="preserve">ku objednatele: </w:t>
      </w:r>
    </w:p>
    <w:p w:rsidR="00F03AAF" w:rsidRPr="007B68EB" w:rsidRDefault="00CA1BE3" w:rsidP="007B68EB">
      <w:pPr>
        <w:rPr>
          <w:rFonts w:ascii="Arial" w:eastAsia="Arial" w:hAnsi="Arial" w:cs="Arial"/>
          <w:sz w:val="20"/>
        </w:rPr>
      </w:pPr>
      <w:r w:rsidRPr="00E65161">
        <w:rPr>
          <w:rFonts w:ascii="Arial" w:hAnsi="Arial" w:cs="Arial"/>
          <w:sz w:val="22"/>
          <w:szCs w:val="22"/>
        </w:rPr>
        <w:t>číslo to</w:t>
      </w:r>
      <w:r w:rsidR="007B68EB" w:rsidRPr="00E65161">
        <w:rPr>
          <w:rFonts w:ascii="Arial" w:hAnsi="Arial" w:cs="Arial"/>
          <w:sz w:val="22"/>
          <w:szCs w:val="22"/>
        </w:rPr>
        <w:t>hoto dodatku zhotovitele:</w:t>
      </w:r>
    </w:p>
    <w:p w:rsidR="00C916C5" w:rsidRPr="00C916C5" w:rsidRDefault="00CA1BE3" w:rsidP="000D45D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7B68EB">
        <w:rPr>
          <w:rFonts w:ascii="Arial" w:hAnsi="Arial" w:cs="Arial"/>
          <w:sz w:val="22"/>
          <w:szCs w:val="22"/>
        </w:rPr>
        <w:t>íslo smlouvy objednatele č.1: 8500000459</w:t>
      </w:r>
    </w:p>
    <w:p w:rsidR="007B68EB" w:rsidRDefault="00CA1BE3" w:rsidP="007B68EB">
      <w:pPr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č</w:t>
      </w:r>
      <w:r w:rsidRPr="00C916C5">
        <w:rPr>
          <w:rFonts w:ascii="Arial" w:hAnsi="Arial" w:cs="Arial"/>
          <w:sz w:val="22"/>
          <w:szCs w:val="22"/>
        </w:rPr>
        <w:t xml:space="preserve">íslo smlouvy zhotovitele: </w:t>
      </w:r>
      <w:r w:rsidR="007B68EB">
        <w:rPr>
          <w:rFonts w:ascii="Arial" w:eastAsia="Arial" w:hAnsi="Arial" w:cs="Arial"/>
          <w:sz w:val="20"/>
        </w:rPr>
        <w:t>1ZHS170014</w:t>
      </w:r>
    </w:p>
    <w:p w:rsidR="00A65590" w:rsidRPr="007B68EB" w:rsidRDefault="0027305F" w:rsidP="00A65590">
      <w:pPr>
        <w:rPr>
          <w:rFonts w:ascii="Arial" w:hAnsi="Arial" w:cs="Arial"/>
          <w:sz w:val="20"/>
          <w:highlight w:val="green"/>
        </w:rPr>
      </w:pPr>
    </w:p>
    <w:p w:rsidR="00860A09" w:rsidRPr="00A136D8" w:rsidRDefault="00CA1BE3" w:rsidP="00A136D8">
      <w:pPr>
        <w:spacing w:before="120"/>
        <w:rPr>
          <w:rFonts w:ascii="Arial" w:eastAsia="Arial" w:hAnsi="Arial" w:cs="Arial"/>
          <w:sz w:val="22"/>
          <w:szCs w:val="22"/>
        </w:rPr>
      </w:pPr>
      <w:r w:rsidRPr="00A136D8">
        <w:rPr>
          <w:rFonts w:ascii="Arial" w:eastAsia="Arial" w:hAnsi="Arial" w:cs="Arial"/>
          <w:sz w:val="22"/>
          <w:szCs w:val="22"/>
        </w:rPr>
        <w:t xml:space="preserve">Dodatek je uzavřen </w:t>
      </w:r>
      <w:r>
        <w:rPr>
          <w:rFonts w:ascii="Arial" w:eastAsia="Arial" w:hAnsi="Arial" w:cs="Arial"/>
          <w:sz w:val="22"/>
          <w:szCs w:val="22"/>
        </w:rPr>
        <w:t xml:space="preserve">v souladu s ust. o nepodstatných změnách smlouvy dle § 222 </w:t>
      </w:r>
      <w:r>
        <w:rPr>
          <w:rFonts w:ascii="Arial" w:eastAsia="Arial" w:hAnsi="Arial" w:cs="Arial"/>
          <w:bCs/>
          <w:sz w:val="22"/>
          <w:szCs w:val="22"/>
        </w:rPr>
        <w:t>zák. č. 134/2016 Sb., o zadávání veřejných zakázek (dále jen „ZZVZ“)</w:t>
      </w:r>
      <w:r>
        <w:rPr>
          <w:rFonts w:ascii="Arial" w:eastAsia="Arial" w:hAnsi="Arial" w:cs="Arial"/>
          <w:sz w:val="22"/>
          <w:szCs w:val="22"/>
        </w:rPr>
        <w:t xml:space="preserve"> při naplnění podmínek dle ust. § 222 odst. </w:t>
      </w:r>
      <w:r w:rsidR="00E65161">
        <w:rPr>
          <w:rFonts w:ascii="Arial" w:eastAsia="Arial" w:hAnsi="Arial" w:cs="Arial"/>
          <w:bCs/>
          <w:sz w:val="22"/>
          <w:szCs w:val="22"/>
        </w:rPr>
        <w:t xml:space="preserve">6 </w:t>
      </w:r>
      <w:r>
        <w:rPr>
          <w:rFonts w:ascii="Arial" w:eastAsia="Arial" w:hAnsi="Arial" w:cs="Arial"/>
          <w:bCs/>
          <w:sz w:val="22"/>
          <w:szCs w:val="22"/>
        </w:rPr>
        <w:t>ZZVZ</w:t>
      </w:r>
      <w:r w:rsidR="00E65161">
        <w:rPr>
          <w:rStyle w:val="Odkaznakoment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136D8">
        <w:rPr>
          <w:rFonts w:ascii="Arial" w:eastAsia="Arial" w:hAnsi="Arial" w:cs="Arial"/>
          <w:sz w:val="22"/>
          <w:szCs w:val="22"/>
        </w:rPr>
        <w:t xml:space="preserve"> </w:t>
      </w:r>
    </w:p>
    <w:p w:rsidR="00860A09" w:rsidRPr="008F7776" w:rsidRDefault="0027305F" w:rsidP="000D45D3">
      <w:pPr>
        <w:spacing w:line="276" w:lineRule="auto"/>
        <w:rPr>
          <w:rFonts w:ascii="Arial" w:hAnsi="Arial" w:cs="Arial"/>
          <w:sz w:val="22"/>
          <w:szCs w:val="22"/>
        </w:rPr>
      </w:pPr>
    </w:p>
    <w:p w:rsidR="00610EB6" w:rsidRPr="00641867" w:rsidRDefault="00CA1BE3" w:rsidP="000D45D3">
      <w:pPr>
        <w:pStyle w:val="Nadpis5"/>
        <w:numPr>
          <w:ilvl w:val="0"/>
          <w:numId w:val="3"/>
        </w:numPr>
        <w:spacing w:after="240" w:line="276" w:lineRule="auto"/>
        <w:ind w:left="284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SMLUVNÍ STRANY</w:t>
      </w:r>
    </w:p>
    <w:p w:rsidR="000E6422" w:rsidRDefault="00CA1BE3" w:rsidP="000E6422">
      <w:pPr>
        <w:numPr>
          <w:ilvl w:val="1"/>
          <w:numId w:val="4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6422">
        <w:rPr>
          <w:rFonts w:ascii="Arial" w:hAnsi="Arial" w:cs="Arial"/>
          <w:sz w:val="22"/>
          <w:szCs w:val="22"/>
        </w:rPr>
        <w:t>Objednatel č.1:</w:t>
      </w:r>
    </w:p>
    <w:p w:rsidR="00155E75" w:rsidRDefault="00155E75" w:rsidP="00155E7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55E75" w:rsidRPr="00AA02C8" w:rsidRDefault="0087592D" w:rsidP="00155E75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55E75" w:rsidRPr="00AA02C8">
        <w:rPr>
          <w:rFonts w:ascii="Arial" w:hAnsi="Arial" w:cs="Arial"/>
          <w:b/>
          <w:sz w:val="22"/>
          <w:szCs w:val="22"/>
        </w:rPr>
        <w:t xml:space="preserve">Správa a údržba silnic Plzeňského kraje, p.o. 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zapsaná v obchodním rejstříku pod sp. zn.: Pr 737 vedenou u Krajského soudu v Plzni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sídlo: Škroupova 18, 306 13 Plzeň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 xml:space="preserve">statutární orgán: Bc. Pavel Panuška, generální ředitel 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IČO: 72053119</w:t>
      </w:r>
      <w:r w:rsidRPr="00AA02C8">
        <w:rPr>
          <w:rFonts w:ascii="Arial" w:hAnsi="Arial" w:cs="Arial"/>
          <w:sz w:val="22"/>
          <w:szCs w:val="22"/>
        </w:rPr>
        <w:tab/>
        <w:t>DIČ: CZ72053119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Pr="00AA02C8">
          <w:rPr>
            <w:rStyle w:val="Hypertextovodkaz"/>
            <w:rFonts w:cs="Arial"/>
            <w:sz w:val="22"/>
            <w:szCs w:val="22"/>
          </w:rPr>
          <w:t>posta</w:t>
        </w:r>
        <w:r w:rsidRPr="00AA02C8">
          <w:rPr>
            <w:rStyle w:val="Hypertextovodkaz"/>
            <w:rFonts w:cs="Arial"/>
            <w:sz w:val="22"/>
            <w:szCs w:val="22"/>
            <w:lang w:val="de-DE"/>
          </w:rPr>
          <w:t>@</w:t>
        </w:r>
        <w:r w:rsidRPr="00AA02C8">
          <w:rPr>
            <w:rStyle w:val="Hypertextovodkaz"/>
            <w:rFonts w:cs="Arial"/>
            <w:sz w:val="22"/>
            <w:szCs w:val="22"/>
          </w:rPr>
          <w:t>suspk.eu</w:t>
        </w:r>
      </w:hyperlink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datová schránka: qbep485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telefon: +420 377 172 101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kontaktní osoba ve věcech technických: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bCs/>
          <w:sz w:val="22"/>
          <w:szCs w:val="22"/>
        </w:rPr>
        <w:t>Ing. Jana Mrázová</w:t>
      </w:r>
      <w:r w:rsidRPr="00AA02C8">
        <w:rPr>
          <w:rFonts w:ascii="Arial" w:hAnsi="Arial" w:cs="Arial"/>
          <w:sz w:val="22"/>
          <w:szCs w:val="22"/>
        </w:rPr>
        <w:t>, tel.: +420 </w:t>
      </w:r>
      <w:r w:rsidRPr="00AA02C8">
        <w:rPr>
          <w:rFonts w:ascii="Arial" w:hAnsi="Arial" w:cs="Arial"/>
          <w:bCs/>
          <w:sz w:val="22"/>
          <w:szCs w:val="22"/>
        </w:rPr>
        <w:t>721 977 829</w:t>
      </w:r>
      <w:r w:rsidRPr="00AA02C8">
        <w:rPr>
          <w:rFonts w:ascii="Arial" w:hAnsi="Arial" w:cs="Arial"/>
          <w:sz w:val="22"/>
          <w:szCs w:val="22"/>
        </w:rPr>
        <w:t xml:space="preserve">, e-mail: </w:t>
      </w:r>
      <w:r w:rsidRPr="00AA02C8">
        <w:rPr>
          <w:rStyle w:val="Hypertextovodkaz"/>
          <w:rFonts w:ascii="Arial" w:hAnsi="Arial" w:cs="Arial"/>
          <w:sz w:val="22"/>
          <w:szCs w:val="22"/>
        </w:rPr>
        <w:t>jana.mrazova</w:t>
      </w:r>
      <w:hyperlink r:id="rId11" w:history="1">
        <w:r w:rsidRPr="00AA02C8">
          <w:rPr>
            <w:rStyle w:val="Hypertextovodkaz"/>
            <w:rFonts w:cs="Arial"/>
            <w:sz w:val="22"/>
            <w:szCs w:val="22"/>
          </w:rPr>
          <w:t>@suspk.eu</w:t>
        </w:r>
      </w:hyperlink>
      <w:r w:rsidRPr="00AA02C8">
        <w:rPr>
          <w:rFonts w:ascii="Arial" w:hAnsi="Arial" w:cs="Arial"/>
          <w:sz w:val="22"/>
          <w:szCs w:val="22"/>
        </w:rPr>
        <w:t xml:space="preserve"> (dále jen „kontaktní osoba objednatele“)</w:t>
      </w:r>
    </w:p>
    <w:p w:rsidR="00155E75" w:rsidRPr="00AA02C8" w:rsidRDefault="00155E75" w:rsidP="00155E75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b/>
          <w:sz w:val="22"/>
          <w:szCs w:val="22"/>
        </w:rPr>
        <w:t>korespondenční adresa:</w:t>
      </w:r>
      <w:r w:rsidRPr="00AA02C8">
        <w:rPr>
          <w:rFonts w:ascii="Arial" w:hAnsi="Arial" w:cs="Arial"/>
          <w:sz w:val="22"/>
          <w:szCs w:val="22"/>
        </w:rPr>
        <w:t xml:space="preserve"> Koterovská 162, 326 00 Plzeň</w:t>
      </w:r>
    </w:p>
    <w:p w:rsidR="00155E75" w:rsidRPr="00AA02C8" w:rsidRDefault="00155E75" w:rsidP="00155E75">
      <w:pPr>
        <w:ind w:left="567"/>
        <w:rPr>
          <w:rFonts w:ascii="Arial" w:eastAsia="Arial" w:hAnsi="Arial" w:cs="Arial"/>
          <w:b/>
          <w:i/>
          <w:sz w:val="22"/>
          <w:szCs w:val="22"/>
        </w:rPr>
      </w:pPr>
      <w:r w:rsidRPr="00AA02C8">
        <w:rPr>
          <w:rFonts w:ascii="Arial" w:eastAsia="Arial" w:hAnsi="Arial" w:cs="Arial"/>
          <w:i/>
          <w:sz w:val="22"/>
          <w:szCs w:val="22"/>
        </w:rPr>
        <w:t>dále jen</w:t>
      </w:r>
      <w:r w:rsidRPr="00AA02C8">
        <w:rPr>
          <w:rFonts w:ascii="Arial" w:eastAsia="Arial" w:hAnsi="Arial" w:cs="Arial"/>
          <w:b/>
          <w:i/>
          <w:sz w:val="22"/>
          <w:szCs w:val="22"/>
        </w:rPr>
        <w:t xml:space="preserve"> „objednatel“</w:t>
      </w:r>
      <w:r w:rsidRPr="00AA02C8">
        <w:rPr>
          <w:rFonts w:ascii="Arial" w:eastAsia="Arial" w:hAnsi="Arial" w:cs="Arial"/>
          <w:b/>
          <w:i/>
          <w:sz w:val="22"/>
          <w:szCs w:val="22"/>
        </w:rPr>
        <w:tab/>
      </w:r>
    </w:p>
    <w:p w:rsidR="00155E75" w:rsidRPr="00AA02C8" w:rsidRDefault="00155E75" w:rsidP="00155E75">
      <w:pPr>
        <w:rPr>
          <w:rFonts w:ascii="Arial" w:hAnsi="Arial" w:cs="Arial"/>
          <w:b/>
          <w:sz w:val="22"/>
          <w:szCs w:val="22"/>
        </w:rPr>
      </w:pPr>
    </w:p>
    <w:p w:rsidR="00155E75" w:rsidRPr="00AA02C8" w:rsidRDefault="00155E75" w:rsidP="00155E75">
      <w:pPr>
        <w:numPr>
          <w:ilvl w:val="1"/>
          <w:numId w:val="25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Zhotovitel:</w:t>
      </w:r>
    </w:p>
    <w:p w:rsidR="00155E75" w:rsidRPr="00AA02C8" w:rsidRDefault="00155E75" w:rsidP="00155E75">
      <w:pPr>
        <w:rPr>
          <w:rFonts w:ascii="Arial" w:hAnsi="Arial" w:cs="Arial"/>
          <w:sz w:val="22"/>
          <w:szCs w:val="22"/>
        </w:rPr>
      </w:pPr>
    </w:p>
    <w:p w:rsidR="00155E75" w:rsidRPr="00AA02C8" w:rsidRDefault="00155E75" w:rsidP="00155E75">
      <w:pPr>
        <w:ind w:left="567"/>
        <w:rPr>
          <w:rFonts w:ascii="Arial" w:hAnsi="Arial" w:cs="Arial"/>
          <w:b/>
          <w:sz w:val="22"/>
          <w:szCs w:val="22"/>
          <w:highlight w:val="yellow"/>
        </w:rPr>
      </w:pPr>
      <w:r w:rsidRPr="00AA02C8">
        <w:rPr>
          <w:rFonts w:ascii="Arial" w:hAnsi="Arial" w:cs="Arial"/>
          <w:b/>
          <w:sz w:val="22"/>
          <w:szCs w:val="22"/>
        </w:rPr>
        <w:t>SMP CZ, a.s.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 xml:space="preserve">zapsaná v obchodním rejstříku pod sp. zn.: B 9654, vedenou u Městského soudu v Praze 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sídlo:</w:t>
      </w:r>
      <w:r w:rsidRPr="00AA02C8">
        <w:rPr>
          <w:rFonts w:ascii="Arial" w:hAnsi="Arial" w:cs="Arial"/>
          <w:sz w:val="22"/>
          <w:szCs w:val="22"/>
        </w:rPr>
        <w:tab/>
        <w:t xml:space="preserve">     Pobřežní 667/78, 186 00 Praha 8</w:t>
      </w:r>
      <w:r w:rsidRPr="00AA02C8">
        <w:rPr>
          <w:rFonts w:ascii="Arial" w:hAnsi="Arial" w:cs="Arial"/>
          <w:sz w:val="22"/>
          <w:szCs w:val="22"/>
        </w:rPr>
        <w:tab/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zastoupená: Ing. Martinem Doksanským, předsedou představenstva a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ab/>
      </w:r>
      <w:r w:rsidRPr="00AA02C8">
        <w:rPr>
          <w:rFonts w:ascii="Arial" w:hAnsi="Arial" w:cs="Arial"/>
          <w:sz w:val="22"/>
          <w:szCs w:val="22"/>
        </w:rPr>
        <w:tab/>
        <w:t xml:space="preserve">     Ing. Janem Freudlem, členem představenstva</w:t>
      </w:r>
      <w:r w:rsidRPr="00AA02C8">
        <w:rPr>
          <w:rFonts w:ascii="Arial" w:hAnsi="Arial" w:cs="Arial"/>
          <w:sz w:val="22"/>
          <w:szCs w:val="22"/>
        </w:rPr>
        <w:tab/>
      </w:r>
    </w:p>
    <w:p w:rsidR="00155E75" w:rsidRPr="00AA02C8" w:rsidRDefault="002D2EFD" w:rsidP="00155E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           271 95 147 </w:t>
      </w:r>
      <w:r w:rsidR="00155E75" w:rsidRPr="00AA02C8">
        <w:rPr>
          <w:rFonts w:ascii="Arial" w:hAnsi="Arial" w:cs="Arial"/>
          <w:sz w:val="22"/>
          <w:szCs w:val="22"/>
        </w:rPr>
        <w:t>DIČ: CZ 27 195 147</w:t>
      </w:r>
      <w:r w:rsidR="00155E75" w:rsidRPr="00AA02C8">
        <w:rPr>
          <w:rFonts w:ascii="Arial" w:hAnsi="Arial" w:cs="Arial"/>
          <w:sz w:val="22"/>
          <w:szCs w:val="22"/>
        </w:rPr>
        <w:tab/>
      </w:r>
    </w:p>
    <w:p w:rsidR="00155E75" w:rsidRPr="00AA02C8" w:rsidRDefault="002D2EFD" w:rsidP="00155E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  <w:t xml:space="preserve">     + 420 602 645 837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e-mail:</w:t>
      </w:r>
      <w:r w:rsidRPr="00AA02C8">
        <w:rPr>
          <w:rFonts w:ascii="Arial" w:hAnsi="Arial" w:cs="Arial"/>
          <w:sz w:val="22"/>
          <w:szCs w:val="22"/>
        </w:rPr>
        <w:tab/>
        <w:t xml:space="preserve">     </w:t>
      </w:r>
      <w:hyperlink r:id="rId12" w:history="1">
        <w:r w:rsidRPr="00AA02C8">
          <w:rPr>
            <w:rStyle w:val="Hypertextovodkaz"/>
            <w:rFonts w:cs="Arial"/>
            <w:sz w:val="22"/>
            <w:szCs w:val="22"/>
          </w:rPr>
          <w:t>vlcekv@smp.cz</w:t>
        </w:r>
      </w:hyperlink>
      <w:r w:rsidR="002D2EFD">
        <w:rPr>
          <w:rFonts w:ascii="Arial" w:hAnsi="Arial" w:cs="Arial"/>
          <w:sz w:val="22"/>
          <w:szCs w:val="22"/>
        </w:rPr>
        <w:t>, ou@smp.cz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datová schránka:</w:t>
      </w:r>
      <w:r w:rsidRPr="00AA02C8">
        <w:rPr>
          <w:rFonts w:ascii="Arial" w:hAnsi="Arial" w:cs="Arial"/>
          <w:sz w:val="22"/>
          <w:szCs w:val="22"/>
        </w:rPr>
        <w:tab/>
        <w:t xml:space="preserve"> utdgcji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t>kontaktní osoba ve věcech</w:t>
      </w:r>
      <w:r w:rsidR="00CF08D6">
        <w:rPr>
          <w:rFonts w:ascii="Arial" w:hAnsi="Arial" w:cs="Arial"/>
          <w:sz w:val="22"/>
          <w:szCs w:val="22"/>
        </w:rPr>
        <w:t xml:space="preserve"> technických: Ing. Milan Pleva</w:t>
      </w:r>
      <w:r w:rsidRPr="00AA02C8">
        <w:rPr>
          <w:rFonts w:ascii="Arial" w:hAnsi="Arial" w:cs="Arial"/>
          <w:sz w:val="22"/>
          <w:szCs w:val="22"/>
        </w:rPr>
        <w:t xml:space="preserve">, vedoucí </w:t>
      </w:r>
      <w:r w:rsidR="00CF08D6">
        <w:rPr>
          <w:rFonts w:ascii="Arial" w:hAnsi="Arial" w:cs="Arial"/>
          <w:sz w:val="22"/>
          <w:szCs w:val="22"/>
        </w:rPr>
        <w:t>projektu, tel. + 420 731 653 845,</w:t>
      </w:r>
      <w:r w:rsidR="00CF08D6">
        <w:rPr>
          <w:rFonts w:ascii="Arial" w:hAnsi="Arial" w:cs="Arial"/>
          <w:sz w:val="22"/>
          <w:szCs w:val="22"/>
        </w:rPr>
        <w:tab/>
      </w:r>
      <w:r w:rsidR="00CF08D6">
        <w:rPr>
          <w:rFonts w:ascii="Arial" w:hAnsi="Arial" w:cs="Arial"/>
          <w:sz w:val="22"/>
          <w:szCs w:val="22"/>
        </w:rPr>
        <w:br/>
        <w:t>e-mail: pleva</w:t>
      </w:r>
      <w:r w:rsidRPr="00AA02C8">
        <w:rPr>
          <w:rFonts w:ascii="Arial" w:hAnsi="Arial" w:cs="Arial"/>
          <w:sz w:val="22"/>
          <w:szCs w:val="22"/>
        </w:rPr>
        <w:t>@smp.cz</w:t>
      </w:r>
    </w:p>
    <w:p w:rsidR="00155E75" w:rsidRPr="00AA02C8" w:rsidRDefault="00155E75" w:rsidP="00155E75">
      <w:pPr>
        <w:ind w:left="567"/>
        <w:rPr>
          <w:rFonts w:ascii="Arial" w:hAnsi="Arial" w:cs="Arial"/>
          <w:sz w:val="22"/>
          <w:szCs w:val="22"/>
        </w:rPr>
      </w:pPr>
      <w:r w:rsidRPr="00AA02C8">
        <w:rPr>
          <w:rFonts w:ascii="Arial" w:hAnsi="Arial" w:cs="Arial"/>
          <w:sz w:val="22"/>
          <w:szCs w:val="22"/>
        </w:rPr>
        <w:lastRenderedPageBreak/>
        <w:t xml:space="preserve">korespondenční adresa, je-li odlišná od sídla: </w:t>
      </w:r>
      <w:r w:rsidR="00CF08D6">
        <w:rPr>
          <w:rFonts w:ascii="Arial" w:hAnsi="Arial" w:cs="Arial"/>
          <w:sz w:val="22"/>
          <w:szCs w:val="22"/>
        </w:rPr>
        <w:t>Jateční 46, 301 00 Plzeň</w:t>
      </w:r>
    </w:p>
    <w:p w:rsidR="00155E75" w:rsidRPr="00AA02C8" w:rsidRDefault="00155E75" w:rsidP="00155E75">
      <w:pPr>
        <w:spacing w:before="120" w:after="240"/>
        <w:ind w:left="567"/>
        <w:rPr>
          <w:rFonts w:ascii="Arial" w:eastAsia="Arial" w:hAnsi="Arial" w:cs="Arial"/>
          <w:b/>
          <w:i/>
          <w:sz w:val="22"/>
          <w:szCs w:val="22"/>
        </w:rPr>
      </w:pPr>
      <w:r w:rsidRPr="00AA02C8">
        <w:rPr>
          <w:rFonts w:ascii="Arial" w:eastAsia="Arial" w:hAnsi="Arial" w:cs="Arial"/>
          <w:i/>
          <w:sz w:val="22"/>
          <w:szCs w:val="22"/>
        </w:rPr>
        <w:t xml:space="preserve">dále jen </w:t>
      </w:r>
      <w:r w:rsidRPr="00AA02C8">
        <w:rPr>
          <w:rFonts w:ascii="Arial" w:eastAsia="Arial" w:hAnsi="Arial" w:cs="Arial"/>
          <w:b/>
          <w:i/>
          <w:sz w:val="22"/>
          <w:szCs w:val="22"/>
        </w:rPr>
        <w:t>„zhotovitel“</w:t>
      </w:r>
    </w:p>
    <w:p w:rsidR="00155E75" w:rsidRPr="000E6422" w:rsidRDefault="00155E75" w:rsidP="00155E75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0E6422" w:rsidRPr="00155E75" w:rsidRDefault="0027305F" w:rsidP="00155E75">
      <w:pPr>
        <w:ind w:left="567"/>
        <w:rPr>
          <w:rFonts w:ascii="Arial" w:hAnsi="Arial" w:cs="Arial"/>
          <w:sz w:val="22"/>
          <w:szCs w:val="22"/>
        </w:rPr>
      </w:pPr>
    </w:p>
    <w:p w:rsidR="00CB62BC" w:rsidRPr="00155E75" w:rsidRDefault="00CA1BE3" w:rsidP="00155E75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  <w:u w:val="single"/>
        </w:rPr>
      </w:pPr>
      <w:r w:rsidRPr="00155E75">
        <w:rPr>
          <w:rFonts w:ascii="Arial" w:hAnsi="Arial" w:cs="Arial"/>
          <w:b/>
          <w:color w:val="000000"/>
          <w:sz w:val="22"/>
          <w:szCs w:val="22"/>
          <w:u w:val="single"/>
        </w:rPr>
        <w:t>ÚVODNÍ USTANOVENÍ</w:t>
      </w:r>
    </w:p>
    <w:p w:rsidR="008B2A02" w:rsidRPr="00641867" w:rsidRDefault="00CA1BE3" w:rsidP="007E1145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ED70E0">
        <w:rPr>
          <w:rFonts w:ascii="Arial" w:hAnsi="Arial" w:cs="Arial"/>
          <w:color w:val="000000"/>
          <w:sz w:val="22"/>
          <w:szCs w:val="22"/>
        </w:rPr>
        <w:t xml:space="preserve">Mezi </w:t>
      </w:r>
      <w:r>
        <w:rPr>
          <w:rFonts w:ascii="Arial" w:hAnsi="Arial" w:cs="Arial"/>
          <w:color w:val="000000"/>
          <w:sz w:val="22"/>
          <w:szCs w:val="22"/>
        </w:rPr>
        <w:t>smluvními stranami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 byla dne </w:t>
      </w:r>
      <w:r w:rsidR="00246CDD">
        <w:rPr>
          <w:rFonts w:ascii="Arial" w:hAnsi="Arial" w:cs="Arial"/>
          <w:sz w:val="22"/>
          <w:szCs w:val="22"/>
        </w:rPr>
        <w:t>12.5.</w:t>
      </w:r>
      <w:r w:rsidR="00246CDD" w:rsidRPr="00246CDD">
        <w:rPr>
          <w:rFonts w:ascii="Arial" w:hAnsi="Arial" w:cs="Arial"/>
          <w:sz w:val="22"/>
          <w:szCs w:val="22"/>
        </w:rPr>
        <w:t>20</w:t>
      </w:r>
      <w:r w:rsidR="00246CDD">
        <w:rPr>
          <w:rFonts w:ascii="Arial" w:hAnsi="Arial" w:cs="Arial"/>
          <w:sz w:val="22"/>
          <w:szCs w:val="22"/>
        </w:rPr>
        <w:t>1</w:t>
      </w:r>
      <w:r w:rsidR="002D2EFD" w:rsidRPr="00246CDD">
        <w:rPr>
          <w:rFonts w:ascii="Arial" w:hAnsi="Arial" w:cs="Arial"/>
          <w:sz w:val="22"/>
          <w:szCs w:val="22"/>
        </w:rPr>
        <w:t>7</w:t>
      </w:r>
      <w:r w:rsidRPr="00246CDD">
        <w:rPr>
          <w:rFonts w:ascii="Arial" w:hAnsi="Arial" w:cs="Arial"/>
          <w:color w:val="000000"/>
          <w:sz w:val="22"/>
          <w:szCs w:val="22"/>
        </w:rPr>
        <w:t>uzavřena</w:t>
      </w:r>
      <w:r w:rsidRPr="00ED70E0">
        <w:rPr>
          <w:rFonts w:ascii="Arial" w:hAnsi="Arial" w:cs="Arial"/>
          <w:color w:val="000000"/>
          <w:sz w:val="22"/>
          <w:szCs w:val="22"/>
        </w:rPr>
        <w:t xml:space="preserve"> Smlouva o dílo, jejímž předmětem je </w:t>
      </w:r>
      <w:r w:rsidR="002D2EFD">
        <w:rPr>
          <w:rFonts w:ascii="Arial" w:hAnsi="Arial" w:cs="Arial"/>
          <w:color w:val="000000"/>
          <w:sz w:val="22"/>
          <w:szCs w:val="22"/>
        </w:rPr>
        <w:t xml:space="preserve">provedení stavby </w:t>
      </w:r>
      <w:r>
        <w:rPr>
          <w:rFonts w:ascii="Arial" w:hAnsi="Arial" w:cs="Arial"/>
          <w:color w:val="000000"/>
          <w:sz w:val="22"/>
          <w:szCs w:val="22"/>
        </w:rPr>
        <w:t xml:space="preserve"> s názvem</w:t>
      </w:r>
      <w:r w:rsidRPr="00ED70E0">
        <w:rPr>
          <w:rFonts w:ascii="Arial" w:hAnsi="Arial" w:cs="Arial"/>
          <w:sz w:val="22"/>
          <w:szCs w:val="22"/>
        </w:rPr>
        <w:t>:</w:t>
      </w:r>
      <w:r w:rsidR="00246CDD" w:rsidRPr="00246CDD">
        <w:rPr>
          <w:rFonts w:ascii="Arial" w:eastAsia="Arial" w:hAnsi="Arial" w:cs="Arial"/>
          <w:b/>
          <w:sz w:val="20"/>
        </w:rPr>
        <w:t xml:space="preserve"> </w:t>
      </w:r>
      <w:r w:rsidR="00246CDD">
        <w:rPr>
          <w:rFonts w:ascii="Arial" w:eastAsia="Arial" w:hAnsi="Arial" w:cs="Arial"/>
          <w:b/>
          <w:sz w:val="20"/>
        </w:rPr>
        <w:t>„</w:t>
      </w:r>
      <w:r w:rsidR="00246CDD">
        <w:rPr>
          <w:rFonts w:ascii="Arial" w:eastAsia="Arial" w:hAnsi="Arial" w:cs="Arial"/>
          <w:b/>
          <w:bCs/>
          <w:sz w:val="20"/>
        </w:rPr>
        <w:t>Most ev. č. 605-049 - Rokycany oprava</w:t>
      </w:r>
      <w:r w:rsidR="00246CDD">
        <w:rPr>
          <w:rFonts w:ascii="Arial" w:hAnsi="Arial" w:cs="Arial"/>
          <w:b/>
          <w:sz w:val="20"/>
        </w:rPr>
        <w:t xml:space="preserve">“ </w:t>
      </w:r>
      <w:r w:rsidRPr="00ED70E0">
        <w:rPr>
          <w:rFonts w:ascii="Arial" w:hAnsi="Arial" w:cs="Arial"/>
          <w:sz w:val="22"/>
          <w:szCs w:val="22"/>
        </w:rPr>
        <w:t xml:space="preserve"> </w:t>
      </w:r>
      <w:r w:rsidRPr="00641867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ED66C4">
        <w:rPr>
          <w:rFonts w:ascii="Arial" w:hAnsi="Arial" w:cs="Arial"/>
          <w:color w:val="000000"/>
          <w:sz w:val="22"/>
          <w:szCs w:val="22"/>
        </w:rPr>
        <w:t>„</w:t>
      </w:r>
      <w:r>
        <w:rPr>
          <w:rFonts w:ascii="Arial" w:hAnsi="Arial" w:cs="Arial"/>
          <w:color w:val="000000"/>
          <w:sz w:val="22"/>
          <w:szCs w:val="22"/>
        </w:rPr>
        <w:t>SOD</w:t>
      </w:r>
      <w:r w:rsidRPr="00ED66C4">
        <w:rPr>
          <w:rFonts w:ascii="Arial" w:hAnsi="Arial" w:cs="Arial"/>
          <w:color w:val="000000"/>
          <w:sz w:val="22"/>
          <w:szCs w:val="22"/>
        </w:rPr>
        <w:t>“).</w:t>
      </w:r>
    </w:p>
    <w:p w:rsidR="008E0B11" w:rsidRPr="00641867" w:rsidRDefault="00CA1BE3" w:rsidP="00155E75">
      <w:pPr>
        <w:pStyle w:val="Nadpis5"/>
        <w:numPr>
          <w:ilvl w:val="0"/>
          <w:numId w:val="4"/>
        </w:numPr>
        <w:spacing w:before="240" w:after="240" w:line="276" w:lineRule="auto"/>
        <w:ind w:righ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 xml:space="preserve">ZMĚNA </w:t>
      </w:r>
      <w:r>
        <w:rPr>
          <w:rFonts w:ascii="Arial" w:hAnsi="Arial" w:cs="Arial"/>
          <w:b/>
          <w:sz w:val="22"/>
          <w:szCs w:val="22"/>
          <w:u w:val="single"/>
        </w:rPr>
        <w:t>SOD</w:t>
      </w:r>
    </w:p>
    <w:p w:rsidR="008E0B11" w:rsidRPr="00BD3B92" w:rsidRDefault="00CA1BE3" w:rsidP="00BD3B92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BD3B92">
        <w:rPr>
          <w:rFonts w:ascii="Arial" w:hAnsi="Arial" w:cs="Arial"/>
          <w:sz w:val="22"/>
          <w:szCs w:val="22"/>
        </w:rPr>
        <w:t>S ohledem na nezbytnost provedení změn v rozsahu poskytnutých stavebních prací, dodávek a služeb podle SOD, které byly zjištěny až v průběhu realizace díla, se strany dohodly na tomto dodatku.</w:t>
      </w:r>
    </w:p>
    <w:p w:rsidR="008B2A02" w:rsidRDefault="00CA1BE3" w:rsidP="00BD3B92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0D45D3">
        <w:rPr>
          <w:rFonts w:ascii="Arial" w:hAnsi="Arial" w:cs="Arial"/>
          <w:sz w:val="22"/>
          <w:szCs w:val="22"/>
        </w:rPr>
        <w:t xml:space="preserve">Rozsah díla </w:t>
      </w:r>
      <w:r w:rsidRPr="003065DD">
        <w:rPr>
          <w:rFonts w:ascii="Arial" w:hAnsi="Arial" w:cs="Arial"/>
          <w:sz w:val="22"/>
          <w:szCs w:val="22"/>
        </w:rPr>
        <w:t>a cena díla</w:t>
      </w:r>
      <w:r w:rsidRPr="000D45D3">
        <w:rPr>
          <w:rFonts w:ascii="Arial" w:hAnsi="Arial" w:cs="Arial"/>
          <w:sz w:val="22"/>
          <w:szCs w:val="22"/>
        </w:rPr>
        <w:t xml:space="preserve"> se tímto dodatkem mění v souladu s písemným soupisem změn (změnový lis</w:t>
      </w:r>
      <w:r w:rsidR="00C6240C">
        <w:rPr>
          <w:rFonts w:ascii="Arial" w:hAnsi="Arial" w:cs="Arial"/>
          <w:sz w:val="22"/>
          <w:szCs w:val="22"/>
        </w:rPr>
        <w:t xml:space="preserve">t) vč. rozdílového výkazu výměr SO </w:t>
      </w:r>
      <w:r w:rsidR="00C11823">
        <w:rPr>
          <w:rFonts w:ascii="Arial" w:hAnsi="Arial" w:cs="Arial"/>
          <w:sz w:val="22"/>
          <w:szCs w:val="22"/>
        </w:rPr>
        <w:t>Ú</w:t>
      </w:r>
      <w:r w:rsidR="00C6240C">
        <w:rPr>
          <w:rFonts w:ascii="Arial" w:hAnsi="Arial" w:cs="Arial"/>
          <w:sz w:val="22"/>
          <w:szCs w:val="22"/>
        </w:rPr>
        <w:t xml:space="preserve">prava </w:t>
      </w:r>
      <w:r w:rsidR="00C11823">
        <w:rPr>
          <w:rFonts w:ascii="Arial" w:hAnsi="Arial" w:cs="Arial"/>
          <w:sz w:val="22"/>
          <w:szCs w:val="22"/>
        </w:rPr>
        <w:t>mostního závěru dle s</w:t>
      </w:r>
      <w:r w:rsidR="00C6240C">
        <w:rPr>
          <w:rFonts w:ascii="Arial" w:hAnsi="Arial" w:cs="Arial"/>
          <w:sz w:val="22"/>
          <w:szCs w:val="22"/>
        </w:rPr>
        <w:t>kutečnosti</w:t>
      </w:r>
      <w:r>
        <w:rPr>
          <w:rFonts w:ascii="Arial" w:hAnsi="Arial" w:cs="Arial"/>
          <w:sz w:val="22"/>
          <w:szCs w:val="22"/>
        </w:rPr>
        <w:t>.</w:t>
      </w:r>
      <w:r w:rsidRPr="000D45D3">
        <w:rPr>
          <w:rFonts w:ascii="Arial" w:hAnsi="Arial" w:cs="Arial"/>
          <w:sz w:val="22"/>
          <w:szCs w:val="22"/>
        </w:rPr>
        <w:t xml:space="preserve"> Změ</w:t>
      </w:r>
      <w:r w:rsidR="00C11823">
        <w:rPr>
          <w:rFonts w:ascii="Arial" w:hAnsi="Arial" w:cs="Arial"/>
          <w:sz w:val="22"/>
          <w:szCs w:val="22"/>
        </w:rPr>
        <w:t xml:space="preserve">nový list </w:t>
      </w:r>
      <w:r w:rsidRPr="000D45D3">
        <w:rPr>
          <w:rFonts w:ascii="Arial" w:hAnsi="Arial" w:cs="Arial"/>
          <w:sz w:val="22"/>
          <w:szCs w:val="22"/>
        </w:rPr>
        <w:t xml:space="preserve"> tvoří přílohu tohoto dodatku.</w:t>
      </w:r>
    </w:p>
    <w:p w:rsidR="00E10E32" w:rsidRDefault="00CA1BE3" w:rsidP="00BD3B92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rozsahu díla </w:t>
      </w:r>
      <w:r w:rsidRPr="003F4BFE">
        <w:rPr>
          <w:rFonts w:ascii="Arial" w:hAnsi="Arial" w:cs="Arial"/>
          <w:sz w:val="22"/>
          <w:szCs w:val="22"/>
        </w:rPr>
        <w:t>a ceny díla</w:t>
      </w:r>
      <w:r>
        <w:rPr>
          <w:rFonts w:ascii="Arial" w:hAnsi="Arial" w:cs="Arial"/>
          <w:sz w:val="22"/>
          <w:szCs w:val="22"/>
        </w:rPr>
        <w:t xml:space="preserve"> sjednaná tímto dodatkem odpovídá</w:t>
      </w:r>
    </w:p>
    <w:p w:rsidR="00E10E32" w:rsidRDefault="00CA1BE3" w:rsidP="00BD3B92">
      <w:pPr>
        <w:spacing w:before="60" w:after="6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vícepracím v celkové hodnotě: </w:t>
      </w:r>
      <w:r w:rsidR="003F4BFE" w:rsidRPr="0093326F">
        <w:rPr>
          <w:rFonts w:ascii="Arial" w:hAnsi="Arial" w:cs="Arial"/>
          <w:b/>
          <w:sz w:val="22"/>
          <w:szCs w:val="22"/>
        </w:rPr>
        <w:t>46 965,00</w:t>
      </w:r>
      <w:r w:rsidR="003F4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bez DPH</w:t>
      </w:r>
    </w:p>
    <w:p w:rsidR="00E10E32" w:rsidRDefault="00CA1BE3" w:rsidP="00BD3B92">
      <w:pPr>
        <w:spacing w:before="60" w:after="6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méněpracím v celkové hodnotě: </w:t>
      </w:r>
      <w:r w:rsidR="003F4BFE">
        <w:rPr>
          <w:rFonts w:ascii="Arial" w:hAnsi="Arial" w:cs="Arial"/>
          <w:sz w:val="22"/>
          <w:szCs w:val="22"/>
        </w:rPr>
        <w:t xml:space="preserve">0,00 </w:t>
      </w:r>
      <w:r>
        <w:rPr>
          <w:rFonts w:ascii="Arial" w:hAnsi="Arial" w:cs="Arial"/>
          <w:sz w:val="22"/>
          <w:szCs w:val="22"/>
        </w:rPr>
        <w:t>Kč bez DPH</w:t>
      </w:r>
    </w:p>
    <w:p w:rsidR="005A4831" w:rsidRPr="00641867" w:rsidRDefault="00CA1BE3" w:rsidP="00BD3B92">
      <w:pPr>
        <w:pStyle w:val="Odstavecseseznamem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Původní ujednání </w:t>
      </w:r>
      <w:r>
        <w:rPr>
          <w:rFonts w:ascii="Arial" w:hAnsi="Arial" w:cs="Arial"/>
          <w:sz w:val="22"/>
          <w:szCs w:val="22"/>
        </w:rPr>
        <w:t>SOD</w:t>
      </w:r>
      <w:r w:rsidRPr="00641867">
        <w:rPr>
          <w:rFonts w:ascii="Arial" w:hAnsi="Arial" w:cs="Arial"/>
          <w:sz w:val="22"/>
          <w:szCs w:val="22"/>
        </w:rPr>
        <w:t xml:space="preserve"> o ceně díla dle čl. III. se mění následovně: </w:t>
      </w:r>
    </w:p>
    <w:p w:rsidR="00BD3B92" w:rsidRPr="00BD3B92" w:rsidRDefault="00CA1BE3" w:rsidP="00FB5500">
      <w:pPr>
        <w:pStyle w:val="Odstavecseseznamem"/>
        <w:numPr>
          <w:ilvl w:val="2"/>
          <w:numId w:val="19"/>
        </w:numPr>
        <w:spacing w:before="120" w:after="120" w:line="276" w:lineRule="auto"/>
        <w:ind w:left="992" w:hanging="56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Celková smluvní cena dle čl. </w:t>
      </w:r>
      <w:r w:rsidRPr="00556CCD">
        <w:rPr>
          <w:rFonts w:ascii="Arial" w:hAnsi="Arial" w:cs="Arial"/>
          <w:sz w:val="22"/>
          <w:szCs w:val="22"/>
        </w:rPr>
        <w:t>3.1. písm. a)</w:t>
      </w:r>
      <w:r w:rsidRPr="006418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SOD</w:t>
      </w:r>
    </w:p>
    <w:p w:rsidR="008E0B11" w:rsidRPr="00FB5500" w:rsidRDefault="00556CCD" w:rsidP="00FB5500">
      <w:pPr>
        <w:spacing w:before="60" w:after="60" w:line="276" w:lineRule="auto"/>
        <w:ind w:left="284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DPH:</w:t>
      </w:r>
      <w:r>
        <w:rPr>
          <w:rFonts w:ascii="Arial" w:hAnsi="Arial" w:cs="Arial"/>
          <w:sz w:val="22"/>
          <w:szCs w:val="22"/>
        </w:rPr>
        <w:tab/>
        <w:t xml:space="preserve">664 307,39 </w:t>
      </w:r>
      <w:r w:rsidR="00CA1BE3" w:rsidRPr="00FB5500">
        <w:rPr>
          <w:rFonts w:ascii="Arial" w:hAnsi="Arial" w:cs="Arial"/>
          <w:sz w:val="22"/>
          <w:szCs w:val="22"/>
        </w:rPr>
        <w:t>Kč</w:t>
      </w:r>
    </w:p>
    <w:p w:rsidR="008E0B11" w:rsidRDefault="00CA1BE3" w:rsidP="00FB5500">
      <w:pPr>
        <w:pStyle w:val="Styl2"/>
        <w:numPr>
          <w:ilvl w:val="0"/>
          <w:numId w:val="0"/>
        </w:numPr>
        <w:spacing w:line="276" w:lineRule="auto"/>
        <w:ind w:left="851" w:firstLine="142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se tímto dodatkem </w:t>
      </w:r>
      <w:r w:rsidRPr="00556CCD">
        <w:rPr>
          <w:rFonts w:ascii="Arial" w:hAnsi="Arial" w:cs="Arial"/>
          <w:sz w:val="22"/>
          <w:szCs w:val="22"/>
        </w:rPr>
        <w:t>zvyšuje</w:t>
      </w:r>
      <w:r w:rsidRPr="00641867">
        <w:rPr>
          <w:rFonts w:ascii="Arial" w:hAnsi="Arial" w:cs="Arial"/>
          <w:sz w:val="22"/>
          <w:szCs w:val="22"/>
        </w:rPr>
        <w:t xml:space="preserve"> o </w:t>
      </w:r>
      <w:r w:rsidRPr="008E3328">
        <w:rPr>
          <w:rFonts w:ascii="Arial" w:hAnsi="Arial" w:cs="Arial"/>
          <w:sz w:val="22"/>
          <w:szCs w:val="22"/>
        </w:rPr>
        <w:t xml:space="preserve">částku </w:t>
      </w:r>
      <w:r w:rsidR="00556CCD">
        <w:rPr>
          <w:rFonts w:ascii="Arial" w:hAnsi="Arial" w:cs="Arial"/>
          <w:sz w:val="22"/>
          <w:szCs w:val="22"/>
        </w:rPr>
        <w:t>46 956,00</w:t>
      </w:r>
      <w:r>
        <w:rPr>
          <w:rFonts w:ascii="Arial" w:hAnsi="Arial" w:cs="Arial"/>
          <w:sz w:val="22"/>
          <w:szCs w:val="22"/>
        </w:rPr>
        <w:t xml:space="preserve"> </w:t>
      </w:r>
      <w:r w:rsidRPr="00641867">
        <w:rPr>
          <w:rFonts w:ascii="Arial" w:hAnsi="Arial" w:cs="Arial"/>
          <w:sz w:val="22"/>
          <w:szCs w:val="22"/>
        </w:rPr>
        <w:t>Kč bez DPH.</w:t>
      </w:r>
    </w:p>
    <w:p w:rsidR="00270B1F" w:rsidRDefault="00CA1BE3" w:rsidP="00FB5500">
      <w:pPr>
        <w:pStyle w:val="Odstavecseseznamem"/>
        <w:numPr>
          <w:ilvl w:val="2"/>
          <w:numId w:val="19"/>
        </w:numPr>
        <w:spacing w:line="276" w:lineRule="auto"/>
        <w:ind w:left="993" w:hanging="568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Celková smluvní cena po změně provedené tímto dodatkem tak činí: </w:t>
      </w:r>
    </w:p>
    <w:p w:rsidR="00C22043" w:rsidRPr="00641867" w:rsidRDefault="00C22043" w:rsidP="00C22043">
      <w:pPr>
        <w:pStyle w:val="Odstavecseseznamem"/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:rsidR="00270B1F" w:rsidRDefault="00556CCD" w:rsidP="00FB5500">
      <w:pPr>
        <w:spacing w:before="60" w:after="60" w:line="276" w:lineRule="auto"/>
        <w:ind w:left="284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bez DPH  711 263,39 </w:t>
      </w:r>
      <w:r w:rsidR="00CA1BE3" w:rsidRPr="00641867">
        <w:rPr>
          <w:rFonts w:ascii="Arial" w:hAnsi="Arial" w:cs="Arial"/>
          <w:b/>
          <w:sz w:val="22"/>
          <w:szCs w:val="22"/>
        </w:rPr>
        <w:t>Kč</w:t>
      </w:r>
    </w:p>
    <w:p w:rsidR="00556CCD" w:rsidRPr="00C22043" w:rsidRDefault="00556CCD" w:rsidP="00FB5500">
      <w:pPr>
        <w:spacing w:before="60" w:after="60" w:line="276" w:lineRule="auto"/>
        <w:ind w:left="284" w:firstLine="709"/>
        <w:rPr>
          <w:rFonts w:ascii="Arial" w:hAnsi="Arial" w:cs="Arial"/>
          <w:sz w:val="22"/>
          <w:szCs w:val="22"/>
        </w:rPr>
      </w:pPr>
      <w:r w:rsidRPr="00C22043">
        <w:rPr>
          <w:rFonts w:ascii="Arial" w:hAnsi="Arial" w:cs="Arial"/>
          <w:sz w:val="22"/>
          <w:szCs w:val="22"/>
        </w:rPr>
        <w:t>21% DPH</w:t>
      </w:r>
      <w:r w:rsidR="00C22043" w:rsidRPr="00C22043">
        <w:rPr>
          <w:rFonts w:ascii="Arial" w:hAnsi="Arial" w:cs="Arial"/>
          <w:sz w:val="22"/>
          <w:szCs w:val="22"/>
        </w:rPr>
        <w:t xml:space="preserve"> 149 365,31 Kč</w:t>
      </w:r>
    </w:p>
    <w:p w:rsidR="00556CCD" w:rsidRDefault="00C22043" w:rsidP="00FB5500">
      <w:pPr>
        <w:spacing w:before="60" w:after="60" w:line="276" w:lineRule="auto"/>
        <w:ind w:left="284" w:firstLine="709"/>
        <w:rPr>
          <w:rFonts w:ascii="Arial" w:hAnsi="Arial" w:cs="Arial"/>
          <w:sz w:val="22"/>
          <w:szCs w:val="22"/>
        </w:rPr>
      </w:pPr>
      <w:r w:rsidRPr="00C22043">
        <w:rPr>
          <w:rFonts w:ascii="Arial" w:hAnsi="Arial" w:cs="Arial"/>
          <w:sz w:val="22"/>
          <w:szCs w:val="22"/>
        </w:rPr>
        <w:t xml:space="preserve">Cena díla </w:t>
      </w:r>
      <w:r w:rsidR="00556CCD" w:rsidRPr="00C22043">
        <w:rPr>
          <w:rFonts w:ascii="Arial" w:hAnsi="Arial" w:cs="Arial"/>
          <w:sz w:val="22"/>
          <w:szCs w:val="22"/>
        </w:rPr>
        <w:t>s DPH 860</w:t>
      </w:r>
      <w:r w:rsidRPr="00C22043">
        <w:rPr>
          <w:rFonts w:ascii="Arial" w:hAnsi="Arial" w:cs="Arial"/>
          <w:sz w:val="22"/>
          <w:szCs w:val="22"/>
        </w:rPr>
        <w:t xml:space="preserve"> </w:t>
      </w:r>
      <w:r w:rsidR="00556CCD" w:rsidRPr="00C22043">
        <w:rPr>
          <w:rFonts w:ascii="Arial" w:hAnsi="Arial" w:cs="Arial"/>
          <w:sz w:val="22"/>
          <w:szCs w:val="22"/>
        </w:rPr>
        <w:t>628,70 Kč</w:t>
      </w:r>
    </w:p>
    <w:p w:rsidR="00535040" w:rsidRDefault="00535040" w:rsidP="00535040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:rsidR="00535040" w:rsidRPr="0087786E" w:rsidRDefault="00535040" w:rsidP="00535040">
      <w:pPr>
        <w:pStyle w:val="Odstavecseseznamem"/>
        <w:numPr>
          <w:ilvl w:val="1"/>
          <w:numId w:val="19"/>
        </w:numPr>
        <w:spacing w:before="120" w:after="24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87786E">
        <w:rPr>
          <w:rFonts w:ascii="Arial" w:hAnsi="Arial" w:cs="Arial"/>
          <w:sz w:val="22"/>
          <w:szCs w:val="22"/>
        </w:rPr>
        <w:t xml:space="preserve">Původní termín provedení díla se z důvodu vynucené technologické pauzy </w:t>
      </w:r>
      <w:r w:rsidR="0087786E" w:rsidRPr="0087786E">
        <w:rPr>
          <w:rFonts w:ascii="Arial" w:hAnsi="Arial" w:cs="Arial"/>
          <w:sz w:val="22"/>
          <w:szCs w:val="22"/>
        </w:rPr>
        <w:t>(viz. zdůvodnění ZL</w:t>
      </w:r>
      <w:r w:rsidR="001058CD">
        <w:rPr>
          <w:rFonts w:ascii="Arial" w:hAnsi="Arial" w:cs="Arial"/>
          <w:sz w:val="22"/>
          <w:szCs w:val="22"/>
        </w:rPr>
        <w:t xml:space="preserve"> č. 1 – část 1</w:t>
      </w:r>
      <w:r w:rsidR="0087786E" w:rsidRPr="0087786E">
        <w:rPr>
          <w:rFonts w:ascii="Arial" w:hAnsi="Arial" w:cs="Arial"/>
          <w:sz w:val="22"/>
          <w:szCs w:val="22"/>
        </w:rPr>
        <w:t xml:space="preserve">) </w:t>
      </w:r>
      <w:r w:rsidRPr="0087786E">
        <w:rPr>
          <w:rFonts w:ascii="Arial" w:hAnsi="Arial" w:cs="Arial"/>
          <w:sz w:val="22"/>
          <w:szCs w:val="22"/>
        </w:rPr>
        <w:t>mění takto:</w:t>
      </w:r>
    </w:p>
    <w:p w:rsidR="00535040" w:rsidRPr="0087786E" w:rsidRDefault="00535040" w:rsidP="00535040">
      <w:pPr>
        <w:pStyle w:val="Odstavecseseznamem"/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87786E">
        <w:rPr>
          <w:rFonts w:ascii="Arial" w:hAnsi="Arial" w:cs="Arial"/>
          <w:sz w:val="22"/>
          <w:szCs w:val="22"/>
        </w:rPr>
        <w:t>Konečným termín</w:t>
      </w:r>
      <w:r w:rsidR="003320D7" w:rsidRPr="0087786E">
        <w:rPr>
          <w:rFonts w:ascii="Arial" w:hAnsi="Arial" w:cs="Arial"/>
          <w:sz w:val="22"/>
          <w:szCs w:val="22"/>
        </w:rPr>
        <w:t>em</w:t>
      </w:r>
      <w:r w:rsidRPr="0087786E">
        <w:rPr>
          <w:rFonts w:ascii="Arial" w:hAnsi="Arial" w:cs="Arial"/>
          <w:sz w:val="22"/>
          <w:szCs w:val="22"/>
        </w:rPr>
        <w:t xml:space="preserve"> pro provedení díla, tj. předání a převzetí dokončeného kompletního díla včetně všech dokladů je 11. 10. 2017.  </w:t>
      </w:r>
    </w:p>
    <w:p w:rsidR="00535040" w:rsidRDefault="00535040" w:rsidP="00535040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:rsidR="00535040" w:rsidRPr="00C22043" w:rsidRDefault="00535040" w:rsidP="00FB5500">
      <w:pPr>
        <w:spacing w:before="60" w:after="60" w:line="276" w:lineRule="auto"/>
        <w:ind w:left="284" w:firstLine="709"/>
        <w:rPr>
          <w:rFonts w:ascii="Arial" w:hAnsi="Arial" w:cs="Arial"/>
          <w:sz w:val="22"/>
          <w:szCs w:val="22"/>
        </w:rPr>
      </w:pPr>
    </w:p>
    <w:p w:rsidR="005A4831" w:rsidRPr="00641867" w:rsidRDefault="00CA1BE3" w:rsidP="00155E75">
      <w:pPr>
        <w:pStyle w:val="Nadpis5"/>
        <w:numPr>
          <w:ilvl w:val="0"/>
          <w:numId w:val="4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A65590" w:rsidRPr="00A65590" w:rsidRDefault="00CA1BE3" w:rsidP="00A65590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</w:t>
      </w:r>
      <w:r w:rsidRPr="00A65590">
        <w:rPr>
          <w:rFonts w:ascii="Arial" w:hAnsi="Arial" w:cs="Arial"/>
          <w:sz w:val="22"/>
          <w:szCs w:val="22"/>
        </w:rPr>
        <w:t xml:space="preserve"> na vědomí, že t</w:t>
      </w:r>
      <w:r>
        <w:rPr>
          <w:rFonts w:ascii="Arial" w:hAnsi="Arial" w:cs="Arial"/>
          <w:sz w:val="22"/>
          <w:szCs w:val="22"/>
        </w:rPr>
        <w:t>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včetně všech je</w:t>
      </w:r>
      <w:r>
        <w:rPr>
          <w:rFonts w:ascii="Arial" w:hAnsi="Arial" w:cs="Arial"/>
          <w:sz w:val="22"/>
          <w:szCs w:val="22"/>
        </w:rPr>
        <w:t>ho</w:t>
      </w:r>
      <w:r w:rsidRPr="00A65590">
        <w:rPr>
          <w:rFonts w:ascii="Arial" w:hAnsi="Arial" w:cs="Arial"/>
          <w:sz w:val="22"/>
          <w:szCs w:val="22"/>
        </w:rPr>
        <w:t xml:space="preserve"> příloh podléhá povinnému zveřejnění zejm. podle zák. č. 340/2015 Sb., zákon o registru smluv.</w:t>
      </w:r>
    </w:p>
    <w:p w:rsidR="00A65590" w:rsidRPr="00A65590" w:rsidRDefault="00CA1BE3" w:rsidP="00A65590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A65590">
        <w:rPr>
          <w:rFonts w:ascii="Arial" w:hAnsi="Arial" w:cs="Arial"/>
          <w:sz w:val="22"/>
          <w:szCs w:val="22"/>
        </w:rPr>
        <w:t>Zhotovitel výslovně souhlasí s tím, že objednatel zveřejní úplné znění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Pr="00A65590">
        <w:rPr>
          <w:rFonts w:ascii="Arial" w:hAnsi="Arial" w:cs="Arial"/>
          <w:sz w:val="22"/>
          <w:szCs w:val="22"/>
        </w:rPr>
        <w:t xml:space="preserve">vč. příloh, tj. </w:t>
      </w:r>
      <w:r>
        <w:rPr>
          <w:rFonts w:ascii="Arial" w:hAnsi="Arial" w:cs="Arial"/>
          <w:sz w:val="22"/>
          <w:szCs w:val="22"/>
        </w:rPr>
        <w:t>tento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bude uveřejněn v podobě obsahující i případné osobní údaje nebo údaje naplňující parametry obchodního tajemství, pokud zhotovitel nejpozději do uzavření to</w:t>
      </w:r>
      <w:r>
        <w:rPr>
          <w:rFonts w:ascii="Arial" w:hAnsi="Arial" w:cs="Arial"/>
          <w:sz w:val="22"/>
          <w:szCs w:val="22"/>
        </w:rPr>
        <w:t>hoto dodatku</w:t>
      </w:r>
      <w:r w:rsidRPr="00A65590">
        <w:rPr>
          <w:rFonts w:ascii="Arial" w:hAnsi="Arial" w:cs="Arial"/>
          <w:sz w:val="22"/>
          <w:szCs w:val="22"/>
        </w:rPr>
        <w:t xml:space="preserve"> nesdělí objednateli ty údaje, resp. části návrhu </w:t>
      </w:r>
      <w:r>
        <w:rPr>
          <w:rFonts w:ascii="Arial" w:hAnsi="Arial" w:cs="Arial"/>
          <w:sz w:val="22"/>
          <w:szCs w:val="22"/>
        </w:rPr>
        <w:t>dodatku</w:t>
      </w:r>
      <w:r w:rsidRPr="00A65590">
        <w:rPr>
          <w:rFonts w:ascii="Arial" w:hAnsi="Arial" w:cs="Arial"/>
          <w:sz w:val="22"/>
          <w:szCs w:val="22"/>
        </w:rPr>
        <w:t xml:space="preserve"> (příloh), jejichž </w:t>
      </w:r>
      <w:r w:rsidRPr="00A65590">
        <w:rPr>
          <w:rFonts w:ascii="Arial" w:hAnsi="Arial" w:cs="Arial"/>
          <w:sz w:val="22"/>
          <w:szCs w:val="22"/>
        </w:rPr>
        <w:lastRenderedPageBreak/>
        <w:t xml:space="preserve">uveřejnění je zvláštním právním předpisem vyloučeno (např. osobní údaje, údaje naplňující parametry obchodního tajemství nebo důvěrné informace ve smyslu ust. § 218 ZZVZ),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2"/>
          <w:szCs w:val="22"/>
        </w:rPr>
        <w:t xml:space="preserve">dodatku </w:t>
      </w:r>
      <w:r w:rsidRPr="00A65590">
        <w:rPr>
          <w:rFonts w:ascii="Arial" w:hAnsi="Arial" w:cs="Arial"/>
          <w:sz w:val="22"/>
          <w:szCs w:val="22"/>
        </w:rPr>
        <w:t xml:space="preserve">(příloh) nebudou uveřejněny, popř. budou před uveřejněním znečitelněny. </w:t>
      </w:r>
    </w:p>
    <w:p w:rsidR="00A65590" w:rsidRPr="00A65590" w:rsidRDefault="00CA1BE3" w:rsidP="00A65590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A65590">
        <w:rPr>
          <w:rFonts w:ascii="Arial" w:hAnsi="Arial" w:cs="Arial"/>
          <w:sz w:val="22"/>
          <w:szCs w:val="22"/>
        </w:rPr>
        <w:t xml:space="preserve">Splnění povinnosti uveřejnit </w:t>
      </w:r>
      <w:r>
        <w:rPr>
          <w:rFonts w:ascii="Arial" w:hAnsi="Arial" w:cs="Arial"/>
          <w:sz w:val="22"/>
          <w:szCs w:val="22"/>
        </w:rPr>
        <w:t>dodatek</w:t>
      </w:r>
      <w:r w:rsidRPr="00A655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(případně i SOD) </w:t>
      </w:r>
      <w:r w:rsidRPr="00A65590">
        <w:rPr>
          <w:rFonts w:ascii="Arial" w:hAnsi="Arial" w:cs="Arial"/>
          <w:sz w:val="22"/>
          <w:szCs w:val="22"/>
        </w:rPr>
        <w:t xml:space="preserve">dle zák. č. </w:t>
      </w:r>
      <w:r w:rsidR="0093326F">
        <w:rPr>
          <w:rFonts w:ascii="Arial" w:hAnsi="Arial" w:cs="Arial"/>
          <w:sz w:val="22"/>
          <w:szCs w:val="22"/>
        </w:rPr>
        <w:t>340/2015 Sb. zajistí objednatel</w:t>
      </w:r>
      <w:r w:rsidR="007E22DB">
        <w:rPr>
          <w:rFonts w:ascii="Arial" w:hAnsi="Arial" w:cs="Arial"/>
          <w:sz w:val="22"/>
          <w:szCs w:val="22"/>
        </w:rPr>
        <w:t>.</w:t>
      </w:r>
    </w:p>
    <w:p w:rsidR="00423A96" w:rsidRPr="00423A96" w:rsidRDefault="00CA1BE3" w:rsidP="00423A96">
      <w:pPr>
        <w:pStyle w:val="Odstavecseseznamem"/>
        <w:numPr>
          <w:ilvl w:val="1"/>
          <w:numId w:val="21"/>
        </w:numPr>
        <w:spacing w:before="120" w:after="120" w:line="240" w:lineRule="auto"/>
        <w:ind w:left="357" w:hanging="357"/>
        <w:contextualSpacing w:val="0"/>
        <w:jc w:val="left"/>
        <w:rPr>
          <w:rFonts w:ascii="Arial" w:hAnsi="Arial" w:cs="Arial"/>
          <w:sz w:val="22"/>
          <w:szCs w:val="22"/>
        </w:rPr>
      </w:pPr>
      <w:r w:rsidRPr="00423A96">
        <w:rPr>
          <w:rFonts w:ascii="Arial" w:hAnsi="Arial" w:cs="Arial"/>
          <w:sz w:val="22"/>
          <w:szCs w:val="22"/>
        </w:rPr>
        <w:t xml:space="preserve">Tento dodatek je </w:t>
      </w:r>
      <w:r w:rsidRPr="00F03AAF">
        <w:rPr>
          <w:rFonts w:ascii="Arial" w:hAnsi="Arial" w:cs="Arial"/>
          <w:sz w:val="22"/>
          <w:szCs w:val="22"/>
        </w:rPr>
        <w:t xml:space="preserve">vyhotoven v počtu </w:t>
      </w:r>
      <w:r w:rsidR="007E22DB">
        <w:rPr>
          <w:rFonts w:ascii="Arial" w:hAnsi="Arial" w:cs="Arial"/>
          <w:sz w:val="22"/>
          <w:szCs w:val="22"/>
        </w:rPr>
        <w:t xml:space="preserve">čtyř </w:t>
      </w:r>
      <w:r w:rsidRPr="00F03AAF">
        <w:rPr>
          <w:rFonts w:ascii="Arial" w:hAnsi="Arial" w:cs="Arial"/>
          <w:sz w:val="22"/>
          <w:szCs w:val="22"/>
        </w:rPr>
        <w:t>vyhotovení, z nichž</w:t>
      </w:r>
      <w:r w:rsidRPr="00423A96">
        <w:rPr>
          <w:rFonts w:ascii="Arial" w:hAnsi="Arial" w:cs="Arial"/>
          <w:sz w:val="22"/>
          <w:szCs w:val="22"/>
        </w:rPr>
        <w:t xml:space="preserve"> každá strana obdrží po </w:t>
      </w:r>
      <w:r w:rsidR="007E22DB">
        <w:rPr>
          <w:rFonts w:ascii="Arial" w:hAnsi="Arial" w:cs="Arial"/>
          <w:sz w:val="22"/>
          <w:szCs w:val="22"/>
        </w:rPr>
        <w:t>dvou vyhotoveních.</w:t>
      </w:r>
    </w:p>
    <w:p w:rsidR="00806DCA" w:rsidRDefault="00CA1BE3" w:rsidP="00806DCA">
      <w:pPr>
        <w:pStyle w:val="Odstavecseseznamem"/>
        <w:numPr>
          <w:ilvl w:val="1"/>
          <w:numId w:val="2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plnění, jež je v souladu se SOD ve znění tohoto dodatku a bylo případně poskytnuto smluvními stranami v době mezi uzavřením tohoto dodatku a nabytím jeho účinnosti je považováno za plnění dle SOD ve znění tohoto dodatku.</w:t>
      </w:r>
    </w:p>
    <w:p w:rsidR="00423A96" w:rsidRDefault="00CA1BE3" w:rsidP="00423A96">
      <w:pPr>
        <w:pStyle w:val="Odstavecseseznamem"/>
        <w:numPr>
          <w:ilvl w:val="1"/>
          <w:numId w:val="21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641867">
        <w:rPr>
          <w:rFonts w:ascii="Arial" w:hAnsi="Arial" w:cs="Arial"/>
          <w:sz w:val="22"/>
          <w:szCs w:val="22"/>
        </w:rPr>
        <w:t xml:space="preserve">Tento dodatek </w:t>
      </w:r>
      <w:r>
        <w:rPr>
          <w:rFonts w:ascii="Arial" w:hAnsi="Arial" w:cs="Arial"/>
          <w:sz w:val="22"/>
          <w:szCs w:val="22"/>
        </w:rPr>
        <w:t>je uzavřen</w:t>
      </w:r>
      <w:r w:rsidRPr="002E0B15">
        <w:rPr>
          <w:rFonts w:ascii="Arial" w:hAnsi="Arial" w:cs="Arial"/>
          <w:sz w:val="22"/>
          <w:szCs w:val="22"/>
        </w:rPr>
        <w:t xml:space="preserve"> dnem podpisu poslední smluvní strany a nabývá účinnosti dnem uzavření, pokud zvláštní právní předpis (zejm. zák. č. 340/2015 Sb.) nestanoví jinak</w:t>
      </w:r>
      <w:r w:rsidRPr="00641867">
        <w:rPr>
          <w:rFonts w:ascii="Arial" w:hAnsi="Arial" w:cs="Arial"/>
          <w:sz w:val="22"/>
          <w:szCs w:val="22"/>
        </w:rPr>
        <w:t>.</w:t>
      </w:r>
    </w:p>
    <w:p w:rsidR="005A4831" w:rsidRPr="00641867" w:rsidRDefault="00CA1BE3" w:rsidP="00155E75">
      <w:pPr>
        <w:pStyle w:val="Nadpis5"/>
        <w:numPr>
          <w:ilvl w:val="0"/>
          <w:numId w:val="4"/>
        </w:numPr>
        <w:spacing w:before="240" w:after="240" w:line="276" w:lineRule="auto"/>
        <w:ind w:left="284" w:right="0" w:hanging="284"/>
        <w:jc w:val="left"/>
        <w:rPr>
          <w:rFonts w:ascii="Arial" w:hAnsi="Arial" w:cs="Arial"/>
          <w:b/>
          <w:sz w:val="22"/>
          <w:szCs w:val="22"/>
        </w:rPr>
      </w:pPr>
      <w:r w:rsidRPr="00641867">
        <w:rPr>
          <w:rFonts w:ascii="Arial" w:hAnsi="Arial" w:cs="Arial"/>
          <w:b/>
          <w:sz w:val="22"/>
          <w:szCs w:val="22"/>
          <w:u w:val="single"/>
        </w:rPr>
        <w:t>SEZNAM PŘÍLOH</w:t>
      </w:r>
    </w:p>
    <w:p w:rsidR="005A4831" w:rsidRPr="008E3328" w:rsidRDefault="00CA1BE3" w:rsidP="008E3328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E3328">
        <w:rPr>
          <w:rFonts w:ascii="Arial" w:hAnsi="Arial" w:cs="Arial"/>
          <w:sz w:val="22"/>
          <w:szCs w:val="22"/>
        </w:rPr>
        <w:t xml:space="preserve">Níže uvedené přílohy jsou </w:t>
      </w:r>
      <w:r>
        <w:rPr>
          <w:rFonts w:ascii="Arial" w:hAnsi="Arial" w:cs="Arial"/>
          <w:sz w:val="22"/>
          <w:szCs w:val="22"/>
        </w:rPr>
        <w:t xml:space="preserve">nedílnou </w:t>
      </w:r>
      <w:r w:rsidRPr="008E3328">
        <w:rPr>
          <w:rFonts w:ascii="Arial" w:hAnsi="Arial" w:cs="Arial"/>
          <w:sz w:val="22"/>
          <w:szCs w:val="22"/>
        </w:rPr>
        <w:t>součástí tohoto dodatku:</w:t>
      </w:r>
    </w:p>
    <w:p w:rsidR="003E23D3" w:rsidRPr="00641867" w:rsidRDefault="0027305F" w:rsidP="003977C7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:rsidR="005A4831" w:rsidRDefault="00CA1BE3" w:rsidP="008E3328">
      <w:pPr>
        <w:numPr>
          <w:ilvl w:val="0"/>
          <w:numId w:val="7"/>
        </w:numPr>
        <w:tabs>
          <w:tab w:val="clear" w:pos="360"/>
          <w:tab w:val="num" w:pos="851"/>
        </w:tabs>
        <w:spacing w:before="60" w:after="60" w:line="276" w:lineRule="auto"/>
        <w:ind w:left="851" w:hanging="284"/>
        <w:rPr>
          <w:rFonts w:ascii="Arial" w:hAnsi="Arial" w:cs="Arial"/>
          <w:b/>
          <w:sz w:val="22"/>
          <w:szCs w:val="22"/>
        </w:rPr>
      </w:pPr>
      <w:r w:rsidRPr="00641867">
        <w:rPr>
          <w:rFonts w:ascii="Arial" w:hAnsi="Arial" w:cs="Arial"/>
          <w:b/>
          <w:sz w:val="22"/>
          <w:szCs w:val="22"/>
        </w:rPr>
        <w:t>změnový list</w:t>
      </w:r>
    </w:p>
    <w:p w:rsidR="0087786E" w:rsidRDefault="0087786E" w:rsidP="008E3328">
      <w:pPr>
        <w:numPr>
          <w:ilvl w:val="0"/>
          <w:numId w:val="7"/>
        </w:numPr>
        <w:tabs>
          <w:tab w:val="clear" w:pos="360"/>
          <w:tab w:val="num" w:pos="851"/>
        </w:tabs>
        <w:spacing w:before="60" w:after="60" w:line="276" w:lineRule="auto"/>
        <w:ind w:left="851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aktualizovaný harmonogram prací</w:t>
      </w:r>
    </w:p>
    <w:p w:rsidR="007B1305" w:rsidRPr="00641867" w:rsidRDefault="007B1305" w:rsidP="007B1305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</w:p>
    <w:p w:rsidR="008C6685" w:rsidRPr="008E3328" w:rsidRDefault="0027305F" w:rsidP="009B685D">
      <w:pPr>
        <w:spacing w:line="276" w:lineRule="auto"/>
        <w:rPr>
          <w:rFonts w:ascii="Arial" w:hAnsi="Arial" w:cs="Arial"/>
          <w:sz w:val="22"/>
          <w:szCs w:val="22"/>
        </w:rPr>
      </w:pPr>
    </w:p>
    <w:p w:rsidR="007B1305" w:rsidRDefault="007B1305" w:rsidP="007B1305">
      <w:pPr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objednatel: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>zhotovitel:</w:t>
      </w:r>
    </w:p>
    <w:p w:rsidR="007B1305" w:rsidRDefault="007B1305" w:rsidP="007B1305">
      <w:pPr>
        <w:rPr>
          <w:rFonts w:ascii="Arial" w:eastAsia="Arial" w:hAnsi="Arial" w:cs="Arial"/>
          <w:sz w:val="20"/>
        </w:rPr>
      </w:pPr>
    </w:p>
    <w:p w:rsidR="007B1305" w:rsidRDefault="007B1305" w:rsidP="007B1305">
      <w:pPr>
        <w:rPr>
          <w:rFonts w:ascii="Arial" w:eastAsia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Plzni dne 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Plzni dne 21. 04. 2017</w:t>
      </w: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tabs>
          <w:tab w:val="center" w:pos="1276"/>
          <w:tab w:val="center" w:pos="4536"/>
          <w:tab w:val="center" w:pos="7513"/>
          <w:tab w:val="right" w:pos="9072"/>
        </w:tabs>
        <w:rPr>
          <w:rFonts w:ascii="Arial" w:hAnsi="Arial" w:cs="Arial"/>
          <w:sz w:val="20"/>
        </w:rPr>
      </w:pPr>
    </w:p>
    <w:p w:rsidR="007B1305" w:rsidRDefault="007B1305" w:rsidP="007B1305">
      <w:pPr>
        <w:tabs>
          <w:tab w:val="center" w:pos="1276"/>
          <w:tab w:val="center" w:pos="4536"/>
          <w:tab w:val="center" w:pos="7513"/>
          <w:tab w:val="right" w:pos="9072"/>
        </w:tabs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</w:t>
      </w:r>
    </w:p>
    <w:p w:rsidR="007B1305" w:rsidRDefault="007B1305" w:rsidP="007B130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Správa a údržba silnic Plzeňského kraje, p.o.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SMP CZ, a.s.</w:t>
      </w:r>
    </w:p>
    <w:p w:rsidR="007B1305" w:rsidRDefault="007B1305" w:rsidP="0087786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Bc. Pavel Panuška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Martin Doksanský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  <w:r w:rsidR="00F62BBD">
        <w:rPr>
          <w:rFonts w:ascii="Arial" w:hAnsi="Arial" w:cs="Arial"/>
          <w:sz w:val="20"/>
        </w:rPr>
        <w:t>generální ředitel</w:t>
      </w:r>
      <w:r w:rsidR="00F62BBD">
        <w:rPr>
          <w:rFonts w:ascii="Arial" w:hAnsi="Arial" w:cs="Arial"/>
          <w:sz w:val="20"/>
        </w:rPr>
        <w:tab/>
      </w:r>
      <w:r w:rsidR="00F62BBD">
        <w:rPr>
          <w:rFonts w:ascii="Arial" w:hAnsi="Arial" w:cs="Arial"/>
          <w:sz w:val="20"/>
        </w:rPr>
        <w:tab/>
      </w:r>
      <w:r w:rsidR="00F62BBD">
        <w:rPr>
          <w:rFonts w:ascii="Arial" w:hAnsi="Arial" w:cs="Arial"/>
          <w:sz w:val="20"/>
        </w:rPr>
        <w:tab/>
      </w:r>
      <w:r w:rsidR="00F62BBD">
        <w:rPr>
          <w:rFonts w:ascii="Arial" w:hAnsi="Arial" w:cs="Arial"/>
          <w:sz w:val="20"/>
        </w:rPr>
        <w:tab/>
      </w:r>
      <w:r w:rsidR="00F62BBD">
        <w:rPr>
          <w:rFonts w:ascii="Arial" w:hAnsi="Arial" w:cs="Arial"/>
          <w:sz w:val="20"/>
        </w:rPr>
        <w:tab/>
      </w:r>
      <w:r w:rsidR="00F62BBD">
        <w:rPr>
          <w:rFonts w:ascii="Arial" w:hAnsi="Arial" w:cs="Arial"/>
          <w:sz w:val="20"/>
        </w:rPr>
        <w:tab/>
      </w:r>
      <w:r w:rsidR="0087786E">
        <w:rPr>
          <w:rFonts w:ascii="Arial" w:hAnsi="Arial" w:cs="Arial"/>
          <w:sz w:val="20"/>
        </w:rPr>
        <w:t xml:space="preserve">předseda </w:t>
      </w:r>
      <w:r>
        <w:rPr>
          <w:rFonts w:ascii="Arial" w:hAnsi="Arial" w:cs="Arial"/>
          <w:sz w:val="20"/>
        </w:rPr>
        <w:t>představenstva</w:t>
      </w:r>
      <w:r>
        <w:rPr>
          <w:rFonts w:ascii="Arial" w:hAnsi="Arial" w:cs="Arial"/>
          <w:sz w:val="20"/>
        </w:rPr>
        <w:br/>
        <w:t xml:space="preserve">                                                                                                      </w:t>
      </w: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</w:p>
    <w:p w:rsidR="007B1305" w:rsidRDefault="007B1305" w:rsidP="007B130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</w:t>
      </w:r>
    </w:p>
    <w:p w:rsidR="007B1305" w:rsidRDefault="007B1305" w:rsidP="007B130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SMP CZ, a.s.</w:t>
      </w:r>
    </w:p>
    <w:p w:rsidR="007B1305" w:rsidRDefault="007B1305" w:rsidP="007B1305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Ing. Jan Freudl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člen představenstva</w:t>
      </w:r>
    </w:p>
    <w:p w:rsidR="007B1305" w:rsidRDefault="007B1305" w:rsidP="007B1305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</w:p>
    <w:p w:rsidR="007B1305" w:rsidRDefault="007B1305" w:rsidP="007B1305">
      <w:pPr>
        <w:tabs>
          <w:tab w:val="num" w:pos="426"/>
        </w:tabs>
        <w:ind w:left="426" w:hanging="426"/>
        <w:rPr>
          <w:rFonts w:ascii="Arial" w:hAnsi="Arial" w:cs="Arial"/>
          <w:sz w:val="20"/>
        </w:rPr>
      </w:pPr>
    </w:p>
    <w:p w:rsidR="00F03AAF" w:rsidRDefault="007B1305" w:rsidP="007B1305">
      <w:pPr>
        <w:tabs>
          <w:tab w:val="num" w:pos="426"/>
        </w:tabs>
        <w:ind w:left="426" w:hanging="426"/>
        <w:rPr>
          <w:rFonts w:ascii="Arial" w:eastAsia="Arial" w:hAnsi="Arial" w:cs="Arial"/>
          <w:bCs/>
          <w:sz w:val="16"/>
          <w:szCs w:val="16"/>
        </w:rPr>
      </w:pPr>
      <w:r>
        <w:rPr>
          <w:rFonts w:ascii="Arial" w:hAnsi="Arial" w:cs="Arial"/>
          <w:sz w:val="20"/>
        </w:rPr>
        <w:br/>
      </w:r>
    </w:p>
    <w:p w:rsidR="006E6339" w:rsidRPr="00696E1B" w:rsidRDefault="00CA1BE3" w:rsidP="006E6339">
      <w:pPr>
        <w:tabs>
          <w:tab w:val="num" w:pos="426"/>
        </w:tabs>
        <w:ind w:left="426" w:hanging="426"/>
        <w:rPr>
          <w:rFonts w:ascii="Arial" w:eastAsia="Arial" w:hAnsi="Arial" w:cs="Arial"/>
          <w:bCs/>
          <w:i/>
          <w:sz w:val="16"/>
          <w:szCs w:val="16"/>
        </w:rPr>
      </w:pPr>
      <w:r w:rsidRPr="00696E1B">
        <w:rPr>
          <w:rFonts w:ascii="Arial" w:eastAsia="Arial" w:hAnsi="Arial" w:cs="Arial"/>
          <w:bCs/>
          <w:sz w:val="16"/>
          <w:szCs w:val="16"/>
        </w:rPr>
        <w:t xml:space="preserve">Návrh </w:t>
      </w:r>
      <w:r>
        <w:rPr>
          <w:rFonts w:ascii="Arial" w:eastAsia="Arial" w:hAnsi="Arial" w:cs="Arial"/>
          <w:bCs/>
          <w:sz w:val="16"/>
          <w:szCs w:val="16"/>
        </w:rPr>
        <w:t>dodatku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96E1B">
        <w:rPr>
          <w:rFonts w:ascii="Arial" w:eastAsia="Arial" w:hAnsi="Arial" w:cs="Arial"/>
          <w:bCs/>
          <w:sz w:val="16"/>
          <w:szCs w:val="16"/>
        </w:rPr>
        <w:t>vyhotovil</w:t>
      </w:r>
      <w:r w:rsidR="009A56E3">
        <w:rPr>
          <w:rFonts w:ascii="Arial" w:eastAsia="Arial" w:hAnsi="Arial" w:cs="Arial"/>
          <w:bCs/>
          <w:i/>
          <w:sz w:val="16"/>
          <w:szCs w:val="16"/>
        </w:rPr>
        <w:t>: Milena Mašková dne : 11.9.2017</w:t>
      </w:r>
    </w:p>
    <w:sectPr w:rsidR="006E6339" w:rsidRPr="00696E1B" w:rsidSect="008E332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5" w:right="1418" w:bottom="993" w:left="1276" w:header="425" w:footer="709" w:gutter="0"/>
      <w:pgNumType w:fmt="numberIn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BA" w:rsidRDefault="00CA1BE3">
      <w:pPr>
        <w:spacing w:line="240" w:lineRule="auto"/>
      </w:pPr>
      <w:r>
        <w:separator/>
      </w:r>
    </w:p>
  </w:endnote>
  <w:endnote w:type="continuationSeparator" w:id="0">
    <w:p w:rsidR="00845DBA" w:rsidRDefault="00CA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28" w:rsidRDefault="00CA1BE3" w:rsidP="00CA5D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3328" w:rsidRDefault="002730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9295"/>
      <w:docPartObj>
        <w:docPartGallery w:val="Page Numbers (Top of Page)"/>
        <w:docPartUnique/>
      </w:docPartObj>
    </w:sdtPr>
    <w:sdtEndPr/>
    <w:sdtContent>
      <w:p w:rsidR="008E3328" w:rsidRDefault="00CA1BE3" w:rsidP="008E3328">
        <w:pPr>
          <w:pStyle w:val="Zpat"/>
          <w:spacing w:before="240"/>
          <w:jc w:val="center"/>
          <w:rPr>
            <w:sz w:val="20"/>
          </w:rPr>
        </w:pPr>
        <w:r w:rsidRPr="004E71A4">
          <w:rPr>
            <w:rFonts w:ascii="Arial" w:hAnsi="Arial" w:cs="Arial"/>
            <w:sz w:val="16"/>
            <w:szCs w:val="16"/>
          </w:rPr>
          <w:t xml:space="preserve">Stránka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\* Arabic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27305F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sz w:val="16"/>
            <w:szCs w:val="16"/>
          </w:rPr>
          <w:fldChar w:fldCharType="end"/>
        </w:r>
        <w:r w:rsidRPr="004E71A4">
          <w:rPr>
            <w:rFonts w:ascii="Arial" w:hAnsi="Arial" w:cs="Arial"/>
            <w:sz w:val="16"/>
            <w:szCs w:val="16"/>
          </w:rPr>
          <w:t xml:space="preserve"> z </w:t>
        </w:r>
        <w:r w:rsidRPr="004E71A4">
          <w:rPr>
            <w:rFonts w:ascii="Arial" w:hAnsi="Arial" w:cs="Arial"/>
            <w:sz w:val="16"/>
            <w:szCs w:val="16"/>
          </w:rPr>
          <w:fldChar w:fldCharType="begin"/>
        </w:r>
        <w:r w:rsidRPr="004E71A4">
          <w:rPr>
            <w:rFonts w:ascii="Arial" w:hAnsi="Arial" w:cs="Arial"/>
            <w:sz w:val="16"/>
            <w:szCs w:val="16"/>
          </w:rPr>
          <w:instrText>NUMPAGES</w:instrText>
        </w:r>
        <w:r w:rsidRPr="004E71A4">
          <w:rPr>
            <w:rFonts w:ascii="Arial" w:hAnsi="Arial" w:cs="Arial"/>
            <w:sz w:val="16"/>
            <w:szCs w:val="16"/>
          </w:rPr>
          <w:fldChar w:fldCharType="separate"/>
        </w:r>
        <w:r w:rsidR="0027305F">
          <w:rPr>
            <w:rFonts w:ascii="Arial" w:hAnsi="Arial" w:cs="Arial"/>
            <w:noProof/>
            <w:sz w:val="16"/>
            <w:szCs w:val="16"/>
          </w:rPr>
          <w:t>3</w:t>
        </w:r>
        <w:r w:rsidRPr="004E71A4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BA" w:rsidRDefault="00CA1BE3">
      <w:pPr>
        <w:spacing w:line="240" w:lineRule="auto"/>
      </w:pPr>
      <w:r>
        <w:separator/>
      </w:r>
    </w:p>
  </w:footnote>
  <w:footnote w:type="continuationSeparator" w:id="0">
    <w:p w:rsidR="00845DBA" w:rsidRDefault="00CA1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28" w:rsidRDefault="0027305F" w:rsidP="00CA5DE3">
    <w:pPr>
      <w:pStyle w:val="Zhlav"/>
      <w:tabs>
        <w:tab w:val="clear" w:pos="4536"/>
        <w:tab w:val="left" w:pos="600"/>
        <w:tab w:val="center" w:pos="4535"/>
        <w:tab w:val="left" w:pos="8250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28" w:rsidRPr="004847C0" w:rsidRDefault="0027305F" w:rsidP="00CA5D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6D7"/>
    <w:multiLevelType w:val="multilevel"/>
    <w:tmpl w:val="0A78F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6B5EEA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760F8C"/>
    <w:multiLevelType w:val="multilevel"/>
    <w:tmpl w:val="73145D34"/>
    <w:lvl w:ilvl="0">
      <w:start w:val="9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57C6E94"/>
    <w:multiLevelType w:val="multilevel"/>
    <w:tmpl w:val="08F88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BE2379"/>
    <w:multiLevelType w:val="hybridMultilevel"/>
    <w:tmpl w:val="CB6C8CBA"/>
    <w:lvl w:ilvl="0" w:tplc="7B9EC3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D2E86A" w:tentative="1">
      <w:start w:val="1"/>
      <w:numFmt w:val="lowerLetter"/>
      <w:lvlText w:val="%2."/>
      <w:lvlJc w:val="left"/>
      <w:pPr>
        <w:ind w:left="1440" w:hanging="360"/>
      </w:pPr>
    </w:lvl>
    <w:lvl w:ilvl="2" w:tplc="A85099C8" w:tentative="1">
      <w:start w:val="1"/>
      <w:numFmt w:val="lowerRoman"/>
      <w:lvlText w:val="%3."/>
      <w:lvlJc w:val="right"/>
      <w:pPr>
        <w:ind w:left="2160" w:hanging="180"/>
      </w:pPr>
    </w:lvl>
    <w:lvl w:ilvl="3" w:tplc="1DD86EA8" w:tentative="1">
      <w:start w:val="1"/>
      <w:numFmt w:val="decimal"/>
      <w:lvlText w:val="%4."/>
      <w:lvlJc w:val="left"/>
      <w:pPr>
        <w:ind w:left="2880" w:hanging="360"/>
      </w:pPr>
    </w:lvl>
    <w:lvl w:ilvl="4" w:tplc="A2E84EF6" w:tentative="1">
      <w:start w:val="1"/>
      <w:numFmt w:val="lowerLetter"/>
      <w:lvlText w:val="%5."/>
      <w:lvlJc w:val="left"/>
      <w:pPr>
        <w:ind w:left="3600" w:hanging="360"/>
      </w:pPr>
    </w:lvl>
    <w:lvl w:ilvl="5" w:tplc="9BD6EC3E" w:tentative="1">
      <w:start w:val="1"/>
      <w:numFmt w:val="lowerRoman"/>
      <w:lvlText w:val="%6."/>
      <w:lvlJc w:val="right"/>
      <w:pPr>
        <w:ind w:left="4320" w:hanging="180"/>
      </w:pPr>
    </w:lvl>
    <w:lvl w:ilvl="6" w:tplc="A2447828" w:tentative="1">
      <w:start w:val="1"/>
      <w:numFmt w:val="decimal"/>
      <w:lvlText w:val="%7."/>
      <w:lvlJc w:val="left"/>
      <w:pPr>
        <w:ind w:left="5040" w:hanging="360"/>
      </w:pPr>
    </w:lvl>
    <w:lvl w:ilvl="7" w:tplc="1CB2191E" w:tentative="1">
      <w:start w:val="1"/>
      <w:numFmt w:val="lowerLetter"/>
      <w:lvlText w:val="%8."/>
      <w:lvlJc w:val="left"/>
      <w:pPr>
        <w:ind w:left="5760" w:hanging="360"/>
      </w:pPr>
    </w:lvl>
    <w:lvl w:ilvl="8" w:tplc="17185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83088"/>
    <w:multiLevelType w:val="multilevel"/>
    <w:tmpl w:val="09A445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488254CB"/>
    <w:multiLevelType w:val="multilevel"/>
    <w:tmpl w:val="BCDA912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35" w:hanging="765"/>
      </w:pPr>
      <w:rPr>
        <w:rFonts w:cs="Times New Roman" w:hint="default"/>
      </w:rPr>
    </w:lvl>
    <w:lvl w:ilvl="3">
      <w:start w:val="12"/>
      <w:numFmt w:val="decimal"/>
      <w:isLgl/>
      <w:lvlText w:val="%1.%2.%3.%4."/>
      <w:lvlJc w:val="left"/>
      <w:pPr>
        <w:ind w:left="2040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800"/>
      </w:pPr>
      <w:rPr>
        <w:rFonts w:cs="Times New Roman" w:hint="default"/>
      </w:rPr>
    </w:lvl>
  </w:abstractNum>
  <w:abstractNum w:abstractNumId="7">
    <w:nsid w:val="4BA7107C"/>
    <w:multiLevelType w:val="hybridMultilevel"/>
    <w:tmpl w:val="61C41400"/>
    <w:lvl w:ilvl="0" w:tplc="A2AACB3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1D08422E" w:tentative="1">
      <w:start w:val="1"/>
      <w:numFmt w:val="lowerLetter"/>
      <w:lvlText w:val="%2."/>
      <w:lvlJc w:val="left"/>
      <w:pPr>
        <w:ind w:left="1647" w:hanging="360"/>
      </w:pPr>
    </w:lvl>
    <w:lvl w:ilvl="2" w:tplc="2C4CB5F8" w:tentative="1">
      <w:start w:val="1"/>
      <w:numFmt w:val="lowerRoman"/>
      <w:lvlText w:val="%3."/>
      <w:lvlJc w:val="right"/>
      <w:pPr>
        <w:ind w:left="2367" w:hanging="180"/>
      </w:pPr>
    </w:lvl>
    <w:lvl w:ilvl="3" w:tplc="A1526424" w:tentative="1">
      <w:start w:val="1"/>
      <w:numFmt w:val="decimal"/>
      <w:lvlText w:val="%4."/>
      <w:lvlJc w:val="left"/>
      <w:pPr>
        <w:ind w:left="3087" w:hanging="360"/>
      </w:pPr>
    </w:lvl>
    <w:lvl w:ilvl="4" w:tplc="2FC61426" w:tentative="1">
      <w:start w:val="1"/>
      <w:numFmt w:val="lowerLetter"/>
      <w:lvlText w:val="%5."/>
      <w:lvlJc w:val="left"/>
      <w:pPr>
        <w:ind w:left="3807" w:hanging="360"/>
      </w:pPr>
    </w:lvl>
    <w:lvl w:ilvl="5" w:tplc="7946F3F0" w:tentative="1">
      <w:start w:val="1"/>
      <w:numFmt w:val="lowerRoman"/>
      <w:lvlText w:val="%6."/>
      <w:lvlJc w:val="right"/>
      <w:pPr>
        <w:ind w:left="4527" w:hanging="180"/>
      </w:pPr>
    </w:lvl>
    <w:lvl w:ilvl="6" w:tplc="FB4A03B4" w:tentative="1">
      <w:start w:val="1"/>
      <w:numFmt w:val="decimal"/>
      <w:lvlText w:val="%7."/>
      <w:lvlJc w:val="left"/>
      <w:pPr>
        <w:ind w:left="5247" w:hanging="360"/>
      </w:pPr>
    </w:lvl>
    <w:lvl w:ilvl="7" w:tplc="6BCCE34C" w:tentative="1">
      <w:start w:val="1"/>
      <w:numFmt w:val="lowerLetter"/>
      <w:lvlText w:val="%8."/>
      <w:lvlJc w:val="left"/>
      <w:pPr>
        <w:ind w:left="5967" w:hanging="360"/>
      </w:pPr>
    </w:lvl>
    <w:lvl w:ilvl="8" w:tplc="67AA7A1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50036"/>
    <w:multiLevelType w:val="multilevel"/>
    <w:tmpl w:val="7EDC3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648B6269"/>
    <w:multiLevelType w:val="multilevel"/>
    <w:tmpl w:val="3CE482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5EE1D54"/>
    <w:multiLevelType w:val="multilevel"/>
    <w:tmpl w:val="E8164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ordinal"/>
      <w:lvlText w:val="2.%2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866C8C"/>
    <w:multiLevelType w:val="multilevel"/>
    <w:tmpl w:val="5B506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53E1221"/>
    <w:multiLevelType w:val="hybridMultilevel"/>
    <w:tmpl w:val="8140D236"/>
    <w:lvl w:ilvl="0" w:tplc="8F46E388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71567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A43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25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E3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38B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CF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09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72F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943D79"/>
    <w:multiLevelType w:val="multilevel"/>
    <w:tmpl w:val="E20A35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0"/>
    <w:lvlOverride w:ilvl="0">
      <w:startOverride w:val="4"/>
    </w:lvlOverride>
    <w:lvlOverride w:ilvl="1">
      <w:startOverride w:val="4"/>
    </w:lvlOverride>
  </w:num>
  <w:num w:numId="6">
    <w:abstractNumId w:val="10"/>
    <w:lvlOverride w:ilvl="0">
      <w:startOverride w:val="4"/>
    </w:lvlOverride>
    <w:lvlOverride w:ilvl="1">
      <w:startOverride w:val="4"/>
    </w:lvlOverride>
  </w:num>
  <w:num w:numId="7">
    <w:abstractNumId w:val="14"/>
  </w:num>
  <w:num w:numId="8">
    <w:abstractNumId w:val="2"/>
  </w:num>
  <w:num w:numId="9">
    <w:abstractNumId w:val="2"/>
  </w:num>
  <w:num w:numId="10">
    <w:abstractNumId w:val="10"/>
    <w:lvlOverride w:ilvl="0">
      <w:startOverride w:val="3"/>
    </w:lvlOverride>
    <w:lvlOverride w:ilvl="1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</w:num>
  <w:num w:numId="12">
    <w:abstractNumId w:val="4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  <w:num w:numId="18">
    <w:abstractNumId w:val="0"/>
  </w:num>
  <w:num w:numId="19">
    <w:abstractNumId w:val="11"/>
  </w:num>
  <w:num w:numId="20">
    <w:abstractNumId w:val="8"/>
  </w:num>
  <w:num w:numId="21">
    <w:abstractNumId w:val="3"/>
  </w:num>
  <w:num w:numId="22">
    <w:abstractNumId w:val="5"/>
  </w:num>
  <w:num w:numId="23">
    <w:abstractNumId w:val="13"/>
  </w:num>
  <w:num w:numId="2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E3"/>
    <w:rsid w:val="001058CD"/>
    <w:rsid w:val="00155E75"/>
    <w:rsid w:val="00246CDD"/>
    <w:rsid w:val="0027305F"/>
    <w:rsid w:val="002D2EFD"/>
    <w:rsid w:val="003065DD"/>
    <w:rsid w:val="003320D7"/>
    <w:rsid w:val="003977C7"/>
    <w:rsid w:val="003F4BFE"/>
    <w:rsid w:val="00535040"/>
    <w:rsid w:val="00556CCD"/>
    <w:rsid w:val="007B1305"/>
    <w:rsid w:val="007B68EB"/>
    <w:rsid w:val="007E22DB"/>
    <w:rsid w:val="00845DBA"/>
    <w:rsid w:val="0087592D"/>
    <w:rsid w:val="0087786E"/>
    <w:rsid w:val="0093326F"/>
    <w:rsid w:val="009A56E3"/>
    <w:rsid w:val="00AA02C8"/>
    <w:rsid w:val="00AA4F6D"/>
    <w:rsid w:val="00BE3EC1"/>
    <w:rsid w:val="00C11823"/>
    <w:rsid w:val="00C22043"/>
    <w:rsid w:val="00C6240C"/>
    <w:rsid w:val="00CA1BE3"/>
    <w:rsid w:val="00CF08D6"/>
    <w:rsid w:val="00E65161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  <w:style w:type="paragraph" w:customStyle="1" w:styleId="Bezseznamu1">
    <w:name w:val="Bez seznamu1"/>
    <w:semiHidden/>
    <w:unhideWhenUsed/>
    <w:rsid w:val="00EA76BE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EB6"/>
    <w:pPr>
      <w:spacing w:line="264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F05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EB6"/>
    <w:pPr>
      <w:keepNext/>
      <w:ind w:right="-1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05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dentifikace">
    <w:name w:val="Identifikace"/>
    <w:basedOn w:val="Normln"/>
    <w:qFormat/>
    <w:rsid w:val="009F050C"/>
    <w:pPr>
      <w:spacing w:before="100" w:beforeAutospacing="1" w:after="100" w:afterAutospacing="1" w:line="360" w:lineRule="auto"/>
      <w:ind w:left="1701" w:right="1134"/>
      <w:contextualSpacing/>
    </w:pPr>
    <w:rPr>
      <w:rFonts w:ascii="Arial" w:eastAsia="MS Mincho" w:hAnsi="Arial"/>
      <w:sz w:val="16"/>
      <w:szCs w:val="24"/>
      <w:lang w:eastAsia="ja-JP"/>
    </w:rPr>
  </w:style>
  <w:style w:type="character" w:customStyle="1" w:styleId="Nadpis5Char">
    <w:name w:val="Nadpis 5 Char"/>
    <w:basedOn w:val="Standardnpsmoodstavce"/>
    <w:link w:val="Nadpis5"/>
    <w:uiPriority w:val="99"/>
    <w:rsid w:val="00610EB6"/>
    <w:rPr>
      <w:sz w:val="24"/>
    </w:rPr>
  </w:style>
  <w:style w:type="paragraph" w:styleId="Zhlav">
    <w:name w:val="header"/>
    <w:basedOn w:val="Normln"/>
    <w:link w:val="Zhlav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0EB6"/>
    <w:rPr>
      <w:sz w:val="24"/>
    </w:rPr>
  </w:style>
  <w:style w:type="paragraph" w:styleId="Nzev">
    <w:name w:val="Title"/>
    <w:basedOn w:val="Normln"/>
    <w:link w:val="NzevChar"/>
    <w:uiPriority w:val="99"/>
    <w:qFormat/>
    <w:rsid w:val="00610EB6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610EB6"/>
    <w:rPr>
      <w:b/>
      <w:sz w:val="36"/>
    </w:rPr>
  </w:style>
  <w:style w:type="paragraph" w:styleId="Zpat">
    <w:name w:val="footer"/>
    <w:basedOn w:val="Normln"/>
    <w:link w:val="ZpatChar"/>
    <w:uiPriority w:val="99"/>
    <w:rsid w:val="00610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EB6"/>
    <w:rPr>
      <w:sz w:val="24"/>
    </w:rPr>
  </w:style>
  <w:style w:type="character" w:styleId="slostrnky">
    <w:name w:val="page number"/>
    <w:basedOn w:val="Standardnpsmoodstavce"/>
    <w:uiPriority w:val="99"/>
    <w:rsid w:val="00610EB6"/>
    <w:rPr>
      <w:rFonts w:cs="Times New Roman"/>
    </w:rPr>
  </w:style>
  <w:style w:type="paragraph" w:customStyle="1" w:styleId="2">
    <w:name w:val="2"/>
    <w:basedOn w:val="Normln"/>
    <w:rsid w:val="00610EB6"/>
    <w:pPr>
      <w:numPr>
        <w:numId w:val="1"/>
      </w:numPr>
      <w:spacing w:line="240" w:lineRule="auto"/>
      <w:jc w:val="left"/>
    </w:pPr>
    <w:rPr>
      <w:szCs w:val="24"/>
    </w:rPr>
  </w:style>
  <w:style w:type="paragraph" w:customStyle="1" w:styleId="Styl2">
    <w:name w:val="Styl2"/>
    <w:basedOn w:val="2"/>
    <w:rsid w:val="00610EB6"/>
    <w:pPr>
      <w:numPr>
        <w:ilvl w:val="1"/>
      </w:numPr>
      <w:spacing w:before="120" w:after="120"/>
      <w:jc w:val="both"/>
    </w:pPr>
  </w:style>
  <w:style w:type="paragraph" w:customStyle="1" w:styleId="Styl1">
    <w:name w:val="Styl1"/>
    <w:basedOn w:val="2"/>
    <w:next w:val="Styl2"/>
    <w:rsid w:val="00610EB6"/>
    <w:pPr>
      <w:numPr>
        <w:numId w:val="2"/>
      </w:numPr>
      <w:spacing w:before="240" w:after="360"/>
    </w:pPr>
    <w:rPr>
      <w:b/>
      <w:bCs/>
    </w:rPr>
  </w:style>
  <w:style w:type="paragraph" w:styleId="Odstavecseseznamem">
    <w:name w:val="List Paragraph"/>
    <w:basedOn w:val="Normln"/>
    <w:uiPriority w:val="99"/>
    <w:qFormat/>
    <w:rsid w:val="00610EB6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rsid w:val="00610EB6"/>
    <w:pPr>
      <w:spacing w:after="200" w:line="276" w:lineRule="auto"/>
      <w:ind w:hanging="993"/>
    </w:pPr>
    <w:rPr>
      <w:rFonts w:ascii="Calibri" w:hAnsi="Calibri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10EB6"/>
    <w:rPr>
      <w:rFonts w:ascii="Calibri" w:hAnsi="Calibri"/>
    </w:rPr>
  </w:style>
  <w:style w:type="character" w:styleId="Odkaznakoment">
    <w:name w:val="annotation reference"/>
    <w:basedOn w:val="Standardnpsmoodstavce"/>
    <w:uiPriority w:val="99"/>
    <w:unhideWhenUsed/>
    <w:rsid w:val="00610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EB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EB6"/>
  </w:style>
  <w:style w:type="paragraph" w:styleId="Textbubliny">
    <w:name w:val="Balloon Text"/>
    <w:basedOn w:val="Normln"/>
    <w:link w:val="TextbublinyChar"/>
    <w:uiPriority w:val="99"/>
    <w:semiHidden/>
    <w:unhideWhenUsed/>
    <w:rsid w:val="00610E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EB6"/>
    <w:rPr>
      <w:rFonts w:ascii="Tahoma" w:hAnsi="Tahoma" w:cs="Tahoma"/>
      <w:sz w:val="16"/>
      <w:szCs w:val="16"/>
    </w:rPr>
  </w:style>
  <w:style w:type="paragraph" w:customStyle="1" w:styleId="text">
    <w:name w:val="text"/>
    <w:rsid w:val="005A4831"/>
    <w:pPr>
      <w:spacing w:before="240" w:line="240" w:lineRule="exact"/>
      <w:jc w:val="both"/>
    </w:pPr>
    <w:rPr>
      <w:rFonts w:ascii="Arial" w:hAnsi="Arial"/>
      <w:sz w:val="24"/>
    </w:rPr>
  </w:style>
  <w:style w:type="paragraph" w:styleId="Bezmezer">
    <w:name w:val="No Spacing"/>
    <w:uiPriority w:val="1"/>
    <w:qFormat/>
    <w:rsid w:val="00C916C5"/>
    <w:rPr>
      <w:rFonts w:ascii="Calibri" w:hAnsi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2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A2C"/>
    <w:rPr>
      <w:color w:val="0000FF" w:themeColor="hyperlink"/>
      <w:u w:val="single"/>
    </w:rPr>
  </w:style>
  <w:style w:type="paragraph" w:customStyle="1" w:styleId="Bezseznamu1">
    <w:name w:val="Bez seznamu1"/>
    <w:semiHidden/>
    <w:unhideWhenUsed/>
    <w:rsid w:val="00EA76B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lcekv@smp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ek.kadlec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2F13-7A3B-48D3-90EA-64F53836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8EADA244.dotm</Template>
  <TotalTime>0</TotalTime>
  <Pages>3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ZO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Vecková Jana</dc:creator>
  <cp:lastModifiedBy>Vítková Renáta</cp:lastModifiedBy>
  <cp:revision>2</cp:revision>
  <cp:lastPrinted>2017-09-18T12:25:00Z</cp:lastPrinted>
  <dcterms:created xsi:type="dcterms:W3CDTF">2017-09-19T06:58:00Z</dcterms:created>
  <dcterms:modified xsi:type="dcterms:W3CDTF">2017-09-19T06:58:00Z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6013861</vt:lpwstr>
  </property>
</Properties>
</file>