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3CB" w14:textId="77777777" w:rsidR="00015911" w:rsidRDefault="00015911">
      <w:pPr>
        <w:pStyle w:val="Zkladntext"/>
        <w:spacing w:before="220"/>
        <w:ind w:left="0" w:firstLine="0"/>
        <w:jc w:val="left"/>
        <w:rPr>
          <w:rFonts w:ascii="Times New Roman"/>
          <w:sz w:val="26"/>
        </w:rPr>
      </w:pPr>
    </w:p>
    <w:p w14:paraId="2E47B908" w14:textId="03750D5F" w:rsidR="00015911" w:rsidRPr="005F5A80" w:rsidRDefault="009354B1" w:rsidP="0091366E">
      <w:pPr>
        <w:ind w:left="6663" w:hanging="567"/>
        <w:rPr>
          <w:b/>
          <w:sz w:val="26"/>
        </w:rPr>
      </w:pPr>
      <w:r w:rsidRPr="005F5A80">
        <w:rPr>
          <w:b/>
          <w:noProof/>
          <w:sz w:val="26"/>
        </w:rPr>
        <w:drawing>
          <wp:anchor distT="0" distB="0" distL="0" distR="0" simplePos="0" relativeHeight="251663360" behindDoc="0" locked="0" layoutInCell="1" allowOverlap="1" wp14:anchorId="3AE455E8" wp14:editId="64C07454">
            <wp:simplePos x="0" y="0"/>
            <wp:positionH relativeFrom="page">
              <wp:posOffset>911225</wp:posOffset>
            </wp:positionH>
            <wp:positionV relativeFrom="paragraph">
              <wp:posOffset>-330819</wp:posOffset>
            </wp:positionV>
            <wp:extent cx="1781175" cy="47434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5A80">
        <w:rPr>
          <w:b/>
          <w:sz w:val="26"/>
        </w:rPr>
        <w:t>ev.</w:t>
      </w:r>
      <w:r w:rsidR="00645B0D" w:rsidRPr="005F5A80">
        <w:rPr>
          <w:b/>
          <w:sz w:val="26"/>
        </w:rPr>
        <w:t xml:space="preserve"> </w:t>
      </w:r>
      <w:r w:rsidRPr="005F5A80">
        <w:rPr>
          <w:b/>
          <w:sz w:val="26"/>
        </w:rPr>
        <w:t>č.:</w:t>
      </w:r>
      <w:r w:rsidRPr="005F5A80">
        <w:rPr>
          <w:b/>
          <w:spacing w:val="-1"/>
          <w:sz w:val="26"/>
        </w:rPr>
        <w:t xml:space="preserve"> </w:t>
      </w:r>
      <w:r w:rsidR="0091366E">
        <w:rPr>
          <w:b/>
          <w:spacing w:val="-1"/>
          <w:sz w:val="26"/>
        </w:rPr>
        <w:t>199/310/2026</w:t>
      </w:r>
    </w:p>
    <w:p w14:paraId="525EF72F" w14:textId="7B731814" w:rsidR="00015911" w:rsidRPr="000E24A5" w:rsidRDefault="009354B1" w:rsidP="0091366E">
      <w:pPr>
        <w:spacing w:before="80"/>
        <w:ind w:left="6237" w:hanging="141"/>
        <w:rPr>
          <w:b/>
          <w:sz w:val="26"/>
        </w:rPr>
      </w:pPr>
      <w:r w:rsidRPr="000E24A5">
        <w:rPr>
          <w:b/>
          <w:sz w:val="26"/>
        </w:rPr>
        <w:t>č.</w:t>
      </w:r>
      <w:r w:rsidR="00645B0D" w:rsidRPr="000E24A5">
        <w:rPr>
          <w:b/>
          <w:sz w:val="26"/>
        </w:rPr>
        <w:t xml:space="preserve"> </w:t>
      </w:r>
      <w:r w:rsidRPr="000E24A5">
        <w:rPr>
          <w:b/>
          <w:sz w:val="26"/>
        </w:rPr>
        <w:t>j.:</w:t>
      </w:r>
      <w:r w:rsidRPr="000E24A5">
        <w:rPr>
          <w:b/>
          <w:spacing w:val="-1"/>
          <w:sz w:val="26"/>
        </w:rPr>
        <w:t xml:space="preserve"> </w:t>
      </w:r>
      <w:r w:rsidR="00C37459" w:rsidRPr="000E24A5">
        <w:rPr>
          <w:b/>
          <w:spacing w:val="-1"/>
          <w:sz w:val="26"/>
        </w:rPr>
        <w:t>NPU-310/87399/2026</w:t>
      </w:r>
    </w:p>
    <w:p w14:paraId="78071BD9" w14:textId="77777777" w:rsidR="00015911" w:rsidRDefault="00015911">
      <w:pPr>
        <w:pStyle w:val="Zkladntext"/>
        <w:spacing w:before="0"/>
        <w:ind w:left="0" w:firstLine="0"/>
        <w:jc w:val="left"/>
        <w:rPr>
          <w:b/>
          <w:sz w:val="26"/>
        </w:rPr>
      </w:pPr>
    </w:p>
    <w:p w14:paraId="5CD5FAA7" w14:textId="77777777" w:rsidR="00015911" w:rsidRDefault="009354B1">
      <w:pPr>
        <w:ind w:left="360" w:right="358"/>
        <w:jc w:val="center"/>
        <w:rPr>
          <w:b/>
          <w:sz w:val="26"/>
        </w:rPr>
      </w:pPr>
      <w:r>
        <w:rPr>
          <w:b/>
          <w:sz w:val="26"/>
        </w:rPr>
        <w:t>Smlouva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pronájmu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prostor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poskytování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cateringových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souvisejících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služeb</w:t>
      </w:r>
    </w:p>
    <w:p w14:paraId="17FDD2A7" w14:textId="77777777" w:rsidR="00015911" w:rsidRDefault="009354B1">
      <w:pPr>
        <w:pStyle w:val="Zkladntext"/>
        <w:ind w:left="360" w:right="359" w:firstLine="0"/>
        <w:jc w:val="center"/>
      </w:pPr>
      <w:r>
        <w:t>uzavřená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smyslu</w:t>
      </w:r>
      <w:r>
        <w:rPr>
          <w:spacing w:val="-2"/>
        </w:rPr>
        <w:t xml:space="preserve"> </w:t>
      </w:r>
      <w:r>
        <w:t>ustanovení</w:t>
      </w:r>
      <w:r>
        <w:rPr>
          <w:spacing w:val="-2"/>
        </w:rPr>
        <w:t xml:space="preserve"> </w:t>
      </w:r>
      <w:r>
        <w:t>§</w:t>
      </w:r>
      <w:r>
        <w:rPr>
          <w:spacing w:val="-3"/>
        </w:rPr>
        <w:t xml:space="preserve"> </w:t>
      </w:r>
      <w:r>
        <w:t>2201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násl.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1746</w:t>
      </w:r>
      <w:r>
        <w:rPr>
          <w:spacing w:val="-2"/>
        </w:rPr>
        <w:t xml:space="preserve"> </w:t>
      </w:r>
      <w:r>
        <w:t>odst.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zákona</w:t>
      </w:r>
      <w:r>
        <w:rPr>
          <w:spacing w:val="-3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89/2012</w:t>
      </w:r>
      <w:r>
        <w:rPr>
          <w:spacing w:val="-3"/>
        </w:rPr>
        <w:t xml:space="preserve"> </w:t>
      </w:r>
      <w:r>
        <w:t>Sb.,</w:t>
      </w:r>
      <w:r>
        <w:rPr>
          <w:spacing w:val="-3"/>
        </w:rPr>
        <w:t xml:space="preserve"> </w:t>
      </w:r>
      <w:r>
        <w:t>Občanský zákoník (dále jen „Smlouva“)</w:t>
      </w:r>
    </w:p>
    <w:p w14:paraId="7F871F6A" w14:textId="77777777" w:rsidR="00015911" w:rsidRDefault="00015911">
      <w:pPr>
        <w:pStyle w:val="Zkladntext"/>
        <w:spacing w:before="160"/>
        <w:ind w:left="0" w:firstLine="0"/>
        <w:jc w:val="left"/>
      </w:pPr>
    </w:p>
    <w:p w14:paraId="7DCD2209" w14:textId="77777777" w:rsidR="00015911" w:rsidRDefault="009354B1" w:rsidP="0051033A">
      <w:pPr>
        <w:ind w:left="2301" w:firstLine="579"/>
        <w:rPr>
          <w:spacing w:val="-2"/>
        </w:rPr>
      </w:pPr>
      <w:r>
        <w:rPr>
          <w:b/>
        </w:rPr>
        <w:t>Národní</w:t>
      </w:r>
      <w:r>
        <w:rPr>
          <w:b/>
          <w:spacing w:val="-7"/>
        </w:rPr>
        <w:t xml:space="preserve"> </w:t>
      </w:r>
      <w:r>
        <w:rPr>
          <w:b/>
        </w:rPr>
        <w:t>památkový</w:t>
      </w:r>
      <w:r>
        <w:rPr>
          <w:b/>
          <w:spacing w:val="-4"/>
        </w:rPr>
        <w:t xml:space="preserve"> </w:t>
      </w:r>
      <w:r>
        <w:rPr>
          <w:b/>
        </w:rPr>
        <w:t>ústav</w:t>
      </w:r>
      <w:r>
        <w:t>,</w:t>
      </w:r>
      <w:r>
        <w:rPr>
          <w:spacing w:val="-4"/>
        </w:rPr>
        <w:t xml:space="preserve"> </w:t>
      </w:r>
      <w:r>
        <w:t>státní</w:t>
      </w:r>
      <w:r>
        <w:rPr>
          <w:spacing w:val="-4"/>
        </w:rPr>
        <w:t xml:space="preserve"> </w:t>
      </w:r>
      <w:r>
        <w:t>příspěvková</w:t>
      </w:r>
      <w:r>
        <w:rPr>
          <w:spacing w:val="-4"/>
        </w:rPr>
        <w:t xml:space="preserve"> </w:t>
      </w:r>
      <w:r>
        <w:rPr>
          <w:spacing w:val="-2"/>
        </w:rPr>
        <w:t>organizace</w:t>
      </w:r>
    </w:p>
    <w:p w14:paraId="472925C7" w14:textId="0FC6E4A3" w:rsidR="00D94D34" w:rsidRDefault="00D94D34">
      <w:pPr>
        <w:ind w:left="141"/>
      </w:pPr>
      <w:r>
        <w:t xml:space="preserve">se sídlem: </w:t>
      </w:r>
      <w:r>
        <w:tab/>
      </w:r>
      <w:r>
        <w:tab/>
      </w:r>
      <w:r>
        <w:tab/>
        <w:t>Valdštejnské náměstí 162/3, 118 01 Praha 1 - Malá Strana</w:t>
      </w:r>
    </w:p>
    <w:p w14:paraId="1B8DB38F" w14:textId="06ABC73A" w:rsidR="00D94D34" w:rsidRDefault="009354B1">
      <w:pPr>
        <w:pStyle w:val="Zkladntext"/>
        <w:ind w:left="141" w:firstLine="0"/>
        <w:jc w:val="left"/>
        <w:rPr>
          <w:spacing w:val="-1"/>
        </w:rPr>
      </w:pPr>
      <w:r>
        <w:t>IČ:</w:t>
      </w:r>
      <w:r>
        <w:rPr>
          <w:spacing w:val="-2"/>
        </w:rPr>
        <w:t xml:space="preserve"> </w:t>
      </w:r>
      <w:r w:rsidR="00D94D34">
        <w:rPr>
          <w:spacing w:val="-2"/>
        </w:rPr>
        <w:tab/>
      </w:r>
      <w:r w:rsidR="00D94D34">
        <w:rPr>
          <w:spacing w:val="-2"/>
        </w:rPr>
        <w:tab/>
      </w:r>
      <w:r w:rsidR="00D94D34">
        <w:rPr>
          <w:spacing w:val="-2"/>
        </w:rPr>
        <w:tab/>
      </w:r>
      <w:r w:rsidR="00D94D34">
        <w:rPr>
          <w:spacing w:val="-2"/>
        </w:rPr>
        <w:tab/>
      </w:r>
      <w:r>
        <w:t>75032333</w:t>
      </w:r>
    </w:p>
    <w:p w14:paraId="419FAF47" w14:textId="266F80B2" w:rsidR="00015911" w:rsidRDefault="009354B1">
      <w:pPr>
        <w:pStyle w:val="Zkladntext"/>
        <w:ind w:left="141" w:firstLine="0"/>
        <w:jc w:val="left"/>
      </w:pPr>
      <w:r>
        <w:t>DIČ:</w:t>
      </w:r>
      <w:r>
        <w:rPr>
          <w:spacing w:val="-2"/>
        </w:rPr>
        <w:t xml:space="preserve"> </w:t>
      </w:r>
      <w:r w:rsidR="00D94D34">
        <w:rPr>
          <w:spacing w:val="-2"/>
        </w:rPr>
        <w:tab/>
      </w:r>
      <w:r w:rsidR="00D94D34">
        <w:rPr>
          <w:spacing w:val="-2"/>
        </w:rPr>
        <w:tab/>
      </w:r>
      <w:r w:rsidR="00D94D34">
        <w:rPr>
          <w:spacing w:val="-2"/>
        </w:rPr>
        <w:tab/>
      </w:r>
      <w:r w:rsidR="00D94D34">
        <w:rPr>
          <w:spacing w:val="-2"/>
        </w:rPr>
        <w:tab/>
      </w:r>
      <w:r>
        <w:rPr>
          <w:spacing w:val="-2"/>
        </w:rPr>
        <w:t>CZ75032333</w:t>
      </w:r>
    </w:p>
    <w:p w14:paraId="4B92A1CF" w14:textId="55293782" w:rsidR="00D94D34" w:rsidRDefault="009354B1" w:rsidP="0051033A">
      <w:pPr>
        <w:pStyle w:val="Zkladntext"/>
        <w:spacing w:line="312" w:lineRule="auto"/>
        <w:ind w:left="141" w:right="571" w:firstLine="0"/>
        <w:jc w:val="left"/>
      </w:pPr>
      <w:r>
        <w:t xml:space="preserve">zastoupen: </w:t>
      </w:r>
      <w:r w:rsidR="00D94D34">
        <w:tab/>
      </w:r>
      <w:r w:rsidR="00D94D34">
        <w:tab/>
      </w:r>
      <w:r w:rsidR="00D94D34">
        <w:tab/>
      </w:r>
      <w:r>
        <w:t xml:space="preserve">Ing. arch. Naděždou Goryczkovou, </w:t>
      </w:r>
      <w:r w:rsidR="00D94D34">
        <w:t>g</w:t>
      </w:r>
      <w:r>
        <w:t>enerální ředitelkou</w:t>
      </w:r>
    </w:p>
    <w:p w14:paraId="261401F3" w14:textId="5D6917CD" w:rsidR="00015911" w:rsidRDefault="00D94D34">
      <w:pPr>
        <w:pStyle w:val="Zkladntext"/>
        <w:spacing w:line="312" w:lineRule="auto"/>
        <w:ind w:left="141" w:right="2709" w:firstLine="0"/>
        <w:jc w:val="left"/>
      </w:pPr>
      <w:r>
        <w:t>Bankovní</w:t>
      </w:r>
      <w:r>
        <w:rPr>
          <w:spacing w:val="-5"/>
        </w:rPr>
        <w:t xml:space="preserve"> </w:t>
      </w:r>
      <w:r>
        <w:t>spojení:</w:t>
      </w:r>
      <w:r>
        <w:rPr>
          <w:spacing w:val="-4"/>
        </w:rPr>
        <w:t xml:space="preserve"> </w:t>
      </w:r>
      <w:r>
        <w:t>ČNB,</w:t>
      </w:r>
      <w:r>
        <w:rPr>
          <w:spacing w:val="-4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účtu</w:t>
      </w:r>
      <w:r w:rsidR="0045283A">
        <w:t>:</w:t>
      </w:r>
      <w:r>
        <w:rPr>
          <w:spacing w:val="-4"/>
        </w:rPr>
        <w:t xml:space="preserve"> </w:t>
      </w:r>
      <w:r>
        <w:t>500005-60039011/0710</w:t>
      </w:r>
    </w:p>
    <w:p w14:paraId="30D22380" w14:textId="1DBD10FB" w:rsidR="00015911" w:rsidRPr="0051033A" w:rsidRDefault="009354B1" w:rsidP="003249A4">
      <w:pPr>
        <w:ind w:left="141"/>
        <w:rPr>
          <w:iCs/>
        </w:rPr>
      </w:pPr>
      <w:r w:rsidRPr="0051033A">
        <w:rPr>
          <w:iCs/>
        </w:rPr>
        <w:t>zástupce</w:t>
      </w:r>
      <w:r w:rsidRPr="0051033A">
        <w:rPr>
          <w:iCs/>
          <w:spacing w:val="-4"/>
        </w:rPr>
        <w:t xml:space="preserve"> </w:t>
      </w:r>
      <w:r w:rsidRPr="0051033A">
        <w:rPr>
          <w:iCs/>
        </w:rPr>
        <w:t>pro</w:t>
      </w:r>
      <w:r w:rsidRPr="0051033A">
        <w:rPr>
          <w:iCs/>
          <w:spacing w:val="-4"/>
        </w:rPr>
        <w:t xml:space="preserve"> </w:t>
      </w:r>
      <w:r w:rsidRPr="0051033A">
        <w:rPr>
          <w:iCs/>
        </w:rPr>
        <w:t>věcná</w:t>
      </w:r>
      <w:r w:rsidRPr="0051033A">
        <w:rPr>
          <w:iCs/>
          <w:spacing w:val="-4"/>
        </w:rPr>
        <w:t xml:space="preserve"> </w:t>
      </w:r>
      <w:r w:rsidRPr="0051033A">
        <w:rPr>
          <w:iCs/>
        </w:rPr>
        <w:t>jednání</w:t>
      </w:r>
      <w:r w:rsidRPr="0051033A">
        <w:rPr>
          <w:iCs/>
          <w:spacing w:val="-4"/>
        </w:rPr>
        <w:t xml:space="preserve"> </w:t>
      </w:r>
      <w:r w:rsidRPr="0051033A">
        <w:rPr>
          <w:iCs/>
        </w:rPr>
        <w:t>(kontaktní</w:t>
      </w:r>
      <w:r w:rsidRPr="0051033A">
        <w:rPr>
          <w:iCs/>
          <w:spacing w:val="-3"/>
        </w:rPr>
        <w:t xml:space="preserve"> </w:t>
      </w:r>
      <w:r w:rsidRPr="0051033A">
        <w:rPr>
          <w:iCs/>
        </w:rPr>
        <w:t>osoba):</w:t>
      </w:r>
      <w:r>
        <w:rPr>
          <w:i/>
          <w:spacing w:val="80"/>
        </w:rPr>
        <w:t xml:space="preserve"> </w:t>
      </w:r>
      <w:r w:rsidR="00AA7375">
        <w:rPr>
          <w:iCs/>
        </w:rPr>
        <w:t>---------</w:t>
      </w:r>
      <w:r w:rsidR="00C90531">
        <w:rPr>
          <w:iCs/>
        </w:rPr>
        <w:t xml:space="preserve"> </w:t>
      </w:r>
      <w:r w:rsidRPr="0051033A">
        <w:rPr>
          <w:iCs/>
        </w:rPr>
        <w:t>(dále</w:t>
      </w:r>
      <w:r w:rsidRPr="0051033A">
        <w:rPr>
          <w:iCs/>
          <w:spacing w:val="-2"/>
        </w:rPr>
        <w:t xml:space="preserve"> </w:t>
      </w:r>
      <w:r w:rsidRPr="0051033A">
        <w:rPr>
          <w:iCs/>
        </w:rPr>
        <w:t>jen</w:t>
      </w:r>
      <w:r w:rsidRPr="0051033A">
        <w:rPr>
          <w:iCs/>
          <w:spacing w:val="-2"/>
        </w:rPr>
        <w:t xml:space="preserve"> </w:t>
      </w:r>
      <w:r w:rsidRPr="0051033A">
        <w:rPr>
          <w:iCs/>
        </w:rPr>
        <w:t>„Zástupce</w:t>
      </w:r>
      <w:r w:rsidRPr="0051033A">
        <w:rPr>
          <w:iCs/>
          <w:spacing w:val="-1"/>
        </w:rPr>
        <w:t xml:space="preserve"> </w:t>
      </w:r>
      <w:r w:rsidRPr="0051033A">
        <w:rPr>
          <w:iCs/>
          <w:spacing w:val="-2"/>
        </w:rPr>
        <w:t>objednatele“)</w:t>
      </w:r>
    </w:p>
    <w:p w14:paraId="08A8B707" w14:textId="77777777" w:rsidR="00015911" w:rsidRDefault="009354B1">
      <w:pPr>
        <w:spacing w:before="80"/>
        <w:ind w:left="141"/>
        <w:rPr>
          <w:b/>
        </w:rPr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rPr>
          <w:b/>
        </w:rPr>
        <w:t>„Objednatel“</w:t>
      </w:r>
      <w:r>
        <w:rPr>
          <w:b/>
          <w:spacing w:val="-4"/>
        </w:rPr>
        <w:t xml:space="preserve"> </w:t>
      </w:r>
      <w:r>
        <w:rPr>
          <w:b/>
        </w:rPr>
        <w:t>nebo</w:t>
      </w:r>
      <w:r>
        <w:rPr>
          <w:b/>
          <w:spacing w:val="-2"/>
        </w:rPr>
        <w:t xml:space="preserve"> „NPÚ“)</w:t>
      </w:r>
    </w:p>
    <w:p w14:paraId="4B822CA2" w14:textId="77777777" w:rsidR="00015911" w:rsidRDefault="00015911">
      <w:pPr>
        <w:pStyle w:val="Zkladntext"/>
        <w:spacing w:before="160"/>
        <w:ind w:left="0" w:firstLine="0"/>
        <w:jc w:val="left"/>
        <w:rPr>
          <w:b/>
        </w:rPr>
      </w:pPr>
    </w:p>
    <w:p w14:paraId="5BF71951" w14:textId="77777777" w:rsidR="00015911" w:rsidRDefault="009354B1">
      <w:pPr>
        <w:pStyle w:val="Zkladntext"/>
        <w:spacing w:before="0"/>
        <w:ind w:left="141" w:firstLine="0"/>
        <w:jc w:val="left"/>
      </w:pPr>
      <w:r>
        <w:rPr>
          <w:spacing w:val="-10"/>
        </w:rPr>
        <w:t>a</w:t>
      </w:r>
    </w:p>
    <w:p w14:paraId="319329CB" w14:textId="77777777" w:rsidR="00015911" w:rsidRDefault="00015911">
      <w:pPr>
        <w:pStyle w:val="Zkladntext"/>
        <w:spacing w:before="160"/>
        <w:ind w:left="0" w:firstLine="0"/>
        <w:jc w:val="left"/>
      </w:pPr>
    </w:p>
    <w:p w14:paraId="75B723C4" w14:textId="77777777" w:rsidR="00015911" w:rsidRDefault="009354B1">
      <w:pPr>
        <w:tabs>
          <w:tab w:val="left" w:pos="2978"/>
        </w:tabs>
        <w:ind w:left="141"/>
        <w:rPr>
          <w:b/>
        </w:rPr>
      </w:pPr>
      <w:r>
        <w:rPr>
          <w:spacing w:val="-2"/>
        </w:rPr>
        <w:t>jméno/název/firma:</w:t>
      </w:r>
      <w:r>
        <w:tab/>
      </w:r>
      <w:r>
        <w:rPr>
          <w:b/>
        </w:rPr>
        <w:t>Panský</w:t>
      </w:r>
      <w:r>
        <w:rPr>
          <w:b/>
          <w:spacing w:val="-4"/>
        </w:rPr>
        <w:t xml:space="preserve"> </w:t>
      </w:r>
      <w:r>
        <w:rPr>
          <w:b/>
        </w:rPr>
        <w:t>dvůr</w:t>
      </w:r>
      <w:r>
        <w:rPr>
          <w:b/>
          <w:spacing w:val="-1"/>
        </w:rPr>
        <w:t xml:space="preserve"> </w:t>
      </w:r>
      <w:r>
        <w:rPr>
          <w:b/>
        </w:rPr>
        <w:t>Telč,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s.r.o.</w:t>
      </w:r>
    </w:p>
    <w:p w14:paraId="0DE3F9F0" w14:textId="05460DB9" w:rsidR="00015911" w:rsidRDefault="009354B1">
      <w:pPr>
        <w:pStyle w:val="Zkladntext"/>
        <w:tabs>
          <w:tab w:val="left" w:pos="2978"/>
        </w:tabs>
        <w:ind w:left="141" w:firstLine="0"/>
        <w:jc w:val="left"/>
      </w:pPr>
      <w:r>
        <w:t xml:space="preserve">se </w:t>
      </w:r>
      <w:r>
        <w:rPr>
          <w:spacing w:val="-2"/>
        </w:rPr>
        <w:t>sídlem:</w:t>
      </w:r>
      <w:r>
        <w:tab/>
        <w:t>Purkyňova</w:t>
      </w:r>
      <w:r>
        <w:rPr>
          <w:spacing w:val="-5"/>
        </w:rPr>
        <w:t xml:space="preserve"> </w:t>
      </w:r>
      <w:r>
        <w:t>648/125,</w:t>
      </w:r>
      <w:r>
        <w:rPr>
          <w:spacing w:val="-2"/>
        </w:rPr>
        <w:t xml:space="preserve"> </w:t>
      </w:r>
      <w:r>
        <w:t>612</w:t>
      </w:r>
      <w:r>
        <w:rPr>
          <w:spacing w:val="-1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rPr>
          <w:spacing w:val="-4"/>
        </w:rPr>
        <w:t>Brno</w:t>
      </w:r>
    </w:p>
    <w:p w14:paraId="7DF816AB" w14:textId="6B8922D5" w:rsidR="00015911" w:rsidRDefault="009354B1">
      <w:pPr>
        <w:pStyle w:val="Zkladntext"/>
        <w:tabs>
          <w:tab w:val="left" w:pos="2978"/>
        </w:tabs>
        <w:ind w:left="141" w:firstLine="0"/>
        <w:jc w:val="left"/>
      </w:pPr>
      <w:r>
        <w:rPr>
          <w:spacing w:val="-4"/>
        </w:rPr>
        <w:t>IČ:</w:t>
      </w:r>
      <w:r>
        <w:rPr>
          <w:rFonts w:ascii="Times New Roman" w:hAnsi="Times New Roman"/>
        </w:rPr>
        <w:tab/>
      </w:r>
      <w:r>
        <w:rPr>
          <w:spacing w:val="-2"/>
        </w:rPr>
        <w:t>49976125</w:t>
      </w:r>
    </w:p>
    <w:p w14:paraId="318A9DF3" w14:textId="77777777" w:rsidR="00015911" w:rsidRDefault="009354B1">
      <w:pPr>
        <w:pStyle w:val="Zkladntext"/>
        <w:tabs>
          <w:tab w:val="left" w:pos="2978"/>
        </w:tabs>
        <w:ind w:left="141" w:firstLine="0"/>
        <w:jc w:val="left"/>
      </w:pPr>
      <w:r>
        <w:rPr>
          <w:spacing w:val="-4"/>
        </w:rPr>
        <w:t>DIČ:</w:t>
      </w:r>
      <w:r>
        <w:tab/>
      </w:r>
      <w:r>
        <w:rPr>
          <w:spacing w:val="-2"/>
        </w:rPr>
        <w:t>CZ49976125</w:t>
      </w:r>
    </w:p>
    <w:p w14:paraId="2DDA489F" w14:textId="77777777" w:rsidR="00015911" w:rsidRPr="008D70A5" w:rsidRDefault="009354B1">
      <w:pPr>
        <w:pStyle w:val="Zkladntext"/>
        <w:tabs>
          <w:tab w:val="left" w:pos="2977"/>
        </w:tabs>
        <w:spacing w:line="312" w:lineRule="auto"/>
        <w:ind w:left="141" w:right="2709" w:firstLine="0"/>
        <w:jc w:val="left"/>
      </w:pPr>
      <w:r>
        <w:rPr>
          <w:spacing w:val="-2"/>
        </w:rPr>
        <w:t>Zastoupený:</w:t>
      </w:r>
      <w:r>
        <w:tab/>
      </w:r>
      <w:r>
        <w:rPr>
          <w:spacing w:val="-49"/>
        </w:rPr>
        <w:t xml:space="preserve"> </w:t>
      </w:r>
      <w:r w:rsidRPr="008D70A5">
        <w:t>Ing.</w:t>
      </w:r>
      <w:r w:rsidRPr="008D70A5">
        <w:rPr>
          <w:spacing w:val="-9"/>
        </w:rPr>
        <w:t xml:space="preserve"> </w:t>
      </w:r>
      <w:r w:rsidRPr="008D70A5">
        <w:t>Michalem</w:t>
      </w:r>
      <w:r w:rsidRPr="008D70A5">
        <w:rPr>
          <w:spacing w:val="-9"/>
        </w:rPr>
        <w:t xml:space="preserve"> </w:t>
      </w:r>
      <w:r w:rsidRPr="008D70A5">
        <w:t>Šteflem,</w:t>
      </w:r>
      <w:r w:rsidRPr="008D70A5">
        <w:rPr>
          <w:spacing w:val="-9"/>
        </w:rPr>
        <w:t xml:space="preserve"> </w:t>
      </w:r>
      <w:r w:rsidRPr="008D70A5">
        <w:t>MBA,</w:t>
      </w:r>
      <w:r w:rsidRPr="008D70A5">
        <w:rPr>
          <w:spacing w:val="-9"/>
        </w:rPr>
        <w:t xml:space="preserve"> </w:t>
      </w:r>
      <w:r w:rsidRPr="008D70A5">
        <w:t>jednatelem Bankovní spojení, č. účtu:</w:t>
      </w:r>
      <w:r w:rsidRPr="008D70A5">
        <w:tab/>
      </w:r>
      <w:r w:rsidRPr="008D70A5">
        <w:rPr>
          <w:spacing w:val="-2"/>
        </w:rPr>
        <w:t>115-7677390217/0100</w:t>
      </w:r>
    </w:p>
    <w:p w14:paraId="2A20D155" w14:textId="77777777" w:rsidR="00015911" w:rsidRDefault="009354B1">
      <w:pPr>
        <w:pStyle w:val="Zkladntext"/>
        <w:tabs>
          <w:tab w:val="left" w:pos="2977"/>
        </w:tabs>
        <w:spacing w:before="0" w:line="312" w:lineRule="auto"/>
        <w:ind w:left="141" w:right="1316" w:firstLine="0"/>
        <w:jc w:val="left"/>
        <w:rPr>
          <w:b/>
        </w:rPr>
      </w:pPr>
      <w:r w:rsidRPr="008D70A5">
        <w:t>zástupce pro věcná jednání:</w:t>
      </w:r>
      <w:r w:rsidRPr="008D70A5">
        <w:tab/>
        <w:t>Ing.</w:t>
      </w:r>
      <w:r w:rsidRPr="008D70A5">
        <w:rPr>
          <w:spacing w:val="-6"/>
        </w:rPr>
        <w:t xml:space="preserve"> </w:t>
      </w:r>
      <w:r w:rsidRPr="008D70A5">
        <w:t>Michael</w:t>
      </w:r>
      <w:r w:rsidRPr="008D70A5">
        <w:rPr>
          <w:spacing w:val="-6"/>
        </w:rPr>
        <w:t xml:space="preserve"> </w:t>
      </w:r>
      <w:r w:rsidRPr="008D70A5">
        <w:t>Štefl,</w:t>
      </w:r>
      <w:r w:rsidRPr="008D70A5">
        <w:rPr>
          <w:spacing w:val="-5"/>
        </w:rPr>
        <w:t xml:space="preserve"> </w:t>
      </w:r>
      <w:r w:rsidRPr="008D70A5">
        <w:t>MBA</w:t>
      </w:r>
      <w:r w:rsidRPr="008D70A5">
        <w:rPr>
          <w:spacing w:val="-5"/>
        </w:rPr>
        <w:t xml:space="preserve"> </w:t>
      </w:r>
      <w:r w:rsidRPr="008D70A5">
        <w:t>(dále</w:t>
      </w:r>
      <w:r w:rsidRPr="008D70A5">
        <w:rPr>
          <w:spacing w:val="-5"/>
        </w:rPr>
        <w:t xml:space="preserve"> </w:t>
      </w:r>
      <w:r w:rsidRPr="008D70A5">
        <w:t>jen</w:t>
      </w:r>
      <w:r w:rsidRPr="008D70A5">
        <w:rPr>
          <w:spacing w:val="-6"/>
        </w:rPr>
        <w:t xml:space="preserve"> </w:t>
      </w:r>
      <w:r w:rsidRPr="008D70A5">
        <w:t>„Zástupce</w:t>
      </w:r>
      <w:r w:rsidRPr="008D70A5">
        <w:rPr>
          <w:spacing w:val="-6"/>
        </w:rPr>
        <w:t xml:space="preserve"> </w:t>
      </w:r>
      <w:r w:rsidRPr="008D70A5">
        <w:t>dodavatele“)</w:t>
      </w:r>
      <w:r>
        <w:t xml:space="preserve"> (dále jen „</w:t>
      </w:r>
      <w:r>
        <w:rPr>
          <w:b/>
        </w:rPr>
        <w:t>Dodavatel“</w:t>
      </w:r>
      <w:r w:rsidRPr="00687F13">
        <w:rPr>
          <w:bCs/>
        </w:rPr>
        <w:t>)</w:t>
      </w:r>
    </w:p>
    <w:p w14:paraId="480B6DFD" w14:textId="77777777" w:rsidR="00015911" w:rsidRDefault="00015911">
      <w:pPr>
        <w:pStyle w:val="Zkladntext"/>
        <w:spacing w:before="77"/>
        <w:ind w:left="0" w:firstLine="0"/>
        <w:jc w:val="left"/>
        <w:rPr>
          <w:b/>
        </w:rPr>
      </w:pPr>
    </w:p>
    <w:p w14:paraId="79876104" w14:textId="77777777" w:rsidR="00015911" w:rsidRDefault="009354B1">
      <w:pPr>
        <w:pStyle w:val="Nadpis1"/>
        <w:ind w:left="360" w:firstLine="0"/>
        <w:jc w:val="center"/>
      </w:pPr>
      <w:r>
        <w:rPr>
          <w:spacing w:val="-2"/>
        </w:rPr>
        <w:t>Preambule</w:t>
      </w:r>
    </w:p>
    <w:p w14:paraId="59A1DC0D" w14:textId="03A762AA" w:rsidR="00015911" w:rsidRDefault="009354B1" w:rsidP="00E93772">
      <w:pPr>
        <w:tabs>
          <w:tab w:val="left" w:pos="705"/>
          <w:tab w:val="left" w:pos="708"/>
        </w:tabs>
        <w:spacing w:before="81"/>
        <w:ind w:right="139"/>
        <w:jc w:val="both"/>
      </w:pPr>
      <w:r>
        <w:t>Tato</w:t>
      </w:r>
      <w:r w:rsidRPr="00E93772">
        <w:rPr>
          <w:spacing w:val="-3"/>
        </w:rPr>
        <w:t xml:space="preserve"> </w:t>
      </w:r>
      <w:r>
        <w:t>Smlouva</w:t>
      </w:r>
      <w:r w:rsidRPr="00E93772">
        <w:rPr>
          <w:spacing w:val="-3"/>
        </w:rPr>
        <w:t xml:space="preserve"> </w:t>
      </w:r>
      <w:r>
        <w:t>je</w:t>
      </w:r>
      <w:r w:rsidRPr="00E93772">
        <w:rPr>
          <w:spacing w:val="-3"/>
        </w:rPr>
        <w:t xml:space="preserve"> </w:t>
      </w:r>
      <w:r>
        <w:t>uzavřena</w:t>
      </w:r>
      <w:r w:rsidRPr="00E93772">
        <w:rPr>
          <w:spacing w:val="-3"/>
        </w:rPr>
        <w:t xml:space="preserve"> </w:t>
      </w:r>
      <w:r>
        <w:t>na</w:t>
      </w:r>
      <w:r w:rsidRPr="00E93772">
        <w:rPr>
          <w:spacing w:val="-3"/>
        </w:rPr>
        <w:t xml:space="preserve"> </w:t>
      </w:r>
      <w:r>
        <w:t>základě</w:t>
      </w:r>
      <w:r w:rsidRPr="00E93772">
        <w:rPr>
          <w:spacing w:val="-3"/>
        </w:rPr>
        <w:t xml:space="preserve"> </w:t>
      </w:r>
      <w:r>
        <w:t>výsledku</w:t>
      </w:r>
      <w:r w:rsidRPr="00E93772">
        <w:rPr>
          <w:spacing w:val="-3"/>
        </w:rPr>
        <w:t xml:space="preserve"> </w:t>
      </w:r>
      <w:r>
        <w:t>veřejné</w:t>
      </w:r>
      <w:r w:rsidRPr="00E93772">
        <w:rPr>
          <w:spacing w:val="-3"/>
        </w:rPr>
        <w:t xml:space="preserve"> </w:t>
      </w:r>
      <w:r>
        <w:t>zakázky</w:t>
      </w:r>
      <w:r w:rsidRPr="00E93772">
        <w:rPr>
          <w:spacing w:val="-3"/>
        </w:rPr>
        <w:t xml:space="preserve"> </w:t>
      </w:r>
      <w:r>
        <w:t>malého</w:t>
      </w:r>
      <w:r w:rsidRPr="00E93772">
        <w:rPr>
          <w:spacing w:val="-3"/>
        </w:rPr>
        <w:t xml:space="preserve"> </w:t>
      </w:r>
      <w:r>
        <w:t>rozsahu</w:t>
      </w:r>
      <w:r w:rsidRPr="00E93772">
        <w:rPr>
          <w:spacing w:val="-3"/>
        </w:rPr>
        <w:t xml:space="preserve"> </w:t>
      </w:r>
      <w:r>
        <w:t>zadávané</w:t>
      </w:r>
      <w:r w:rsidRPr="00E93772">
        <w:rPr>
          <w:spacing w:val="-3"/>
        </w:rPr>
        <w:t xml:space="preserve"> </w:t>
      </w:r>
      <w:r>
        <w:t xml:space="preserve">mimo režim zákona č. 134/2016 Sb., o zadávání veřejných zakázkách, ve znění pozdějších předpisů (dále jen „zákon“ nebo „ZZVZ“). </w:t>
      </w:r>
    </w:p>
    <w:p w14:paraId="3183B378" w14:textId="77777777" w:rsidR="00015911" w:rsidRDefault="00015911">
      <w:pPr>
        <w:pStyle w:val="Zkladntext"/>
        <w:spacing w:before="131"/>
        <w:ind w:left="0" w:firstLine="0"/>
        <w:jc w:val="left"/>
      </w:pPr>
    </w:p>
    <w:p w14:paraId="2488C6C8" w14:textId="77777777" w:rsidR="00015911" w:rsidRDefault="009354B1">
      <w:pPr>
        <w:pStyle w:val="Nadpis1"/>
        <w:numPr>
          <w:ilvl w:val="1"/>
          <w:numId w:val="5"/>
        </w:numPr>
        <w:tabs>
          <w:tab w:val="left" w:pos="4053"/>
        </w:tabs>
        <w:ind w:left="4053" w:hanging="358"/>
        <w:jc w:val="both"/>
      </w:pPr>
      <w:r>
        <w:t>Předmět</w:t>
      </w:r>
      <w:r>
        <w:rPr>
          <w:spacing w:val="-3"/>
        </w:rPr>
        <w:t xml:space="preserve"> </w:t>
      </w:r>
      <w:r>
        <w:rPr>
          <w:spacing w:val="-2"/>
        </w:rPr>
        <w:t>smlouvy</w:t>
      </w:r>
    </w:p>
    <w:p w14:paraId="2366B72C" w14:textId="450B6C32" w:rsidR="00015911" w:rsidRDefault="009354B1" w:rsidP="00A42D42">
      <w:pPr>
        <w:pStyle w:val="Odstavecseseznamem"/>
        <w:numPr>
          <w:ilvl w:val="2"/>
          <w:numId w:val="5"/>
        </w:numPr>
        <w:tabs>
          <w:tab w:val="left" w:pos="567"/>
        </w:tabs>
        <w:spacing w:before="39"/>
        <w:ind w:left="567" w:right="138" w:hanging="567"/>
        <w:jc w:val="both"/>
      </w:pPr>
      <w:r w:rsidRPr="005F5A80">
        <w:rPr>
          <w:color w:val="000000" w:themeColor="text1"/>
        </w:rPr>
        <w:t xml:space="preserve">Dodavatel se zavazuje přenechat Objednateli prostor konferenčního sálu Panský </w:t>
      </w:r>
      <w:r w:rsidRPr="00645B0D">
        <w:t>dvůr</w:t>
      </w:r>
      <w:r w:rsidRPr="005F5A80">
        <w:rPr>
          <w:spacing w:val="-4"/>
        </w:rPr>
        <w:t xml:space="preserve"> </w:t>
      </w:r>
      <w:r w:rsidRPr="00645B0D">
        <w:t>Telč,</w:t>
      </w:r>
      <w:r w:rsidRPr="005F5A80">
        <w:rPr>
          <w:spacing w:val="-4"/>
        </w:rPr>
        <w:t xml:space="preserve"> </w:t>
      </w:r>
      <w:r w:rsidRPr="00645B0D">
        <w:t>na</w:t>
      </w:r>
      <w:r w:rsidR="0081724C">
        <w:t> </w:t>
      </w:r>
      <w:r w:rsidRPr="00645B0D">
        <w:t>adrese:</w:t>
      </w:r>
      <w:r w:rsidRPr="005F5A80">
        <w:rPr>
          <w:spacing w:val="-4"/>
        </w:rPr>
        <w:t xml:space="preserve"> </w:t>
      </w:r>
      <w:r w:rsidRPr="00645B0D">
        <w:t>Slavatovská</w:t>
      </w:r>
      <w:r w:rsidRPr="005F5A80">
        <w:rPr>
          <w:spacing w:val="-4"/>
        </w:rPr>
        <w:t xml:space="preserve"> </w:t>
      </w:r>
      <w:r w:rsidRPr="00645B0D">
        <w:t>86,</w:t>
      </w:r>
      <w:r w:rsidRPr="005F5A80">
        <w:rPr>
          <w:spacing w:val="-4"/>
        </w:rPr>
        <w:t xml:space="preserve"> </w:t>
      </w:r>
      <w:r w:rsidRPr="00645B0D">
        <w:t>588</w:t>
      </w:r>
      <w:r w:rsidRPr="005F5A80">
        <w:rPr>
          <w:spacing w:val="-4"/>
        </w:rPr>
        <w:t xml:space="preserve"> </w:t>
      </w:r>
      <w:r w:rsidRPr="00645B0D">
        <w:t>56</w:t>
      </w:r>
      <w:r w:rsidRPr="005F5A80">
        <w:rPr>
          <w:spacing w:val="-4"/>
        </w:rPr>
        <w:t xml:space="preserve"> </w:t>
      </w:r>
      <w:r w:rsidRPr="00645B0D">
        <w:t>Telč,</w:t>
      </w:r>
      <w:r w:rsidRPr="005F5A80">
        <w:rPr>
          <w:spacing w:val="-4"/>
        </w:rPr>
        <w:t xml:space="preserve"> </w:t>
      </w:r>
      <w:r w:rsidRPr="00645B0D">
        <w:t>pro</w:t>
      </w:r>
      <w:r w:rsidRPr="005F5A80">
        <w:rPr>
          <w:spacing w:val="-4"/>
        </w:rPr>
        <w:t xml:space="preserve"> </w:t>
      </w:r>
      <w:r w:rsidRPr="00645B0D">
        <w:t>účely</w:t>
      </w:r>
      <w:r w:rsidRPr="005F5A80">
        <w:rPr>
          <w:spacing w:val="-4"/>
        </w:rPr>
        <w:t xml:space="preserve"> </w:t>
      </w:r>
      <w:r w:rsidRPr="00645B0D">
        <w:t>konání</w:t>
      </w:r>
      <w:r w:rsidRPr="005F5A80">
        <w:rPr>
          <w:spacing w:val="-4"/>
        </w:rPr>
        <w:t xml:space="preserve"> </w:t>
      </w:r>
      <w:r w:rsidRPr="00645B0D">
        <w:t>akce</w:t>
      </w:r>
      <w:r w:rsidRPr="005F5A80">
        <w:rPr>
          <w:spacing w:val="-4"/>
        </w:rPr>
        <w:t xml:space="preserve"> </w:t>
      </w:r>
      <w:r w:rsidRPr="00645B0D">
        <w:t>NPÚ:</w:t>
      </w:r>
      <w:r w:rsidRPr="005F5A80">
        <w:rPr>
          <w:spacing w:val="-4"/>
        </w:rPr>
        <w:t xml:space="preserve"> </w:t>
      </w:r>
      <w:r w:rsidRPr="00645B0D">
        <w:t>Celostátní</w:t>
      </w:r>
      <w:r w:rsidRPr="005F5A80">
        <w:rPr>
          <w:spacing w:val="-4"/>
        </w:rPr>
        <w:t xml:space="preserve"> </w:t>
      </w:r>
      <w:r w:rsidRPr="00645B0D">
        <w:t>setkání kastelánů</w:t>
      </w:r>
      <w:r w:rsidRPr="005F5A80">
        <w:rPr>
          <w:spacing w:val="-3"/>
        </w:rPr>
        <w:t xml:space="preserve"> </w:t>
      </w:r>
      <w:r w:rsidRPr="00645B0D">
        <w:t>v</w:t>
      </w:r>
      <w:r w:rsidR="00645B0D" w:rsidRPr="005F5A80">
        <w:rPr>
          <w:spacing w:val="-4"/>
        </w:rPr>
        <w:t> </w:t>
      </w:r>
      <w:r w:rsidRPr="00645B0D">
        <w:t>Telči</w:t>
      </w:r>
      <w:r w:rsidRPr="005F5A80">
        <w:rPr>
          <w:spacing w:val="-3"/>
        </w:rPr>
        <w:t xml:space="preserve"> </w:t>
      </w:r>
      <w:r w:rsidRPr="00645B0D">
        <w:t>(dále</w:t>
      </w:r>
      <w:r w:rsidRPr="005F5A80">
        <w:rPr>
          <w:spacing w:val="-3"/>
        </w:rPr>
        <w:t xml:space="preserve"> </w:t>
      </w:r>
      <w:r w:rsidRPr="00645B0D">
        <w:t>jen</w:t>
      </w:r>
      <w:r w:rsidRPr="005F5A80">
        <w:rPr>
          <w:spacing w:val="-3"/>
        </w:rPr>
        <w:t xml:space="preserve"> </w:t>
      </w:r>
      <w:r w:rsidRPr="00645B0D">
        <w:t>„Akce“),</w:t>
      </w:r>
      <w:r w:rsidRPr="005F5A80">
        <w:rPr>
          <w:spacing w:val="-3"/>
        </w:rPr>
        <w:t xml:space="preserve"> </w:t>
      </w:r>
      <w:r w:rsidRPr="00645B0D">
        <w:t>konkrétně</w:t>
      </w:r>
      <w:r w:rsidRPr="005F5A80">
        <w:rPr>
          <w:spacing w:val="-3"/>
        </w:rPr>
        <w:t xml:space="preserve"> </w:t>
      </w:r>
      <w:r w:rsidRPr="00645B0D">
        <w:t>konferenčního</w:t>
      </w:r>
      <w:r w:rsidRPr="005F5A80">
        <w:rPr>
          <w:spacing w:val="-3"/>
        </w:rPr>
        <w:t xml:space="preserve"> </w:t>
      </w:r>
      <w:r w:rsidRPr="00645B0D">
        <w:t>sálu</w:t>
      </w:r>
      <w:r w:rsidRPr="005F5A80">
        <w:rPr>
          <w:spacing w:val="-3"/>
        </w:rPr>
        <w:t xml:space="preserve"> </w:t>
      </w:r>
      <w:r w:rsidRPr="00645B0D">
        <w:t>pro</w:t>
      </w:r>
      <w:r w:rsidRPr="005F5A80">
        <w:rPr>
          <w:spacing w:val="-3"/>
        </w:rPr>
        <w:t xml:space="preserve"> </w:t>
      </w:r>
      <w:r w:rsidRPr="00645B0D">
        <w:t>předpokládaný</w:t>
      </w:r>
      <w:r w:rsidRPr="005F5A80">
        <w:rPr>
          <w:spacing w:val="-3"/>
        </w:rPr>
        <w:t xml:space="preserve"> </w:t>
      </w:r>
      <w:r w:rsidRPr="005F5A80">
        <w:rPr>
          <w:color w:val="000000" w:themeColor="text1"/>
        </w:rPr>
        <w:t>počet</w:t>
      </w:r>
      <w:r w:rsidRPr="005F5A80">
        <w:rPr>
          <w:color w:val="000000" w:themeColor="text1"/>
          <w:spacing w:val="-3"/>
        </w:rPr>
        <w:t xml:space="preserve"> </w:t>
      </w:r>
      <w:r w:rsidRPr="005F5A80">
        <w:rPr>
          <w:color w:val="000000" w:themeColor="text1"/>
        </w:rPr>
        <w:t>1</w:t>
      </w:r>
      <w:r w:rsidR="00645B0D" w:rsidRPr="005F5A80">
        <w:rPr>
          <w:color w:val="000000" w:themeColor="text1"/>
        </w:rPr>
        <w:t>4</w:t>
      </w:r>
      <w:r w:rsidRPr="005F5A80">
        <w:rPr>
          <w:color w:val="000000" w:themeColor="text1"/>
        </w:rPr>
        <w:t>0</w:t>
      </w:r>
      <w:r w:rsidR="005F5A80" w:rsidRPr="005F5A80">
        <w:t> </w:t>
      </w:r>
      <w:r w:rsidRPr="005F5A80">
        <w:t>osob,</w:t>
      </w:r>
      <w:r w:rsidRPr="005F5A80">
        <w:rPr>
          <w:spacing w:val="28"/>
        </w:rPr>
        <w:t xml:space="preserve"> </w:t>
      </w:r>
      <w:r w:rsidR="00645B0D" w:rsidRPr="005F5A80">
        <w:rPr>
          <w:spacing w:val="28"/>
        </w:rPr>
        <w:t xml:space="preserve">a to </w:t>
      </w:r>
      <w:r w:rsidRPr="005F5A80">
        <w:t>v</w:t>
      </w:r>
      <w:r w:rsidRPr="005F5A80">
        <w:rPr>
          <w:spacing w:val="-2"/>
        </w:rPr>
        <w:t xml:space="preserve"> </w:t>
      </w:r>
      <w:r w:rsidRPr="005F5A80">
        <w:t>termínu</w:t>
      </w:r>
      <w:r w:rsidRPr="005F5A80">
        <w:rPr>
          <w:spacing w:val="28"/>
        </w:rPr>
        <w:t xml:space="preserve"> </w:t>
      </w:r>
      <w:r w:rsidR="000F1CE3" w:rsidRPr="005F5A80">
        <w:t>3</w:t>
      </w:r>
      <w:r w:rsidRPr="005F5A80">
        <w:t>.</w:t>
      </w:r>
      <w:r w:rsidRPr="005F5A80">
        <w:rPr>
          <w:spacing w:val="28"/>
        </w:rPr>
        <w:t xml:space="preserve"> </w:t>
      </w:r>
      <w:r w:rsidRPr="005F5A80">
        <w:t>listopadu</w:t>
      </w:r>
      <w:r w:rsidRPr="005F5A80">
        <w:rPr>
          <w:spacing w:val="27"/>
        </w:rPr>
        <w:t xml:space="preserve"> </w:t>
      </w:r>
      <w:r w:rsidRPr="005F5A80">
        <w:t>202</w:t>
      </w:r>
      <w:r w:rsidR="000F1CE3" w:rsidRPr="005F5A80">
        <w:t>6</w:t>
      </w:r>
      <w:r w:rsidRPr="005F5A80">
        <w:t>,</w:t>
      </w:r>
      <w:r w:rsidRPr="005F5A80">
        <w:rPr>
          <w:spacing w:val="27"/>
        </w:rPr>
        <w:t xml:space="preserve"> </w:t>
      </w:r>
      <w:r w:rsidRPr="00343949">
        <w:t>v</w:t>
      </w:r>
      <w:r w:rsidRPr="00343949">
        <w:rPr>
          <w:spacing w:val="-1"/>
        </w:rPr>
        <w:t xml:space="preserve"> </w:t>
      </w:r>
      <w:r w:rsidRPr="00343949">
        <w:t>době</w:t>
      </w:r>
      <w:r w:rsidRPr="00343949">
        <w:rPr>
          <w:spacing w:val="28"/>
        </w:rPr>
        <w:t xml:space="preserve"> </w:t>
      </w:r>
      <w:r w:rsidRPr="00343949">
        <w:t>od</w:t>
      </w:r>
      <w:r w:rsidRPr="00343949">
        <w:rPr>
          <w:spacing w:val="27"/>
        </w:rPr>
        <w:t xml:space="preserve"> </w:t>
      </w:r>
      <w:r w:rsidRPr="00343949">
        <w:t>1</w:t>
      </w:r>
      <w:r w:rsidR="00645B0D" w:rsidRPr="00343949">
        <w:t>0</w:t>
      </w:r>
      <w:r w:rsidRPr="00343949">
        <w:t>:</w:t>
      </w:r>
      <w:r w:rsidR="000F1CE3" w:rsidRPr="00343949">
        <w:t>00</w:t>
      </w:r>
      <w:r w:rsidRPr="00343949">
        <w:rPr>
          <w:spacing w:val="28"/>
        </w:rPr>
        <w:t xml:space="preserve"> </w:t>
      </w:r>
      <w:r w:rsidRPr="00343949">
        <w:t>hod.</w:t>
      </w:r>
      <w:r w:rsidRPr="00343949">
        <w:rPr>
          <w:spacing w:val="28"/>
        </w:rPr>
        <w:t xml:space="preserve"> </w:t>
      </w:r>
      <w:r w:rsidRPr="00343949">
        <w:t>do</w:t>
      </w:r>
      <w:r w:rsidRPr="00343949">
        <w:rPr>
          <w:spacing w:val="28"/>
        </w:rPr>
        <w:t xml:space="preserve"> </w:t>
      </w:r>
      <w:r w:rsidRPr="00343949">
        <w:t>2</w:t>
      </w:r>
      <w:r w:rsidR="000F1CE3" w:rsidRPr="00343949">
        <w:t>4</w:t>
      </w:r>
      <w:r w:rsidRPr="00343949">
        <w:t>:00</w:t>
      </w:r>
      <w:r w:rsidRPr="00343949">
        <w:rPr>
          <w:spacing w:val="27"/>
        </w:rPr>
        <w:t xml:space="preserve"> </w:t>
      </w:r>
      <w:r w:rsidRPr="00343949">
        <w:t>hod.</w:t>
      </w:r>
      <w:r w:rsidR="00651525">
        <w:t>,</w:t>
      </w:r>
      <w:r w:rsidRPr="00343949">
        <w:rPr>
          <w:spacing w:val="27"/>
        </w:rPr>
        <w:t xml:space="preserve"> </w:t>
      </w:r>
      <w:r w:rsidRPr="00343949">
        <w:t>jakož</w:t>
      </w:r>
      <w:r w:rsidRPr="005F5A80">
        <w:rPr>
          <w:spacing w:val="28"/>
        </w:rPr>
        <w:t xml:space="preserve"> </w:t>
      </w:r>
      <w:r>
        <w:t>i</w:t>
      </w:r>
      <w:r w:rsidR="00645B0D" w:rsidRPr="005F5A80">
        <w:rPr>
          <w:spacing w:val="28"/>
        </w:rPr>
        <w:t> </w:t>
      </w:r>
      <w:r>
        <w:t>poskytnout konferenční, cateringové a související služby v tomto rozsahu</w:t>
      </w:r>
      <w:r w:rsidR="00651525">
        <w:t xml:space="preserve"> a dle následujícího harmonogramu</w:t>
      </w:r>
      <w:r>
        <w:t>:</w:t>
      </w:r>
    </w:p>
    <w:p w14:paraId="368DCCAE" w14:textId="4780C8BB" w:rsidR="00015911" w:rsidRDefault="009354B1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>pronájem</w:t>
      </w:r>
      <w:r>
        <w:rPr>
          <w:spacing w:val="-4"/>
        </w:rPr>
        <w:t xml:space="preserve"> </w:t>
      </w:r>
      <w:r>
        <w:t>konferenčního</w:t>
      </w:r>
      <w:r>
        <w:rPr>
          <w:spacing w:val="-3"/>
        </w:rPr>
        <w:t xml:space="preserve"> </w:t>
      </w:r>
      <w:r>
        <w:rPr>
          <w:spacing w:val="-2"/>
        </w:rPr>
        <w:t>sálu</w:t>
      </w:r>
    </w:p>
    <w:p w14:paraId="78F203CD" w14:textId="32A197E2" w:rsidR="00015911" w:rsidRPr="00343949" w:rsidRDefault="009354B1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>příprava</w:t>
      </w:r>
      <w:r>
        <w:rPr>
          <w:spacing w:val="-6"/>
        </w:rPr>
        <w:t xml:space="preserve"> </w:t>
      </w:r>
      <w:r>
        <w:t>prostor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poskytování</w:t>
      </w:r>
      <w:r>
        <w:rPr>
          <w:spacing w:val="-2"/>
        </w:rPr>
        <w:t xml:space="preserve"> </w:t>
      </w:r>
      <w:r w:rsidR="00645B0D">
        <w:t>služeb</w:t>
      </w:r>
      <w:r w:rsidR="00645B0D">
        <w:rPr>
          <w:spacing w:val="-2"/>
        </w:rPr>
        <w:t xml:space="preserve"> </w:t>
      </w:r>
      <w:r w:rsidR="00645B0D">
        <w:t>– v</w:t>
      </w:r>
      <w:r>
        <w:rPr>
          <w:spacing w:val="-2"/>
        </w:rPr>
        <w:t xml:space="preserve"> </w:t>
      </w:r>
      <w:r>
        <w:t>dostatečném</w:t>
      </w:r>
      <w:r>
        <w:rPr>
          <w:spacing w:val="-2"/>
        </w:rPr>
        <w:t xml:space="preserve"> </w:t>
      </w:r>
      <w:r>
        <w:t>předstihu</w:t>
      </w:r>
      <w:r>
        <w:rPr>
          <w:spacing w:val="-4"/>
        </w:rPr>
        <w:t xml:space="preserve"> </w:t>
      </w:r>
      <w:r>
        <w:t>před</w:t>
      </w:r>
      <w:r>
        <w:rPr>
          <w:spacing w:val="-3"/>
        </w:rPr>
        <w:t xml:space="preserve"> </w:t>
      </w:r>
      <w:r>
        <w:t>zahájením</w:t>
      </w:r>
      <w:r>
        <w:rPr>
          <w:spacing w:val="-2"/>
        </w:rPr>
        <w:t xml:space="preserve"> Akce</w:t>
      </w:r>
    </w:p>
    <w:p w14:paraId="3A928906" w14:textId="66673BF1" w:rsidR="00343949" w:rsidRDefault="00343949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 w:rsidRPr="00343949">
        <w:t>10:00</w:t>
      </w:r>
      <w:r>
        <w:t>-11:00</w:t>
      </w:r>
      <w:r w:rsidRPr="00343949">
        <w:t xml:space="preserve"> příchod</w:t>
      </w:r>
      <w:r>
        <w:t xml:space="preserve"> </w:t>
      </w:r>
      <w:r w:rsidRPr="00343949">
        <w:t>organizátora i hostů</w:t>
      </w:r>
    </w:p>
    <w:p w14:paraId="7788D272" w14:textId="29D9CCEB" w:rsidR="00015911" w:rsidRDefault="009354B1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 w:rsidRPr="00343949">
        <w:lastRenderedPageBreak/>
        <w:t>12:00-13:00</w:t>
      </w:r>
      <w:r w:rsidRPr="00343949">
        <w:rPr>
          <w:spacing w:val="-3"/>
        </w:rPr>
        <w:t xml:space="preserve"> </w:t>
      </w:r>
      <w:r w:rsidRPr="00343949">
        <w:t>Oběd</w:t>
      </w:r>
    </w:p>
    <w:p w14:paraId="56FE4CBC" w14:textId="239721AC" w:rsidR="00015911" w:rsidRDefault="009354B1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>14:00</w:t>
      </w:r>
      <w:r w:rsidR="00343949">
        <w:rPr>
          <w:spacing w:val="-4"/>
        </w:rPr>
        <w:t>-</w:t>
      </w:r>
      <w:r w:rsidR="00343949" w:rsidRPr="00343949">
        <w:rPr>
          <w:spacing w:val="-4"/>
        </w:rPr>
        <w:t>15:00</w:t>
      </w:r>
      <w:r w:rsidR="00343949">
        <w:rPr>
          <w:spacing w:val="-4"/>
        </w:rPr>
        <w:t xml:space="preserve"> </w:t>
      </w:r>
      <w:r>
        <w:t>Odpolední</w:t>
      </w:r>
      <w:r>
        <w:rPr>
          <w:spacing w:val="-4"/>
        </w:rPr>
        <w:t xml:space="preserve"> </w:t>
      </w:r>
      <w:r>
        <w:t>coffee</w:t>
      </w:r>
      <w:r>
        <w:rPr>
          <w:spacing w:val="-3"/>
        </w:rPr>
        <w:t xml:space="preserve"> </w:t>
      </w:r>
      <w:r>
        <w:rPr>
          <w:spacing w:val="-2"/>
        </w:rPr>
        <w:t>break</w:t>
      </w:r>
    </w:p>
    <w:p w14:paraId="3FFB0CCD" w14:textId="1861F0E5" w:rsidR="00A95315" w:rsidRDefault="00A95315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rPr>
          <w:spacing w:val="-2"/>
        </w:rPr>
        <w:t>17:00 Otevření baru</w:t>
      </w:r>
    </w:p>
    <w:p w14:paraId="74D2A2BC" w14:textId="7AB0EE0F" w:rsidR="00015911" w:rsidRPr="001E05C1" w:rsidRDefault="009354B1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>17:00-22:00</w:t>
      </w:r>
      <w:r>
        <w:rPr>
          <w:spacing w:val="-3"/>
        </w:rPr>
        <w:t xml:space="preserve"> </w:t>
      </w:r>
      <w:r>
        <w:t>Večerní</w:t>
      </w:r>
      <w:r>
        <w:rPr>
          <w:spacing w:val="-2"/>
        </w:rPr>
        <w:t xml:space="preserve"> raut</w:t>
      </w:r>
    </w:p>
    <w:p w14:paraId="038BD578" w14:textId="77777777" w:rsidR="00DB5C19" w:rsidRDefault="00A95315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 xml:space="preserve">24:00 uzavření </w:t>
      </w:r>
      <w:r w:rsidR="00FD4451">
        <w:t xml:space="preserve">baru </w:t>
      </w:r>
    </w:p>
    <w:p w14:paraId="4FB9E95A" w14:textId="756374FC" w:rsidR="00015911" w:rsidRDefault="00FD4451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>po</w:t>
      </w:r>
      <w:r w:rsidR="00CE627F">
        <w:rPr>
          <w:spacing w:val="-2"/>
        </w:rPr>
        <w:t xml:space="preserve"> </w:t>
      </w:r>
      <w:r w:rsidR="00CE627F">
        <w:t>celý</w:t>
      </w:r>
      <w:r w:rsidR="00CE627F">
        <w:rPr>
          <w:spacing w:val="-2"/>
        </w:rPr>
        <w:t xml:space="preserve"> </w:t>
      </w:r>
      <w:r w:rsidR="00CE627F">
        <w:t xml:space="preserve">den nabídka </w:t>
      </w:r>
      <w:r w:rsidR="00343949">
        <w:t xml:space="preserve">nápojů </w:t>
      </w:r>
    </w:p>
    <w:p w14:paraId="2A3A00A2" w14:textId="0C3B4B9C" w:rsidR="00015911" w:rsidRDefault="00CE627F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>po</w:t>
      </w:r>
      <w:r>
        <w:rPr>
          <w:spacing w:val="-4"/>
        </w:rPr>
        <w:t xml:space="preserve"> </w:t>
      </w:r>
      <w:r>
        <w:t>celý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personální</w:t>
      </w:r>
      <w:r>
        <w:rPr>
          <w:spacing w:val="-4"/>
        </w:rPr>
        <w:t xml:space="preserve"> </w:t>
      </w:r>
      <w:r>
        <w:t>zajištění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obsluha</w:t>
      </w:r>
    </w:p>
    <w:p w14:paraId="60FF758A" w14:textId="472669E8" w:rsidR="001F13D7" w:rsidRPr="00343949" w:rsidRDefault="00CE627F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 w:rsidRPr="00343949">
        <w:t>zajištění</w:t>
      </w:r>
      <w:r w:rsidRPr="00343949">
        <w:rPr>
          <w:spacing w:val="-10"/>
        </w:rPr>
        <w:t xml:space="preserve"> </w:t>
      </w:r>
      <w:r w:rsidRPr="00343949">
        <w:t>krájení</w:t>
      </w:r>
      <w:r w:rsidRPr="00343949">
        <w:rPr>
          <w:spacing w:val="-8"/>
        </w:rPr>
        <w:t xml:space="preserve"> </w:t>
      </w:r>
      <w:r w:rsidRPr="00343949">
        <w:t>dortu</w:t>
      </w:r>
      <w:r w:rsidRPr="00343949">
        <w:rPr>
          <w:spacing w:val="-8"/>
        </w:rPr>
        <w:t xml:space="preserve"> </w:t>
      </w:r>
      <w:r w:rsidRPr="00343949">
        <w:t>NPÚ</w:t>
      </w:r>
      <w:r w:rsidRPr="00343949">
        <w:rPr>
          <w:spacing w:val="-8"/>
        </w:rPr>
        <w:t xml:space="preserve"> </w:t>
      </w:r>
      <w:r w:rsidRPr="00343949">
        <w:t>a</w:t>
      </w:r>
      <w:r w:rsidRPr="00343949">
        <w:rPr>
          <w:spacing w:val="-8"/>
        </w:rPr>
        <w:t xml:space="preserve"> </w:t>
      </w:r>
      <w:r w:rsidRPr="00343949">
        <w:t>jeho</w:t>
      </w:r>
      <w:r w:rsidRPr="00343949">
        <w:rPr>
          <w:spacing w:val="-8"/>
        </w:rPr>
        <w:t xml:space="preserve"> </w:t>
      </w:r>
      <w:r w:rsidRPr="00343949">
        <w:t>distribuci</w:t>
      </w:r>
      <w:r w:rsidRPr="00343949">
        <w:rPr>
          <w:spacing w:val="-8"/>
        </w:rPr>
        <w:t xml:space="preserve"> </w:t>
      </w:r>
      <w:r w:rsidRPr="00343949">
        <w:t>na</w:t>
      </w:r>
      <w:r w:rsidRPr="00343949">
        <w:rPr>
          <w:spacing w:val="-8"/>
        </w:rPr>
        <w:t xml:space="preserve"> </w:t>
      </w:r>
      <w:r w:rsidRPr="00343949">
        <w:t>talířky</w:t>
      </w:r>
      <w:r w:rsidRPr="00343949">
        <w:rPr>
          <w:spacing w:val="-8"/>
        </w:rPr>
        <w:t xml:space="preserve"> </w:t>
      </w:r>
      <w:r w:rsidRPr="00343949">
        <w:t>a</w:t>
      </w:r>
      <w:r w:rsidRPr="00343949">
        <w:rPr>
          <w:spacing w:val="-8"/>
        </w:rPr>
        <w:t xml:space="preserve"> </w:t>
      </w:r>
      <w:r w:rsidRPr="00343949">
        <w:t>mezi</w:t>
      </w:r>
      <w:r w:rsidRPr="00343949">
        <w:rPr>
          <w:spacing w:val="-7"/>
        </w:rPr>
        <w:t xml:space="preserve"> </w:t>
      </w:r>
      <w:r w:rsidRPr="00343949">
        <w:rPr>
          <w:spacing w:val="-2"/>
        </w:rPr>
        <w:t>hosty,</w:t>
      </w:r>
    </w:p>
    <w:p w14:paraId="6EFA5101" w14:textId="3DC3E983" w:rsidR="00015911" w:rsidRDefault="00CE627F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rPr>
          <w:spacing w:val="-2"/>
        </w:rPr>
        <w:t>p</w:t>
      </w:r>
      <w:r w:rsidR="001F13D7">
        <w:t>říprava,</w:t>
      </w:r>
      <w:r w:rsidR="001F13D7" w:rsidRPr="001F13D7">
        <w:rPr>
          <w:spacing w:val="-6"/>
        </w:rPr>
        <w:t xml:space="preserve"> </w:t>
      </w:r>
      <w:r w:rsidR="001F13D7">
        <w:t>prostření</w:t>
      </w:r>
      <w:r w:rsidR="001F13D7" w:rsidRPr="001F13D7">
        <w:rPr>
          <w:spacing w:val="-2"/>
        </w:rPr>
        <w:t xml:space="preserve"> </w:t>
      </w:r>
      <w:r w:rsidR="001F13D7">
        <w:t>stolů,</w:t>
      </w:r>
      <w:r w:rsidR="001F13D7" w:rsidRPr="001F13D7">
        <w:rPr>
          <w:spacing w:val="-3"/>
        </w:rPr>
        <w:t xml:space="preserve"> </w:t>
      </w:r>
      <w:r w:rsidR="001F13D7">
        <w:t>závěrečný</w:t>
      </w:r>
      <w:r w:rsidR="001F13D7" w:rsidRPr="001F13D7">
        <w:rPr>
          <w:spacing w:val="-2"/>
        </w:rPr>
        <w:t xml:space="preserve"> úklid</w:t>
      </w:r>
    </w:p>
    <w:p w14:paraId="14027B11" w14:textId="1FE20A8D" w:rsidR="00015911" w:rsidRPr="00343949" w:rsidRDefault="00CE627F" w:rsidP="00A42D42">
      <w:pPr>
        <w:pStyle w:val="Odstavecseseznamem"/>
        <w:numPr>
          <w:ilvl w:val="3"/>
          <w:numId w:val="5"/>
        </w:numPr>
        <w:tabs>
          <w:tab w:val="left" w:pos="1275"/>
        </w:tabs>
      </w:pPr>
      <w:r>
        <w:t>k</w:t>
      </w:r>
      <w:r w:rsidR="001F13D7">
        <w:t>onferenční</w:t>
      </w:r>
      <w:r w:rsidR="001F13D7">
        <w:rPr>
          <w:spacing w:val="-4"/>
        </w:rPr>
        <w:t xml:space="preserve"> </w:t>
      </w:r>
      <w:r w:rsidR="001F13D7">
        <w:t>služby</w:t>
      </w:r>
      <w:r w:rsidR="001F13D7">
        <w:rPr>
          <w:spacing w:val="-4"/>
        </w:rPr>
        <w:t xml:space="preserve"> </w:t>
      </w:r>
      <w:r w:rsidR="001F13D7">
        <w:t>včetně</w:t>
      </w:r>
      <w:r w:rsidR="001F13D7">
        <w:rPr>
          <w:spacing w:val="-3"/>
        </w:rPr>
        <w:t xml:space="preserve"> </w:t>
      </w:r>
      <w:r w:rsidR="001F13D7">
        <w:rPr>
          <w:spacing w:val="-2"/>
        </w:rPr>
        <w:t>techniky.</w:t>
      </w:r>
    </w:p>
    <w:p w14:paraId="3E37FDA3" w14:textId="5044A0B0" w:rsidR="00015911" w:rsidRDefault="001F13D7" w:rsidP="00A42D42">
      <w:pPr>
        <w:pStyle w:val="Zkladntext"/>
        <w:ind w:firstLine="0"/>
      </w:pPr>
      <w:r>
        <w:t>Konkrétní</w:t>
      </w:r>
      <w:r>
        <w:rPr>
          <w:spacing w:val="31"/>
        </w:rPr>
        <w:t xml:space="preserve"> </w:t>
      </w:r>
      <w:r>
        <w:t>nabídka</w:t>
      </w:r>
      <w:r>
        <w:rPr>
          <w:spacing w:val="32"/>
        </w:rPr>
        <w:t xml:space="preserve"> </w:t>
      </w:r>
      <w:r>
        <w:t>Dodavatele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kalkulace</w:t>
      </w:r>
      <w:r>
        <w:rPr>
          <w:spacing w:val="33"/>
        </w:rPr>
        <w:t xml:space="preserve"> </w:t>
      </w:r>
      <w:r>
        <w:t>je</w:t>
      </w:r>
      <w:r>
        <w:rPr>
          <w:spacing w:val="32"/>
        </w:rPr>
        <w:t xml:space="preserve"> </w:t>
      </w:r>
      <w:r>
        <w:t>obsažena</w:t>
      </w:r>
      <w:r>
        <w:rPr>
          <w:spacing w:val="32"/>
        </w:rPr>
        <w:t xml:space="preserve"> </w:t>
      </w:r>
      <w:r w:rsidRPr="00C90531">
        <w:t>v</w:t>
      </w:r>
      <w:r w:rsidRPr="00C90531">
        <w:rPr>
          <w:spacing w:val="-1"/>
        </w:rPr>
        <w:t xml:space="preserve"> </w:t>
      </w:r>
      <w:r w:rsidRPr="00C90531">
        <w:t>příloze</w:t>
      </w:r>
      <w:r w:rsidRPr="00C90531">
        <w:rPr>
          <w:spacing w:val="32"/>
        </w:rPr>
        <w:t xml:space="preserve"> </w:t>
      </w:r>
      <w:r w:rsidRPr="00C90531">
        <w:t>č.</w:t>
      </w:r>
      <w:r w:rsidRPr="00C90531">
        <w:rPr>
          <w:spacing w:val="33"/>
        </w:rPr>
        <w:t xml:space="preserve"> </w:t>
      </w:r>
      <w:r w:rsidRPr="00C90531">
        <w:t>1</w:t>
      </w:r>
      <w:r w:rsidRPr="00C90531">
        <w:rPr>
          <w:spacing w:val="32"/>
        </w:rPr>
        <w:t xml:space="preserve"> </w:t>
      </w:r>
      <w:r w:rsidRPr="00C90531">
        <w:t>Smlouvy</w:t>
      </w:r>
      <w:r>
        <w:rPr>
          <w:spacing w:val="32"/>
        </w:rPr>
        <w:t xml:space="preserve"> </w:t>
      </w:r>
      <w:r>
        <w:t>(dále</w:t>
      </w:r>
      <w:r>
        <w:rPr>
          <w:spacing w:val="32"/>
        </w:rPr>
        <w:t xml:space="preserve"> </w:t>
      </w:r>
      <w:r>
        <w:t>jen</w:t>
      </w:r>
      <w:r>
        <w:rPr>
          <w:spacing w:val="33"/>
        </w:rPr>
        <w:t xml:space="preserve"> </w:t>
      </w:r>
      <w:r>
        <w:rPr>
          <w:spacing w:val="-4"/>
        </w:rPr>
        <w:t>jako</w:t>
      </w:r>
    </w:p>
    <w:p w14:paraId="050A347B" w14:textId="77777777" w:rsidR="00015911" w:rsidRDefault="009354B1" w:rsidP="00A42D42">
      <w:pPr>
        <w:ind w:left="708"/>
        <w:jc w:val="both"/>
        <w:rPr>
          <w:spacing w:val="-2"/>
        </w:rPr>
      </w:pPr>
      <w:r>
        <w:rPr>
          <w:spacing w:val="-2"/>
        </w:rPr>
        <w:t>„</w:t>
      </w:r>
      <w:r>
        <w:rPr>
          <w:i/>
          <w:spacing w:val="-2"/>
        </w:rPr>
        <w:t>Služby</w:t>
      </w:r>
      <w:r>
        <w:rPr>
          <w:spacing w:val="-2"/>
        </w:rPr>
        <w:t>“).</w:t>
      </w:r>
    </w:p>
    <w:p w14:paraId="59F7792B" w14:textId="77777777" w:rsidR="00844B40" w:rsidRPr="00A42D42" w:rsidRDefault="009354B1" w:rsidP="0081724C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A42D42">
        <w:rPr>
          <w:color w:val="000000" w:themeColor="text1"/>
        </w:rPr>
        <w:t>Součástí Služeb poskytovaných Dodavatelem je zajištění souvisejících plnění nezbytných pro řádné poskytování Služeb.</w:t>
      </w:r>
    </w:p>
    <w:p w14:paraId="5BD28160" w14:textId="1CA58A82" w:rsidR="00844B40" w:rsidRPr="00A42D42" w:rsidRDefault="006A061B" w:rsidP="0081724C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6A061B">
        <w:rPr>
          <w:color w:val="000000" w:themeColor="text1"/>
        </w:rPr>
        <w:t>Konečný počet osob, včetně zvolených jídel k obědu bude ze strany Objednatele upřesněn nejpozději 14 dní před konáním Akce, dle skutečných počtů bude provedena fakturace.</w:t>
      </w:r>
    </w:p>
    <w:p w14:paraId="5AFB056A" w14:textId="53DE659D" w:rsidR="00015911" w:rsidRPr="00A42D42" w:rsidRDefault="009354B1" w:rsidP="0081724C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A42D42">
        <w:rPr>
          <w:color w:val="000000" w:themeColor="text1"/>
        </w:rPr>
        <w:t>Objednatel se zavazuje za řádně a včas provedené Služby zaplatit za něj Smluvní cenu uvedenou v</w:t>
      </w:r>
      <w:r w:rsidR="00E616A6">
        <w:rPr>
          <w:color w:val="000000" w:themeColor="text1"/>
        </w:rPr>
        <w:t> </w:t>
      </w:r>
      <w:r w:rsidRPr="00A42D42">
        <w:rPr>
          <w:color w:val="000000" w:themeColor="text1"/>
        </w:rPr>
        <w:t>této Smlouvě.</w:t>
      </w:r>
    </w:p>
    <w:p w14:paraId="6B0B97D6" w14:textId="77777777" w:rsidR="00015911" w:rsidRDefault="00015911" w:rsidP="00A42D42">
      <w:pPr>
        <w:pStyle w:val="Zkladntext"/>
        <w:spacing w:before="160"/>
        <w:ind w:left="0" w:firstLine="0"/>
      </w:pPr>
    </w:p>
    <w:p w14:paraId="36CCCEE6" w14:textId="77777777" w:rsidR="00015911" w:rsidRDefault="009354B1" w:rsidP="00E616A6">
      <w:pPr>
        <w:pStyle w:val="Nadpis1"/>
        <w:numPr>
          <w:ilvl w:val="1"/>
          <w:numId w:val="5"/>
        </w:numPr>
        <w:tabs>
          <w:tab w:val="left" w:pos="0"/>
        </w:tabs>
        <w:ind w:left="0" w:firstLine="0"/>
        <w:jc w:val="center"/>
      </w:pPr>
      <w:r>
        <w:t>Podmínky</w:t>
      </w:r>
      <w:r>
        <w:rPr>
          <w:spacing w:val="-2"/>
        </w:rPr>
        <w:t xml:space="preserve"> </w:t>
      </w:r>
      <w:r>
        <w:t>provádění</w:t>
      </w:r>
      <w:r>
        <w:rPr>
          <w:spacing w:val="-2"/>
        </w:rPr>
        <w:t xml:space="preserve"> Služeb</w:t>
      </w:r>
    </w:p>
    <w:p w14:paraId="6A2A2598" w14:textId="29FBE80C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Dodavatel je povinen zajistit nerušené užívání prostor konferenčního sálu pro Objednatele po</w:t>
      </w:r>
      <w:r w:rsidR="00AF65AC">
        <w:rPr>
          <w:color w:val="000000" w:themeColor="text1"/>
        </w:rPr>
        <w:t> </w:t>
      </w:r>
      <w:r w:rsidRPr="002F2864">
        <w:rPr>
          <w:color w:val="000000" w:themeColor="text1"/>
        </w:rPr>
        <w:t>celou dobu uvedenou v čl. 1.1. této Smlouvy, jakož dodržovat obecně závazné právní předpisy a hygienické normy.</w:t>
      </w:r>
    </w:p>
    <w:p w14:paraId="6DF12277" w14:textId="25BF3CA9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 xml:space="preserve">Dodavatel je povinen používat ekologicky šetrné materiály s tím, že </w:t>
      </w:r>
      <w:r w:rsidR="00651525" w:rsidRPr="002F2864">
        <w:rPr>
          <w:color w:val="000000" w:themeColor="text1"/>
        </w:rPr>
        <w:t xml:space="preserve">na catering </w:t>
      </w:r>
      <w:r w:rsidRPr="002F2864">
        <w:rPr>
          <w:color w:val="000000" w:themeColor="text1"/>
        </w:rPr>
        <w:t>bude preferovat tuzemské suroviny od lokálních prodejců. Při likvidaci odpadu dbá na ochranu na ochranu životního prostředí.</w:t>
      </w:r>
    </w:p>
    <w:p w14:paraId="56C41ECC" w14:textId="77777777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Dodavatel je povinen při poskytování Služeb komunikovat se Zástupcem objednatele (kontaktní osobou) a s dalšími odpovědnými pracovníky Objednatele a řídit se jeho pokyny.</w:t>
      </w:r>
    </w:p>
    <w:p w14:paraId="3CDE63C8" w14:textId="77777777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Dodavatel prohlašuje, že nezjistil žádnou skutečnost, která by mohla bránit poskytování Služeb podle této Smlouvy. Dodavatel se zavazuje, že bude Objednatele informovat o všech skutečnostech, které mohou mít vliv na poskytování Služeb.</w:t>
      </w:r>
    </w:p>
    <w:p w14:paraId="3AA6CA2C" w14:textId="3497D071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Zástupce objednatele je povinen písemně (prostřednictvím kontaktních emailových adres) informovat Zástupce dodavatele o skutečném počtu osob, které budou účastny Akce, případně o</w:t>
      </w:r>
      <w:r w:rsidR="00AF65AC">
        <w:rPr>
          <w:color w:val="000000" w:themeColor="text1"/>
        </w:rPr>
        <w:t> </w:t>
      </w:r>
      <w:r w:rsidRPr="002F2864">
        <w:rPr>
          <w:color w:val="000000" w:themeColor="text1"/>
        </w:rPr>
        <w:t xml:space="preserve">dalších organizačních změnách, alespoň </w:t>
      </w:r>
      <w:r w:rsidR="00AF65AC">
        <w:rPr>
          <w:color w:val="000000" w:themeColor="text1"/>
        </w:rPr>
        <w:t>1</w:t>
      </w:r>
      <w:r w:rsidRPr="002F2864">
        <w:rPr>
          <w:color w:val="000000" w:themeColor="text1"/>
        </w:rPr>
        <w:t>4 pracovní</w:t>
      </w:r>
      <w:r w:rsidR="00AF65AC">
        <w:rPr>
          <w:color w:val="000000" w:themeColor="text1"/>
        </w:rPr>
        <w:t>ch</w:t>
      </w:r>
      <w:r w:rsidRPr="002F2864">
        <w:rPr>
          <w:color w:val="000000" w:themeColor="text1"/>
        </w:rPr>
        <w:t xml:space="preserve"> dn</w:t>
      </w:r>
      <w:r w:rsidR="00AF65AC">
        <w:rPr>
          <w:color w:val="000000" w:themeColor="text1"/>
        </w:rPr>
        <w:t>ů</w:t>
      </w:r>
      <w:r w:rsidRPr="002F2864">
        <w:rPr>
          <w:color w:val="000000" w:themeColor="text1"/>
        </w:rPr>
        <w:t xml:space="preserve"> před datem zahájení Akce.</w:t>
      </w:r>
    </w:p>
    <w:p w14:paraId="2BA6BDA5" w14:textId="77777777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Případné organizační změny během provádění Služeb může Dodavatel provést jen se souhlasem Zástupce objednatele. Takové změny, které mají vliv na rozsah poskytování Služeb a její cenu dle Smlouvy, mohou být provedeny jen na základě dodatku ke Smlouvě, vyjma vyhrazených změn rozsahu a ceny Služeb v důsledku snížení/zvýšení počtu osob účastných Akce.</w:t>
      </w:r>
    </w:p>
    <w:p w14:paraId="36C63D9B" w14:textId="77777777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Zástupce objednatele může kontrolovat poskytování Služeb. Dodavatel musí tuto kontrolu umožnit a poskytnout Zástupci objednatele při provádění kontroly nezbytnou součinnost.</w:t>
      </w:r>
    </w:p>
    <w:p w14:paraId="6E3634E7" w14:textId="77777777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Dodavatel je povinen provádět Služby prostřednictvím dostatečného počtu osob.</w:t>
      </w:r>
    </w:p>
    <w:p w14:paraId="30987AB4" w14:textId="77777777" w:rsidR="00015911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rPr>
          <w:color w:val="000000" w:themeColor="text1"/>
        </w:rPr>
      </w:pPr>
      <w:r w:rsidRPr="002F2864">
        <w:rPr>
          <w:color w:val="000000" w:themeColor="text1"/>
        </w:rPr>
        <w:t>Dodavatel je v plné míře odpovědný za škody způsobené Objednateli nebo třetím stranám svojí činností nebo činností jiných osob, které k plnění podle této smlouvy použil.</w:t>
      </w:r>
    </w:p>
    <w:p w14:paraId="64A81DBC" w14:textId="77777777" w:rsidR="00015911" w:rsidRDefault="00015911" w:rsidP="00A42D42">
      <w:pPr>
        <w:pStyle w:val="Odstavecseseznamem"/>
        <w:sectPr w:rsidR="00015911">
          <w:footerReference w:type="default" r:id="rId8"/>
          <w:pgSz w:w="11910" w:h="16840"/>
          <w:pgMar w:top="1360" w:right="1275" w:bottom="1140" w:left="1275" w:header="0" w:footer="956" w:gutter="0"/>
          <w:pgNumType w:start="2"/>
          <w:cols w:space="708"/>
        </w:sectPr>
      </w:pPr>
    </w:p>
    <w:p w14:paraId="2089A70A" w14:textId="059E29AE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lastRenderedPageBreak/>
        <w:t>Dodavatel se zavazuje po skončení Akce vyhotovit předávací protokol se soupisem všech provedených</w:t>
      </w:r>
      <w:r>
        <w:rPr>
          <w:spacing w:val="-8"/>
        </w:rPr>
        <w:t xml:space="preserve"> </w:t>
      </w:r>
      <w:r>
        <w:t>Služeb</w:t>
      </w:r>
      <w:r w:rsidR="00651525">
        <w:t xml:space="preserve"> a vyúčtování konzumace nápojů po 17</w:t>
      </w:r>
      <w:r w:rsidR="001E05C1">
        <w:t>.</w:t>
      </w:r>
      <w:r w:rsidR="00651525">
        <w:t xml:space="preserve"> hod</w:t>
      </w:r>
      <w:r w:rsidR="001E05C1">
        <w:t>ině</w:t>
      </w:r>
      <w:r>
        <w:t>,</w:t>
      </w:r>
      <w:r>
        <w:rPr>
          <w:spacing w:val="-8"/>
        </w:rPr>
        <w:t xml:space="preserve"> </w:t>
      </w:r>
      <w:r>
        <w:t>který</w:t>
      </w:r>
      <w:r>
        <w:rPr>
          <w:spacing w:val="-8"/>
        </w:rPr>
        <w:t xml:space="preserve"> </w:t>
      </w:r>
      <w:r>
        <w:t>Objednatel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pracovních</w:t>
      </w:r>
      <w:r>
        <w:rPr>
          <w:spacing w:val="-8"/>
        </w:rPr>
        <w:t xml:space="preserve"> </w:t>
      </w:r>
      <w:r>
        <w:t>dnů</w:t>
      </w:r>
      <w:r>
        <w:rPr>
          <w:spacing w:val="-8"/>
        </w:rPr>
        <w:t xml:space="preserve"> </w:t>
      </w:r>
      <w:r>
        <w:t>zkontroluje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potvrdí</w:t>
      </w:r>
      <w:r>
        <w:rPr>
          <w:spacing w:val="-8"/>
        </w:rPr>
        <w:t xml:space="preserve"> </w:t>
      </w:r>
      <w:r>
        <w:t>správnost</w:t>
      </w:r>
      <w:r>
        <w:rPr>
          <w:spacing w:val="-8"/>
        </w:rPr>
        <w:t xml:space="preserve"> </w:t>
      </w:r>
      <w:r>
        <w:t>či</w:t>
      </w:r>
      <w:r>
        <w:rPr>
          <w:spacing w:val="-8"/>
        </w:rPr>
        <w:t xml:space="preserve"> </w:t>
      </w:r>
      <w:r>
        <w:t>jej odmítne</w:t>
      </w:r>
      <w:r>
        <w:rPr>
          <w:spacing w:val="80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odůvodněním</w:t>
      </w:r>
      <w:r>
        <w:rPr>
          <w:spacing w:val="80"/>
        </w:rPr>
        <w:t xml:space="preserve"> </w:t>
      </w:r>
      <w:r>
        <w:t>či</w:t>
      </w:r>
      <w:r>
        <w:rPr>
          <w:spacing w:val="80"/>
        </w:rPr>
        <w:t xml:space="preserve"> </w:t>
      </w:r>
      <w:r>
        <w:t>soupisem</w:t>
      </w:r>
      <w:r>
        <w:rPr>
          <w:spacing w:val="80"/>
        </w:rPr>
        <w:t xml:space="preserve"> </w:t>
      </w:r>
      <w:r>
        <w:t>případných</w:t>
      </w:r>
      <w:r>
        <w:rPr>
          <w:spacing w:val="80"/>
        </w:rPr>
        <w:t xml:space="preserve"> </w:t>
      </w:r>
      <w:r>
        <w:t>vad</w:t>
      </w:r>
      <w:r>
        <w:rPr>
          <w:spacing w:val="80"/>
        </w:rPr>
        <w:t xml:space="preserve"> </w:t>
      </w:r>
      <w:r>
        <w:t>poskytovaných</w:t>
      </w:r>
      <w:r>
        <w:rPr>
          <w:spacing w:val="80"/>
        </w:rPr>
        <w:t xml:space="preserve"> </w:t>
      </w:r>
      <w:r>
        <w:t>Služeb;</w:t>
      </w:r>
      <w:r>
        <w:rPr>
          <w:spacing w:val="80"/>
        </w:rPr>
        <w:t xml:space="preserve"> </w:t>
      </w:r>
      <w:r>
        <w:t>nedojde-li</w:t>
      </w:r>
      <w:r>
        <w:rPr>
          <w:spacing w:val="40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potvrzení předávacího protokolu v</w:t>
      </w:r>
      <w:r>
        <w:rPr>
          <w:spacing w:val="-3"/>
        </w:rPr>
        <w:t xml:space="preserve"> </w:t>
      </w:r>
      <w:r>
        <w:t>této lhůtě, má se za to, že Služby byly poskytnuty řádně, včas a v rozsahu stanoveném v předávacím protokolu.</w:t>
      </w:r>
      <w:r w:rsidR="004438C6">
        <w:t xml:space="preserve"> Součástí předávacího protokolu bude i potvrzení/prohlášení Dodavatele o tom, jakou procentuální část dodaného plnění v rámci cateringových služeb tvoří lokální potraviny a jakou část tvoří biopotraviny ve smyslu usnesení vlády č. 416 z roku 2026</w:t>
      </w:r>
      <w:r w:rsidR="004438C6" w:rsidRPr="004438C6">
        <w:rPr>
          <w:rFonts w:cstheme="minorHAnsi"/>
        </w:rPr>
        <w:t xml:space="preserve"> </w:t>
      </w:r>
      <w:r w:rsidR="004438C6" w:rsidRPr="00E441BE">
        <w:rPr>
          <w:rFonts w:cstheme="minorHAnsi"/>
        </w:rPr>
        <w:t>o uplatnění lokálních potravin včetně nápojů v institucionálním stravování napříč státní správou a samosprávou</w:t>
      </w:r>
      <w:r w:rsidR="004438C6">
        <w:t>.</w:t>
      </w:r>
    </w:p>
    <w:p w14:paraId="5BD9FA21" w14:textId="77777777" w:rsidR="00015911" w:rsidRDefault="00015911" w:rsidP="00A42D42">
      <w:pPr>
        <w:pStyle w:val="Zkladntext"/>
        <w:spacing w:before="160"/>
        <w:ind w:left="0" w:firstLine="0"/>
      </w:pPr>
    </w:p>
    <w:p w14:paraId="545DB97A" w14:textId="77777777" w:rsidR="00015911" w:rsidRDefault="009354B1" w:rsidP="00FF585F">
      <w:pPr>
        <w:pStyle w:val="Nadpis1"/>
        <w:numPr>
          <w:ilvl w:val="1"/>
          <w:numId w:val="5"/>
        </w:numPr>
        <w:tabs>
          <w:tab w:val="left" w:pos="0"/>
        </w:tabs>
        <w:ind w:left="0" w:firstLine="0"/>
        <w:jc w:val="center"/>
      </w:pPr>
      <w:r>
        <w:t>Smluvní</w:t>
      </w:r>
      <w:r>
        <w:rPr>
          <w:spacing w:val="-1"/>
        </w:rPr>
        <w:t xml:space="preserve"> </w:t>
      </w:r>
      <w:r>
        <w:t>cena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platební </w:t>
      </w:r>
      <w:r>
        <w:rPr>
          <w:spacing w:val="-2"/>
        </w:rPr>
        <w:t>podmínky</w:t>
      </w:r>
    </w:p>
    <w:p w14:paraId="2AA14FF8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Smluvní</w:t>
      </w:r>
      <w:r w:rsidRPr="002F2864">
        <w:t xml:space="preserve"> </w:t>
      </w:r>
      <w:r>
        <w:t>cena</w:t>
      </w:r>
      <w:r w:rsidRPr="002F2864">
        <w:t xml:space="preserve"> </w:t>
      </w:r>
      <w:r>
        <w:t>za</w:t>
      </w:r>
      <w:r w:rsidRPr="002F2864">
        <w:t xml:space="preserve"> </w:t>
      </w:r>
      <w:r>
        <w:t>Služby</w:t>
      </w:r>
      <w:r w:rsidRPr="002F2864">
        <w:t xml:space="preserve"> </w:t>
      </w:r>
      <w:r>
        <w:t>je</w:t>
      </w:r>
      <w:r w:rsidRPr="002F2864">
        <w:t xml:space="preserve"> </w:t>
      </w:r>
      <w:r>
        <w:t>stanovena</w:t>
      </w:r>
      <w:r w:rsidRPr="002F2864">
        <w:t xml:space="preserve"> </w:t>
      </w:r>
      <w:r>
        <w:t>na</w:t>
      </w:r>
      <w:r w:rsidRPr="002F2864">
        <w:t xml:space="preserve"> </w:t>
      </w:r>
      <w:r>
        <w:t>základě</w:t>
      </w:r>
      <w:r w:rsidRPr="002F2864">
        <w:t xml:space="preserve"> </w:t>
      </w:r>
      <w:r>
        <w:t>kalkulace</w:t>
      </w:r>
      <w:r w:rsidRPr="002F2864">
        <w:t xml:space="preserve"> </w:t>
      </w:r>
      <w:r>
        <w:t>Dodavatele</w:t>
      </w:r>
      <w:r w:rsidRPr="002F2864">
        <w:t xml:space="preserve"> </w:t>
      </w:r>
      <w:r>
        <w:t>v</w:t>
      </w:r>
      <w:r w:rsidRPr="002F2864">
        <w:t xml:space="preserve"> </w:t>
      </w:r>
      <w:r>
        <w:t>příloze</w:t>
      </w:r>
      <w:r w:rsidRPr="002F2864">
        <w:t xml:space="preserve"> </w:t>
      </w:r>
      <w:r>
        <w:t>č.</w:t>
      </w:r>
      <w:r w:rsidRPr="002F2864">
        <w:t xml:space="preserve"> </w:t>
      </w:r>
      <w:r>
        <w:t>1</w:t>
      </w:r>
      <w:r w:rsidRPr="002F2864">
        <w:t xml:space="preserve"> </w:t>
      </w:r>
      <w:r>
        <w:t>této</w:t>
      </w:r>
      <w:r w:rsidRPr="002F2864">
        <w:t xml:space="preserve"> </w:t>
      </w:r>
      <w:r>
        <w:t>smlouvy, přičemž bude stanovena takto:</w:t>
      </w:r>
    </w:p>
    <w:p w14:paraId="55A4E198" w14:textId="77777777" w:rsidR="001110A4" w:rsidRDefault="009354B1" w:rsidP="001110A4">
      <w:pPr>
        <w:pStyle w:val="Odstavecseseznamem"/>
        <w:spacing w:before="39"/>
        <w:ind w:left="567" w:right="138" w:firstLine="0"/>
      </w:pPr>
      <w:r w:rsidRPr="00D47E42">
        <w:t xml:space="preserve">cena za poskytování Služeb za pronájem prostor a technického vybavení je </w:t>
      </w:r>
      <w:r w:rsidR="006E53FA">
        <w:t xml:space="preserve">28 100 Kč bez DPH, tj. </w:t>
      </w:r>
      <w:r w:rsidR="006E53FA" w:rsidRPr="006E53FA">
        <w:t>34 001</w:t>
      </w:r>
      <w:r w:rsidRPr="006E53FA">
        <w:t xml:space="preserve"> Kč s</w:t>
      </w:r>
      <w:r w:rsidR="006E53FA" w:rsidRPr="002F2864">
        <w:t> </w:t>
      </w:r>
      <w:r w:rsidRPr="006E53FA">
        <w:t>DPH</w:t>
      </w:r>
      <w:r w:rsidR="006E53FA">
        <w:t>,</w:t>
      </w:r>
      <w:r w:rsidRPr="00D47E42">
        <w:t xml:space="preserve"> </w:t>
      </w:r>
    </w:p>
    <w:p w14:paraId="1A60E123" w14:textId="5782BDC7" w:rsidR="001110A4" w:rsidRDefault="009354B1" w:rsidP="001110A4">
      <w:pPr>
        <w:pStyle w:val="Odstavecseseznamem"/>
        <w:spacing w:before="39"/>
        <w:ind w:left="567" w:right="138" w:firstLine="0"/>
      </w:pPr>
      <w:r w:rsidRPr="00D47E42">
        <w:t xml:space="preserve">cena za cateringové a související služby je </w:t>
      </w:r>
      <w:r w:rsidR="006E53FA" w:rsidRPr="006E53FA">
        <w:t>235 357</w:t>
      </w:r>
      <w:r w:rsidR="006E53FA" w:rsidRPr="006E53FA" w:rsidDel="006E53FA">
        <w:t xml:space="preserve"> </w:t>
      </w:r>
      <w:r w:rsidRPr="006E53FA">
        <w:t xml:space="preserve">Kč </w:t>
      </w:r>
      <w:r w:rsidR="006E53FA" w:rsidRPr="006E53FA">
        <w:t>bez</w:t>
      </w:r>
      <w:r w:rsidRPr="006E53FA">
        <w:t xml:space="preserve"> DPH</w:t>
      </w:r>
      <w:r w:rsidR="006E53FA">
        <w:t xml:space="preserve">, tj. </w:t>
      </w:r>
      <w:r w:rsidR="006E53FA" w:rsidRPr="006E53FA">
        <w:t>267</w:t>
      </w:r>
      <w:r w:rsidR="006E53FA">
        <w:t> </w:t>
      </w:r>
      <w:r w:rsidR="006E53FA" w:rsidRPr="006E53FA">
        <w:t>400</w:t>
      </w:r>
      <w:r w:rsidR="006E53FA">
        <w:t xml:space="preserve"> Kč s DPH, </w:t>
      </w:r>
      <w:r w:rsidR="001110A4">
        <w:t xml:space="preserve">s tím, že bližší </w:t>
      </w:r>
      <w:r w:rsidRPr="00D47E42">
        <w:t>kalkulace cateringových služeb je v</w:t>
      </w:r>
      <w:r w:rsidRPr="002F2864">
        <w:t xml:space="preserve"> </w:t>
      </w:r>
      <w:r w:rsidRPr="00D47E42">
        <w:t>příloze č. 1 této smlouvy</w:t>
      </w:r>
      <w:r w:rsidRPr="003249A4">
        <w:t xml:space="preserve">, </w:t>
      </w:r>
      <w:r w:rsidRPr="000D5F44">
        <w:t xml:space="preserve">vyjma ceny za </w:t>
      </w:r>
      <w:r w:rsidR="00451D9B" w:rsidRPr="000D5F44">
        <w:t>pivo, víno a</w:t>
      </w:r>
      <w:r w:rsidR="00DA29FD">
        <w:t> </w:t>
      </w:r>
      <w:r w:rsidR="00451D9B" w:rsidRPr="000D5F44">
        <w:t xml:space="preserve">nealkoholické </w:t>
      </w:r>
      <w:r w:rsidRPr="000D5F44">
        <w:t>nápoje podávané od 17 hod</w:t>
      </w:r>
      <w:r w:rsidR="006E53FA">
        <w:t>in</w:t>
      </w:r>
      <w:r w:rsidRPr="000D5F44">
        <w:t>, která bude stanovena na základě skutečného odběru ze strany Objednatele oceněného jednotkovými cenami uvedenými v</w:t>
      </w:r>
      <w:r w:rsidRPr="002F2864">
        <w:t xml:space="preserve"> </w:t>
      </w:r>
      <w:r w:rsidRPr="000D5F44">
        <w:t>kalkulaci Dodavatele, která tvoří příloh</w:t>
      </w:r>
      <w:r w:rsidR="001110A4">
        <w:t>u</w:t>
      </w:r>
      <w:r w:rsidRPr="000D5F44">
        <w:t xml:space="preserve"> č. 2 nedílnou součást této Smlouvy.</w:t>
      </w:r>
      <w:r w:rsidR="0006656F">
        <w:t xml:space="preserve"> </w:t>
      </w:r>
    </w:p>
    <w:p w14:paraId="09859DFC" w14:textId="316F6ACC" w:rsidR="00015911" w:rsidRPr="00AF66F9" w:rsidRDefault="0006656F" w:rsidP="001110A4">
      <w:pPr>
        <w:pStyle w:val="Odstavecseseznamem"/>
        <w:spacing w:before="39"/>
        <w:ind w:left="567" w:right="138" w:firstLine="0"/>
      </w:pPr>
      <w:r>
        <w:t xml:space="preserve">Celková smluvní cena za Služby </w:t>
      </w:r>
      <w:r w:rsidR="000D5F44">
        <w:t>ne</w:t>
      </w:r>
      <w:r>
        <w:t xml:space="preserve">smí přesáhnout </w:t>
      </w:r>
      <w:r w:rsidRPr="006E53FA">
        <w:t>částku 350 000 Kč včetně</w:t>
      </w:r>
      <w:r w:rsidR="000D5F44" w:rsidRPr="006E53FA">
        <w:t xml:space="preserve"> DPH</w:t>
      </w:r>
      <w:r w:rsidR="0046011D">
        <w:t>.</w:t>
      </w:r>
    </w:p>
    <w:p w14:paraId="660A8B8F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Dodavatel</w:t>
      </w:r>
      <w:r w:rsidRPr="002F2864">
        <w:t xml:space="preserve"> </w:t>
      </w:r>
      <w:r>
        <w:t>je</w:t>
      </w:r>
      <w:r w:rsidRPr="002F2864">
        <w:t xml:space="preserve"> </w:t>
      </w:r>
      <w:r>
        <w:t>plátce</w:t>
      </w:r>
      <w:r w:rsidRPr="002F2864">
        <w:t xml:space="preserve"> </w:t>
      </w:r>
      <w:r>
        <w:t>DPH.</w:t>
      </w:r>
      <w:r w:rsidRPr="002F2864">
        <w:t xml:space="preserve"> </w:t>
      </w:r>
      <w:r>
        <w:t>Ke</w:t>
      </w:r>
      <w:r w:rsidRPr="002F2864">
        <w:t xml:space="preserve"> </w:t>
      </w:r>
      <w:r>
        <w:t>smluvní</w:t>
      </w:r>
      <w:r w:rsidRPr="002F2864">
        <w:t xml:space="preserve"> </w:t>
      </w:r>
      <w:r>
        <w:t>ceně</w:t>
      </w:r>
      <w:r w:rsidRPr="002F2864">
        <w:t xml:space="preserve"> </w:t>
      </w:r>
      <w:r>
        <w:t>je</w:t>
      </w:r>
      <w:r w:rsidRPr="002F2864">
        <w:t xml:space="preserve"> </w:t>
      </w:r>
      <w:r>
        <w:t>připočítána</w:t>
      </w:r>
      <w:r w:rsidRPr="002F2864">
        <w:t xml:space="preserve"> </w:t>
      </w:r>
      <w:r>
        <w:t>daň</w:t>
      </w:r>
      <w:r w:rsidRPr="002F2864">
        <w:t xml:space="preserve"> </w:t>
      </w:r>
      <w:r>
        <w:t>z</w:t>
      </w:r>
      <w:r w:rsidRPr="002F2864">
        <w:t xml:space="preserve"> </w:t>
      </w:r>
      <w:r>
        <w:t>přidané</w:t>
      </w:r>
      <w:r w:rsidRPr="002F2864">
        <w:t xml:space="preserve"> </w:t>
      </w:r>
      <w:r>
        <w:t>hodnoty</w:t>
      </w:r>
      <w:r w:rsidRPr="002F2864">
        <w:t xml:space="preserve"> </w:t>
      </w:r>
      <w:r>
        <w:t>v</w:t>
      </w:r>
      <w:r w:rsidRPr="002F2864">
        <w:t xml:space="preserve"> </w:t>
      </w:r>
      <w:r>
        <w:t>legislativní</w:t>
      </w:r>
      <w:r w:rsidRPr="002F2864">
        <w:t xml:space="preserve"> </w:t>
      </w:r>
      <w:r>
        <w:t>výši ke dni uskutečnitelného plnění.</w:t>
      </w:r>
    </w:p>
    <w:p w14:paraId="3D98E3F0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Smluvní</w:t>
      </w:r>
      <w:r w:rsidRPr="002F2864">
        <w:t xml:space="preserve"> </w:t>
      </w:r>
      <w:r>
        <w:t>cena,</w:t>
      </w:r>
      <w:r w:rsidRPr="002F2864">
        <w:t xml:space="preserve"> </w:t>
      </w:r>
      <w:r>
        <w:t>resp.</w:t>
      </w:r>
      <w:r w:rsidRPr="002F2864">
        <w:t xml:space="preserve"> </w:t>
      </w:r>
      <w:r>
        <w:t>jednotkové</w:t>
      </w:r>
      <w:r w:rsidRPr="002F2864">
        <w:t xml:space="preserve"> </w:t>
      </w:r>
      <w:r>
        <w:t>ceny</w:t>
      </w:r>
      <w:r w:rsidRPr="002F2864">
        <w:t xml:space="preserve"> </w:t>
      </w:r>
      <w:r>
        <w:t>uvedené</w:t>
      </w:r>
      <w:r w:rsidRPr="002F2864">
        <w:t xml:space="preserve"> </w:t>
      </w:r>
      <w:r>
        <w:t>v</w:t>
      </w:r>
      <w:r w:rsidRPr="002F2864">
        <w:t xml:space="preserve"> </w:t>
      </w:r>
      <w:r>
        <w:t>kalkulaci</w:t>
      </w:r>
      <w:r w:rsidRPr="002F2864">
        <w:t xml:space="preserve"> </w:t>
      </w:r>
      <w:r>
        <w:t>Dodavatele,</w:t>
      </w:r>
      <w:r w:rsidRPr="002F2864">
        <w:t xml:space="preserve"> </w:t>
      </w:r>
      <w:r>
        <w:t>která</w:t>
      </w:r>
      <w:r w:rsidRPr="002F2864">
        <w:t xml:space="preserve"> </w:t>
      </w:r>
      <w:r>
        <w:t>tvoří</w:t>
      </w:r>
      <w:r w:rsidRPr="002F2864">
        <w:t xml:space="preserve"> </w:t>
      </w:r>
      <w:r>
        <w:t>přílohu</w:t>
      </w:r>
      <w:r w:rsidRPr="002F2864">
        <w:t xml:space="preserve"> </w:t>
      </w:r>
      <w:r>
        <w:t>č.</w:t>
      </w:r>
      <w:r w:rsidRPr="002F2864">
        <w:t xml:space="preserve"> </w:t>
      </w:r>
      <w:r>
        <w:t>1</w:t>
      </w:r>
      <w:r w:rsidRPr="002F2864">
        <w:t xml:space="preserve"> </w:t>
      </w:r>
      <w:r>
        <w:t>a</w:t>
      </w:r>
      <w:r w:rsidRPr="002F2864">
        <w:t xml:space="preserve"> </w:t>
      </w:r>
      <w:r>
        <w:t>2 této Smlouvy,</w:t>
      </w:r>
      <w:r w:rsidRPr="002F2864">
        <w:t xml:space="preserve"> </w:t>
      </w:r>
      <w:r>
        <w:t>obsahuje veškeré náklady Dodavatele související s provedením Služeb či dalších plnění, včetně všech vedlejších nákladů, režijních nákladů, nákladů na dopravu, zisku a ostatní náklady související s plněním podmínek dle této Smlouvy.</w:t>
      </w:r>
    </w:p>
    <w:p w14:paraId="2D6D32C0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Smluvní</w:t>
      </w:r>
      <w:r w:rsidRPr="002F2864">
        <w:t xml:space="preserve"> </w:t>
      </w:r>
      <w:r>
        <w:t>cenu</w:t>
      </w:r>
      <w:r w:rsidRPr="002F2864">
        <w:t xml:space="preserve"> </w:t>
      </w:r>
      <w:r>
        <w:t>lze</w:t>
      </w:r>
      <w:r w:rsidRPr="002F2864">
        <w:t xml:space="preserve"> </w:t>
      </w:r>
      <w:r>
        <w:t>měnit</w:t>
      </w:r>
      <w:r w:rsidRPr="002F2864">
        <w:t xml:space="preserve"> </w:t>
      </w:r>
      <w:r>
        <w:t>pouze</w:t>
      </w:r>
      <w:r w:rsidRPr="002F2864">
        <w:t xml:space="preserve"> </w:t>
      </w:r>
      <w:r>
        <w:t>a</w:t>
      </w:r>
      <w:r w:rsidRPr="002F2864">
        <w:t xml:space="preserve"> </w:t>
      </w:r>
      <w:r>
        <w:t>výlučně</w:t>
      </w:r>
      <w:r w:rsidRPr="002F2864">
        <w:t xml:space="preserve"> </w:t>
      </w:r>
      <w:r>
        <w:t>formou</w:t>
      </w:r>
      <w:r w:rsidRPr="002F2864">
        <w:t xml:space="preserve"> </w:t>
      </w:r>
      <w:r>
        <w:t>písemných,</w:t>
      </w:r>
      <w:r w:rsidRPr="002F2864">
        <w:t xml:space="preserve"> </w:t>
      </w:r>
      <w:r>
        <w:t>vzestupně</w:t>
      </w:r>
      <w:r w:rsidRPr="002F2864">
        <w:t xml:space="preserve"> </w:t>
      </w:r>
      <w:r>
        <w:t>číslovaných</w:t>
      </w:r>
      <w:r w:rsidRPr="002F2864">
        <w:t xml:space="preserve"> dodatků.</w:t>
      </w:r>
    </w:p>
    <w:p w14:paraId="5140AAF1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Fakturu (daňový doklad) lze vystavit až po řádném ukončení Akce a po potvrzení předávacího protokolu ze strany kontaktní osoby Objednatele; předávací protokol bude obsahovat zejména popis a množství dodaného plnění.</w:t>
      </w:r>
    </w:p>
    <w:p w14:paraId="38EACC6C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Splatnost</w:t>
      </w:r>
      <w:r w:rsidRPr="002F2864">
        <w:t xml:space="preserve"> </w:t>
      </w:r>
      <w:r>
        <w:t>faktury</w:t>
      </w:r>
      <w:r w:rsidRPr="002F2864">
        <w:t xml:space="preserve"> </w:t>
      </w:r>
      <w:r>
        <w:t>činí</w:t>
      </w:r>
      <w:r w:rsidRPr="002F2864">
        <w:t xml:space="preserve"> </w:t>
      </w:r>
      <w:r>
        <w:t>30</w:t>
      </w:r>
      <w:r w:rsidRPr="002F2864">
        <w:t xml:space="preserve"> </w:t>
      </w:r>
      <w:r>
        <w:t>dnů</w:t>
      </w:r>
      <w:r w:rsidRPr="002F2864">
        <w:t xml:space="preserve"> </w:t>
      </w:r>
      <w:r>
        <w:t>od</w:t>
      </w:r>
      <w:r w:rsidRPr="002F2864">
        <w:t xml:space="preserve"> </w:t>
      </w:r>
      <w:r>
        <w:t>data</w:t>
      </w:r>
      <w:r w:rsidRPr="002F2864">
        <w:t xml:space="preserve"> doručení.</w:t>
      </w:r>
    </w:p>
    <w:p w14:paraId="22B12227" w14:textId="7C372A7E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 xml:space="preserve">Faktura – daňový </w:t>
      </w:r>
      <w:r w:rsidR="001F13D7">
        <w:t>doklad – musí</w:t>
      </w:r>
      <w:r>
        <w:t xml:space="preserve"> splňovat smlouvou stanovené náležitosti a náležitosti řádného daňového</w:t>
      </w:r>
      <w:r w:rsidRPr="002F2864">
        <w:t xml:space="preserve"> </w:t>
      </w:r>
      <w:r>
        <w:t>dokladu</w:t>
      </w:r>
      <w:r w:rsidRPr="002F2864">
        <w:t xml:space="preserve"> </w:t>
      </w:r>
      <w:r>
        <w:t>podle</w:t>
      </w:r>
      <w:r w:rsidRPr="002F2864">
        <w:t xml:space="preserve"> </w:t>
      </w:r>
      <w:r>
        <w:t>příslušných</w:t>
      </w:r>
      <w:r w:rsidRPr="002F2864">
        <w:t xml:space="preserve"> </w:t>
      </w:r>
      <w:r>
        <w:t>právních</w:t>
      </w:r>
      <w:r w:rsidRPr="002F2864">
        <w:t xml:space="preserve"> </w:t>
      </w:r>
      <w:r>
        <w:t>předpisů,</w:t>
      </w:r>
      <w:r w:rsidRPr="002F2864">
        <w:t xml:space="preserve"> </w:t>
      </w:r>
      <w:r>
        <w:t>jinak</w:t>
      </w:r>
      <w:r w:rsidRPr="002F2864">
        <w:t xml:space="preserve"> </w:t>
      </w:r>
      <w:r>
        <w:t>je</w:t>
      </w:r>
      <w:r w:rsidRPr="002F2864">
        <w:t xml:space="preserve"> </w:t>
      </w:r>
      <w:r>
        <w:t>Objednatel</w:t>
      </w:r>
      <w:r w:rsidRPr="002F2864">
        <w:t xml:space="preserve"> </w:t>
      </w:r>
      <w:r>
        <w:t>oprávněn</w:t>
      </w:r>
      <w:r w:rsidRPr="002F2864">
        <w:t xml:space="preserve"> </w:t>
      </w:r>
      <w:r>
        <w:t>jej</w:t>
      </w:r>
      <w:r w:rsidRPr="002F2864">
        <w:t xml:space="preserve"> </w:t>
      </w:r>
      <w:r>
        <w:t>do</w:t>
      </w:r>
      <w:r w:rsidRPr="002F2864">
        <w:t xml:space="preserve"> </w:t>
      </w:r>
      <w:r>
        <w:t>data splatnosti vrátit s</w:t>
      </w:r>
      <w:r w:rsidRPr="002F2864">
        <w:t xml:space="preserve"> </w:t>
      </w:r>
      <w:r>
        <w:t>tím, že Dodavatel je poté povinen vystavit nový daňový doklad s novým termínem splatnosti. V takovém případě není Objednatel v prodlení s úhradou.</w:t>
      </w:r>
    </w:p>
    <w:p w14:paraId="0078009F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 xml:space="preserve">Na každé faktuře – daňovém dokladu musí být uvedeno číslo smlouvy Objednatele a název </w:t>
      </w:r>
      <w:r w:rsidRPr="002F2864">
        <w:t>Služby.</w:t>
      </w:r>
    </w:p>
    <w:p w14:paraId="16BC8E0F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Objednatel</w:t>
      </w:r>
      <w:r w:rsidRPr="002F2864">
        <w:t xml:space="preserve"> </w:t>
      </w:r>
      <w:r>
        <w:t>může</w:t>
      </w:r>
      <w:r w:rsidRPr="002F2864">
        <w:t xml:space="preserve"> </w:t>
      </w:r>
      <w:r>
        <w:t>jednostranně</w:t>
      </w:r>
      <w:r w:rsidRPr="002F2864">
        <w:t xml:space="preserve"> </w:t>
      </w:r>
      <w:r>
        <w:t>započíst</w:t>
      </w:r>
      <w:r w:rsidRPr="002F2864">
        <w:t xml:space="preserve"> </w:t>
      </w:r>
      <w:r>
        <w:t>vůči</w:t>
      </w:r>
      <w:r w:rsidRPr="002F2864">
        <w:t xml:space="preserve"> </w:t>
      </w:r>
      <w:r>
        <w:t>Dodavateli</w:t>
      </w:r>
      <w:r w:rsidRPr="002F2864">
        <w:t xml:space="preserve"> </w:t>
      </w:r>
      <w:r>
        <w:t>pohledávku</w:t>
      </w:r>
      <w:r w:rsidRPr="002F2864">
        <w:t xml:space="preserve"> </w:t>
      </w:r>
      <w:r>
        <w:t>(i</w:t>
      </w:r>
      <w:r w:rsidRPr="002F2864">
        <w:t xml:space="preserve"> </w:t>
      </w:r>
      <w:r>
        <w:t>nesplatnou)</w:t>
      </w:r>
      <w:r w:rsidRPr="002F2864">
        <w:t xml:space="preserve"> </w:t>
      </w:r>
      <w:r>
        <w:t>plynoucí z této Smlouvy oproti splatné pohledávce Dodavatele vůči Objednateli.</w:t>
      </w:r>
    </w:p>
    <w:p w14:paraId="5AA29510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Dodavatel</w:t>
      </w:r>
      <w:r w:rsidRPr="002F2864">
        <w:t xml:space="preserve"> </w:t>
      </w:r>
      <w:r>
        <w:t>prohlašuje,</w:t>
      </w:r>
      <w:r w:rsidRPr="002F2864">
        <w:t xml:space="preserve"> </w:t>
      </w:r>
      <w:r>
        <w:t>že</w:t>
      </w:r>
      <w:r w:rsidRPr="002F2864">
        <w:t xml:space="preserve"> </w:t>
      </w:r>
      <w:r>
        <w:t>ke</w:t>
      </w:r>
      <w:r w:rsidRPr="002F2864">
        <w:t xml:space="preserve"> </w:t>
      </w:r>
      <w:r>
        <w:t>dni</w:t>
      </w:r>
      <w:r w:rsidRPr="002F2864">
        <w:t xml:space="preserve"> </w:t>
      </w:r>
      <w:r>
        <w:t>podpisu</w:t>
      </w:r>
      <w:r w:rsidRPr="002F2864">
        <w:t xml:space="preserve"> </w:t>
      </w:r>
      <w:r>
        <w:t>této</w:t>
      </w:r>
      <w:r w:rsidRPr="002F2864">
        <w:t xml:space="preserve"> </w:t>
      </w:r>
      <w:r>
        <w:t>Smlouvy</w:t>
      </w:r>
      <w:r w:rsidRPr="002F2864">
        <w:t xml:space="preserve"> </w:t>
      </w:r>
      <w:r>
        <w:t>není</w:t>
      </w:r>
      <w:r w:rsidRPr="002F2864">
        <w:t xml:space="preserve"> </w:t>
      </w:r>
      <w:r>
        <w:t>nespolehlivým</w:t>
      </w:r>
      <w:r w:rsidRPr="002F2864">
        <w:t xml:space="preserve"> </w:t>
      </w:r>
      <w:r>
        <w:t>plátcem</w:t>
      </w:r>
      <w:r w:rsidRPr="002F2864">
        <w:t xml:space="preserve"> </w:t>
      </w:r>
      <w:r>
        <w:t>DPH</w:t>
      </w:r>
      <w:r w:rsidRPr="002F2864">
        <w:t xml:space="preserve"> dle</w:t>
      </w:r>
    </w:p>
    <w:p w14:paraId="2A3D7452" w14:textId="6D2383B6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§ 106</w:t>
      </w:r>
      <w:r w:rsidR="00651525">
        <w:t>a</w:t>
      </w:r>
      <w:r>
        <w:t xml:space="preserve"> zákona č. 235/2004 Sb., o dani z přidané hodnoty, ve znění pozdějších předpisů, a není veden v registru nespolehlivých plátců DPH.</w:t>
      </w:r>
    </w:p>
    <w:p w14:paraId="38EE5D32" w14:textId="38E616A2" w:rsidR="000D5F44" w:rsidRPr="002F2864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Dodavatel</w:t>
      </w:r>
      <w:r w:rsidRPr="002F2864">
        <w:t xml:space="preserve"> </w:t>
      </w:r>
      <w:r>
        <w:t>se</w:t>
      </w:r>
      <w:r w:rsidRPr="002F2864">
        <w:t xml:space="preserve"> </w:t>
      </w:r>
      <w:r>
        <w:t>dále</w:t>
      </w:r>
      <w:r w:rsidRPr="002F2864">
        <w:t xml:space="preserve"> </w:t>
      </w:r>
      <w:r>
        <w:t>zavazuje</w:t>
      </w:r>
      <w:r w:rsidRPr="002F2864">
        <w:t xml:space="preserve"> </w:t>
      </w:r>
      <w:r>
        <w:t>uvádět</w:t>
      </w:r>
      <w:r w:rsidRPr="002F2864">
        <w:t xml:space="preserve"> </w:t>
      </w:r>
      <w:r>
        <w:t>pro</w:t>
      </w:r>
      <w:r w:rsidRPr="002F2864">
        <w:t xml:space="preserve"> </w:t>
      </w:r>
      <w:r>
        <w:t>účely</w:t>
      </w:r>
      <w:r w:rsidRPr="002F2864">
        <w:t xml:space="preserve"> </w:t>
      </w:r>
      <w:r>
        <w:t>bezhotovostního</w:t>
      </w:r>
      <w:r w:rsidRPr="002F2864">
        <w:t xml:space="preserve"> </w:t>
      </w:r>
      <w:r>
        <w:t>převodu</w:t>
      </w:r>
      <w:r w:rsidRPr="002F2864">
        <w:t xml:space="preserve"> </w:t>
      </w:r>
      <w:r>
        <w:t>pouze</w:t>
      </w:r>
      <w:r w:rsidRPr="002F2864">
        <w:t xml:space="preserve"> </w:t>
      </w:r>
      <w:r>
        <w:t>účet</w:t>
      </w:r>
      <w:r w:rsidRPr="002F2864">
        <w:t xml:space="preserve"> </w:t>
      </w:r>
      <w:r>
        <w:t>či</w:t>
      </w:r>
      <w:r w:rsidRPr="002F2864">
        <w:t xml:space="preserve"> </w:t>
      </w:r>
      <w:r>
        <w:t>účty,</w:t>
      </w:r>
      <w:r w:rsidRPr="002F2864">
        <w:t xml:space="preserve"> </w:t>
      </w:r>
      <w:r>
        <w:t>které jsou</w:t>
      </w:r>
      <w:r w:rsidRPr="002F2864">
        <w:t xml:space="preserve"> </w:t>
      </w:r>
      <w:r>
        <w:t>správcem</w:t>
      </w:r>
      <w:r w:rsidRPr="002F2864">
        <w:t xml:space="preserve"> </w:t>
      </w:r>
      <w:r>
        <w:t>daně</w:t>
      </w:r>
      <w:r w:rsidRPr="002F2864">
        <w:t xml:space="preserve"> </w:t>
      </w:r>
      <w:r>
        <w:t>zveřejněny</w:t>
      </w:r>
      <w:r w:rsidRPr="002F2864">
        <w:t xml:space="preserve"> </w:t>
      </w:r>
      <w:r>
        <w:t>způsobem</w:t>
      </w:r>
      <w:r w:rsidRPr="002F2864">
        <w:t xml:space="preserve"> </w:t>
      </w:r>
      <w:r>
        <w:t>umožňujícím</w:t>
      </w:r>
      <w:r w:rsidRPr="002F2864">
        <w:t xml:space="preserve"> </w:t>
      </w:r>
      <w:r>
        <w:t>dálkový</w:t>
      </w:r>
      <w:r w:rsidRPr="002F2864">
        <w:t xml:space="preserve"> </w:t>
      </w:r>
      <w:r>
        <w:t>přístup</w:t>
      </w:r>
      <w:r w:rsidRPr="002F2864">
        <w:t xml:space="preserve"> </w:t>
      </w:r>
      <w:r>
        <w:t>dle</w:t>
      </w:r>
      <w:r w:rsidRPr="002F2864">
        <w:t xml:space="preserve"> </w:t>
      </w:r>
      <w:r>
        <w:t>zákona</w:t>
      </w:r>
      <w:r w:rsidRPr="002F2864">
        <w:t xml:space="preserve"> </w:t>
      </w:r>
      <w:r>
        <w:t>č.</w:t>
      </w:r>
      <w:r w:rsidRPr="002F2864">
        <w:t xml:space="preserve"> </w:t>
      </w:r>
      <w:r>
        <w:t>235/2004 Sb., o dani z přidané hodnoty, ve znění pozdějších předpisů. V případě, že se Dodavatel stane nespolehlivým plátcem DPH, je povinen tuto skutečnost oznámit Objednateli nejpozději do 5 pracovních dnů ode dne, kdy tato skutečnost nastala, přičemž oznámením se rozumí den, kdy objednatel předmětnou informaci prokazatelně obdržel. Dodavatel dále souhlasí s tím, aby Objednatel</w:t>
      </w:r>
      <w:r w:rsidRPr="002F2864">
        <w:t xml:space="preserve"> </w:t>
      </w:r>
      <w:r>
        <w:t>provedl</w:t>
      </w:r>
      <w:r w:rsidRPr="002F2864">
        <w:t xml:space="preserve"> </w:t>
      </w:r>
      <w:r>
        <w:t>zajišťovací</w:t>
      </w:r>
      <w:r w:rsidRPr="002F2864">
        <w:t xml:space="preserve"> </w:t>
      </w:r>
      <w:r>
        <w:t>úhradu</w:t>
      </w:r>
      <w:r w:rsidRPr="002F2864">
        <w:t xml:space="preserve"> </w:t>
      </w:r>
      <w:r>
        <w:t>DPH</w:t>
      </w:r>
      <w:r w:rsidRPr="002F2864">
        <w:t xml:space="preserve"> </w:t>
      </w:r>
      <w:r>
        <w:t>přímo</w:t>
      </w:r>
      <w:r w:rsidRPr="002F2864">
        <w:t xml:space="preserve"> </w:t>
      </w:r>
      <w:r>
        <w:t>na</w:t>
      </w:r>
      <w:r w:rsidRPr="002F2864">
        <w:t xml:space="preserve"> </w:t>
      </w:r>
      <w:r>
        <w:t>účet</w:t>
      </w:r>
      <w:r w:rsidRPr="002F2864">
        <w:t xml:space="preserve"> </w:t>
      </w:r>
      <w:r>
        <w:t>příslušného</w:t>
      </w:r>
      <w:r w:rsidRPr="002F2864">
        <w:t xml:space="preserve"> </w:t>
      </w:r>
      <w:r>
        <w:t>finančního</w:t>
      </w:r>
      <w:r w:rsidRPr="002F2864">
        <w:t xml:space="preserve"> </w:t>
      </w:r>
      <w:r>
        <w:t>úřadu,</w:t>
      </w:r>
      <w:r w:rsidRPr="002F2864">
        <w:t xml:space="preserve"> </w:t>
      </w:r>
      <w:r>
        <w:t xml:space="preserve">jestliže Dodavatel bude ke dni uskutečnění zdanitelného plnění veden v registru nespolehlivých plátců </w:t>
      </w:r>
      <w:r w:rsidRPr="002F2864">
        <w:lastRenderedPageBreak/>
        <w:t>DPH.</w:t>
      </w:r>
    </w:p>
    <w:p w14:paraId="2285FD4D" w14:textId="77777777" w:rsidR="000D5F44" w:rsidRDefault="000D5F44" w:rsidP="00A42D42">
      <w:pPr>
        <w:tabs>
          <w:tab w:val="left" w:pos="703"/>
          <w:tab w:val="left" w:pos="708"/>
        </w:tabs>
        <w:ind w:right="138"/>
        <w:jc w:val="both"/>
      </w:pPr>
    </w:p>
    <w:p w14:paraId="05249F26" w14:textId="77777777" w:rsidR="00015911" w:rsidRDefault="009354B1" w:rsidP="00FF585F">
      <w:pPr>
        <w:pStyle w:val="Nadpis1"/>
        <w:numPr>
          <w:ilvl w:val="1"/>
          <w:numId w:val="5"/>
        </w:numPr>
        <w:tabs>
          <w:tab w:val="left" w:pos="0"/>
        </w:tabs>
        <w:ind w:left="0" w:firstLine="0"/>
        <w:jc w:val="center"/>
      </w:pPr>
      <w:r>
        <w:t>Odpovědnost</w:t>
      </w:r>
      <w:r>
        <w:rPr>
          <w:spacing w:val="-3"/>
        </w:rPr>
        <w:t xml:space="preserve"> </w:t>
      </w:r>
      <w:r>
        <w:rPr>
          <w:spacing w:val="-2"/>
        </w:rPr>
        <w:t>Dodavatele</w:t>
      </w:r>
    </w:p>
    <w:p w14:paraId="68FA164C" w14:textId="0F9CD042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Dodavatel</w:t>
      </w:r>
      <w:r w:rsidRPr="002F2864">
        <w:t xml:space="preserve"> </w:t>
      </w:r>
      <w:r>
        <w:t>odpovídá</w:t>
      </w:r>
      <w:r w:rsidRPr="002F2864">
        <w:t xml:space="preserve"> </w:t>
      </w:r>
      <w:r>
        <w:t>za</w:t>
      </w:r>
      <w:r w:rsidRPr="002F2864">
        <w:t xml:space="preserve"> </w:t>
      </w:r>
      <w:r>
        <w:t>to,</w:t>
      </w:r>
      <w:r w:rsidRPr="002F2864">
        <w:t xml:space="preserve"> </w:t>
      </w:r>
      <w:r>
        <w:t>že</w:t>
      </w:r>
      <w:r w:rsidRPr="002F2864">
        <w:t xml:space="preserve"> </w:t>
      </w:r>
      <w:r>
        <w:t>jím</w:t>
      </w:r>
      <w:r w:rsidRPr="002F2864">
        <w:t xml:space="preserve"> </w:t>
      </w:r>
      <w:r>
        <w:t>poskytované</w:t>
      </w:r>
      <w:r w:rsidRPr="002F2864">
        <w:t xml:space="preserve"> </w:t>
      </w:r>
      <w:r>
        <w:t>Služby</w:t>
      </w:r>
      <w:r w:rsidRPr="002F2864">
        <w:t xml:space="preserve"> </w:t>
      </w:r>
      <w:r>
        <w:t>budou</w:t>
      </w:r>
      <w:r w:rsidRPr="002F2864">
        <w:t xml:space="preserve"> </w:t>
      </w:r>
      <w:r>
        <w:t>provedeny</w:t>
      </w:r>
      <w:r w:rsidRPr="002F2864">
        <w:t xml:space="preserve"> </w:t>
      </w:r>
      <w:r>
        <w:t>v</w:t>
      </w:r>
      <w:r w:rsidRPr="002F2864">
        <w:t xml:space="preserve"> </w:t>
      </w:r>
      <w:r>
        <w:t>rozsahu,</w:t>
      </w:r>
      <w:r w:rsidRPr="002F2864">
        <w:t xml:space="preserve"> </w:t>
      </w:r>
      <w:r>
        <w:t>množství a</w:t>
      </w:r>
      <w:r w:rsidR="00DA29FD">
        <w:t> </w:t>
      </w:r>
      <w:r>
        <w:t>v</w:t>
      </w:r>
      <w:r w:rsidR="00DA29FD">
        <w:t> </w:t>
      </w:r>
      <w:r>
        <w:t>přesném termínu a času plnění.</w:t>
      </w:r>
    </w:p>
    <w:p w14:paraId="5D3642DD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Služba má vady, zejména pokud neodpovídá Smlouvě (např. je-li dodán jiný druh občerstvení, špatná kvalita občerstvení, malé množství neodpovídající předpokládanému počtu účastníků Akce atp.).</w:t>
      </w:r>
    </w:p>
    <w:p w14:paraId="05B00FA6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Je-li to možné nebo vhodné, je Dodavatel povinen bez zbytečného prodlení odstranit veškeré vady poskytovaných Služeb, na něž bude Zástupcem objednatele upozorněn v</w:t>
      </w:r>
      <w:r w:rsidRPr="002F2864">
        <w:t xml:space="preserve"> </w:t>
      </w:r>
      <w:r>
        <w:t xml:space="preserve">průběhu plnění </w:t>
      </w:r>
      <w:r w:rsidRPr="002F2864">
        <w:t>Služeb.</w:t>
      </w:r>
    </w:p>
    <w:p w14:paraId="4E551458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V případě, že Dodavatel neodstraní vady nebo odstranění vad již není možné či vhodné, avšak Objednatel uplatnil výhrady vůči poskytovanému plnění, má Objednatel právo:</w:t>
      </w:r>
    </w:p>
    <w:p w14:paraId="30FA40EC" w14:textId="77777777" w:rsidR="00015911" w:rsidRDefault="009354B1" w:rsidP="00A42D42">
      <w:pPr>
        <w:pStyle w:val="Odstavecseseznamem"/>
        <w:numPr>
          <w:ilvl w:val="0"/>
          <w:numId w:val="4"/>
        </w:numPr>
        <w:tabs>
          <w:tab w:val="left" w:pos="1066"/>
        </w:tabs>
        <w:ind w:left="1066" w:hanging="358"/>
      </w:pPr>
      <w:r>
        <w:rPr>
          <w:spacing w:val="-2"/>
        </w:rPr>
        <w:t>požadovat</w:t>
      </w:r>
      <w:r>
        <w:rPr>
          <w:spacing w:val="-5"/>
        </w:rPr>
        <w:t xml:space="preserve"> </w:t>
      </w:r>
      <w:r>
        <w:rPr>
          <w:spacing w:val="-2"/>
        </w:rPr>
        <w:t>zaplacení</w:t>
      </w:r>
      <w:r>
        <w:rPr>
          <w:spacing w:val="-3"/>
        </w:rPr>
        <w:t xml:space="preserve"> </w:t>
      </w:r>
      <w:r>
        <w:rPr>
          <w:spacing w:val="-2"/>
        </w:rPr>
        <w:t>smluvní pokuty</w:t>
      </w:r>
      <w:r>
        <w:rPr>
          <w:spacing w:val="-3"/>
        </w:rPr>
        <w:t xml:space="preserve"> </w:t>
      </w:r>
      <w:r>
        <w:rPr>
          <w:spacing w:val="-2"/>
        </w:rPr>
        <w:t>ve výši</w:t>
      </w:r>
      <w:r>
        <w:rPr>
          <w:spacing w:val="-3"/>
        </w:rPr>
        <w:t xml:space="preserve"> </w:t>
      </w:r>
      <w:r>
        <w:rPr>
          <w:spacing w:val="-2"/>
        </w:rPr>
        <w:t>300,- Kč</w:t>
      </w:r>
      <w:r>
        <w:rPr>
          <w:spacing w:val="-3"/>
        </w:rPr>
        <w:t xml:space="preserve"> </w:t>
      </w:r>
      <w:r>
        <w:rPr>
          <w:spacing w:val="-2"/>
        </w:rPr>
        <w:t>za</w:t>
      </w:r>
      <w:r>
        <w:rPr>
          <w:spacing w:val="-3"/>
        </w:rPr>
        <w:t xml:space="preserve"> </w:t>
      </w:r>
      <w:r>
        <w:rPr>
          <w:spacing w:val="-2"/>
        </w:rPr>
        <w:t>každou</w:t>
      </w:r>
      <w:r>
        <w:rPr>
          <w:spacing w:val="-3"/>
        </w:rPr>
        <w:t xml:space="preserve"> </w:t>
      </w:r>
      <w:r>
        <w:rPr>
          <w:spacing w:val="-2"/>
        </w:rPr>
        <w:t>jednotlivou vadu</w:t>
      </w:r>
      <w:r>
        <w:rPr>
          <w:spacing w:val="-3"/>
        </w:rPr>
        <w:t xml:space="preserve"> </w:t>
      </w:r>
      <w:r>
        <w:rPr>
          <w:spacing w:val="-2"/>
        </w:rPr>
        <w:t xml:space="preserve">plnění, </w:t>
      </w:r>
      <w:r>
        <w:rPr>
          <w:spacing w:val="-4"/>
        </w:rPr>
        <w:t>nebo</w:t>
      </w:r>
    </w:p>
    <w:p w14:paraId="0B99661E" w14:textId="77777777" w:rsidR="00015911" w:rsidRDefault="009354B1" w:rsidP="00A42D42">
      <w:pPr>
        <w:pStyle w:val="Odstavecseseznamem"/>
        <w:numPr>
          <w:ilvl w:val="0"/>
          <w:numId w:val="4"/>
        </w:numPr>
        <w:tabs>
          <w:tab w:val="left" w:pos="1066"/>
          <w:tab w:val="left" w:pos="1068"/>
        </w:tabs>
        <w:ind w:right="141"/>
      </w:pPr>
      <w:r>
        <w:t xml:space="preserve">není-li vadu možné odstranit nebo není-li to s ohledem na výši nákladů na její odstranění účelné, může Objednatel požadovat po Dodavateli slevu z ceny Služby, která je zatížena </w:t>
      </w:r>
      <w:r>
        <w:rPr>
          <w:spacing w:val="-2"/>
        </w:rPr>
        <w:t>vadou.</w:t>
      </w:r>
    </w:p>
    <w:p w14:paraId="16EF5236" w14:textId="77777777" w:rsidR="00015911" w:rsidRDefault="00015911" w:rsidP="00A42D42">
      <w:pPr>
        <w:pStyle w:val="Zkladntext"/>
        <w:spacing w:before="131"/>
        <w:ind w:left="0" w:firstLine="0"/>
      </w:pPr>
    </w:p>
    <w:p w14:paraId="763195C4" w14:textId="77777777" w:rsidR="00015911" w:rsidRDefault="009354B1" w:rsidP="00FF585F">
      <w:pPr>
        <w:pStyle w:val="Nadpis1"/>
        <w:numPr>
          <w:ilvl w:val="1"/>
          <w:numId w:val="5"/>
        </w:numPr>
        <w:tabs>
          <w:tab w:val="left" w:pos="0"/>
        </w:tabs>
        <w:ind w:left="0" w:firstLine="0"/>
        <w:jc w:val="center"/>
      </w:pPr>
      <w:r>
        <w:t>Sankce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ukončení</w:t>
      </w:r>
      <w:r>
        <w:rPr>
          <w:spacing w:val="-2"/>
        </w:rPr>
        <w:t xml:space="preserve"> Smlouvy</w:t>
      </w:r>
    </w:p>
    <w:p w14:paraId="674B6A39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V případě, že Dodavatel nepřenechá Objednateli prostory a/nebo neposkytne Služby v</w:t>
      </w:r>
      <w:r w:rsidRPr="002F2864">
        <w:t xml:space="preserve"> </w:t>
      </w:r>
      <w:r>
        <w:t>přesný termín</w:t>
      </w:r>
      <w:r w:rsidRPr="002F2864">
        <w:t xml:space="preserve"> </w:t>
      </w:r>
      <w:r>
        <w:t>a</w:t>
      </w:r>
      <w:r w:rsidRPr="002F2864">
        <w:t xml:space="preserve"> </w:t>
      </w:r>
      <w:r>
        <w:t>čas</w:t>
      </w:r>
      <w:r w:rsidRPr="002F2864">
        <w:t xml:space="preserve"> </w:t>
      </w:r>
      <w:r>
        <w:t>stanovený</w:t>
      </w:r>
      <w:r w:rsidRPr="002F2864">
        <w:t xml:space="preserve"> </w:t>
      </w:r>
      <w:r>
        <w:t>pro</w:t>
      </w:r>
      <w:r w:rsidRPr="002F2864">
        <w:t xml:space="preserve"> </w:t>
      </w:r>
      <w:r>
        <w:t>Akci,</w:t>
      </w:r>
      <w:r w:rsidRPr="002F2864">
        <w:t xml:space="preserve"> </w:t>
      </w:r>
      <w:r>
        <w:t>má</w:t>
      </w:r>
      <w:r w:rsidRPr="002F2864">
        <w:t xml:space="preserve"> </w:t>
      </w:r>
      <w:r>
        <w:t>Objednatel</w:t>
      </w:r>
      <w:r w:rsidRPr="002F2864">
        <w:t xml:space="preserve"> </w:t>
      </w:r>
      <w:r>
        <w:t>právo</w:t>
      </w:r>
      <w:r w:rsidRPr="002F2864">
        <w:t xml:space="preserve"> </w:t>
      </w:r>
      <w:r>
        <w:t>na</w:t>
      </w:r>
      <w:r w:rsidRPr="002F2864">
        <w:t xml:space="preserve"> </w:t>
      </w:r>
      <w:r>
        <w:t>zaplacení</w:t>
      </w:r>
      <w:r w:rsidRPr="002F2864">
        <w:t xml:space="preserve"> </w:t>
      </w:r>
      <w:r>
        <w:t>jednorázové</w:t>
      </w:r>
      <w:r w:rsidRPr="002F2864">
        <w:t xml:space="preserve"> </w:t>
      </w:r>
      <w:r>
        <w:t>smluvní</w:t>
      </w:r>
      <w:r w:rsidRPr="002F2864">
        <w:t xml:space="preserve"> </w:t>
      </w:r>
      <w:r>
        <w:t>pokuty ve výši 50.000,- Kč. Dodavatel bere na vědomí, že ve smyslu ust. §</w:t>
      </w:r>
      <w:r w:rsidRPr="002F2864">
        <w:t xml:space="preserve"> </w:t>
      </w:r>
      <w:r>
        <w:t>1980 občanského zákoníku nemá Objednatel zájem na opožděném plnění.</w:t>
      </w:r>
    </w:p>
    <w:p w14:paraId="53370DCF" w14:textId="0DEE1DF1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Provádí-li</w:t>
      </w:r>
      <w:r w:rsidRPr="002F2864">
        <w:t xml:space="preserve"> </w:t>
      </w:r>
      <w:r>
        <w:t>Dodavatel</w:t>
      </w:r>
      <w:r w:rsidRPr="002F2864">
        <w:t xml:space="preserve"> </w:t>
      </w:r>
      <w:r>
        <w:t>Služby</w:t>
      </w:r>
      <w:r w:rsidRPr="002F2864">
        <w:t xml:space="preserve"> </w:t>
      </w:r>
      <w:r>
        <w:t>v</w:t>
      </w:r>
      <w:r w:rsidRPr="002F2864">
        <w:t xml:space="preserve"> </w:t>
      </w:r>
      <w:r>
        <w:t>rozporu</w:t>
      </w:r>
      <w:r w:rsidRPr="002F2864">
        <w:t xml:space="preserve"> </w:t>
      </w:r>
      <w:r>
        <w:t>se</w:t>
      </w:r>
      <w:r w:rsidRPr="002F2864">
        <w:t xml:space="preserve"> </w:t>
      </w:r>
      <w:r>
        <w:t>Smlouvou</w:t>
      </w:r>
      <w:r w:rsidRPr="002F2864">
        <w:t xml:space="preserve"> </w:t>
      </w:r>
      <w:r>
        <w:t>nebo</w:t>
      </w:r>
      <w:r w:rsidRPr="002F2864">
        <w:t xml:space="preserve"> </w:t>
      </w:r>
      <w:r>
        <w:t>v</w:t>
      </w:r>
      <w:r w:rsidRPr="002F2864">
        <w:t xml:space="preserve"> </w:t>
      </w:r>
      <w:r>
        <w:t>rozporu</w:t>
      </w:r>
      <w:r w:rsidRPr="002F2864">
        <w:t xml:space="preserve"> </w:t>
      </w:r>
      <w:r>
        <w:t>s</w:t>
      </w:r>
      <w:r w:rsidRPr="002F2864">
        <w:t xml:space="preserve"> </w:t>
      </w:r>
      <w:r>
        <w:t>pokyny</w:t>
      </w:r>
      <w:r w:rsidRPr="002F2864">
        <w:t xml:space="preserve"> </w:t>
      </w:r>
      <w:r>
        <w:t>Objednatele a</w:t>
      </w:r>
      <w:r w:rsidR="00DA29FD">
        <w:t> </w:t>
      </w:r>
      <w:r>
        <w:t>nezjedná</w:t>
      </w:r>
      <w:r w:rsidRPr="002F2864">
        <w:t xml:space="preserve"> </w:t>
      </w:r>
      <w:r>
        <w:t>nápravu</w:t>
      </w:r>
      <w:r w:rsidRPr="002F2864">
        <w:t xml:space="preserve"> </w:t>
      </w:r>
      <w:r>
        <w:t>bez</w:t>
      </w:r>
      <w:r w:rsidRPr="002F2864">
        <w:t xml:space="preserve"> </w:t>
      </w:r>
      <w:r>
        <w:t>zbytečného</w:t>
      </w:r>
      <w:r w:rsidRPr="002F2864">
        <w:t xml:space="preserve"> </w:t>
      </w:r>
      <w:r>
        <w:t>odkladu,</w:t>
      </w:r>
      <w:r w:rsidRPr="002F2864">
        <w:t xml:space="preserve"> </w:t>
      </w:r>
      <w:r>
        <w:t>má</w:t>
      </w:r>
      <w:r w:rsidRPr="002F2864">
        <w:t xml:space="preserve"> </w:t>
      </w:r>
      <w:r>
        <w:t>Objednatel</w:t>
      </w:r>
      <w:r w:rsidRPr="002F2864">
        <w:t xml:space="preserve"> </w:t>
      </w:r>
      <w:r>
        <w:t>právo</w:t>
      </w:r>
      <w:r w:rsidRPr="002F2864">
        <w:t xml:space="preserve"> </w:t>
      </w:r>
      <w:r>
        <w:t>na</w:t>
      </w:r>
      <w:r w:rsidRPr="002F2864">
        <w:t xml:space="preserve"> </w:t>
      </w:r>
      <w:r>
        <w:t>zaplacení</w:t>
      </w:r>
      <w:r w:rsidRPr="002F2864">
        <w:t xml:space="preserve"> </w:t>
      </w:r>
      <w:r>
        <w:t>smluvní</w:t>
      </w:r>
      <w:r w:rsidRPr="002F2864">
        <w:t xml:space="preserve"> </w:t>
      </w:r>
      <w:r>
        <w:t>pokuty ve výši 2.000,- Kč za každé jednotlivé porušení povinnosti.</w:t>
      </w:r>
    </w:p>
    <w:p w14:paraId="021996C5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V</w:t>
      </w:r>
      <w:r w:rsidRPr="002F2864">
        <w:t xml:space="preserve"> </w:t>
      </w:r>
      <w:r>
        <w:t>případě prodlení Objednatele s</w:t>
      </w:r>
      <w:r w:rsidRPr="002F2864">
        <w:t xml:space="preserve"> </w:t>
      </w:r>
      <w:r>
        <w:t>placením smluvní ceny je Dodavatel oprávněn požadovat zákonný úrok z prodlení.</w:t>
      </w:r>
    </w:p>
    <w:p w14:paraId="2AB9AB81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Celková</w:t>
      </w:r>
      <w:r w:rsidRPr="002F2864">
        <w:t xml:space="preserve"> </w:t>
      </w:r>
      <w:r>
        <w:t>výše</w:t>
      </w:r>
      <w:r w:rsidRPr="002F2864">
        <w:t xml:space="preserve"> </w:t>
      </w:r>
      <w:r>
        <w:t>smluvních</w:t>
      </w:r>
      <w:r w:rsidRPr="002F2864">
        <w:t xml:space="preserve"> </w:t>
      </w:r>
      <w:r>
        <w:t>pokut</w:t>
      </w:r>
      <w:r w:rsidRPr="002F2864">
        <w:t xml:space="preserve"> </w:t>
      </w:r>
      <w:r>
        <w:t>dle</w:t>
      </w:r>
      <w:r w:rsidRPr="002F2864">
        <w:t xml:space="preserve"> </w:t>
      </w:r>
      <w:r>
        <w:t>této</w:t>
      </w:r>
      <w:r w:rsidRPr="002F2864">
        <w:t xml:space="preserve"> </w:t>
      </w:r>
      <w:r>
        <w:t>Smlouvy</w:t>
      </w:r>
      <w:r w:rsidRPr="002F2864">
        <w:t xml:space="preserve"> </w:t>
      </w:r>
      <w:r>
        <w:t>nesmí</w:t>
      </w:r>
      <w:r w:rsidRPr="002F2864">
        <w:t xml:space="preserve"> </w:t>
      </w:r>
      <w:r>
        <w:t>přesáhnout</w:t>
      </w:r>
      <w:r w:rsidRPr="002F2864">
        <w:t xml:space="preserve"> </w:t>
      </w:r>
      <w:r>
        <w:t>smluvní</w:t>
      </w:r>
      <w:r w:rsidRPr="002F2864">
        <w:t xml:space="preserve"> </w:t>
      </w:r>
      <w:r>
        <w:t>cenu</w:t>
      </w:r>
      <w:r w:rsidRPr="002F2864">
        <w:t xml:space="preserve"> </w:t>
      </w:r>
      <w:r>
        <w:t>včetně</w:t>
      </w:r>
      <w:r w:rsidRPr="002F2864">
        <w:t xml:space="preserve"> DPH.</w:t>
      </w:r>
    </w:p>
    <w:p w14:paraId="2FF54696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Smlouva</w:t>
      </w:r>
      <w:r w:rsidRPr="002F2864">
        <w:t xml:space="preserve"> </w:t>
      </w:r>
      <w:r>
        <w:t>může</w:t>
      </w:r>
      <w:r w:rsidRPr="002F2864">
        <w:t xml:space="preserve"> </w:t>
      </w:r>
      <w:r>
        <w:t>být</w:t>
      </w:r>
      <w:r w:rsidRPr="002F2864">
        <w:t xml:space="preserve"> ukončena:</w:t>
      </w:r>
    </w:p>
    <w:p w14:paraId="6FA1C759" w14:textId="77777777" w:rsidR="00015911" w:rsidRDefault="009354B1" w:rsidP="00A42D42">
      <w:pPr>
        <w:pStyle w:val="Odstavecseseznamem"/>
        <w:numPr>
          <w:ilvl w:val="0"/>
          <w:numId w:val="3"/>
        </w:numPr>
        <w:tabs>
          <w:tab w:val="left" w:pos="1066"/>
        </w:tabs>
        <w:ind w:left="1066" w:hanging="358"/>
      </w:pPr>
      <w:r>
        <w:t>písemnou</w:t>
      </w:r>
      <w:r>
        <w:rPr>
          <w:spacing w:val="-6"/>
        </w:rPr>
        <w:t xml:space="preserve"> </w:t>
      </w:r>
      <w:r>
        <w:t>dohodou</w:t>
      </w:r>
      <w:r>
        <w:rPr>
          <w:spacing w:val="-5"/>
        </w:rPr>
        <w:t xml:space="preserve"> </w:t>
      </w:r>
      <w:r>
        <w:t>smluvních</w:t>
      </w:r>
      <w:r>
        <w:rPr>
          <w:spacing w:val="-6"/>
        </w:rPr>
        <w:t xml:space="preserve"> </w:t>
      </w:r>
      <w:r>
        <w:rPr>
          <w:spacing w:val="-2"/>
        </w:rPr>
        <w:t>stran,</w:t>
      </w:r>
    </w:p>
    <w:p w14:paraId="2C699FE3" w14:textId="77777777" w:rsidR="00015911" w:rsidRDefault="009354B1" w:rsidP="00A42D42">
      <w:pPr>
        <w:pStyle w:val="Odstavecseseznamem"/>
        <w:numPr>
          <w:ilvl w:val="0"/>
          <w:numId w:val="3"/>
        </w:numPr>
        <w:tabs>
          <w:tab w:val="left" w:pos="1066"/>
        </w:tabs>
        <w:ind w:left="1066" w:hanging="358"/>
      </w:pPr>
      <w:r>
        <w:t>odstoupením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rPr>
          <w:spacing w:val="-2"/>
        </w:rPr>
        <w:t>Smlouvy.</w:t>
      </w:r>
    </w:p>
    <w:p w14:paraId="6B27995C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Smluvní strany jsou oprávněny od Smlouvy odstoupit v</w:t>
      </w:r>
      <w:r w:rsidRPr="002F2864">
        <w:t xml:space="preserve"> </w:t>
      </w:r>
      <w:r>
        <w:t>případech stanovených právními předpisy nebo touto Smlouvou.</w:t>
      </w:r>
    </w:p>
    <w:p w14:paraId="69334CB7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Objednatel je oprávněn od Smlouvy odstoupit bez uvedení důvodu před zahájením Akce. Objednatel je v takovém případě povinen zaplatit storno poplatek (odstupné) v</w:t>
      </w:r>
      <w:r w:rsidRPr="002F2864">
        <w:t xml:space="preserve"> </w:t>
      </w:r>
      <w:r>
        <w:t>následujících případech a ve výši:</w:t>
      </w:r>
    </w:p>
    <w:p w14:paraId="7012F0B4" w14:textId="02FF4F3E" w:rsidR="00015911" w:rsidRDefault="009354B1" w:rsidP="00A42D42">
      <w:pPr>
        <w:pStyle w:val="Odstavecseseznamem"/>
        <w:numPr>
          <w:ilvl w:val="0"/>
          <w:numId w:val="2"/>
        </w:numPr>
        <w:tabs>
          <w:tab w:val="left" w:pos="1066"/>
          <w:tab w:val="left" w:pos="1068"/>
        </w:tabs>
        <w:ind w:left="1068" w:right="140"/>
      </w:pPr>
      <w:r>
        <w:t>20 % z</w:t>
      </w:r>
      <w:r w:rsidR="000F7880">
        <w:t> částky 263 457,- Kč</w:t>
      </w:r>
      <w:r>
        <w:t>,</w:t>
      </w:r>
      <w:r>
        <w:rPr>
          <w:spacing w:val="-5"/>
        </w:rPr>
        <w:t xml:space="preserve"> </w:t>
      </w:r>
      <w:r>
        <w:t>pokud</w:t>
      </w:r>
      <w:r>
        <w:rPr>
          <w:spacing w:val="-5"/>
        </w:rPr>
        <w:t xml:space="preserve"> </w:t>
      </w:r>
      <w:r>
        <w:t>bude</w:t>
      </w:r>
      <w:r>
        <w:rPr>
          <w:spacing w:val="-5"/>
        </w:rPr>
        <w:t xml:space="preserve"> </w:t>
      </w:r>
      <w:r>
        <w:t>odstoupení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Smlouvy</w:t>
      </w:r>
      <w:r>
        <w:rPr>
          <w:spacing w:val="-5"/>
        </w:rPr>
        <w:t xml:space="preserve"> </w:t>
      </w:r>
      <w:r>
        <w:t>učiněno</w:t>
      </w:r>
      <w:r>
        <w:rPr>
          <w:spacing w:val="-5"/>
        </w:rPr>
        <w:t xml:space="preserve"> </w:t>
      </w:r>
      <w:r>
        <w:t>vůči</w:t>
      </w:r>
      <w:r>
        <w:rPr>
          <w:spacing w:val="-5"/>
        </w:rPr>
        <w:t xml:space="preserve"> </w:t>
      </w:r>
      <w:r>
        <w:t>Dodavateli</w:t>
      </w:r>
      <w:r>
        <w:rPr>
          <w:spacing w:val="-5"/>
        </w:rPr>
        <w:t xml:space="preserve"> </w:t>
      </w:r>
      <w:r>
        <w:t>v</w:t>
      </w:r>
      <w:r w:rsidR="00DA29FD">
        <w:rPr>
          <w:spacing w:val="-3"/>
        </w:rPr>
        <w:t> </w:t>
      </w:r>
      <w:r>
        <w:t>rozmezí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dne před zahájením Akce,</w:t>
      </w:r>
    </w:p>
    <w:p w14:paraId="21A91CA2" w14:textId="178FA2D7" w:rsidR="00015911" w:rsidRDefault="009354B1" w:rsidP="00A42D42">
      <w:pPr>
        <w:pStyle w:val="Odstavecseseznamem"/>
        <w:numPr>
          <w:ilvl w:val="0"/>
          <w:numId w:val="2"/>
        </w:numPr>
        <w:tabs>
          <w:tab w:val="left" w:pos="1066"/>
          <w:tab w:val="left" w:pos="1068"/>
        </w:tabs>
        <w:ind w:left="1068" w:right="139"/>
      </w:pPr>
      <w:r>
        <w:t>35</w:t>
      </w:r>
      <w:r>
        <w:rPr>
          <w:spacing w:val="-1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z</w:t>
      </w:r>
      <w:r w:rsidR="000F7880">
        <w:t xml:space="preserve"> částky 263 457,- Kč</w:t>
      </w:r>
      <w:r>
        <w:t>,</w:t>
      </w:r>
      <w:r>
        <w:rPr>
          <w:spacing w:val="-9"/>
        </w:rPr>
        <w:t xml:space="preserve"> </w:t>
      </w:r>
      <w:r>
        <w:t>pokud</w:t>
      </w:r>
      <w:r>
        <w:rPr>
          <w:spacing w:val="-9"/>
        </w:rPr>
        <w:t xml:space="preserve"> </w:t>
      </w:r>
      <w:r>
        <w:t>bude</w:t>
      </w:r>
      <w:r>
        <w:rPr>
          <w:spacing w:val="-9"/>
        </w:rPr>
        <w:t xml:space="preserve"> </w:t>
      </w:r>
      <w:r>
        <w:t>odstoupení</w:t>
      </w:r>
      <w:r>
        <w:rPr>
          <w:spacing w:val="-9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Smlouvy</w:t>
      </w:r>
      <w:r>
        <w:rPr>
          <w:spacing w:val="-9"/>
        </w:rPr>
        <w:t xml:space="preserve"> </w:t>
      </w:r>
      <w:r>
        <w:t>učiněno</w:t>
      </w:r>
      <w:r>
        <w:rPr>
          <w:spacing w:val="-9"/>
        </w:rPr>
        <w:t xml:space="preserve"> </w:t>
      </w:r>
      <w:r>
        <w:t>vůči</w:t>
      </w:r>
      <w:r>
        <w:rPr>
          <w:spacing w:val="-9"/>
        </w:rPr>
        <w:t xml:space="preserve"> </w:t>
      </w:r>
      <w:r>
        <w:t>Dodavateli</w:t>
      </w:r>
      <w:r>
        <w:rPr>
          <w:spacing w:val="-9"/>
        </w:rPr>
        <w:t xml:space="preserve"> </w:t>
      </w:r>
      <w:r>
        <w:t>v</w:t>
      </w:r>
      <w:r w:rsidR="00DA29FD">
        <w:rPr>
          <w:spacing w:val="-3"/>
        </w:rPr>
        <w:t> </w:t>
      </w:r>
      <w:r>
        <w:t>rozmezí</w:t>
      </w:r>
      <w:r>
        <w:rPr>
          <w:spacing w:val="-9"/>
        </w:rPr>
        <w:t xml:space="preserve"> </w:t>
      </w:r>
      <w:r>
        <w:t>4.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dne před zahájením Akce,</w:t>
      </w:r>
    </w:p>
    <w:p w14:paraId="74F6734A" w14:textId="4706ADA3" w:rsidR="00015911" w:rsidRDefault="009354B1" w:rsidP="00A42D42">
      <w:pPr>
        <w:pStyle w:val="Odstavecseseznamem"/>
        <w:numPr>
          <w:ilvl w:val="0"/>
          <w:numId w:val="2"/>
        </w:numPr>
        <w:tabs>
          <w:tab w:val="left" w:pos="1066"/>
          <w:tab w:val="left" w:pos="1068"/>
        </w:tabs>
        <w:ind w:left="1068" w:right="140"/>
      </w:pPr>
      <w:r>
        <w:t>65</w:t>
      </w:r>
      <w:r w:rsidRPr="00435778">
        <w:rPr>
          <w:spacing w:val="-1"/>
        </w:rPr>
        <w:t xml:space="preserve"> </w:t>
      </w:r>
      <w:r>
        <w:t>%</w:t>
      </w:r>
      <w:r w:rsidRPr="00435778">
        <w:rPr>
          <w:spacing w:val="-1"/>
        </w:rPr>
        <w:t xml:space="preserve"> </w:t>
      </w:r>
      <w:r>
        <w:t>z</w:t>
      </w:r>
      <w:r w:rsidR="000F7880">
        <w:t xml:space="preserve"> částky 263 457,- Kč</w:t>
      </w:r>
      <w:r>
        <w:t xml:space="preserve">, pokud bude odstoupení od Smlouvy učiněno vůči Dodavateli </w:t>
      </w:r>
      <w:r w:rsidR="00651525">
        <w:t xml:space="preserve">48 a </w:t>
      </w:r>
      <w:r>
        <w:t>méně než 48 hodin před zahájením Akce.</w:t>
      </w:r>
    </w:p>
    <w:p w14:paraId="078E1379" w14:textId="77777777" w:rsidR="00435778" w:rsidRDefault="00435778" w:rsidP="00A42D42">
      <w:pPr>
        <w:tabs>
          <w:tab w:val="left" w:pos="1066"/>
          <w:tab w:val="left" w:pos="1068"/>
        </w:tabs>
        <w:ind w:right="140"/>
        <w:jc w:val="both"/>
      </w:pPr>
    </w:p>
    <w:p w14:paraId="313C6C6C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Objednatel</w:t>
      </w:r>
      <w:r w:rsidRPr="002F2864">
        <w:t xml:space="preserve"> </w:t>
      </w:r>
      <w:r>
        <w:t>je</w:t>
      </w:r>
      <w:r w:rsidRPr="002F2864">
        <w:t xml:space="preserve"> </w:t>
      </w:r>
      <w:r>
        <w:t>dále</w:t>
      </w:r>
      <w:r w:rsidRPr="002F2864">
        <w:t xml:space="preserve"> </w:t>
      </w:r>
      <w:r>
        <w:t>oprávněn</w:t>
      </w:r>
      <w:r w:rsidRPr="002F2864">
        <w:t xml:space="preserve"> </w:t>
      </w:r>
      <w:r>
        <w:t>od</w:t>
      </w:r>
      <w:r w:rsidRPr="002F2864">
        <w:t xml:space="preserve"> </w:t>
      </w:r>
      <w:r>
        <w:t>Smlouvy</w:t>
      </w:r>
      <w:r w:rsidRPr="002F2864">
        <w:t xml:space="preserve"> </w:t>
      </w:r>
      <w:r>
        <w:t>odstoupit</w:t>
      </w:r>
      <w:r w:rsidRPr="002F2864">
        <w:t xml:space="preserve"> </w:t>
      </w:r>
      <w:r>
        <w:t>v</w:t>
      </w:r>
      <w:r w:rsidRPr="002F2864">
        <w:t xml:space="preserve"> </w:t>
      </w:r>
      <w:r>
        <w:t>případech,</w:t>
      </w:r>
      <w:r w:rsidRPr="002F2864">
        <w:t xml:space="preserve"> </w:t>
      </w:r>
      <w:r>
        <w:t>bude-li</w:t>
      </w:r>
      <w:r w:rsidRPr="002F2864">
        <w:t xml:space="preserve"> </w:t>
      </w:r>
      <w:r>
        <w:t>na</w:t>
      </w:r>
      <w:r w:rsidRPr="002F2864">
        <w:t xml:space="preserve"> </w:t>
      </w:r>
      <w:r>
        <w:t>majetek</w:t>
      </w:r>
      <w:r w:rsidRPr="002F2864">
        <w:t xml:space="preserve"> </w:t>
      </w:r>
      <w:r>
        <w:t>Dodavatele prohlášen úpadek nebo hrozící úpadek, Dodavatel vstoupí do likvidace nebo proti němu bude zahájeno trestní stíhání.</w:t>
      </w:r>
    </w:p>
    <w:p w14:paraId="76184119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 xml:space="preserve">Odstoupení musí mít písemnou formu s tím, že je účinné dnem jeho doručení druhé smluvní </w:t>
      </w:r>
      <w:r w:rsidRPr="002F2864">
        <w:t>straně.</w:t>
      </w:r>
    </w:p>
    <w:p w14:paraId="1B86626E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lastRenderedPageBreak/>
        <w:t>Smluvní</w:t>
      </w:r>
      <w:r w:rsidRPr="002F2864">
        <w:t xml:space="preserve"> </w:t>
      </w:r>
      <w:r>
        <w:t>pokuta</w:t>
      </w:r>
      <w:r w:rsidRPr="002F2864">
        <w:t xml:space="preserve"> </w:t>
      </w:r>
      <w:r>
        <w:t>nebo</w:t>
      </w:r>
      <w:r w:rsidRPr="002F2864">
        <w:t xml:space="preserve"> </w:t>
      </w:r>
      <w:r>
        <w:t>storno</w:t>
      </w:r>
      <w:r w:rsidRPr="002F2864">
        <w:t xml:space="preserve"> </w:t>
      </w:r>
      <w:r>
        <w:t>poplatky</w:t>
      </w:r>
      <w:r w:rsidRPr="002F2864">
        <w:t xml:space="preserve"> </w:t>
      </w:r>
      <w:r>
        <w:t>jsou</w:t>
      </w:r>
      <w:r w:rsidRPr="002F2864">
        <w:t xml:space="preserve"> </w:t>
      </w:r>
      <w:r>
        <w:t>splatné</w:t>
      </w:r>
      <w:r w:rsidRPr="002F2864">
        <w:t xml:space="preserve"> </w:t>
      </w:r>
      <w:r>
        <w:t>do</w:t>
      </w:r>
      <w:r w:rsidRPr="002F2864">
        <w:t xml:space="preserve"> </w:t>
      </w:r>
      <w:r>
        <w:t>21</w:t>
      </w:r>
      <w:r w:rsidRPr="002F2864">
        <w:t xml:space="preserve"> </w:t>
      </w:r>
      <w:r>
        <w:t>dnů</w:t>
      </w:r>
      <w:r w:rsidRPr="002F2864">
        <w:t xml:space="preserve"> </w:t>
      </w:r>
      <w:r>
        <w:t>po</w:t>
      </w:r>
      <w:r w:rsidRPr="002F2864">
        <w:t xml:space="preserve"> </w:t>
      </w:r>
      <w:r>
        <w:t>doručení</w:t>
      </w:r>
      <w:r w:rsidRPr="002F2864">
        <w:t xml:space="preserve"> </w:t>
      </w:r>
      <w:r>
        <w:t>písemného</w:t>
      </w:r>
      <w:r w:rsidRPr="002F2864">
        <w:t xml:space="preserve"> </w:t>
      </w:r>
      <w:r>
        <w:t>oznámení obsahujícího výzvu k</w:t>
      </w:r>
      <w:r w:rsidRPr="002F2864">
        <w:t xml:space="preserve"> </w:t>
      </w:r>
      <w:r>
        <w:t>jejich úhradě se stručným popisem a časovým určením porušení smluvní povinnosti, za něž se sankce požaduje. Oznámení obsahující výzvu musí dále obsahovat informaci o požadovaném způsobu úhrady.</w:t>
      </w:r>
    </w:p>
    <w:p w14:paraId="0D7AE3AA" w14:textId="6149F406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Uhrazením smluvní pokuty není dotčeno právo Objednatele na náhradu škody, a to v</w:t>
      </w:r>
      <w:r w:rsidRPr="002F2864">
        <w:t xml:space="preserve"> </w:t>
      </w:r>
      <w:r>
        <w:t>rozsahu, ve kterém škoda výši smluvní pokuty přesahuje.</w:t>
      </w:r>
    </w:p>
    <w:p w14:paraId="3E7CB219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Objednatel je oprávněn provést zápočet svého i nesplatného nároku na zaplacení smluvní pokuty proti nároku Dodavatele na zaplacení Smluvní ceny Služby nebo jeho části.</w:t>
      </w:r>
    </w:p>
    <w:p w14:paraId="50C92B8B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Smluvní</w:t>
      </w:r>
      <w:r w:rsidRPr="002F2864">
        <w:t xml:space="preserve"> </w:t>
      </w:r>
      <w:r>
        <w:t>strany</w:t>
      </w:r>
      <w:r w:rsidRPr="002F2864">
        <w:t xml:space="preserve"> </w:t>
      </w:r>
      <w:r>
        <w:t>si</w:t>
      </w:r>
      <w:r w:rsidRPr="002F2864">
        <w:t xml:space="preserve"> </w:t>
      </w:r>
      <w:r>
        <w:t>ujednávají,</w:t>
      </w:r>
      <w:r w:rsidRPr="002F2864">
        <w:t xml:space="preserve"> </w:t>
      </w:r>
      <w:r>
        <w:t>že</w:t>
      </w:r>
      <w:r w:rsidRPr="002F2864">
        <w:t xml:space="preserve"> </w:t>
      </w:r>
      <w:r>
        <w:t>sankce</w:t>
      </w:r>
      <w:r w:rsidRPr="002F2864">
        <w:t xml:space="preserve"> </w:t>
      </w:r>
      <w:r>
        <w:t>(smluvní</w:t>
      </w:r>
      <w:r w:rsidRPr="002F2864">
        <w:t xml:space="preserve"> </w:t>
      </w:r>
      <w:r>
        <w:t>pokuty</w:t>
      </w:r>
      <w:r w:rsidRPr="002F2864">
        <w:t xml:space="preserve"> </w:t>
      </w:r>
      <w:r>
        <w:t>nebo</w:t>
      </w:r>
      <w:r w:rsidRPr="002F2864">
        <w:t xml:space="preserve"> </w:t>
      </w:r>
      <w:r>
        <w:t>storno</w:t>
      </w:r>
      <w:r w:rsidRPr="002F2864">
        <w:t xml:space="preserve"> </w:t>
      </w:r>
      <w:r>
        <w:t>poplatky)</w:t>
      </w:r>
      <w:r w:rsidRPr="002F2864">
        <w:t xml:space="preserve"> </w:t>
      </w:r>
      <w:r>
        <w:t>nebudou</w:t>
      </w:r>
      <w:r w:rsidRPr="002F2864">
        <w:t xml:space="preserve"> </w:t>
      </w:r>
      <w:r>
        <w:t>hrazeny v</w:t>
      </w:r>
      <w:r w:rsidRPr="002F2864">
        <w:t xml:space="preserve"> </w:t>
      </w:r>
      <w:r>
        <w:t>případech</w:t>
      </w:r>
      <w:r w:rsidRPr="002F2864">
        <w:t xml:space="preserve"> </w:t>
      </w:r>
      <w:r>
        <w:t>okolnostech</w:t>
      </w:r>
      <w:r w:rsidRPr="002F2864">
        <w:t xml:space="preserve"> </w:t>
      </w:r>
      <w:r>
        <w:t>vylučující</w:t>
      </w:r>
      <w:r>
        <w:rPr>
          <w:spacing w:val="-6"/>
        </w:rPr>
        <w:t xml:space="preserve"> </w:t>
      </w:r>
      <w:r>
        <w:t>odpovědnost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smyslu</w:t>
      </w:r>
      <w:r>
        <w:rPr>
          <w:spacing w:val="-6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t>2913</w:t>
      </w:r>
      <w:r>
        <w:rPr>
          <w:spacing w:val="-6"/>
        </w:rPr>
        <w:t xml:space="preserve"> </w:t>
      </w:r>
      <w:r>
        <w:t>odst.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občanského</w:t>
      </w:r>
      <w:r>
        <w:rPr>
          <w:spacing w:val="-6"/>
        </w:rPr>
        <w:t xml:space="preserve"> </w:t>
      </w:r>
      <w:r>
        <w:t>zákoníku.</w:t>
      </w:r>
    </w:p>
    <w:p w14:paraId="509851C1" w14:textId="77777777" w:rsidR="00015911" w:rsidRDefault="00015911" w:rsidP="00A42D42">
      <w:pPr>
        <w:pStyle w:val="Zkladntext"/>
        <w:spacing w:before="131"/>
        <w:ind w:left="0" w:firstLine="0"/>
      </w:pPr>
    </w:p>
    <w:p w14:paraId="7E854648" w14:textId="77777777" w:rsidR="00015911" w:rsidRDefault="009354B1" w:rsidP="00FF585F">
      <w:pPr>
        <w:pStyle w:val="Nadpis1"/>
        <w:numPr>
          <w:ilvl w:val="1"/>
          <w:numId w:val="5"/>
        </w:numPr>
        <w:tabs>
          <w:tab w:val="left" w:pos="0"/>
        </w:tabs>
        <w:ind w:left="0" w:firstLine="0"/>
        <w:jc w:val="center"/>
      </w:pPr>
      <w:r>
        <w:t>Komunikace</w:t>
      </w:r>
      <w:r>
        <w:rPr>
          <w:spacing w:val="-3"/>
        </w:rPr>
        <w:t xml:space="preserve"> </w:t>
      </w:r>
      <w:r>
        <w:t>smluvních</w:t>
      </w:r>
      <w:r>
        <w:rPr>
          <w:spacing w:val="-3"/>
        </w:rPr>
        <w:t xml:space="preserve"> </w:t>
      </w:r>
      <w:r>
        <w:rPr>
          <w:spacing w:val="-2"/>
        </w:rPr>
        <w:t>stran</w:t>
      </w:r>
    </w:p>
    <w:p w14:paraId="59E62AF2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Zástupce dodavatele a Zástupce objednatele musí vést vzájemnou komunikaci stran, zejména odesílat a přijímat písemná oznámení učiněná na základě této Smlouvy.</w:t>
      </w:r>
    </w:p>
    <w:p w14:paraId="6E0A6A3E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Komunikace</w:t>
      </w:r>
      <w:r w:rsidRPr="002F2864">
        <w:t xml:space="preserve"> </w:t>
      </w:r>
      <w:r>
        <w:t>Stran</w:t>
      </w:r>
      <w:r w:rsidRPr="002F2864">
        <w:t xml:space="preserve"> </w:t>
      </w:r>
      <w:r>
        <w:t>musí</w:t>
      </w:r>
      <w:r w:rsidRPr="002F2864">
        <w:t xml:space="preserve"> probíhat:</w:t>
      </w:r>
    </w:p>
    <w:p w14:paraId="209AAEAF" w14:textId="77777777" w:rsidR="00015911" w:rsidRDefault="009354B1" w:rsidP="00A42D42">
      <w:pPr>
        <w:pStyle w:val="Odstavecseseznamem"/>
        <w:numPr>
          <w:ilvl w:val="0"/>
          <w:numId w:val="1"/>
        </w:numPr>
        <w:tabs>
          <w:tab w:val="left" w:pos="1066"/>
        </w:tabs>
        <w:ind w:left="1066" w:hanging="358"/>
      </w:pPr>
      <w:r>
        <w:t>písemně</w:t>
      </w:r>
      <w:r>
        <w:rPr>
          <w:spacing w:val="-3"/>
        </w:rPr>
        <w:t xml:space="preserve"> </w:t>
      </w:r>
      <w:r>
        <w:t>(i</w:t>
      </w:r>
      <w:r>
        <w:rPr>
          <w:spacing w:val="-3"/>
        </w:rPr>
        <w:t xml:space="preserve"> </w:t>
      </w:r>
      <w:r>
        <w:t>elektronicky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kontaktní</w:t>
      </w:r>
      <w:r>
        <w:rPr>
          <w:spacing w:val="-3"/>
        </w:rPr>
        <w:t xml:space="preserve"> </w:t>
      </w:r>
      <w:r>
        <w:t>emaily</w:t>
      </w:r>
      <w:r>
        <w:rPr>
          <w:spacing w:val="-3"/>
        </w:rPr>
        <w:t xml:space="preserve"> </w:t>
      </w:r>
      <w:r>
        <w:t>zástupců</w:t>
      </w:r>
      <w:r>
        <w:rPr>
          <w:spacing w:val="-3"/>
        </w:rPr>
        <w:t xml:space="preserve"> </w:t>
      </w:r>
      <w:r>
        <w:rPr>
          <w:spacing w:val="-2"/>
        </w:rPr>
        <w:t>stran);</w:t>
      </w:r>
    </w:p>
    <w:p w14:paraId="692C2140" w14:textId="77777777" w:rsidR="00015911" w:rsidRDefault="009354B1" w:rsidP="00A42D42">
      <w:pPr>
        <w:pStyle w:val="Odstavecseseznamem"/>
        <w:numPr>
          <w:ilvl w:val="0"/>
          <w:numId w:val="1"/>
        </w:numPr>
        <w:tabs>
          <w:tab w:val="left" w:pos="1066"/>
        </w:tabs>
        <w:ind w:left="1066" w:hanging="358"/>
      </w:pPr>
      <w:r>
        <w:t>písemně</w:t>
      </w:r>
      <w:r>
        <w:rPr>
          <w:spacing w:val="-5"/>
        </w:rPr>
        <w:t xml:space="preserve"> </w:t>
      </w:r>
      <w:r>
        <w:t>doporučenou</w:t>
      </w:r>
      <w:r>
        <w:rPr>
          <w:spacing w:val="-4"/>
        </w:rPr>
        <w:t xml:space="preserve"> </w:t>
      </w:r>
      <w:r>
        <w:rPr>
          <w:spacing w:val="-2"/>
        </w:rPr>
        <w:t>poštou;</w:t>
      </w:r>
    </w:p>
    <w:p w14:paraId="5D047E7F" w14:textId="77777777" w:rsidR="00015911" w:rsidRDefault="009354B1" w:rsidP="00A42D42">
      <w:pPr>
        <w:pStyle w:val="Odstavecseseznamem"/>
        <w:numPr>
          <w:ilvl w:val="0"/>
          <w:numId w:val="1"/>
        </w:numPr>
        <w:tabs>
          <w:tab w:val="left" w:pos="1068"/>
        </w:tabs>
      </w:pPr>
      <w:r>
        <w:t>písemně</w:t>
      </w:r>
      <w:r>
        <w:rPr>
          <w:spacing w:val="-4"/>
        </w:rPr>
        <w:t xml:space="preserve"> </w:t>
      </w:r>
      <w:r>
        <w:t>prostřednictvím</w:t>
      </w:r>
      <w:r>
        <w:rPr>
          <w:spacing w:val="-3"/>
        </w:rPr>
        <w:t xml:space="preserve"> </w:t>
      </w:r>
      <w:r>
        <w:t>datové</w:t>
      </w:r>
      <w:r>
        <w:rPr>
          <w:spacing w:val="-3"/>
        </w:rPr>
        <w:t xml:space="preserve"> </w:t>
      </w:r>
      <w:r>
        <w:rPr>
          <w:spacing w:val="-2"/>
        </w:rPr>
        <w:t>schránky.</w:t>
      </w:r>
    </w:p>
    <w:p w14:paraId="1075BDB5" w14:textId="77777777" w:rsidR="00015911" w:rsidRDefault="00015911" w:rsidP="00A42D42">
      <w:pPr>
        <w:pStyle w:val="Zkladntext"/>
        <w:spacing w:before="160"/>
        <w:ind w:left="0" w:firstLine="0"/>
      </w:pPr>
    </w:p>
    <w:p w14:paraId="0FFB8DFE" w14:textId="77777777" w:rsidR="00015911" w:rsidRDefault="009354B1" w:rsidP="00FF585F">
      <w:pPr>
        <w:pStyle w:val="Nadpis1"/>
        <w:numPr>
          <w:ilvl w:val="1"/>
          <w:numId w:val="5"/>
        </w:numPr>
        <w:tabs>
          <w:tab w:val="left" w:pos="0"/>
        </w:tabs>
        <w:ind w:left="0" w:firstLine="0"/>
        <w:jc w:val="center"/>
      </w:pPr>
      <w:r>
        <w:t>Závěrečná</w:t>
      </w:r>
      <w:r>
        <w:rPr>
          <w:spacing w:val="-6"/>
        </w:rPr>
        <w:t xml:space="preserve"> </w:t>
      </w:r>
      <w:r>
        <w:rPr>
          <w:spacing w:val="-2"/>
        </w:rPr>
        <w:t>ustanovení</w:t>
      </w:r>
    </w:p>
    <w:p w14:paraId="4082F675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Smluvní strany berou na vědomí, že tato Smlouva podléhá uveřejnění podle zák. č. 340/2015 Sb., o zvláštních podmínkách účinnosti některých smluv, uveřejňování těchto smluv a registru smluv</w:t>
      </w:r>
      <w:r w:rsidRPr="002F2864">
        <w:t xml:space="preserve"> </w:t>
      </w:r>
      <w:r>
        <w:t>(zákon</w:t>
      </w:r>
      <w:r w:rsidRPr="002F2864">
        <w:t xml:space="preserve"> </w:t>
      </w:r>
      <w:r>
        <w:t>o</w:t>
      </w:r>
      <w:r w:rsidRPr="002F2864">
        <w:t xml:space="preserve"> </w:t>
      </w:r>
      <w:r>
        <w:t>registru</w:t>
      </w:r>
      <w:r w:rsidRPr="002F2864">
        <w:t xml:space="preserve"> </w:t>
      </w:r>
      <w:r>
        <w:t>smluv)</w:t>
      </w:r>
      <w:r w:rsidRPr="002F2864">
        <w:t xml:space="preserve"> </w:t>
      </w:r>
      <w:r>
        <w:t>s</w:t>
      </w:r>
      <w:r w:rsidRPr="002F2864">
        <w:t xml:space="preserve"> </w:t>
      </w:r>
      <w:r>
        <w:t>tím,</w:t>
      </w:r>
      <w:r w:rsidRPr="002F2864">
        <w:t xml:space="preserve"> </w:t>
      </w:r>
      <w:r>
        <w:t>že</w:t>
      </w:r>
      <w:r w:rsidRPr="002F2864">
        <w:t xml:space="preserve"> </w:t>
      </w:r>
      <w:r>
        <w:t>její</w:t>
      </w:r>
      <w:r w:rsidRPr="002F2864">
        <w:t xml:space="preserve"> </w:t>
      </w:r>
      <w:r>
        <w:t>uveřejnění</w:t>
      </w:r>
      <w:r w:rsidRPr="002F2864">
        <w:t xml:space="preserve"> </w:t>
      </w:r>
      <w:r>
        <w:t>zajistí</w:t>
      </w:r>
      <w:r w:rsidRPr="002F2864">
        <w:t xml:space="preserve"> </w:t>
      </w:r>
      <w:r>
        <w:t>Objednatel</w:t>
      </w:r>
      <w:r w:rsidRPr="002F2864">
        <w:t xml:space="preserve"> </w:t>
      </w:r>
      <w:r>
        <w:t>prostřednictvím</w:t>
      </w:r>
      <w:r w:rsidRPr="002F2864">
        <w:t xml:space="preserve"> </w:t>
      </w:r>
      <w:r>
        <w:t xml:space="preserve">registru </w:t>
      </w:r>
      <w:r w:rsidRPr="002F2864">
        <w:t>smluv.</w:t>
      </w:r>
    </w:p>
    <w:p w14:paraId="7B35AE48" w14:textId="304EBBAE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Tato</w:t>
      </w:r>
      <w:r w:rsidRPr="002F2864">
        <w:t xml:space="preserve"> </w:t>
      </w:r>
      <w:r>
        <w:t>Smlouva</w:t>
      </w:r>
      <w:r w:rsidRPr="002F2864">
        <w:t xml:space="preserve"> </w:t>
      </w:r>
      <w:r>
        <w:t>nabývá</w:t>
      </w:r>
      <w:r w:rsidRPr="002F2864">
        <w:t xml:space="preserve"> </w:t>
      </w:r>
      <w:r>
        <w:t>platnosti</w:t>
      </w:r>
      <w:r w:rsidRPr="002F2864">
        <w:t xml:space="preserve"> </w:t>
      </w:r>
      <w:r>
        <w:t>dnem</w:t>
      </w:r>
      <w:r w:rsidRPr="002F2864">
        <w:t xml:space="preserve"> </w:t>
      </w:r>
      <w:r>
        <w:t>podpisu</w:t>
      </w:r>
      <w:r w:rsidRPr="002F2864">
        <w:t xml:space="preserve"> </w:t>
      </w:r>
      <w:r>
        <w:t>smluvních</w:t>
      </w:r>
      <w:r w:rsidRPr="002F2864">
        <w:t xml:space="preserve"> </w:t>
      </w:r>
      <w:r>
        <w:t>stran</w:t>
      </w:r>
      <w:r w:rsidRPr="002F2864">
        <w:t xml:space="preserve"> </w:t>
      </w:r>
      <w:r>
        <w:t>a</w:t>
      </w:r>
      <w:r w:rsidRPr="002F2864">
        <w:t xml:space="preserve"> </w:t>
      </w:r>
      <w:r>
        <w:t>účinnosti</w:t>
      </w:r>
      <w:r w:rsidRPr="002F2864">
        <w:t xml:space="preserve"> </w:t>
      </w:r>
      <w:r>
        <w:t>dnem</w:t>
      </w:r>
      <w:r w:rsidRPr="002F2864">
        <w:t xml:space="preserve"> </w:t>
      </w:r>
      <w:r>
        <w:t>zveřejnění v</w:t>
      </w:r>
      <w:r w:rsidR="00DA29FD">
        <w:t> </w:t>
      </w:r>
      <w:r>
        <w:t>registru smluv.</w:t>
      </w:r>
    </w:p>
    <w:p w14:paraId="556C00CF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Dodavatel je podle ust. § 2, písm. e) zákona č. 320/2001 Sb., o finanční kontrole ve veřejné správě a o změně některých zákonů, ve znění pozdějších předpisů, osobou povinnou spolupůsobit</w:t>
      </w:r>
      <w:r w:rsidRPr="002F2864">
        <w:t xml:space="preserve"> </w:t>
      </w:r>
      <w:r>
        <w:t>při</w:t>
      </w:r>
      <w:r w:rsidRPr="002F2864">
        <w:t xml:space="preserve"> </w:t>
      </w:r>
      <w:r>
        <w:t>výkonu</w:t>
      </w:r>
      <w:r w:rsidRPr="002F2864">
        <w:t xml:space="preserve"> </w:t>
      </w:r>
      <w:r>
        <w:t>finanční</w:t>
      </w:r>
      <w:r w:rsidRPr="002F2864">
        <w:t xml:space="preserve"> </w:t>
      </w:r>
      <w:r>
        <w:t>kontroly</w:t>
      </w:r>
      <w:r w:rsidRPr="002F2864">
        <w:t xml:space="preserve"> </w:t>
      </w:r>
      <w:r>
        <w:t>prováděné</w:t>
      </w:r>
      <w:r w:rsidRPr="002F2864">
        <w:t xml:space="preserve"> </w:t>
      </w:r>
      <w:r>
        <w:t>v</w:t>
      </w:r>
      <w:r w:rsidRPr="002F2864">
        <w:t xml:space="preserve"> </w:t>
      </w:r>
      <w:r>
        <w:t>souvislosti</w:t>
      </w:r>
      <w:r w:rsidRPr="002F2864">
        <w:t xml:space="preserve"> </w:t>
      </w:r>
      <w:r>
        <w:t>s</w:t>
      </w:r>
      <w:r w:rsidRPr="002F2864">
        <w:t xml:space="preserve"> </w:t>
      </w:r>
      <w:r>
        <w:t>úhradou</w:t>
      </w:r>
      <w:r w:rsidRPr="002F2864">
        <w:t xml:space="preserve"> </w:t>
      </w:r>
      <w:r>
        <w:t>zboží</w:t>
      </w:r>
      <w:r w:rsidRPr="002F2864">
        <w:t xml:space="preserve"> </w:t>
      </w:r>
      <w:r>
        <w:t>a</w:t>
      </w:r>
      <w:r w:rsidRPr="002F2864">
        <w:t xml:space="preserve"> </w:t>
      </w:r>
      <w:r>
        <w:t>služeb z veřejných výdajů nebo z veřejné finanční podpory.</w:t>
      </w:r>
    </w:p>
    <w:p w14:paraId="2B67DA65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Objednatel si vyhrazuje právo zveřejnit obsah této smlouvy včetně případných dodatků k této smlouvě. Dodavatel dále souhlasí se zveřejněním své identifikace a dalších údajů uvedených</w:t>
      </w:r>
      <w:r w:rsidRPr="002F2864">
        <w:t xml:space="preserve"> </w:t>
      </w:r>
      <w:r>
        <w:t>ve smlouvě včetně ceny.</w:t>
      </w:r>
    </w:p>
    <w:p w14:paraId="4A321C53" w14:textId="7C66D71D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Pokud nějaká lhůta, ujednání, podmínka nebo ustanovení této smlouvy budou prohlášeny soudem za neplatné, nulitní či nevymahatelné, zůstane zbytek ustanovení této Smlouvy v plné platnosti a</w:t>
      </w:r>
      <w:r w:rsidR="00DA29FD">
        <w:t> </w:t>
      </w:r>
      <w:r>
        <w:t>účinnosti a nebude v žádném ohledu ovlivněn, narušen nebo zneplatněn. Smluvní strany se zavazují, že takové neplatné či nevymáhatelné ustanovení nahradí jiným smluvním ujednáním ve smyslu této smlouvy, které bude platné, účinné a vymahatelné.</w:t>
      </w:r>
    </w:p>
    <w:p w14:paraId="7F756880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Smlouvu</w:t>
      </w:r>
      <w:r w:rsidRPr="002F2864">
        <w:t xml:space="preserve"> </w:t>
      </w:r>
      <w:r>
        <w:t>lze</w:t>
      </w:r>
      <w:r w:rsidRPr="002F2864">
        <w:t xml:space="preserve"> </w:t>
      </w:r>
      <w:r>
        <w:t>měnit</w:t>
      </w:r>
      <w:r w:rsidRPr="002F2864">
        <w:t xml:space="preserve"> </w:t>
      </w:r>
      <w:r>
        <w:t>na</w:t>
      </w:r>
      <w:r w:rsidRPr="002F2864">
        <w:t xml:space="preserve"> </w:t>
      </w:r>
      <w:r>
        <w:t>základě</w:t>
      </w:r>
      <w:r w:rsidRPr="002F2864">
        <w:t xml:space="preserve"> </w:t>
      </w:r>
      <w:r>
        <w:t>dohody</w:t>
      </w:r>
      <w:r w:rsidRPr="002F2864">
        <w:t xml:space="preserve"> </w:t>
      </w:r>
      <w:r>
        <w:t>stran</w:t>
      </w:r>
      <w:r w:rsidRPr="002F2864">
        <w:t xml:space="preserve"> </w:t>
      </w:r>
      <w:r>
        <w:t>pouze</w:t>
      </w:r>
      <w:r w:rsidRPr="002F2864">
        <w:t xml:space="preserve"> </w:t>
      </w:r>
      <w:r>
        <w:t>písemnými</w:t>
      </w:r>
      <w:r w:rsidRPr="002F2864">
        <w:t xml:space="preserve"> </w:t>
      </w:r>
      <w:r>
        <w:t>a</w:t>
      </w:r>
      <w:r w:rsidRPr="002F2864">
        <w:t xml:space="preserve"> </w:t>
      </w:r>
      <w:r>
        <w:t>vzestupně</w:t>
      </w:r>
      <w:r w:rsidRPr="002F2864">
        <w:t xml:space="preserve"> </w:t>
      </w:r>
      <w:r>
        <w:t>číslovanými</w:t>
      </w:r>
      <w:r w:rsidRPr="002F2864">
        <w:t xml:space="preserve"> </w:t>
      </w:r>
      <w:r>
        <w:t>dodatky podepsanými</w:t>
      </w:r>
      <w:r w:rsidRPr="002F2864">
        <w:t xml:space="preserve"> </w:t>
      </w:r>
      <w:r>
        <w:t>smluvními</w:t>
      </w:r>
      <w:r w:rsidRPr="002F2864">
        <w:t xml:space="preserve"> </w:t>
      </w:r>
      <w:r>
        <w:t>stranami.</w:t>
      </w:r>
      <w:r w:rsidRPr="002F2864">
        <w:t xml:space="preserve"> </w:t>
      </w:r>
      <w:r>
        <w:t>Jiné</w:t>
      </w:r>
      <w:r w:rsidRPr="002F2864">
        <w:t xml:space="preserve"> </w:t>
      </w:r>
      <w:r>
        <w:t>zápisy,</w:t>
      </w:r>
      <w:r w:rsidRPr="002F2864">
        <w:t xml:space="preserve"> </w:t>
      </w:r>
      <w:r>
        <w:t>protokoly</w:t>
      </w:r>
      <w:r w:rsidRPr="002F2864">
        <w:t xml:space="preserve"> </w:t>
      </w:r>
      <w:r>
        <w:t>apod.</w:t>
      </w:r>
      <w:r w:rsidRPr="002F2864">
        <w:t xml:space="preserve"> </w:t>
      </w:r>
      <w:r>
        <w:t>se</w:t>
      </w:r>
      <w:r w:rsidRPr="002F2864">
        <w:t xml:space="preserve"> </w:t>
      </w:r>
      <w:r>
        <w:t>za</w:t>
      </w:r>
      <w:r w:rsidRPr="002F2864">
        <w:t xml:space="preserve"> </w:t>
      </w:r>
      <w:r>
        <w:t>změnu</w:t>
      </w:r>
      <w:r w:rsidRPr="002F2864">
        <w:t xml:space="preserve"> </w:t>
      </w:r>
      <w:r>
        <w:t>Smlouvy</w:t>
      </w:r>
      <w:r w:rsidRPr="002F2864">
        <w:t xml:space="preserve"> </w:t>
      </w:r>
      <w:r>
        <w:t>nepovažují.</w:t>
      </w:r>
    </w:p>
    <w:p w14:paraId="5636FA39" w14:textId="77777777" w:rsidR="00015911" w:rsidRDefault="0001591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  <w:sectPr w:rsidR="00015911">
          <w:pgSz w:w="11910" w:h="16840"/>
          <w:pgMar w:top="1360" w:right="1275" w:bottom="1140" w:left="1275" w:header="0" w:footer="956" w:gutter="0"/>
          <w:cols w:space="708"/>
        </w:sectPr>
      </w:pPr>
    </w:p>
    <w:p w14:paraId="162A4323" w14:textId="65A61A60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lastRenderedPageBreak/>
        <w:t>Dodavatel</w:t>
      </w:r>
      <w:r w:rsidRPr="002F2864">
        <w:t xml:space="preserve"> </w:t>
      </w:r>
      <w:r>
        <w:t>není</w:t>
      </w:r>
      <w:r w:rsidRPr="002F2864">
        <w:t xml:space="preserve"> </w:t>
      </w:r>
      <w:r>
        <w:t>oprávněn</w:t>
      </w:r>
      <w:r w:rsidRPr="002F2864">
        <w:t xml:space="preserve"> </w:t>
      </w:r>
      <w:r>
        <w:t>postoupit</w:t>
      </w:r>
      <w:r w:rsidRPr="002F2864">
        <w:t xml:space="preserve"> </w:t>
      </w:r>
      <w:r>
        <w:t>práva</w:t>
      </w:r>
      <w:r w:rsidRPr="002F2864">
        <w:t xml:space="preserve"> </w:t>
      </w:r>
      <w:r>
        <w:t>a</w:t>
      </w:r>
      <w:r w:rsidRPr="002F2864">
        <w:t xml:space="preserve"> </w:t>
      </w:r>
      <w:r>
        <w:t>povinnosti</w:t>
      </w:r>
      <w:r w:rsidRPr="002F2864">
        <w:t xml:space="preserve"> </w:t>
      </w:r>
      <w:r>
        <w:t>vzniklé</w:t>
      </w:r>
      <w:r w:rsidRPr="002F2864">
        <w:t xml:space="preserve"> </w:t>
      </w:r>
      <w:r>
        <w:t>z</w:t>
      </w:r>
      <w:r w:rsidRPr="002F2864">
        <w:t xml:space="preserve"> </w:t>
      </w:r>
      <w:r>
        <w:t>této</w:t>
      </w:r>
      <w:r w:rsidRPr="002F2864">
        <w:t xml:space="preserve"> </w:t>
      </w:r>
      <w:r>
        <w:t>Smlouvy</w:t>
      </w:r>
      <w:r w:rsidRPr="002F2864">
        <w:t xml:space="preserve"> </w:t>
      </w:r>
      <w:r>
        <w:t>nebo</w:t>
      </w:r>
      <w:r w:rsidRPr="002F2864">
        <w:t xml:space="preserve"> </w:t>
      </w:r>
      <w:r>
        <w:t>v</w:t>
      </w:r>
      <w:r w:rsidRPr="002F2864">
        <w:t xml:space="preserve"> </w:t>
      </w:r>
      <w:r>
        <w:t>souvislosti s</w:t>
      </w:r>
      <w:r w:rsidR="00DA29FD">
        <w:t> </w:t>
      </w:r>
      <w:r>
        <w:t>ní, případně postoupit Smlouvu jako celek, třetí osobě nebo jiným osobám bez předchozího písemného souhlasu Objednatele.</w:t>
      </w:r>
    </w:p>
    <w:p w14:paraId="6E5E54CD" w14:textId="77777777" w:rsidR="00015911" w:rsidRDefault="009354B1" w:rsidP="002F2864">
      <w:pPr>
        <w:pStyle w:val="Odstavecseseznamem"/>
        <w:numPr>
          <w:ilvl w:val="2"/>
          <w:numId w:val="5"/>
        </w:numPr>
        <w:spacing w:before="39"/>
        <w:ind w:left="567" w:right="138" w:hanging="567"/>
        <w:jc w:val="both"/>
      </w:pPr>
      <w:r>
        <w:t>Nedílnou</w:t>
      </w:r>
      <w:r w:rsidRPr="002F2864">
        <w:t xml:space="preserve"> </w:t>
      </w:r>
      <w:r>
        <w:t>součástí</w:t>
      </w:r>
      <w:r w:rsidRPr="002F2864">
        <w:t xml:space="preserve"> </w:t>
      </w:r>
      <w:r>
        <w:t>smlouvy</w:t>
      </w:r>
      <w:r w:rsidRPr="002F2864">
        <w:t xml:space="preserve"> </w:t>
      </w:r>
      <w:r>
        <w:t>jsou</w:t>
      </w:r>
      <w:r w:rsidRPr="002F2864">
        <w:t xml:space="preserve"> </w:t>
      </w:r>
      <w:r>
        <w:t>tyto</w:t>
      </w:r>
      <w:r w:rsidRPr="002F2864">
        <w:t xml:space="preserve"> přílohy:</w:t>
      </w:r>
    </w:p>
    <w:p w14:paraId="33E83A6E" w14:textId="77777777" w:rsidR="00015911" w:rsidRPr="00705915" w:rsidRDefault="009354B1" w:rsidP="00A42D42">
      <w:pPr>
        <w:pStyle w:val="Zkladntext"/>
        <w:ind w:firstLine="0"/>
      </w:pPr>
      <w:r w:rsidRPr="00705915">
        <w:t>Příloha</w:t>
      </w:r>
      <w:r w:rsidRPr="00705915">
        <w:rPr>
          <w:spacing w:val="-6"/>
        </w:rPr>
        <w:t xml:space="preserve"> </w:t>
      </w:r>
      <w:r w:rsidRPr="00705915">
        <w:t>č.</w:t>
      </w:r>
      <w:r w:rsidRPr="00705915">
        <w:rPr>
          <w:spacing w:val="-3"/>
        </w:rPr>
        <w:t xml:space="preserve"> </w:t>
      </w:r>
      <w:r w:rsidRPr="00705915">
        <w:t>1:</w:t>
      </w:r>
      <w:r w:rsidRPr="00705915">
        <w:rPr>
          <w:spacing w:val="-2"/>
        </w:rPr>
        <w:t xml:space="preserve"> </w:t>
      </w:r>
      <w:r w:rsidRPr="00705915">
        <w:t>konkrétní</w:t>
      </w:r>
      <w:r w:rsidRPr="00705915">
        <w:rPr>
          <w:spacing w:val="-2"/>
        </w:rPr>
        <w:t xml:space="preserve"> </w:t>
      </w:r>
      <w:r w:rsidRPr="00705915">
        <w:t>nabídka</w:t>
      </w:r>
      <w:r w:rsidRPr="00705915">
        <w:rPr>
          <w:spacing w:val="-3"/>
        </w:rPr>
        <w:t xml:space="preserve"> </w:t>
      </w:r>
      <w:r w:rsidRPr="00705915">
        <w:t>Dodavatele</w:t>
      </w:r>
      <w:r w:rsidRPr="00705915">
        <w:rPr>
          <w:spacing w:val="-2"/>
        </w:rPr>
        <w:t xml:space="preserve"> </w:t>
      </w:r>
      <w:r w:rsidRPr="00705915">
        <w:t>a</w:t>
      </w:r>
      <w:r w:rsidRPr="00705915">
        <w:rPr>
          <w:spacing w:val="-3"/>
        </w:rPr>
        <w:t xml:space="preserve"> </w:t>
      </w:r>
      <w:r w:rsidRPr="00705915">
        <w:t>bližší</w:t>
      </w:r>
      <w:r w:rsidRPr="00705915">
        <w:rPr>
          <w:spacing w:val="-2"/>
        </w:rPr>
        <w:t xml:space="preserve"> </w:t>
      </w:r>
      <w:r w:rsidRPr="00705915">
        <w:t>kalkulace</w:t>
      </w:r>
      <w:r w:rsidRPr="00705915">
        <w:rPr>
          <w:spacing w:val="-2"/>
        </w:rPr>
        <w:t xml:space="preserve"> </w:t>
      </w:r>
      <w:r w:rsidRPr="00705915">
        <w:t>smluvní</w:t>
      </w:r>
      <w:r w:rsidRPr="00705915">
        <w:rPr>
          <w:spacing w:val="-3"/>
        </w:rPr>
        <w:t xml:space="preserve"> </w:t>
      </w:r>
      <w:r w:rsidRPr="00705915">
        <w:rPr>
          <w:spacing w:val="-4"/>
        </w:rPr>
        <w:t>ceny</w:t>
      </w:r>
    </w:p>
    <w:p w14:paraId="6F164E79" w14:textId="4980CFCE" w:rsidR="00015911" w:rsidRDefault="00617581" w:rsidP="00A42D42">
      <w:pPr>
        <w:pStyle w:val="Zkladntext"/>
        <w:ind w:left="501" w:firstLine="207"/>
      </w:pPr>
      <w:r w:rsidRPr="00705915">
        <w:t>Příloha 2.</w:t>
      </w:r>
      <w:r w:rsidRPr="00705915">
        <w:rPr>
          <w:spacing w:val="-12"/>
        </w:rPr>
        <w:t xml:space="preserve"> </w:t>
      </w:r>
      <w:r w:rsidRPr="00705915">
        <w:t>Nabídka</w:t>
      </w:r>
      <w:r w:rsidRPr="00705915">
        <w:rPr>
          <w:spacing w:val="-3"/>
        </w:rPr>
        <w:t xml:space="preserve"> </w:t>
      </w:r>
      <w:r w:rsidRPr="00705915">
        <w:t>a</w:t>
      </w:r>
      <w:r w:rsidRPr="00705915">
        <w:rPr>
          <w:spacing w:val="-3"/>
        </w:rPr>
        <w:t xml:space="preserve"> </w:t>
      </w:r>
      <w:r w:rsidRPr="00705915">
        <w:t>jednotková</w:t>
      </w:r>
      <w:r w:rsidRPr="00705915">
        <w:rPr>
          <w:spacing w:val="-3"/>
        </w:rPr>
        <w:t xml:space="preserve"> </w:t>
      </w:r>
      <w:r w:rsidRPr="00705915">
        <w:t>cena</w:t>
      </w:r>
      <w:r w:rsidRPr="00705915">
        <w:rPr>
          <w:spacing w:val="-3"/>
        </w:rPr>
        <w:t xml:space="preserve"> </w:t>
      </w:r>
      <w:r w:rsidRPr="00705915">
        <w:t>nápojů</w:t>
      </w:r>
      <w:r w:rsidRPr="00705915">
        <w:rPr>
          <w:spacing w:val="-2"/>
        </w:rPr>
        <w:t xml:space="preserve"> </w:t>
      </w:r>
      <w:r w:rsidRPr="00705915">
        <w:t>účtovaná</w:t>
      </w:r>
      <w:r w:rsidRPr="00705915">
        <w:rPr>
          <w:spacing w:val="-3"/>
        </w:rPr>
        <w:t xml:space="preserve"> </w:t>
      </w:r>
      <w:r w:rsidRPr="00705915">
        <w:t>po</w:t>
      </w:r>
      <w:r w:rsidRPr="00705915">
        <w:rPr>
          <w:spacing w:val="-3"/>
        </w:rPr>
        <w:t xml:space="preserve"> </w:t>
      </w:r>
      <w:r w:rsidRPr="00705915">
        <w:t>17</w:t>
      </w:r>
      <w:r w:rsidR="00BF7225" w:rsidRPr="00705915">
        <w:t>.</w:t>
      </w:r>
      <w:r w:rsidRPr="00705915">
        <w:rPr>
          <w:spacing w:val="-1"/>
        </w:rPr>
        <w:t xml:space="preserve"> </w:t>
      </w:r>
      <w:r w:rsidRPr="00705915">
        <w:rPr>
          <w:spacing w:val="-5"/>
        </w:rPr>
        <w:t>hod</w:t>
      </w:r>
      <w:r w:rsidR="00AC0348" w:rsidRPr="00705915">
        <w:rPr>
          <w:spacing w:val="-5"/>
        </w:rPr>
        <w:t>ině.</w:t>
      </w:r>
    </w:p>
    <w:p w14:paraId="45CD60DB" w14:textId="77777777" w:rsidR="00015911" w:rsidRDefault="00015911">
      <w:pPr>
        <w:pStyle w:val="Zkladntext"/>
        <w:spacing w:before="0"/>
        <w:ind w:left="0" w:firstLine="0"/>
        <w:jc w:val="left"/>
      </w:pPr>
    </w:p>
    <w:p w14:paraId="730996C9" w14:textId="77777777" w:rsidR="00015911" w:rsidRDefault="00015911">
      <w:pPr>
        <w:pStyle w:val="Zkladntext"/>
        <w:spacing w:before="240"/>
        <w:ind w:left="0" w:firstLine="0"/>
        <w:jc w:val="left"/>
      </w:pPr>
    </w:p>
    <w:p w14:paraId="51EA8611" w14:textId="77777777" w:rsidR="00015911" w:rsidRDefault="009354B1">
      <w:pPr>
        <w:pStyle w:val="Zkladntext"/>
        <w:tabs>
          <w:tab w:val="left" w:pos="6522"/>
        </w:tabs>
        <w:spacing w:before="0"/>
        <w:ind w:left="277" w:firstLine="0"/>
        <w:jc w:val="left"/>
      </w:pPr>
      <w:r>
        <w:t>V</w:t>
      </w:r>
      <w:r>
        <w:rPr>
          <w:spacing w:val="-1"/>
        </w:rPr>
        <w:t xml:space="preserve"> </w:t>
      </w:r>
      <w:r>
        <w:t>Praze</w:t>
      </w:r>
      <w:r>
        <w:rPr>
          <w:spacing w:val="-1"/>
        </w:rPr>
        <w:t xml:space="preserve"> </w:t>
      </w:r>
      <w:r>
        <w:rPr>
          <w:spacing w:val="-2"/>
        </w:rPr>
        <w:t>dne…………</w:t>
      </w:r>
      <w:r>
        <w:tab/>
        <w:t>V</w:t>
      </w:r>
      <w:r>
        <w:rPr>
          <w:spacing w:val="-3"/>
        </w:rPr>
        <w:t xml:space="preserve"> </w:t>
      </w:r>
      <w:r>
        <w:t>Brně</w:t>
      </w:r>
      <w:r>
        <w:rPr>
          <w:spacing w:val="-1"/>
        </w:rPr>
        <w:t xml:space="preserve"> </w:t>
      </w:r>
      <w:r>
        <w:rPr>
          <w:spacing w:val="-2"/>
        </w:rPr>
        <w:t>dne………</w:t>
      </w:r>
    </w:p>
    <w:p w14:paraId="2D262D7E" w14:textId="77777777" w:rsidR="00015911" w:rsidRDefault="00015911">
      <w:pPr>
        <w:pStyle w:val="Zkladntext"/>
        <w:spacing w:before="160"/>
        <w:ind w:left="0" w:firstLine="0"/>
        <w:jc w:val="left"/>
      </w:pPr>
    </w:p>
    <w:p w14:paraId="2CAC0328" w14:textId="417A225C" w:rsidR="00015911" w:rsidRDefault="009354B1">
      <w:pPr>
        <w:pStyle w:val="Zkladntext"/>
        <w:tabs>
          <w:tab w:val="left" w:pos="6522"/>
        </w:tabs>
        <w:spacing w:before="0"/>
        <w:ind w:left="277" w:firstLine="0"/>
        <w:jc w:val="left"/>
      </w:pPr>
      <w:r>
        <w:t>Za</w:t>
      </w:r>
      <w:r>
        <w:rPr>
          <w:spacing w:val="-1"/>
        </w:rPr>
        <w:t xml:space="preserve"> </w:t>
      </w:r>
      <w:r w:rsidR="006E33A9">
        <w:rPr>
          <w:spacing w:val="-2"/>
        </w:rPr>
        <w:t>O</w:t>
      </w:r>
      <w:r>
        <w:rPr>
          <w:spacing w:val="-2"/>
        </w:rPr>
        <w:t>bjednatele</w:t>
      </w:r>
      <w:r>
        <w:tab/>
        <w:t>Za</w:t>
      </w:r>
      <w:r>
        <w:rPr>
          <w:spacing w:val="-3"/>
        </w:rPr>
        <w:t xml:space="preserve"> </w:t>
      </w:r>
      <w:r w:rsidR="006E33A9">
        <w:rPr>
          <w:spacing w:val="-2"/>
        </w:rPr>
        <w:t>D</w:t>
      </w:r>
      <w:r>
        <w:rPr>
          <w:spacing w:val="-2"/>
        </w:rPr>
        <w:t>odavatele</w:t>
      </w:r>
    </w:p>
    <w:p w14:paraId="5E01DAD7" w14:textId="77777777" w:rsidR="00015911" w:rsidRDefault="00015911">
      <w:pPr>
        <w:pStyle w:val="Zkladntext"/>
        <w:spacing w:before="0"/>
        <w:ind w:left="0" w:firstLine="0"/>
        <w:jc w:val="left"/>
        <w:rPr>
          <w:sz w:val="14"/>
        </w:rPr>
      </w:pPr>
    </w:p>
    <w:p w14:paraId="0835449F" w14:textId="77777777" w:rsidR="00015911" w:rsidRDefault="00015911">
      <w:pPr>
        <w:pStyle w:val="Zkladntext"/>
        <w:spacing w:before="31"/>
        <w:ind w:left="0" w:firstLine="0"/>
        <w:jc w:val="left"/>
        <w:rPr>
          <w:sz w:val="14"/>
        </w:rPr>
      </w:pPr>
    </w:p>
    <w:p w14:paraId="6532B036" w14:textId="77777777" w:rsidR="00AE605A" w:rsidRDefault="00AE605A">
      <w:pPr>
        <w:tabs>
          <w:tab w:val="left" w:pos="6234"/>
        </w:tabs>
        <w:spacing w:line="207" w:lineRule="exact"/>
        <w:ind w:left="277"/>
        <w:rPr>
          <w:rFonts w:ascii="Tahoma" w:hAnsi="Tahoma"/>
          <w:w w:val="110"/>
          <w:sz w:val="14"/>
        </w:rPr>
      </w:pPr>
    </w:p>
    <w:p w14:paraId="0757C052" w14:textId="77777777" w:rsidR="00C6274C" w:rsidRDefault="00C6274C">
      <w:pPr>
        <w:tabs>
          <w:tab w:val="left" w:pos="6234"/>
        </w:tabs>
        <w:spacing w:line="207" w:lineRule="exact"/>
        <w:ind w:left="277"/>
        <w:rPr>
          <w:rFonts w:ascii="Tahoma" w:hAnsi="Tahoma"/>
          <w:w w:val="110"/>
          <w:sz w:val="14"/>
        </w:rPr>
      </w:pPr>
    </w:p>
    <w:p w14:paraId="5B12DB12" w14:textId="77777777" w:rsidR="00C6274C" w:rsidRDefault="00C6274C">
      <w:pPr>
        <w:tabs>
          <w:tab w:val="left" w:pos="6234"/>
        </w:tabs>
        <w:spacing w:line="207" w:lineRule="exact"/>
        <w:ind w:left="277"/>
        <w:rPr>
          <w:rFonts w:ascii="Tahoma" w:hAnsi="Tahoma"/>
          <w:w w:val="110"/>
          <w:sz w:val="14"/>
        </w:rPr>
      </w:pPr>
    </w:p>
    <w:p w14:paraId="2AFDBF1C" w14:textId="77777777" w:rsidR="00C6274C" w:rsidRDefault="00C6274C">
      <w:pPr>
        <w:tabs>
          <w:tab w:val="left" w:pos="6234"/>
        </w:tabs>
        <w:spacing w:line="207" w:lineRule="exact"/>
        <w:ind w:left="277"/>
        <w:rPr>
          <w:rFonts w:ascii="Tahoma" w:hAnsi="Tahoma"/>
          <w:w w:val="110"/>
          <w:sz w:val="14"/>
        </w:rPr>
      </w:pPr>
    </w:p>
    <w:p w14:paraId="58285EE6" w14:textId="77777777" w:rsidR="00C6274C" w:rsidRDefault="00C6274C">
      <w:pPr>
        <w:tabs>
          <w:tab w:val="left" w:pos="6234"/>
        </w:tabs>
        <w:spacing w:line="207" w:lineRule="exact"/>
        <w:ind w:left="277"/>
        <w:rPr>
          <w:rFonts w:ascii="Tahoma" w:hAnsi="Tahoma"/>
          <w:w w:val="110"/>
          <w:sz w:val="14"/>
        </w:rPr>
      </w:pPr>
    </w:p>
    <w:p w14:paraId="04438314" w14:textId="77777777" w:rsidR="00C6274C" w:rsidRDefault="00C6274C">
      <w:pPr>
        <w:tabs>
          <w:tab w:val="left" w:pos="6234"/>
        </w:tabs>
        <w:spacing w:line="207" w:lineRule="exact"/>
        <w:ind w:left="277"/>
        <w:rPr>
          <w:rFonts w:ascii="Tahoma" w:hAnsi="Tahoma"/>
          <w:w w:val="110"/>
          <w:sz w:val="14"/>
        </w:rPr>
      </w:pPr>
    </w:p>
    <w:p w14:paraId="25147755" w14:textId="729BFC80" w:rsidR="00015911" w:rsidRDefault="009354B1">
      <w:pPr>
        <w:tabs>
          <w:tab w:val="left" w:pos="6234"/>
        </w:tabs>
        <w:spacing w:line="207" w:lineRule="exact"/>
        <w:ind w:left="277"/>
      </w:pPr>
      <w:r>
        <w:rPr>
          <w:spacing w:val="-2"/>
        </w:rPr>
        <w:t>……………………………………</w:t>
      </w:r>
      <w:r>
        <w:tab/>
      </w:r>
      <w:r>
        <w:rPr>
          <w:spacing w:val="-2"/>
        </w:rPr>
        <w:t>………………………………….</w:t>
      </w:r>
    </w:p>
    <w:p w14:paraId="1D32C1FC" w14:textId="0C60BF76" w:rsidR="00015911" w:rsidRDefault="00AE605A">
      <w:pPr>
        <w:pStyle w:val="Zkladntext"/>
        <w:tabs>
          <w:tab w:val="left" w:pos="6211"/>
        </w:tabs>
        <w:spacing w:before="77"/>
        <w:ind w:left="277" w:firstLine="0"/>
        <w:jc w:val="left"/>
        <w:rPr>
          <w:spacing w:val="-5"/>
        </w:rPr>
      </w:pPr>
      <w:r>
        <w:t>Ing.</w:t>
      </w:r>
      <w:r>
        <w:rPr>
          <w:spacing w:val="-11"/>
        </w:rPr>
        <w:t xml:space="preserve"> </w:t>
      </w:r>
      <w:r>
        <w:t>arch.</w:t>
      </w:r>
      <w:r>
        <w:rPr>
          <w:spacing w:val="-11"/>
        </w:rPr>
        <w:t xml:space="preserve"> </w:t>
      </w:r>
      <w:r>
        <w:t>Naděžda</w:t>
      </w:r>
      <w:r>
        <w:rPr>
          <w:spacing w:val="-12"/>
        </w:rPr>
        <w:t xml:space="preserve"> </w:t>
      </w:r>
      <w:r>
        <w:t>Goryczková</w:t>
      </w:r>
      <w:r>
        <w:tab/>
        <w:t>Ing.</w:t>
      </w:r>
      <w:r>
        <w:rPr>
          <w:spacing w:val="-5"/>
        </w:rPr>
        <w:t xml:space="preserve"> </w:t>
      </w:r>
      <w:r>
        <w:t>Michal</w:t>
      </w:r>
      <w:r>
        <w:rPr>
          <w:spacing w:val="-4"/>
        </w:rPr>
        <w:t xml:space="preserve"> </w:t>
      </w:r>
      <w:r>
        <w:t>Štefl,</w:t>
      </w:r>
      <w:r>
        <w:rPr>
          <w:spacing w:val="-3"/>
        </w:rPr>
        <w:t xml:space="preserve"> </w:t>
      </w:r>
      <w:r>
        <w:rPr>
          <w:spacing w:val="-5"/>
        </w:rPr>
        <w:t>MBA</w:t>
      </w:r>
    </w:p>
    <w:p w14:paraId="3C78E91E" w14:textId="0F62B5BC" w:rsidR="003249A4" w:rsidRPr="003249A4" w:rsidRDefault="003249A4">
      <w:pPr>
        <w:pStyle w:val="Zkladntext"/>
        <w:tabs>
          <w:tab w:val="left" w:pos="6211"/>
        </w:tabs>
        <w:spacing w:before="77"/>
        <w:ind w:left="277" w:firstLine="0"/>
        <w:jc w:val="left"/>
        <w:rPr>
          <w:b/>
          <w:bCs/>
          <w:spacing w:val="-5"/>
        </w:rPr>
      </w:pPr>
      <w:r>
        <w:t>generální ředitelka                                                                                      jednatel</w:t>
      </w:r>
    </w:p>
    <w:p w14:paraId="55CADEE6" w14:textId="1C7305F5" w:rsidR="003249A4" w:rsidRDefault="003249A4" w:rsidP="003249A4">
      <w:pPr>
        <w:pStyle w:val="Zkladntext"/>
        <w:tabs>
          <w:tab w:val="left" w:pos="3119"/>
        </w:tabs>
        <w:spacing w:before="1" w:line="312" w:lineRule="auto"/>
        <w:ind w:left="277" w:right="6238" w:firstLine="0"/>
        <w:jc w:val="left"/>
        <w:rPr>
          <w:b/>
          <w:bCs/>
        </w:rPr>
      </w:pPr>
      <w:r>
        <w:tab/>
      </w:r>
      <w:r>
        <w:tab/>
      </w:r>
      <w:r>
        <w:tab/>
      </w:r>
    </w:p>
    <w:p w14:paraId="158EF3F5" w14:textId="174D039E" w:rsidR="003249A4" w:rsidRDefault="003249A4">
      <w:pPr>
        <w:rPr>
          <w:b/>
          <w:bCs/>
        </w:rPr>
      </w:pPr>
      <w:r>
        <w:rPr>
          <w:b/>
          <w:bCs/>
        </w:rPr>
        <w:br w:type="page"/>
      </w:r>
    </w:p>
    <w:p w14:paraId="16985A00" w14:textId="048643B6" w:rsidR="00015911" w:rsidRPr="00FE153C" w:rsidRDefault="003249A4">
      <w:pPr>
        <w:pStyle w:val="Nadpis1"/>
        <w:spacing w:before="39"/>
        <w:ind w:firstLine="0"/>
        <w:jc w:val="left"/>
        <w:rPr>
          <w:spacing w:val="-2"/>
        </w:rPr>
      </w:pPr>
      <w:r w:rsidRPr="00FE153C">
        <w:lastRenderedPageBreak/>
        <w:t>Příloha</w:t>
      </w:r>
      <w:r w:rsidRPr="00FE153C">
        <w:rPr>
          <w:spacing w:val="-3"/>
        </w:rPr>
        <w:t xml:space="preserve"> </w:t>
      </w:r>
      <w:r w:rsidRPr="00FE153C">
        <w:t>č.</w:t>
      </w:r>
      <w:r w:rsidRPr="00FE153C">
        <w:rPr>
          <w:spacing w:val="-3"/>
        </w:rPr>
        <w:t xml:space="preserve"> </w:t>
      </w:r>
      <w:r w:rsidRPr="00FE153C">
        <w:t>1</w:t>
      </w:r>
      <w:r w:rsidRPr="00FE153C">
        <w:rPr>
          <w:spacing w:val="-3"/>
        </w:rPr>
        <w:t xml:space="preserve"> </w:t>
      </w:r>
      <w:r w:rsidRPr="00FE153C">
        <w:t>Cateringové</w:t>
      </w:r>
      <w:r w:rsidRPr="00FE153C">
        <w:rPr>
          <w:spacing w:val="-2"/>
        </w:rPr>
        <w:t xml:space="preserve"> služby</w:t>
      </w:r>
      <w:r w:rsidR="00D964CE" w:rsidRPr="00FE153C">
        <w:rPr>
          <w:spacing w:val="-2"/>
        </w:rPr>
        <w:t>, pronájem</w:t>
      </w:r>
    </w:p>
    <w:p w14:paraId="6FD6B8F2" w14:textId="77777777" w:rsidR="007458F9" w:rsidRDefault="007458F9" w:rsidP="000D53C0">
      <w:pPr>
        <w:rPr>
          <w:highlight w:val="cyan"/>
        </w:rPr>
      </w:pPr>
    </w:p>
    <w:tbl>
      <w:tblPr>
        <w:tblW w:w="10980" w:type="dxa"/>
        <w:tblInd w:w="-8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"/>
        <w:gridCol w:w="4658"/>
        <w:gridCol w:w="1313"/>
        <w:gridCol w:w="1040"/>
        <w:gridCol w:w="1660"/>
        <w:gridCol w:w="1461"/>
      </w:tblGrid>
      <w:tr w:rsidR="00F5555D" w:rsidRPr="00F5555D" w14:paraId="5CD9559A" w14:textId="77777777" w:rsidTr="00705915">
        <w:trPr>
          <w:trHeight w:val="660"/>
        </w:trPr>
        <w:tc>
          <w:tcPr>
            <w:tcW w:w="10980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73D119B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50"/>
                <w:szCs w:val="5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50"/>
                <w:szCs w:val="50"/>
                <w:lang w:eastAsia="cs-CZ"/>
              </w:rPr>
              <w:t>NÁRODNÍ PAMÁTKOVÝ ÚSTAV</w:t>
            </w:r>
          </w:p>
        </w:tc>
      </w:tr>
      <w:tr w:rsidR="00F5555D" w:rsidRPr="00F5555D" w14:paraId="13F2ADDD" w14:textId="77777777" w:rsidTr="00705915">
        <w:trPr>
          <w:trHeight w:val="360"/>
        </w:trPr>
        <w:tc>
          <w:tcPr>
            <w:tcW w:w="10980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8B5DD2C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6"/>
                <w:szCs w:val="26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6"/>
                <w:szCs w:val="26"/>
                <w:lang w:eastAsia="cs-CZ"/>
              </w:rPr>
              <w:t>03.11.2026</w:t>
            </w:r>
          </w:p>
        </w:tc>
      </w:tr>
      <w:tr w:rsidR="00F5555D" w:rsidRPr="00F5555D" w14:paraId="013686A6" w14:textId="77777777" w:rsidTr="00705915">
        <w:trPr>
          <w:trHeight w:val="315"/>
        </w:trPr>
        <w:tc>
          <w:tcPr>
            <w:tcW w:w="656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004B8B2" w14:textId="502E4268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 xml:space="preserve">Zodpovědná </w:t>
            </w:r>
            <w:r w:rsidR="00FD4451" w:rsidRPr="00F5555D">
              <w:rPr>
                <w:rFonts w:eastAsia="Times New Roman"/>
                <w:b/>
                <w:bCs/>
                <w:color w:val="003A65"/>
                <w:lang w:eastAsia="cs-CZ"/>
              </w:rPr>
              <w:t>osoba – Kamila</w:t>
            </w: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 xml:space="preserve"> Navrátilová</w:t>
            </w:r>
          </w:p>
        </w:tc>
        <w:tc>
          <w:tcPr>
            <w:tcW w:w="4420" w:type="dxa"/>
            <w:gridSpan w:val="4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02E747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5CEBE7A1" w14:textId="77777777" w:rsidTr="00705915">
        <w:trPr>
          <w:trHeight w:val="315"/>
        </w:trPr>
        <w:tc>
          <w:tcPr>
            <w:tcW w:w="656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3D82F20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Tel. 778 754 595</w:t>
            </w:r>
          </w:p>
        </w:tc>
        <w:tc>
          <w:tcPr>
            <w:tcW w:w="4420" w:type="dxa"/>
            <w:gridSpan w:val="4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794A788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727789A2" w14:textId="77777777" w:rsidTr="00705915">
        <w:trPr>
          <w:trHeight w:val="315"/>
        </w:trPr>
        <w:tc>
          <w:tcPr>
            <w:tcW w:w="656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121FE20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Kontaktní osoba pro akci:</w:t>
            </w:r>
          </w:p>
        </w:tc>
        <w:tc>
          <w:tcPr>
            <w:tcW w:w="4420" w:type="dxa"/>
            <w:gridSpan w:val="4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noWrap/>
            <w:vAlign w:val="center"/>
            <w:hideMark/>
          </w:tcPr>
          <w:p w14:paraId="701F0E61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Markéta Mildeová, tel. 778 773 560</w:t>
            </w:r>
          </w:p>
        </w:tc>
      </w:tr>
      <w:tr w:rsidR="006A34F7" w:rsidRPr="00F5555D" w14:paraId="343AA4B8" w14:textId="77777777" w:rsidTr="00880149">
        <w:trPr>
          <w:trHeight w:val="315"/>
        </w:trPr>
        <w:tc>
          <w:tcPr>
            <w:tcW w:w="10980" w:type="dxa"/>
            <w:gridSpan w:val="6"/>
            <w:tcBorders>
              <w:top w:val="single" w:sz="8" w:space="0" w:color="CCCCCC"/>
              <w:left w:val="single" w:sz="8" w:space="0" w:color="CCCCCC"/>
              <w:bottom w:val="single" w:sz="4" w:space="0" w:color="BFBFBF" w:themeColor="background1" w:themeShade="BF"/>
              <w:right w:val="single" w:sz="8" w:space="0" w:color="CCCCCC"/>
            </w:tcBorders>
            <w:vAlign w:val="center"/>
          </w:tcPr>
          <w:p w14:paraId="3C4EC079" w14:textId="05D6B746" w:rsidR="006A34F7" w:rsidRPr="000D53C0" w:rsidRDefault="006A34F7" w:rsidP="000D53C0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</w:p>
        </w:tc>
      </w:tr>
      <w:tr w:rsidR="006A34F7" w:rsidRPr="00880149" w14:paraId="263310CB" w14:textId="77777777" w:rsidTr="00880149">
        <w:trPr>
          <w:trHeight w:val="315"/>
        </w:trPr>
        <w:tc>
          <w:tcPr>
            <w:tcW w:w="1098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tbl>
            <w:tblPr>
              <w:tblW w:w="10207" w:type="dxa"/>
              <w:tblInd w:w="63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1985"/>
              <w:gridCol w:w="2410"/>
            </w:tblGrid>
            <w:tr w:rsidR="00936680" w:rsidRPr="00936680" w14:paraId="1959B1C7" w14:textId="77777777" w:rsidTr="00FD4451">
              <w:trPr>
                <w:trHeight w:val="300"/>
              </w:trPr>
              <w:tc>
                <w:tcPr>
                  <w:tcW w:w="581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6FA8C276" w14:textId="1941A3ED" w:rsidR="00936680" w:rsidRPr="00880149" w:rsidRDefault="00936680" w:rsidP="002616AE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A97784">
                    <w:rPr>
                      <w:rFonts w:eastAsia="Times New Roman"/>
                      <w:b/>
                      <w:bCs/>
                      <w:color w:val="003A65"/>
                      <w:lang w:eastAsia="cs-CZ"/>
                    </w:rPr>
                    <w:t>PRONÁJEM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383916F0" w14:textId="77777777" w:rsidR="00936680" w:rsidRPr="00880149" w:rsidRDefault="00936680" w:rsidP="002616AE">
                  <w:pPr>
                    <w:widowControl/>
                    <w:autoSpaceDE/>
                    <w:autoSpaceDN/>
                    <w:rPr>
                      <w:rFonts w:eastAsia="Times New Roman"/>
                      <w:b/>
                      <w:bCs/>
                      <w:color w:val="003A65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eastAsia="Times New Roman"/>
                      <w:b/>
                      <w:bCs/>
                      <w:color w:val="003A65"/>
                      <w:sz w:val="20"/>
                      <w:szCs w:val="20"/>
                      <w:lang w:eastAsia="cs-CZ"/>
                    </w:rPr>
                    <w:t>bez DPH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6DE8DC56" w14:textId="5A3C507A" w:rsidR="00936680" w:rsidRPr="00880149" w:rsidRDefault="00936680" w:rsidP="002616AE">
                  <w:pPr>
                    <w:widowControl/>
                    <w:autoSpaceDE/>
                    <w:autoSpaceDN/>
                    <w:rPr>
                      <w:rFonts w:eastAsia="Times New Roman"/>
                      <w:b/>
                      <w:bCs/>
                      <w:color w:val="003A65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eastAsia="Times New Roman"/>
                      <w:b/>
                      <w:bCs/>
                      <w:color w:val="003A65"/>
                      <w:sz w:val="20"/>
                      <w:szCs w:val="20"/>
                      <w:lang w:eastAsia="cs-CZ"/>
                    </w:rPr>
                    <w:t>s DPH</w:t>
                  </w:r>
                  <w:r>
                    <w:rPr>
                      <w:rFonts w:eastAsia="Times New Roman"/>
                      <w:b/>
                      <w:bCs/>
                      <w:color w:val="003A65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FB2059">
                    <w:rPr>
                      <w:rFonts w:eastAsia="Times New Roman"/>
                      <w:b/>
                      <w:bCs/>
                      <w:color w:val="003A65"/>
                      <w:sz w:val="20"/>
                      <w:szCs w:val="20"/>
                      <w:lang w:eastAsia="cs-CZ"/>
                    </w:rPr>
                    <w:t>21 %</w:t>
                  </w:r>
                </w:p>
              </w:tc>
            </w:tr>
            <w:tr w:rsidR="00936680" w:rsidRPr="00936680" w14:paraId="408A80BC" w14:textId="77777777" w:rsidTr="00FD4451">
              <w:trPr>
                <w:trHeight w:val="300"/>
              </w:trPr>
              <w:tc>
                <w:tcPr>
                  <w:tcW w:w="581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2105D8EA" w14:textId="77777777" w:rsidR="00936680" w:rsidRPr="00880149" w:rsidRDefault="00936680" w:rsidP="002616AE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Pronájem sálu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785F56A1" w14:textId="063A7BBD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26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000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 xml:space="preserve"> Kč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0AC4F227" w14:textId="0CA9A45B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31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460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 xml:space="preserve"> Kč</w:t>
                  </w:r>
                </w:p>
              </w:tc>
            </w:tr>
            <w:tr w:rsidR="00936680" w:rsidRPr="00936680" w14:paraId="0234B8EA" w14:textId="77777777" w:rsidTr="00FD4451">
              <w:trPr>
                <w:trHeight w:val="300"/>
              </w:trPr>
              <w:tc>
                <w:tcPr>
                  <w:tcW w:w="581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1C79797A" w14:textId="77777777" w:rsidR="00936680" w:rsidRPr="00880149" w:rsidRDefault="00936680" w:rsidP="002616AE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Dataprojektor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7B35F43D" w14:textId="317D24D7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600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 xml:space="preserve"> Kč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5AD04004" w14:textId="476E640F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726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 xml:space="preserve"> Kč</w:t>
                  </w:r>
                </w:p>
              </w:tc>
            </w:tr>
            <w:tr w:rsidR="00936680" w:rsidRPr="00936680" w14:paraId="78319BDA" w14:textId="77777777" w:rsidTr="00FD4451">
              <w:trPr>
                <w:trHeight w:val="300"/>
              </w:trPr>
              <w:tc>
                <w:tcPr>
                  <w:tcW w:w="581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3BA6AC38" w14:textId="77777777" w:rsidR="00936680" w:rsidRPr="00880149" w:rsidRDefault="00936680" w:rsidP="002616AE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Ozvučení, mikrofony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0429B791" w14:textId="6312EE5B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500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 xml:space="preserve"> Kč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2CEF6CE7" w14:textId="684EF4D8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 w:rsidRPr="00880149"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>815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cs-CZ"/>
                    </w:rPr>
                    <w:t xml:space="preserve"> Kč</w:t>
                  </w:r>
                </w:p>
              </w:tc>
            </w:tr>
            <w:tr w:rsidR="00936680" w:rsidRPr="00880149" w14:paraId="5F1CC8A7" w14:textId="77777777" w:rsidTr="00FD4451">
              <w:trPr>
                <w:trHeight w:val="300"/>
              </w:trPr>
              <w:tc>
                <w:tcPr>
                  <w:tcW w:w="581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2234F468" w14:textId="3813EFDD" w:rsidR="00936680" w:rsidRPr="00880149" w:rsidRDefault="00936680" w:rsidP="002616AE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Celkem pronájem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6490F725" w14:textId="0CEDE62E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28 100 Kč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noWrap/>
                  <w:vAlign w:val="bottom"/>
                  <w:hideMark/>
                </w:tcPr>
                <w:p w14:paraId="75552942" w14:textId="4398A528" w:rsidR="00936680" w:rsidRPr="00880149" w:rsidRDefault="00936680" w:rsidP="000D53C0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</w:pPr>
                  <w:r w:rsidRPr="00880149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34 001 Kč</w:t>
                  </w:r>
                </w:p>
              </w:tc>
            </w:tr>
          </w:tbl>
          <w:p w14:paraId="4E1F6A05" w14:textId="77777777" w:rsidR="006A34F7" w:rsidRPr="00880149" w:rsidRDefault="006A34F7" w:rsidP="000D53C0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2616AE" w:rsidRPr="00880149" w14:paraId="0598154A" w14:textId="77777777" w:rsidTr="00880149">
        <w:trPr>
          <w:trHeight w:val="315"/>
        </w:trPr>
        <w:tc>
          <w:tcPr>
            <w:tcW w:w="10980" w:type="dxa"/>
            <w:gridSpan w:val="6"/>
            <w:tcBorders>
              <w:top w:val="single" w:sz="4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</w:tcPr>
          <w:p w14:paraId="0034D33A" w14:textId="6FE5D29D" w:rsidR="002616AE" w:rsidRPr="00880149" w:rsidDel="006A34F7" w:rsidRDefault="002616AE" w:rsidP="00880149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3A65"/>
                <w:sz w:val="20"/>
                <w:szCs w:val="20"/>
                <w:lang w:eastAsia="cs-CZ"/>
              </w:rPr>
            </w:pPr>
          </w:p>
        </w:tc>
      </w:tr>
      <w:tr w:rsidR="00CC11F0" w:rsidRPr="00F5555D" w14:paraId="4159F453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7A55BF" w14:textId="77777777" w:rsidR="00CC11F0" w:rsidRPr="00F5555D" w:rsidRDefault="00CC11F0" w:rsidP="00CC11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3. 11.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86A56" w14:textId="77777777" w:rsidR="00CC11F0" w:rsidRPr="00F5555D" w:rsidRDefault="00CC11F0" w:rsidP="00CC11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COFFEBREAK NÁPOJE PO CELÝ DEN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543916" w14:textId="37D6D7D0" w:rsidR="00CC11F0" w:rsidRPr="00F5555D" w:rsidRDefault="00CC11F0" w:rsidP="00CC11F0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Prodejní cena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1EE4A6" w14:textId="48221743" w:rsidR="00CC11F0" w:rsidRPr="00F5555D" w:rsidRDefault="00CC11F0" w:rsidP="00CC11F0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Počet porcí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367E1C" w14:textId="77777777" w:rsidR="00CC11F0" w:rsidRPr="00F5555D" w:rsidRDefault="00CC11F0" w:rsidP="00CC11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bez DPH 21 %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90CECB" w14:textId="77777777" w:rsidR="00CC11F0" w:rsidRPr="00F5555D" w:rsidRDefault="00CC11F0" w:rsidP="00CC11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s DPH</w:t>
            </w:r>
          </w:p>
        </w:tc>
      </w:tr>
      <w:tr w:rsidR="00F5555D" w:rsidRPr="00F5555D" w14:paraId="31C786BF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32FEDEEF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76BB34F0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Podkrovní sál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06EACB49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365 Kč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788558CD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2EACB3E6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42 231 Kč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327E491C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51 100 Kč</w:t>
            </w:r>
          </w:p>
        </w:tc>
      </w:tr>
      <w:tr w:rsidR="00F5555D" w:rsidRPr="00F5555D" w14:paraId="597D8521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auto"/>
            <w:noWrap/>
            <w:vAlign w:val="bottom"/>
            <w:hideMark/>
          </w:tcPr>
          <w:p w14:paraId="4E89237B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18"/>
                <w:szCs w:val="18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18"/>
                <w:szCs w:val="18"/>
                <w:lang w:eastAsia="cs-CZ"/>
              </w:rPr>
              <w:t>10 g/os.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22F434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Káva filtrovaná s mlékem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1DFF7CE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66A5A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EE7A7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DD366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2FBA411C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3F69304F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 ks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416F2110" w14:textId="56E83EBF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1F1F1F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color w:val="1F1F1F"/>
                <w:sz w:val="20"/>
                <w:szCs w:val="20"/>
                <w:lang w:eastAsia="cs-CZ"/>
              </w:rPr>
              <w:t xml:space="preserve">Čaj </w:t>
            </w:r>
            <w:r w:rsidR="00FB2059" w:rsidRPr="00F5555D">
              <w:rPr>
                <w:rFonts w:eastAsia="Times New Roman"/>
                <w:color w:val="1F1F1F"/>
                <w:sz w:val="20"/>
                <w:szCs w:val="20"/>
                <w:lang w:eastAsia="cs-CZ"/>
              </w:rPr>
              <w:t>Sonnentor – porcovaný</w:t>
            </w:r>
            <w:r w:rsidRPr="00F5555D">
              <w:rPr>
                <w:rFonts w:eastAsia="Times New Roman"/>
                <w:color w:val="1F1F1F"/>
                <w:sz w:val="20"/>
                <w:szCs w:val="20"/>
                <w:lang w:eastAsia="cs-CZ"/>
              </w:rPr>
              <w:t xml:space="preserve"> čaj v biokvalitě 3 druhy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5F543EE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FDE07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98DFB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CB48F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620B3469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176096CE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0,2 l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6F86292F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1F1F1F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color w:val="1F1F1F"/>
                <w:sz w:val="20"/>
                <w:szCs w:val="20"/>
                <w:lang w:eastAsia="cs-CZ"/>
              </w:rPr>
              <w:t>Džus (jablko/pomeranč)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08E6F3C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F23BF8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77D03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7BF24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341EC28A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62E6821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4018FC40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1F1F1F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color w:val="1F1F1F"/>
                <w:sz w:val="20"/>
                <w:szCs w:val="20"/>
                <w:lang w:eastAsia="cs-CZ"/>
              </w:rPr>
              <w:t>Voda ve džbánu s mátou a citronem (neperlivá)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19920BE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E0536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ED254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BC2D3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5EE8117E" w14:textId="77777777" w:rsidTr="00705915">
        <w:trPr>
          <w:trHeight w:val="54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19E6C7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3. 11.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4BB70E13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OBĚD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A3C811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Prodejní cena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3F13DC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Počet porcí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E9B709" w14:textId="22241CB5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bez DPH 1</w:t>
            </w:r>
            <w:r w:rsidR="000325C3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2</w:t>
            </w: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 xml:space="preserve">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1FC57C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s DPH</w:t>
            </w:r>
          </w:p>
        </w:tc>
      </w:tr>
      <w:tr w:rsidR="00F5555D" w:rsidRPr="00F5555D" w14:paraId="64FC7543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center"/>
            <w:hideMark/>
          </w:tcPr>
          <w:p w14:paraId="07F3FAE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35ED0127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Podkrovní sál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60520677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370 Kč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45CEE024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2C79A7E9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46 250,40 Kč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522B5F86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51 800 Kč</w:t>
            </w:r>
          </w:p>
        </w:tc>
      </w:tr>
      <w:tr w:rsidR="00F5555D" w:rsidRPr="00F5555D" w14:paraId="3083B85D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2B868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D48DD5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0000"/>
                <w:lang w:eastAsia="cs-CZ"/>
              </w:rPr>
              <w:t>Polévka: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52055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A38FB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CDCA88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DF95D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2B53F310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44932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9CE81C3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F5555D">
              <w:rPr>
                <w:rFonts w:eastAsia="Times New Roman"/>
                <w:color w:val="000000"/>
                <w:lang w:eastAsia="cs-CZ"/>
              </w:rPr>
              <w:t>Hovězí vývar s masem a nudlemi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54BE9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20EC98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21441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3EA53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363B4CA7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A0715F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2A2B11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0000"/>
                <w:lang w:eastAsia="cs-CZ"/>
              </w:rPr>
              <w:t>Hlavní jídlo: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C3180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7E5B5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83613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34520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58C3D2CB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F87D6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EFD759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F5555D">
              <w:rPr>
                <w:rFonts w:eastAsia="Times New Roman"/>
                <w:color w:val="000000"/>
                <w:lang w:eastAsia="cs-CZ"/>
              </w:rPr>
              <w:t>Svíčková na smetaně, karlovarský knedlík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253FA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06FC9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145B4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FDD43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6CAFA138" w14:textId="77777777" w:rsidTr="00705915">
        <w:trPr>
          <w:trHeight w:val="6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7A9D2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EB87C1" w14:textId="186B68A1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F5555D">
              <w:rPr>
                <w:rFonts w:eastAsia="Times New Roman"/>
                <w:color w:val="000000"/>
                <w:lang w:eastAsia="cs-CZ"/>
              </w:rPr>
              <w:t>Smažený řízek z vepřové krkovice Duroc, bramborový salát</w:t>
            </w:r>
            <w:r w:rsidR="00FB2059"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Pr="00F5555D">
              <w:rPr>
                <w:rFonts w:eastAsia="Times New Roman"/>
                <w:color w:val="000000"/>
                <w:lang w:eastAsia="cs-CZ"/>
              </w:rPr>
              <w:t>s majonézou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C3E5EF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58CE1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E791D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D2A92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3065944" w14:textId="77777777" w:rsidTr="00705915">
        <w:trPr>
          <w:trHeight w:val="6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C8C4B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2EDB79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F5555D">
              <w:rPr>
                <w:rFonts w:eastAsia="Times New Roman"/>
                <w:color w:val="000000"/>
                <w:lang w:eastAsia="cs-CZ"/>
              </w:rPr>
              <w:t>Grilované kuřecí prso, tymiánová omáčka, šťouchaný brambor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A67FA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F7B390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48815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96A36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10FB291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9B52C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62C47F27" w14:textId="26BC0AD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F5555D">
              <w:rPr>
                <w:rFonts w:eastAsia="Times New Roman"/>
                <w:color w:val="000000"/>
                <w:lang w:eastAsia="cs-CZ"/>
              </w:rPr>
              <w:t xml:space="preserve">Grilovaný sýr </w:t>
            </w:r>
            <w:r w:rsidR="00FB2059" w:rsidRPr="00F5555D">
              <w:rPr>
                <w:rFonts w:eastAsia="Times New Roman"/>
                <w:color w:val="000000"/>
                <w:lang w:eastAsia="cs-CZ"/>
              </w:rPr>
              <w:t>Halloumi, salát</w:t>
            </w:r>
            <w:r w:rsidRPr="00F5555D">
              <w:rPr>
                <w:rFonts w:eastAsia="Times New Roman"/>
                <w:color w:val="000000"/>
                <w:lang w:eastAsia="cs-CZ"/>
              </w:rPr>
              <w:t xml:space="preserve"> z tarhoni se zeleninou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4EDE9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BE6ED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AF377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EF0E9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CC11F0" w:rsidRPr="00F5555D" w14:paraId="6BA00B8D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4213F5" w14:textId="77777777" w:rsidR="00CC11F0" w:rsidRPr="00F5555D" w:rsidRDefault="00CC11F0" w:rsidP="00CC1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5C046915" w14:textId="77777777" w:rsidR="00CC11F0" w:rsidRPr="00F5555D" w:rsidRDefault="00CC11F0" w:rsidP="00CC11F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40249E" w14:textId="5EE330DE" w:rsidR="00CC11F0" w:rsidRPr="00F5555D" w:rsidRDefault="00CC11F0" w:rsidP="00CC11F0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Prodejní cena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C9A102" w14:textId="4CD69215" w:rsidR="00CC11F0" w:rsidRPr="00F5555D" w:rsidRDefault="00CC11F0" w:rsidP="00CC11F0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Počet porcí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D329ADF" w14:textId="5E6DFD5B" w:rsidR="00CC11F0" w:rsidRPr="00F5555D" w:rsidRDefault="00CC11F0" w:rsidP="00CC11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bez DPH 1</w:t>
            </w:r>
            <w:r w:rsidR="000325C3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2</w:t>
            </w: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 xml:space="preserve">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6C525A" w14:textId="77777777" w:rsidR="00CC11F0" w:rsidRPr="00F5555D" w:rsidRDefault="00CC11F0" w:rsidP="00CC11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s DPH</w:t>
            </w:r>
          </w:p>
        </w:tc>
      </w:tr>
      <w:tr w:rsidR="00F5555D" w:rsidRPr="00F5555D" w14:paraId="4DEE5951" w14:textId="77777777" w:rsidTr="00705915">
        <w:trPr>
          <w:trHeight w:val="315"/>
        </w:trPr>
        <w:tc>
          <w:tcPr>
            <w:tcW w:w="656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75E81DA6" w14:textId="16F8B1B3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 xml:space="preserve">COFFEEBREAK </w:t>
            </w:r>
            <w:r w:rsidR="00FB2059" w:rsidRPr="00F5555D">
              <w:rPr>
                <w:rFonts w:eastAsia="Times New Roman"/>
                <w:b/>
                <w:bCs/>
                <w:color w:val="003A65"/>
                <w:lang w:eastAsia="cs-CZ"/>
              </w:rPr>
              <w:t>JÍDLO – VARIANTA</w:t>
            </w: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 xml:space="preserve"> 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64C66C34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175 Kč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2B31ED52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356A21E1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21 875 Kč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BF0F6"/>
            <w:vAlign w:val="bottom"/>
            <w:hideMark/>
          </w:tcPr>
          <w:p w14:paraId="43A28C54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24 500 Kč</w:t>
            </w:r>
          </w:p>
        </w:tc>
      </w:tr>
      <w:tr w:rsidR="00F5555D" w:rsidRPr="00F5555D" w14:paraId="422461B8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4BE55A5B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100 g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C83E69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Borůvkový řez s drobenkou, 1,3,7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0F047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2ACCD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00B01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6F47D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1D758E4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08C59C6D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100 g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0EA724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Plněný sendvič mozzarellou, rajčaty a bazalkou, 1,3,7,8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2EC3A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13D02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24575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372D7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60FD1EAA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0D79DA94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100 g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6C318A4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Čerstvé ovoce dle sezonní nabídky, dostupnosti a čerstvosti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94F9E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4336AE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959A6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5188E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0104AF7D" w14:textId="77777777" w:rsidTr="00705915">
        <w:trPr>
          <w:trHeight w:val="54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98E546B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3. 11.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4985F5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lang w:eastAsia="cs-CZ"/>
              </w:rPr>
              <w:t>VEČERNÍ RAUT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A4CFDC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Prodejní cena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C70C2E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Počet porcí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2B11B6" w14:textId="3C9D6F5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bez DPH 1</w:t>
            </w:r>
            <w:r w:rsidR="000325C3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2</w:t>
            </w: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 xml:space="preserve">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6533428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s DPH</w:t>
            </w:r>
          </w:p>
        </w:tc>
      </w:tr>
      <w:tr w:rsidR="00F5555D" w:rsidRPr="00F5555D" w14:paraId="18840EBF" w14:textId="77777777" w:rsidTr="00705915">
        <w:trPr>
          <w:trHeight w:val="54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2BCCF06E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17:00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70307145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Podkrovní sál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0D764A16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1000 / 1 osoba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0E04D9FA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6B2B1732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125 000,40 Kč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6F25CF06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0"/>
                <w:szCs w:val="20"/>
                <w:lang w:eastAsia="cs-CZ"/>
              </w:rPr>
              <w:t>140 000 Kč</w:t>
            </w:r>
          </w:p>
        </w:tc>
      </w:tr>
      <w:tr w:rsidR="00F5555D" w:rsidRPr="00F5555D" w14:paraId="5BFE5584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1D3668B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lastRenderedPageBreak/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4B5BF837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Studená kuchyně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224E379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2DB84F8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12CF276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3026CFC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0563FB72" w14:textId="77777777" w:rsidTr="00BF39AC">
        <w:trPr>
          <w:trHeight w:val="330"/>
        </w:trPr>
        <w:tc>
          <w:tcPr>
            <w:tcW w:w="693" w:type="dxa"/>
            <w:tcBorders>
              <w:top w:val="single" w:sz="4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23A0B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single" w:sz="4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D863D1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Obložená mísa regionálních sýrů a uzenin 7,8</w:t>
            </w:r>
          </w:p>
        </w:tc>
        <w:tc>
          <w:tcPr>
            <w:tcW w:w="1060" w:type="dxa"/>
            <w:tcBorders>
              <w:top w:val="single" w:sz="4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7A27A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4F627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single" w:sz="4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816FA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4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A566C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2CCDD6E6" w14:textId="77777777" w:rsidTr="00705915">
        <w:trPr>
          <w:trHeight w:val="64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B1E528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B117D5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Tatarský biftek z hovězího zadního od Misařů/včetně ostatních konveniencí 1,3,10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EC1A3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B6E05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CA199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448C7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204F916F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6FBA005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4DABA15B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Teplá kuchyně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4C5A103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362D57B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0489D3E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3692298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640CC37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8B190E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4CFDBD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Smažené kuřecí a vepřové řízečky 1,3,7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AEF25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947DD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ABEFA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15B80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06D2FE34" w14:textId="77777777" w:rsidTr="00CC11F0">
        <w:trPr>
          <w:trHeight w:val="330"/>
        </w:trPr>
        <w:tc>
          <w:tcPr>
            <w:tcW w:w="693" w:type="dxa"/>
            <w:tcBorders>
              <w:top w:val="single" w:sz="2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E7294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269A34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Pečené kuřecí paličky s BBQ omáčkou 7,9,10</w:t>
            </w:r>
          </w:p>
        </w:tc>
        <w:tc>
          <w:tcPr>
            <w:tcW w:w="106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F66C7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AC1E8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1CAA5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C092F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3631393C" w14:textId="77777777" w:rsidTr="007458F9">
        <w:trPr>
          <w:trHeight w:val="645"/>
        </w:trPr>
        <w:tc>
          <w:tcPr>
            <w:tcW w:w="693" w:type="dxa"/>
            <w:tcBorders>
              <w:top w:val="single" w:sz="2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6EB6A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62137D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Pečená vepřová krkovice Duroc na našem pivu a zelenině 7</w:t>
            </w:r>
          </w:p>
        </w:tc>
        <w:tc>
          <w:tcPr>
            <w:tcW w:w="106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926EB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AD2C5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8A7CE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E6F42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2F49E0FD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6D8E1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EFB86F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Grilované kuřecí steaky s tandori omáčkou 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832BC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3346A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29B0D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72B30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780151E3" w14:textId="77777777" w:rsidTr="00705915">
        <w:trPr>
          <w:trHeight w:val="64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049298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51CAA477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Nudličky z vepřové panenky v medové chilli omáčce se zeleninou 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14383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0BD0DF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CD85D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A952D8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7A9CAEED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65AF5F3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13E55EAF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Saláty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616E29E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5A4A63F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72E943B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79D850B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7E2B8CFA" w14:textId="77777777" w:rsidTr="00705915">
        <w:trPr>
          <w:trHeight w:val="64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EFBA7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D0AD75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Salát z kus-kusu a čerstvé zeleniny se zakysanou smetanou 1,7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A9B5FF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BE116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7AE618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DF5778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86D4633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CC52B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248E5F72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Řecký salát se sýrem Feta a bazalkovým pestem 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F062E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0EB3C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14735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99054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4C6668B4" w14:textId="77777777" w:rsidTr="00705915">
        <w:trPr>
          <w:trHeight w:val="64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2AC33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auto"/>
            <w:vAlign w:val="bottom"/>
            <w:hideMark/>
          </w:tcPr>
          <w:p w14:paraId="0A908AD3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Salát z čerstvé zeleniny a listových salátů s balsamicovým dresingem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2A72B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7F4A1F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4B3BD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44546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0E89E305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0FCB9C3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1134566D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Ryby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1FE45DC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16EE6E6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540DB6A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2D25646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7DE5A3F" w14:textId="77777777" w:rsidTr="00705915">
        <w:trPr>
          <w:trHeight w:val="64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D6E63F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14BD7E8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Grilovaný losos na salátu z grilované zeleniny a zelených fazolek 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A68AA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227C1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300607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819FD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CC80176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4838D38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4717445F" w14:textId="77777777" w:rsidR="00F5555D" w:rsidRPr="00F5555D" w:rsidRDefault="00F5555D" w:rsidP="00F5555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Přílohy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62A6CD0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34152BB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2B3AC39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086EC6A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53B18FDB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ECCAF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32F098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Banketní pečivo 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44DE0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0647BF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FB53B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3C83BF9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698B90A0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E89A9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7EE753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Čerstvý chléb 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7D208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56094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0ADC228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FE443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0EEE1262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382F21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874D922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Bramborový salát 3,9,10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5BAC684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95E95A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9F665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2595B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7F8CE516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43FF5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A84A61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Pečené Grenaille 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03A62E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F0EE8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7FC0DEE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AF4F9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66AF936D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3D74A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B107A7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Grilovaná zelenina 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57F7B78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6B0705B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D30AA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04CA055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47277A75" w14:textId="77777777" w:rsidTr="00705915">
        <w:trPr>
          <w:trHeight w:val="315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78B79F6D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376C08D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469BFDD7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696603D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09AEF833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2CC"/>
            <w:vAlign w:val="bottom"/>
            <w:hideMark/>
          </w:tcPr>
          <w:p w14:paraId="187477E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1B394DD4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91A92E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1418E8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Čokoládová pěna s višněmi 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10C7C4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07D31C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3A9890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FB996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5555D" w:rsidRPr="00F5555D" w14:paraId="63F98058" w14:textId="77777777" w:rsidTr="00705915">
        <w:trPr>
          <w:trHeight w:val="330"/>
        </w:trPr>
        <w:tc>
          <w:tcPr>
            <w:tcW w:w="69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6B7B16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65DAFE4" w14:textId="77777777" w:rsidR="00F5555D" w:rsidRPr="00F5555D" w:rsidRDefault="00F5555D" w:rsidP="00F5555D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F5555D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Vanilkovo-čokoládový cheesecake 1,3,7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31A0CF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F3087A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99240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074BF2" w14:textId="77777777" w:rsidR="00F5555D" w:rsidRPr="00F5555D" w:rsidRDefault="00F5555D" w:rsidP="00F5555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55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14:paraId="0F2790CA" w14:textId="77777777" w:rsidR="00F5555D" w:rsidRDefault="00F5555D" w:rsidP="000D53C0">
      <w:pPr>
        <w:rPr>
          <w:highlight w:val="cyan"/>
        </w:rPr>
      </w:pPr>
    </w:p>
    <w:p w14:paraId="51D28EA8" w14:textId="77A2B32D" w:rsidR="00520DBC" w:rsidRPr="00E01128" w:rsidRDefault="00520DBC">
      <w:pPr>
        <w:rPr>
          <w:b/>
          <w:bCs/>
          <w:spacing w:val="-2"/>
        </w:rPr>
      </w:pPr>
      <w:r w:rsidRPr="00E01128">
        <w:rPr>
          <w:spacing w:val="-2"/>
        </w:rPr>
        <w:br w:type="page"/>
      </w:r>
    </w:p>
    <w:p w14:paraId="783596BA" w14:textId="49E54E7D" w:rsidR="00015911" w:rsidRDefault="00D964CE" w:rsidP="00D30690">
      <w:pPr>
        <w:pStyle w:val="Nadpis1"/>
        <w:spacing w:before="39"/>
        <w:ind w:firstLine="0"/>
        <w:jc w:val="left"/>
      </w:pPr>
      <w:r w:rsidRPr="00705915">
        <w:lastRenderedPageBreak/>
        <w:t>Příloha</w:t>
      </w:r>
      <w:r w:rsidRPr="000D53C0">
        <w:t xml:space="preserve"> </w:t>
      </w:r>
      <w:r w:rsidRPr="00705915">
        <w:t>č.</w:t>
      </w:r>
      <w:r w:rsidRPr="000D53C0">
        <w:t xml:space="preserve"> </w:t>
      </w:r>
      <w:r w:rsidRPr="00705915">
        <w:t>2 Nabídka a jednotková cena nápojů účtovaných po 17. hodině</w:t>
      </w:r>
    </w:p>
    <w:tbl>
      <w:tblPr>
        <w:tblW w:w="9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0"/>
        <w:gridCol w:w="1440"/>
        <w:gridCol w:w="1440"/>
      </w:tblGrid>
      <w:tr w:rsidR="00337A7C" w:rsidRPr="00337A7C" w14:paraId="0AF224D9" w14:textId="77777777" w:rsidTr="00337A7C">
        <w:trPr>
          <w:trHeight w:val="1249"/>
        </w:trPr>
        <w:tc>
          <w:tcPr>
            <w:tcW w:w="968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27C9FCC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60"/>
                <w:szCs w:val="60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60"/>
                <w:szCs w:val="60"/>
                <w:lang w:eastAsia="cs-CZ"/>
              </w:rPr>
              <w:t>NÁPOJOVÝ LÍSTEK</w:t>
            </w:r>
          </w:p>
        </w:tc>
      </w:tr>
      <w:tr w:rsidR="00337A7C" w:rsidRPr="00337A7C" w14:paraId="6C0F0745" w14:textId="77777777" w:rsidTr="00337A7C">
        <w:trPr>
          <w:trHeight w:val="300"/>
        </w:trPr>
        <w:tc>
          <w:tcPr>
            <w:tcW w:w="968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7C5D2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(Ceny jsou uvedeny včetně DPH)</w:t>
            </w:r>
          </w:p>
        </w:tc>
      </w:tr>
      <w:tr w:rsidR="00337A7C" w:rsidRPr="00337A7C" w14:paraId="11983FE0" w14:textId="77777777" w:rsidTr="00337A7C">
        <w:trPr>
          <w:trHeight w:val="345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1796DB4E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6"/>
                <w:szCs w:val="26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6"/>
                <w:szCs w:val="26"/>
                <w:lang w:eastAsia="cs-CZ"/>
              </w:rPr>
              <w:t>Pivo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1167EEEB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5B456DF5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3A1BB687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D72F1F" w14:textId="5DC5E0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TELČSKÝ KLÍČNÍK 13° – IPA </w:t>
            </w:r>
            <w:r w:rsidR="00FB2059"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5,8 %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377B53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82E86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56 Kč</w:t>
            </w:r>
          </w:p>
        </w:tc>
      </w:tr>
      <w:tr w:rsidR="00337A7C" w:rsidRPr="00337A7C" w14:paraId="141F8E09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36288A" w14:textId="0B41172A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TELČSKÝ HOFMISTR 12° </w:t>
            </w:r>
            <w:r w:rsidR="00FB2059"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5,2 %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BE2B9F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9C456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50 Kč</w:t>
            </w:r>
          </w:p>
        </w:tc>
      </w:tr>
      <w:tr w:rsidR="00337A7C" w:rsidRPr="00337A7C" w14:paraId="28A2E08F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998AE49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62F725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0,3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B00B0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39 Kč</w:t>
            </w:r>
          </w:p>
        </w:tc>
      </w:tr>
      <w:tr w:rsidR="00337A7C" w:rsidRPr="00337A7C" w14:paraId="2B9C7E3C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8D9476" w14:textId="5B22693E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TELČSKÝ ŠAFÁŘ 11,5° </w:t>
            </w:r>
            <w:r w:rsidR="00FB2059"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4,9 %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85236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ACB4A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49 Kč</w:t>
            </w:r>
          </w:p>
        </w:tc>
      </w:tr>
      <w:tr w:rsidR="00337A7C" w:rsidRPr="00337A7C" w14:paraId="2322A14C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A38390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FAF4E4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91B6E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33 Kč</w:t>
            </w:r>
          </w:p>
        </w:tc>
      </w:tr>
      <w:tr w:rsidR="00337A7C" w:rsidRPr="00337A7C" w14:paraId="7FD345E8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292B13C" w14:textId="522C5833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TELČSKÝ HOLOMEK 11° </w:t>
            </w:r>
            <w:r w:rsidR="00FB2059"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4,6 %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0A60F5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A7F79F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47 Kč</w:t>
            </w:r>
          </w:p>
        </w:tc>
      </w:tr>
      <w:tr w:rsidR="00337A7C" w:rsidRPr="00337A7C" w14:paraId="4CA39078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2DC97E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97DC7C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F2689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31 Kč</w:t>
            </w:r>
          </w:p>
        </w:tc>
      </w:tr>
      <w:tr w:rsidR="00337A7C" w:rsidRPr="00337A7C" w14:paraId="2428F13E" w14:textId="77777777" w:rsidTr="00337A7C">
        <w:trPr>
          <w:trHeight w:val="37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EA322C" w14:textId="0A406CDB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TELČSKÝ NÁDENÍK 10° </w:t>
            </w:r>
            <w:r w:rsidR="00FB2059" w:rsidRPr="00337A7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4,1 %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938F02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E2356F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43 Kč</w:t>
            </w:r>
          </w:p>
        </w:tc>
      </w:tr>
      <w:tr w:rsidR="00337A7C" w:rsidRPr="00337A7C" w14:paraId="3933F5D8" w14:textId="77777777" w:rsidTr="00337A7C">
        <w:trPr>
          <w:trHeight w:val="315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BB8C33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FE4E9B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1A4E2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29 Kč</w:t>
            </w:r>
          </w:p>
        </w:tc>
      </w:tr>
      <w:tr w:rsidR="00337A7C" w:rsidRPr="00337A7C" w14:paraId="1F32632E" w14:textId="77777777" w:rsidTr="00337A7C">
        <w:trPr>
          <w:trHeight w:val="33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196B3F9B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Nealko pivo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4273D282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705F9DB7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7615BF2A" w14:textId="77777777" w:rsidTr="00337A7C">
        <w:trPr>
          <w:trHeight w:val="43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138C30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Bernard free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7F5FB4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B5DE15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45 Kč</w:t>
            </w:r>
          </w:p>
        </w:tc>
      </w:tr>
      <w:tr w:rsidR="00337A7C" w:rsidRPr="00337A7C" w14:paraId="385AA720" w14:textId="77777777" w:rsidTr="00337A7C">
        <w:trPr>
          <w:trHeight w:val="43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53B1E8" w14:textId="649CB63E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Bernard švestka,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grep – pouze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na vyžádání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DCF0A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098C5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26D609E8" w14:textId="77777777" w:rsidTr="00337A7C">
        <w:trPr>
          <w:trHeight w:val="30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8CA3A4A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12ADD2F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7425AB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01C34EAD" w14:textId="77777777" w:rsidTr="00337A7C">
        <w:trPr>
          <w:trHeight w:val="315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7C46DBA0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Aperitivy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45647ADE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3ACA664C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3476D1E6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CADE6E4" w14:textId="6B085A90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Martini 15 % - bianco, extra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dry – pouze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na vyžádání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7F7A7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08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8A1C92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70FFC411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D5F3B9F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Aperol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7F1F2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08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DACD3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75 Kč</w:t>
            </w:r>
          </w:p>
        </w:tc>
      </w:tr>
      <w:tr w:rsidR="00337A7C" w:rsidRPr="00337A7C" w14:paraId="0ED032A2" w14:textId="77777777" w:rsidTr="00337A7C">
        <w:trPr>
          <w:trHeight w:val="315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1F11C194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Aperol sprit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073C18EB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2794B428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46527349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332AFE" w14:textId="3A8731AF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Aperol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Spritz – aperol</w:t>
            </w:r>
            <w:r w:rsidRPr="00337A7C">
              <w:rPr>
                <w:rFonts w:eastAsia="Times New Roman"/>
                <w:color w:val="000000"/>
                <w:lang w:eastAsia="cs-CZ"/>
              </w:rPr>
              <w:t>, prosecco, soda, led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A0550AE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F4E71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3A65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b/>
                <w:bCs/>
                <w:color w:val="003A65"/>
                <w:sz w:val="20"/>
                <w:szCs w:val="20"/>
                <w:lang w:eastAsia="cs-CZ"/>
              </w:rPr>
              <w:t>120 Kč</w:t>
            </w:r>
          </w:p>
        </w:tc>
      </w:tr>
      <w:tr w:rsidR="00337A7C" w:rsidRPr="00337A7C" w14:paraId="10CB3275" w14:textId="77777777" w:rsidTr="00337A7C">
        <w:trPr>
          <w:trHeight w:val="330"/>
        </w:trPr>
        <w:tc>
          <w:tcPr>
            <w:tcW w:w="6800" w:type="dxa"/>
            <w:tcBorders>
              <w:top w:val="single" w:sz="2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641DA31D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Sekty a perlivá vína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60078971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1C30A233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17BB94E1" w14:textId="77777777" w:rsidTr="00337A7C">
        <w:trPr>
          <w:trHeight w:val="46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5B6142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Prosecco Brut O,75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2AF080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75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FD2DED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455 Kč</w:t>
            </w:r>
          </w:p>
        </w:tc>
      </w:tr>
      <w:tr w:rsidR="00337A7C" w:rsidRPr="00337A7C" w14:paraId="10CE2095" w14:textId="77777777" w:rsidTr="00337A7C">
        <w:trPr>
          <w:trHeight w:val="46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4B4D1D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Prosecco Brut O,1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DA0F0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1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80446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69 Kč</w:t>
            </w:r>
          </w:p>
        </w:tc>
      </w:tr>
      <w:tr w:rsidR="00337A7C" w:rsidRPr="00337A7C" w14:paraId="759B8A3C" w14:textId="77777777" w:rsidTr="00337A7C">
        <w:trPr>
          <w:trHeight w:val="33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4EC4A7D4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Víno rozlévané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69675697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3C71D23F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5E097C8A" w14:textId="77777777" w:rsidTr="00337A7C">
        <w:trPr>
          <w:trHeight w:val="52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130758" w14:textId="6F89EBA6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Rulandské šedé jakostní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suché – Víno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Hruška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0DBC5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2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0056AA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66 Kč</w:t>
            </w:r>
          </w:p>
        </w:tc>
      </w:tr>
      <w:tr w:rsidR="00337A7C" w:rsidRPr="00337A7C" w14:paraId="50CC54EB" w14:textId="77777777" w:rsidTr="00337A7C">
        <w:trPr>
          <w:trHeight w:val="52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CFBB099" w14:textId="192240C9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Zweigeltrebe rosé jakostní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polosuché – Víno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Hruška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EB297BA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2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73929D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66 Kč</w:t>
            </w:r>
          </w:p>
        </w:tc>
      </w:tr>
      <w:tr w:rsidR="00337A7C" w:rsidRPr="00337A7C" w14:paraId="0C213076" w14:textId="77777777" w:rsidTr="00337A7C">
        <w:trPr>
          <w:trHeight w:val="52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E2AAF0" w14:textId="521C0DB3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Rulandské modré + Dornfelder jakostní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suché – Víno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Hruška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C4A4CA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2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DF2869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66 Kč</w:t>
            </w:r>
          </w:p>
        </w:tc>
      </w:tr>
      <w:tr w:rsidR="00337A7C" w:rsidRPr="00337A7C" w14:paraId="24F258AF" w14:textId="77777777" w:rsidTr="00337A7C">
        <w:trPr>
          <w:trHeight w:val="33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704CD2F1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Nealko nápoje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4E454A9B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534BFB3E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72709235" w14:textId="77777777" w:rsidTr="00337A7C">
        <w:trPr>
          <w:trHeight w:val="40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040FF47" w14:textId="3DAD5C96" w:rsidR="00337A7C" w:rsidRPr="00337A7C" w:rsidRDefault="00FB2059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Coca – cola</w:t>
            </w:r>
            <w:r w:rsidR="00337A7C" w:rsidRPr="00337A7C">
              <w:rPr>
                <w:rFonts w:eastAsia="Times New Roman"/>
                <w:color w:val="000000"/>
                <w:lang w:eastAsia="cs-CZ"/>
              </w:rPr>
              <w:t xml:space="preserve">, </w:t>
            </w:r>
            <w:r w:rsidRPr="00337A7C">
              <w:rPr>
                <w:rFonts w:eastAsia="Times New Roman"/>
                <w:color w:val="000000"/>
                <w:lang w:eastAsia="cs-CZ"/>
              </w:rPr>
              <w:t>Coca – cola</w:t>
            </w:r>
            <w:r w:rsidR="00337A7C" w:rsidRPr="00337A7C">
              <w:rPr>
                <w:rFonts w:eastAsia="Times New Roman"/>
                <w:color w:val="000000"/>
                <w:lang w:eastAsia="cs-CZ"/>
              </w:rPr>
              <w:t xml:space="preserve"> Zero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88E082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33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BDAC2D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07C8564D" w14:textId="77777777" w:rsidTr="00337A7C">
        <w:trPr>
          <w:trHeight w:val="40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A5E3A1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Fanta pomeranč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1A726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33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A2B36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7442DB9C" w14:textId="77777777" w:rsidTr="00337A7C">
        <w:trPr>
          <w:trHeight w:val="409"/>
        </w:trPr>
        <w:tc>
          <w:tcPr>
            <w:tcW w:w="6800" w:type="dxa"/>
            <w:tcBorders>
              <w:top w:val="single" w:sz="2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A37515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Sprite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8CF677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33 l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7C0387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764A3427" w14:textId="77777777" w:rsidTr="007458F9">
        <w:trPr>
          <w:trHeight w:val="409"/>
        </w:trPr>
        <w:tc>
          <w:tcPr>
            <w:tcW w:w="6800" w:type="dxa"/>
            <w:tcBorders>
              <w:top w:val="single" w:sz="2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EFDA38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lastRenderedPageBreak/>
              <w:t>Kinley Tonik Water, Pink Berry, Ginger Ale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937B92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25 l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BF8791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011C4451" w14:textId="77777777" w:rsidTr="00337A7C">
        <w:trPr>
          <w:trHeight w:val="40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BFC357" w14:textId="3EC5C31B" w:rsidR="00337A7C" w:rsidRPr="00337A7C" w:rsidRDefault="00FB2059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Cappy – lahev</w:t>
            </w:r>
            <w:r w:rsidR="00337A7C" w:rsidRPr="00337A7C">
              <w:rPr>
                <w:rFonts w:eastAsia="Times New Roman"/>
                <w:color w:val="000000"/>
                <w:lang w:eastAsia="cs-CZ"/>
              </w:rPr>
              <w:t xml:space="preserve"> / 100% pomeranč, 100% jablko 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2B5AE2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25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E70E4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28035067" w14:textId="77777777" w:rsidTr="00337A7C">
        <w:trPr>
          <w:trHeight w:val="40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758EA6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Natura neperlivá, jemně perlivá, perlivá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CEE4B2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30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CC4E14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45 Kč</w:t>
            </w:r>
          </w:p>
        </w:tc>
      </w:tr>
      <w:tr w:rsidR="00337A7C" w:rsidRPr="00337A7C" w14:paraId="33F8E7C0" w14:textId="77777777" w:rsidTr="00337A7C">
        <w:trPr>
          <w:trHeight w:val="40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3034FE" w14:textId="43DAA9C4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Karafa filtrované vody s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citrusy – neperlivá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E6DC93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1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4CE289D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5CD5AEC7" w14:textId="77777777" w:rsidTr="00337A7C">
        <w:trPr>
          <w:trHeight w:val="40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DF8CFC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ZON čepovaná bezinková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309064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0, 33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F20151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33 Kč</w:t>
            </w:r>
          </w:p>
        </w:tc>
      </w:tr>
      <w:tr w:rsidR="00337A7C" w:rsidRPr="00337A7C" w14:paraId="5B4D4825" w14:textId="77777777" w:rsidTr="00337A7C">
        <w:trPr>
          <w:trHeight w:val="33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9EF491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19243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0, 5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48EF4A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49 Kč</w:t>
            </w:r>
          </w:p>
        </w:tc>
      </w:tr>
      <w:tr w:rsidR="00337A7C" w:rsidRPr="00337A7C" w14:paraId="0ED16348" w14:textId="77777777" w:rsidTr="00337A7C">
        <w:trPr>
          <w:trHeight w:val="33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3ED58F3B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Káva a kávové nápoje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21E49178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58AD6390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33A58C50" w14:textId="77777777" w:rsidTr="00337A7C">
        <w:trPr>
          <w:trHeight w:val="46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DA7E13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Espresso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236C3B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FBD84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6F90D901" w14:textId="77777777" w:rsidTr="00337A7C">
        <w:trPr>
          <w:trHeight w:val="46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104B572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Espresso Lungo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B1D531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D4C9F8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6B6384A1" w14:textId="77777777" w:rsidTr="00337A7C">
        <w:trPr>
          <w:trHeight w:val="469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2E1E8D6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Cappuccino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AE1BC1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56B95ED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75 Kč</w:t>
            </w:r>
          </w:p>
        </w:tc>
      </w:tr>
      <w:tr w:rsidR="00337A7C" w:rsidRPr="00337A7C" w14:paraId="7EEE4475" w14:textId="77777777" w:rsidTr="00337A7C">
        <w:trPr>
          <w:trHeight w:val="33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63E40507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Teplé nápoje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3DA1D727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04C7C571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4DE5D24E" w14:textId="77777777" w:rsidTr="00337A7C">
        <w:trPr>
          <w:trHeight w:val="492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5C5367D" w14:textId="36AF9E91" w:rsidR="00337A7C" w:rsidRPr="00337A7C" w:rsidRDefault="00FB2059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Čaj – dle</w:t>
            </w:r>
            <w:r w:rsidR="00337A7C" w:rsidRPr="00337A7C">
              <w:rPr>
                <w:rFonts w:eastAsia="Times New Roman"/>
                <w:color w:val="000000"/>
                <w:lang w:eastAsia="cs-CZ"/>
              </w:rPr>
              <w:t xml:space="preserve"> aktuální nabídky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9C82829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EB9831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0244F2A4" w14:textId="77777777" w:rsidTr="00337A7C">
        <w:trPr>
          <w:trHeight w:val="33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04C1DDD8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sz w:val="24"/>
                <w:szCs w:val="24"/>
                <w:lang w:eastAsia="cs-CZ"/>
              </w:rPr>
              <w:t>Alkoholické nápoje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1C686357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D9EAD3"/>
            <w:vAlign w:val="bottom"/>
            <w:hideMark/>
          </w:tcPr>
          <w:p w14:paraId="6BB7B919" w14:textId="77777777" w:rsidR="00337A7C" w:rsidRPr="00337A7C" w:rsidRDefault="00337A7C" w:rsidP="00337A7C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37A7C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7A7C" w:rsidRPr="00337A7C" w14:paraId="337563AE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1D291D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Sudlička Ořechovka 30 %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BF057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41A57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70 Kč</w:t>
            </w:r>
          </w:p>
        </w:tc>
      </w:tr>
      <w:tr w:rsidR="00337A7C" w:rsidRPr="00337A7C" w14:paraId="539D27FB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7DCC73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Baron Hildprandt Hruškovice 50 %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192122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118E88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80 Kč</w:t>
            </w:r>
          </w:p>
        </w:tc>
      </w:tr>
      <w:tr w:rsidR="00337A7C" w:rsidRPr="00337A7C" w14:paraId="29DA1EB2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13B714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Baron Hildprandt Meruňkovice 50 %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2634D83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A16CD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80 Kč</w:t>
            </w:r>
          </w:p>
        </w:tc>
      </w:tr>
      <w:tr w:rsidR="00337A7C" w:rsidRPr="00337A7C" w14:paraId="460D717E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FD8665C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Baron Hildprandt Slivovice 50 %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BDBAD24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8E102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80 Kč</w:t>
            </w:r>
          </w:p>
        </w:tc>
      </w:tr>
      <w:tr w:rsidR="00337A7C" w:rsidRPr="00337A7C" w14:paraId="6EA77F4A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C7CEC3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Baron Hildprandt Ze zralých hrušek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853B61A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E7DE42D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90 Kč</w:t>
            </w:r>
          </w:p>
        </w:tc>
      </w:tr>
      <w:tr w:rsidR="00337A7C" w:rsidRPr="00337A7C" w14:paraId="00A08348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CB3E48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Božkov Originál Tuzemský 37,5 %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21287F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1B6FE5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50 Kč</w:t>
            </w:r>
          </w:p>
        </w:tc>
      </w:tr>
      <w:tr w:rsidR="00337A7C" w:rsidRPr="00337A7C" w14:paraId="0CC48B36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D90187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Božkov Republika Exclusive 38 %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81C5D8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3BEB73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65 Kč</w:t>
            </w:r>
          </w:p>
        </w:tc>
      </w:tr>
      <w:tr w:rsidR="00337A7C" w:rsidRPr="00337A7C" w14:paraId="5A79C36A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B1D4C1D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Fernet Stock Originál 38 %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DFDE8E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0DC9CD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44422934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C4A9526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Fernet Stock Citrus 27 %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488BE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E2BE022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567EF0DC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9339A37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Karlovarská Becherovka Original 38 %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BB0002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A02BFA4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44A3C9E7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EB128B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Karlovarská Becherovka Lemond 38 %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B334A8A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BF8D7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7CE6F5BF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85867F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Liquére Griotka 20 %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F859F5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43E80F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779F8136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36E950D" w14:textId="0A62FCC4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Liquére Pepermint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20 %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458E68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1904B24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304580B9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D2CEC5A" w14:textId="1287A7C0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Finlandia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Vodka – Finsko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F741CB9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47ED1D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2AAFCB3E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67FB97" w14:textId="793B1B3B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Beefeater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London – Velká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Británie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2BCD83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877E59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60 Kč</w:t>
            </w:r>
          </w:p>
        </w:tc>
      </w:tr>
      <w:tr w:rsidR="00337A7C" w:rsidRPr="00337A7C" w14:paraId="0D964772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514C6E4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Beefeater London Pink Strawberry 37,5 %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91EE999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1F48B7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65 Kč</w:t>
            </w:r>
          </w:p>
        </w:tc>
      </w:tr>
      <w:tr w:rsidR="00337A7C" w:rsidRPr="00337A7C" w14:paraId="55ACAFC6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93F8846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Ron Zacapa Centario 23yo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55BD78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F68E1D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180 Kč</w:t>
            </w:r>
          </w:p>
        </w:tc>
      </w:tr>
      <w:tr w:rsidR="00337A7C" w:rsidRPr="00337A7C" w14:paraId="5B8EA6C4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CE02162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Capitan Morgan Original Spiced Gold Rum 35 %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D6DA05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1AE01F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65 Kč</w:t>
            </w:r>
          </w:p>
        </w:tc>
      </w:tr>
      <w:tr w:rsidR="00337A7C" w:rsidRPr="00337A7C" w14:paraId="4781AEB9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AA089F8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Havana Club Aňejo Especial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4BD99DA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80D53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65 Kč</w:t>
            </w:r>
          </w:p>
        </w:tc>
      </w:tr>
      <w:tr w:rsidR="00337A7C" w:rsidRPr="00337A7C" w14:paraId="7DF74E82" w14:textId="77777777" w:rsidTr="00337A7C">
        <w:trPr>
          <w:trHeight w:val="420"/>
        </w:trPr>
        <w:tc>
          <w:tcPr>
            <w:tcW w:w="6800" w:type="dxa"/>
            <w:tcBorders>
              <w:top w:val="single" w:sz="2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518CB25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Legendario Elixír De Cuba 7yo 34 %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3361F69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E5FD83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80 Kč</w:t>
            </w:r>
          </w:p>
        </w:tc>
      </w:tr>
      <w:tr w:rsidR="00337A7C" w:rsidRPr="00337A7C" w14:paraId="1100B348" w14:textId="77777777" w:rsidTr="007458F9">
        <w:trPr>
          <w:trHeight w:val="420"/>
        </w:trPr>
        <w:tc>
          <w:tcPr>
            <w:tcW w:w="6800" w:type="dxa"/>
            <w:tcBorders>
              <w:top w:val="single" w:sz="2" w:space="0" w:color="BFBFBF" w:themeColor="background1" w:themeShade="BF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38BD3D4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lastRenderedPageBreak/>
              <w:t>Diplomático Reserva Exclusiva 12yo 40 %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64A369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single" w:sz="2" w:space="0" w:color="BFBFBF" w:themeColor="background1" w:themeShade="BF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81C4E9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165 Kč</w:t>
            </w:r>
          </w:p>
        </w:tc>
      </w:tr>
      <w:tr w:rsidR="00337A7C" w:rsidRPr="00337A7C" w14:paraId="595559DC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2EA8741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Jack Daniel´s Honey - U.S. 35 %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A53A7FF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660C43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85 Kč</w:t>
            </w:r>
          </w:p>
        </w:tc>
      </w:tr>
      <w:tr w:rsidR="00337A7C" w:rsidRPr="00337A7C" w14:paraId="5C3FB101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6536DF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Jack Daniel´s No. 7 - U.S.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7F6DCB5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47DE179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85 Kč</w:t>
            </w:r>
          </w:p>
        </w:tc>
      </w:tr>
      <w:tr w:rsidR="00337A7C" w:rsidRPr="00337A7C" w14:paraId="01DCC2E0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276493C" w14:textId="6B90A642" w:rsidR="00337A7C" w:rsidRPr="00337A7C" w:rsidRDefault="00FB2059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Jameson – Irsko</w:t>
            </w:r>
            <w:r w:rsidR="00337A7C" w:rsidRPr="00337A7C">
              <w:rPr>
                <w:rFonts w:eastAsia="Times New Roman"/>
                <w:color w:val="000000"/>
                <w:lang w:eastAsia="cs-CZ"/>
              </w:rPr>
              <w:t xml:space="preserve">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EE43C6A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4EEA27E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75 Kč</w:t>
            </w:r>
          </w:p>
        </w:tc>
      </w:tr>
      <w:tr w:rsidR="00337A7C" w:rsidRPr="00337A7C" w14:paraId="49F72E43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D2CABAC" w14:textId="27472DAF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 xml:space="preserve">Tullamore </w:t>
            </w:r>
            <w:r w:rsidR="00FB2059" w:rsidRPr="00337A7C">
              <w:rPr>
                <w:rFonts w:eastAsia="Times New Roman"/>
                <w:color w:val="000000"/>
                <w:lang w:eastAsia="cs-CZ"/>
              </w:rPr>
              <w:t>Dew – Irsko</w:t>
            </w:r>
            <w:r w:rsidRPr="00337A7C">
              <w:rPr>
                <w:rFonts w:eastAsia="Times New Roman"/>
                <w:color w:val="000000"/>
                <w:lang w:eastAsia="cs-CZ"/>
              </w:rPr>
              <w:t xml:space="preserve"> 40 %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5C2A3FB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7198B06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75 Kč</w:t>
            </w:r>
          </w:p>
        </w:tc>
      </w:tr>
      <w:tr w:rsidR="00337A7C" w:rsidRPr="00337A7C" w14:paraId="7ED32CE9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2AB6A56B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Jagermeister 35 %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BF4D4FC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3A9B9C97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65 Kč</w:t>
            </w:r>
          </w:p>
        </w:tc>
      </w:tr>
      <w:tr w:rsidR="00337A7C" w:rsidRPr="00337A7C" w14:paraId="12F4C18A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066EE19B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Jelzin Jahoda 16,6 %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6D1ADA1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14FEEDC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  <w:tr w:rsidR="00337A7C" w:rsidRPr="00337A7C" w14:paraId="3C918BBF" w14:textId="77777777" w:rsidTr="00337A7C">
        <w:trPr>
          <w:trHeight w:val="420"/>
        </w:trPr>
        <w:tc>
          <w:tcPr>
            <w:tcW w:w="680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52B1813B" w14:textId="77777777" w:rsidR="00337A7C" w:rsidRPr="00337A7C" w:rsidRDefault="00337A7C" w:rsidP="00337A7C">
            <w:pPr>
              <w:widowControl/>
              <w:autoSpaceDE/>
              <w:autoSpaceDN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Jelzin Jablko 16,6 %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7EB793D0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cs-CZ"/>
              </w:rPr>
            </w:pPr>
            <w:r w:rsidRPr="00337A7C">
              <w:rPr>
                <w:rFonts w:eastAsia="Times New Roman"/>
                <w:color w:val="000000"/>
                <w:lang w:eastAsia="cs-CZ"/>
              </w:rPr>
              <w:t>0, 04 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vAlign w:val="bottom"/>
            <w:hideMark/>
          </w:tcPr>
          <w:p w14:paraId="63AE9B88" w14:textId="77777777" w:rsidR="00337A7C" w:rsidRPr="00337A7C" w:rsidRDefault="00337A7C" w:rsidP="00337A7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3A65"/>
                <w:lang w:eastAsia="cs-CZ"/>
              </w:rPr>
            </w:pPr>
            <w:r w:rsidRPr="00337A7C">
              <w:rPr>
                <w:rFonts w:eastAsia="Times New Roman"/>
                <w:b/>
                <w:bCs/>
                <w:color w:val="003A65"/>
                <w:lang w:eastAsia="cs-CZ"/>
              </w:rPr>
              <w:t>55 Kč</w:t>
            </w:r>
          </w:p>
        </w:tc>
      </w:tr>
    </w:tbl>
    <w:p w14:paraId="4B81B03F" w14:textId="77777777" w:rsidR="00337A7C" w:rsidRDefault="00337A7C" w:rsidP="00D30690">
      <w:pPr>
        <w:pStyle w:val="Nadpis1"/>
        <w:spacing w:before="39"/>
        <w:ind w:firstLine="0"/>
        <w:jc w:val="left"/>
      </w:pPr>
    </w:p>
    <w:p w14:paraId="00DA4844" w14:textId="77777777" w:rsidR="00520DBC" w:rsidRPr="00D30690" w:rsidRDefault="00520DBC" w:rsidP="00D30690">
      <w:pPr>
        <w:pStyle w:val="Nadpis1"/>
        <w:spacing w:before="39"/>
        <w:ind w:firstLine="0"/>
        <w:jc w:val="left"/>
      </w:pPr>
    </w:p>
    <w:sectPr w:rsidR="00520DBC" w:rsidRPr="00D30690">
      <w:pgSz w:w="11910" w:h="16840"/>
      <w:pgMar w:top="1360" w:right="1275" w:bottom="1140" w:left="1275" w:header="0" w:footer="95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D7C0" w14:textId="77777777" w:rsidR="00653BD4" w:rsidRDefault="00653BD4">
      <w:r>
        <w:separator/>
      </w:r>
    </w:p>
  </w:endnote>
  <w:endnote w:type="continuationSeparator" w:id="0">
    <w:p w14:paraId="742F58A1" w14:textId="77777777" w:rsidR="00653BD4" w:rsidRDefault="00653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3DE06" w14:textId="77777777" w:rsidR="00015911" w:rsidRDefault="009354B1">
    <w:pPr>
      <w:pStyle w:val="Zkladntext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C6C59BB" wp14:editId="13BB5465">
              <wp:simplePos x="0" y="0"/>
              <wp:positionH relativeFrom="page">
                <wp:posOffset>5862726</wp:posOffset>
              </wp:positionH>
              <wp:positionV relativeFrom="page">
                <wp:posOffset>9945458</wp:posOffset>
              </wp:positionV>
              <wp:extent cx="81089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08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A16B1B" w14:textId="77777777" w:rsidR="00015911" w:rsidRDefault="009354B1">
                          <w:pPr>
                            <w:spacing w:line="224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Stránka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10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C59B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61.65pt;margin-top:783.1pt;width:63.85pt;height:1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" filled="f" stroked="f">
              <v:textbox inset="0,0,0,0">
                <w:txbxContent>
                  <w:p w14:paraId="14A16B1B" w14:textId="77777777" w:rsidR="00015911" w:rsidRDefault="009354B1">
                    <w:pPr>
                      <w:spacing w:line="224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Stránka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10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0"/>
                      </w:rPr>
                      <w:t>10</w:t>
                    </w:r>
                    <w:r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3F3D" w14:textId="77777777" w:rsidR="00653BD4" w:rsidRDefault="00653BD4">
      <w:r>
        <w:separator/>
      </w:r>
    </w:p>
  </w:footnote>
  <w:footnote w:type="continuationSeparator" w:id="0">
    <w:p w14:paraId="1BF26B7F" w14:textId="77777777" w:rsidR="00653BD4" w:rsidRDefault="00653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3762"/>
    <w:multiLevelType w:val="multilevel"/>
    <w:tmpl w:val="D0445A72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>
      <w:start w:val="1"/>
      <w:numFmt w:val="decimal"/>
      <w:lvlText w:val="%2."/>
      <w:lvlJc w:val="left"/>
      <w:pPr>
        <w:ind w:left="4055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decimal"/>
      <w:lvlText w:val="%2.%3."/>
      <w:lvlJc w:val="left"/>
      <w:pPr>
        <w:ind w:left="716" w:hanging="43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000000" w:themeColor="text1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"/>
      <w:lvlJc w:val="left"/>
      <w:pPr>
        <w:ind w:left="127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4">
      <w:numFmt w:val="bullet"/>
      <w:lvlText w:val="•"/>
      <w:lvlJc w:val="left"/>
      <w:pPr>
        <w:ind w:left="4816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573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329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086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42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4A1C6624"/>
    <w:multiLevelType w:val="hybridMultilevel"/>
    <w:tmpl w:val="876CCB28"/>
    <w:lvl w:ilvl="0" w:tplc="642C6606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89F061F6">
      <w:numFmt w:val="bullet"/>
      <w:lvlText w:val="•"/>
      <w:lvlJc w:val="left"/>
      <w:pPr>
        <w:ind w:left="1889" w:hanging="360"/>
      </w:pPr>
      <w:rPr>
        <w:rFonts w:hint="default"/>
        <w:lang w:val="cs-CZ" w:eastAsia="en-US" w:bidi="ar-SA"/>
      </w:rPr>
    </w:lvl>
    <w:lvl w:ilvl="2" w:tplc="94ACF666">
      <w:numFmt w:val="bullet"/>
      <w:lvlText w:val="•"/>
      <w:lvlJc w:val="left"/>
      <w:pPr>
        <w:ind w:left="2719" w:hanging="360"/>
      </w:pPr>
      <w:rPr>
        <w:rFonts w:hint="default"/>
        <w:lang w:val="cs-CZ" w:eastAsia="en-US" w:bidi="ar-SA"/>
      </w:rPr>
    </w:lvl>
    <w:lvl w:ilvl="3" w:tplc="30A22C92">
      <w:numFmt w:val="bullet"/>
      <w:lvlText w:val="•"/>
      <w:lvlJc w:val="left"/>
      <w:pPr>
        <w:ind w:left="3548" w:hanging="360"/>
      </w:pPr>
      <w:rPr>
        <w:rFonts w:hint="default"/>
        <w:lang w:val="cs-CZ" w:eastAsia="en-US" w:bidi="ar-SA"/>
      </w:rPr>
    </w:lvl>
    <w:lvl w:ilvl="4" w:tplc="29E81E5A">
      <w:numFmt w:val="bullet"/>
      <w:lvlText w:val="•"/>
      <w:lvlJc w:val="left"/>
      <w:pPr>
        <w:ind w:left="4378" w:hanging="360"/>
      </w:pPr>
      <w:rPr>
        <w:rFonts w:hint="default"/>
        <w:lang w:val="cs-CZ" w:eastAsia="en-US" w:bidi="ar-SA"/>
      </w:rPr>
    </w:lvl>
    <w:lvl w:ilvl="5" w:tplc="D3F021C8">
      <w:numFmt w:val="bullet"/>
      <w:lvlText w:val="•"/>
      <w:lvlJc w:val="left"/>
      <w:pPr>
        <w:ind w:left="5208" w:hanging="360"/>
      </w:pPr>
      <w:rPr>
        <w:rFonts w:hint="default"/>
        <w:lang w:val="cs-CZ" w:eastAsia="en-US" w:bidi="ar-SA"/>
      </w:rPr>
    </w:lvl>
    <w:lvl w:ilvl="6" w:tplc="75688AE8">
      <w:numFmt w:val="bullet"/>
      <w:lvlText w:val="•"/>
      <w:lvlJc w:val="left"/>
      <w:pPr>
        <w:ind w:left="6037" w:hanging="360"/>
      </w:pPr>
      <w:rPr>
        <w:rFonts w:hint="default"/>
        <w:lang w:val="cs-CZ" w:eastAsia="en-US" w:bidi="ar-SA"/>
      </w:rPr>
    </w:lvl>
    <w:lvl w:ilvl="7" w:tplc="6040064A">
      <w:numFmt w:val="bullet"/>
      <w:lvlText w:val="•"/>
      <w:lvlJc w:val="left"/>
      <w:pPr>
        <w:ind w:left="6867" w:hanging="360"/>
      </w:pPr>
      <w:rPr>
        <w:rFonts w:hint="default"/>
        <w:lang w:val="cs-CZ" w:eastAsia="en-US" w:bidi="ar-SA"/>
      </w:rPr>
    </w:lvl>
    <w:lvl w:ilvl="8" w:tplc="8F60D2D0">
      <w:numFmt w:val="bullet"/>
      <w:lvlText w:val="•"/>
      <w:lvlJc w:val="left"/>
      <w:pPr>
        <w:ind w:left="7696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4E5E2D6E"/>
    <w:multiLevelType w:val="multilevel"/>
    <w:tmpl w:val="D0445A72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>
      <w:start w:val="1"/>
      <w:numFmt w:val="decimal"/>
      <w:lvlText w:val="%2."/>
      <w:lvlJc w:val="left"/>
      <w:pPr>
        <w:ind w:left="4055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decimal"/>
      <w:lvlText w:val="%2.%3."/>
      <w:lvlJc w:val="left"/>
      <w:pPr>
        <w:ind w:left="716" w:hanging="43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000000" w:themeColor="text1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"/>
      <w:lvlJc w:val="left"/>
      <w:pPr>
        <w:ind w:left="127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4">
      <w:numFmt w:val="bullet"/>
      <w:lvlText w:val="•"/>
      <w:lvlJc w:val="left"/>
      <w:pPr>
        <w:ind w:left="4816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573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329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086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42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4EF019F0"/>
    <w:multiLevelType w:val="hybridMultilevel"/>
    <w:tmpl w:val="7D024A02"/>
    <w:lvl w:ilvl="0" w:tplc="922C2272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B01E0CA2">
      <w:numFmt w:val="bullet"/>
      <w:lvlText w:val="•"/>
      <w:lvlJc w:val="left"/>
      <w:pPr>
        <w:ind w:left="1889" w:hanging="360"/>
      </w:pPr>
      <w:rPr>
        <w:rFonts w:hint="default"/>
        <w:lang w:val="cs-CZ" w:eastAsia="en-US" w:bidi="ar-SA"/>
      </w:rPr>
    </w:lvl>
    <w:lvl w:ilvl="2" w:tplc="110684A0">
      <w:numFmt w:val="bullet"/>
      <w:lvlText w:val="•"/>
      <w:lvlJc w:val="left"/>
      <w:pPr>
        <w:ind w:left="2719" w:hanging="360"/>
      </w:pPr>
      <w:rPr>
        <w:rFonts w:hint="default"/>
        <w:lang w:val="cs-CZ" w:eastAsia="en-US" w:bidi="ar-SA"/>
      </w:rPr>
    </w:lvl>
    <w:lvl w:ilvl="3" w:tplc="7F161124">
      <w:numFmt w:val="bullet"/>
      <w:lvlText w:val="•"/>
      <w:lvlJc w:val="left"/>
      <w:pPr>
        <w:ind w:left="3548" w:hanging="360"/>
      </w:pPr>
      <w:rPr>
        <w:rFonts w:hint="default"/>
        <w:lang w:val="cs-CZ" w:eastAsia="en-US" w:bidi="ar-SA"/>
      </w:rPr>
    </w:lvl>
    <w:lvl w:ilvl="4" w:tplc="137E3100">
      <w:numFmt w:val="bullet"/>
      <w:lvlText w:val="•"/>
      <w:lvlJc w:val="left"/>
      <w:pPr>
        <w:ind w:left="4378" w:hanging="360"/>
      </w:pPr>
      <w:rPr>
        <w:rFonts w:hint="default"/>
        <w:lang w:val="cs-CZ" w:eastAsia="en-US" w:bidi="ar-SA"/>
      </w:rPr>
    </w:lvl>
    <w:lvl w:ilvl="5" w:tplc="3DD2EEDC">
      <w:numFmt w:val="bullet"/>
      <w:lvlText w:val="•"/>
      <w:lvlJc w:val="left"/>
      <w:pPr>
        <w:ind w:left="5208" w:hanging="360"/>
      </w:pPr>
      <w:rPr>
        <w:rFonts w:hint="default"/>
        <w:lang w:val="cs-CZ" w:eastAsia="en-US" w:bidi="ar-SA"/>
      </w:rPr>
    </w:lvl>
    <w:lvl w:ilvl="6" w:tplc="FAA2C3E8">
      <w:numFmt w:val="bullet"/>
      <w:lvlText w:val="•"/>
      <w:lvlJc w:val="left"/>
      <w:pPr>
        <w:ind w:left="6037" w:hanging="360"/>
      </w:pPr>
      <w:rPr>
        <w:rFonts w:hint="default"/>
        <w:lang w:val="cs-CZ" w:eastAsia="en-US" w:bidi="ar-SA"/>
      </w:rPr>
    </w:lvl>
    <w:lvl w:ilvl="7" w:tplc="1C04115E">
      <w:numFmt w:val="bullet"/>
      <w:lvlText w:val="•"/>
      <w:lvlJc w:val="left"/>
      <w:pPr>
        <w:ind w:left="6867" w:hanging="360"/>
      </w:pPr>
      <w:rPr>
        <w:rFonts w:hint="default"/>
        <w:lang w:val="cs-CZ" w:eastAsia="en-US" w:bidi="ar-SA"/>
      </w:rPr>
    </w:lvl>
    <w:lvl w:ilvl="8" w:tplc="AE1856EA">
      <w:numFmt w:val="bullet"/>
      <w:lvlText w:val="•"/>
      <w:lvlJc w:val="left"/>
      <w:pPr>
        <w:ind w:left="7696" w:hanging="360"/>
      </w:pPr>
      <w:rPr>
        <w:rFonts w:hint="default"/>
        <w:lang w:val="cs-CZ" w:eastAsia="en-US" w:bidi="ar-SA"/>
      </w:rPr>
    </w:lvl>
  </w:abstractNum>
  <w:abstractNum w:abstractNumId="4" w15:restartNumberingAfterBreak="0">
    <w:nsid w:val="716A4B6D"/>
    <w:multiLevelType w:val="hybridMultilevel"/>
    <w:tmpl w:val="C8C6F286"/>
    <w:lvl w:ilvl="0" w:tplc="8920F8D2">
      <w:start w:val="1"/>
      <w:numFmt w:val="lowerLetter"/>
      <w:lvlText w:val="%1)"/>
      <w:lvlJc w:val="left"/>
      <w:pPr>
        <w:ind w:left="106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5770E7E0">
      <w:numFmt w:val="bullet"/>
      <w:lvlText w:val="•"/>
      <w:lvlJc w:val="left"/>
      <w:pPr>
        <w:ind w:left="1889" w:hanging="360"/>
      </w:pPr>
      <w:rPr>
        <w:rFonts w:hint="default"/>
        <w:lang w:val="cs-CZ" w:eastAsia="en-US" w:bidi="ar-SA"/>
      </w:rPr>
    </w:lvl>
    <w:lvl w:ilvl="2" w:tplc="1E0C04D4">
      <w:numFmt w:val="bullet"/>
      <w:lvlText w:val="•"/>
      <w:lvlJc w:val="left"/>
      <w:pPr>
        <w:ind w:left="2719" w:hanging="360"/>
      </w:pPr>
      <w:rPr>
        <w:rFonts w:hint="default"/>
        <w:lang w:val="cs-CZ" w:eastAsia="en-US" w:bidi="ar-SA"/>
      </w:rPr>
    </w:lvl>
    <w:lvl w:ilvl="3" w:tplc="B1EAE272">
      <w:numFmt w:val="bullet"/>
      <w:lvlText w:val="•"/>
      <w:lvlJc w:val="left"/>
      <w:pPr>
        <w:ind w:left="3548" w:hanging="360"/>
      </w:pPr>
      <w:rPr>
        <w:rFonts w:hint="default"/>
        <w:lang w:val="cs-CZ" w:eastAsia="en-US" w:bidi="ar-SA"/>
      </w:rPr>
    </w:lvl>
    <w:lvl w:ilvl="4" w:tplc="C2C69962">
      <w:numFmt w:val="bullet"/>
      <w:lvlText w:val="•"/>
      <w:lvlJc w:val="left"/>
      <w:pPr>
        <w:ind w:left="4378" w:hanging="360"/>
      </w:pPr>
      <w:rPr>
        <w:rFonts w:hint="default"/>
        <w:lang w:val="cs-CZ" w:eastAsia="en-US" w:bidi="ar-SA"/>
      </w:rPr>
    </w:lvl>
    <w:lvl w:ilvl="5" w:tplc="C97AD7C4">
      <w:numFmt w:val="bullet"/>
      <w:lvlText w:val="•"/>
      <w:lvlJc w:val="left"/>
      <w:pPr>
        <w:ind w:left="5208" w:hanging="360"/>
      </w:pPr>
      <w:rPr>
        <w:rFonts w:hint="default"/>
        <w:lang w:val="cs-CZ" w:eastAsia="en-US" w:bidi="ar-SA"/>
      </w:rPr>
    </w:lvl>
    <w:lvl w:ilvl="6" w:tplc="2D543556">
      <w:numFmt w:val="bullet"/>
      <w:lvlText w:val="•"/>
      <w:lvlJc w:val="left"/>
      <w:pPr>
        <w:ind w:left="6037" w:hanging="360"/>
      </w:pPr>
      <w:rPr>
        <w:rFonts w:hint="default"/>
        <w:lang w:val="cs-CZ" w:eastAsia="en-US" w:bidi="ar-SA"/>
      </w:rPr>
    </w:lvl>
    <w:lvl w:ilvl="7" w:tplc="A9720744">
      <w:numFmt w:val="bullet"/>
      <w:lvlText w:val="•"/>
      <w:lvlJc w:val="left"/>
      <w:pPr>
        <w:ind w:left="6867" w:hanging="360"/>
      </w:pPr>
      <w:rPr>
        <w:rFonts w:hint="default"/>
        <w:lang w:val="cs-CZ" w:eastAsia="en-US" w:bidi="ar-SA"/>
      </w:rPr>
    </w:lvl>
    <w:lvl w:ilvl="8" w:tplc="1E96DBE6">
      <w:numFmt w:val="bullet"/>
      <w:lvlText w:val="•"/>
      <w:lvlJc w:val="left"/>
      <w:pPr>
        <w:ind w:left="7696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7C397BBD"/>
    <w:multiLevelType w:val="hybridMultilevel"/>
    <w:tmpl w:val="2312F4A4"/>
    <w:lvl w:ilvl="0" w:tplc="C442D158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AD9A6850">
      <w:numFmt w:val="bullet"/>
      <w:lvlText w:val="•"/>
      <w:lvlJc w:val="left"/>
      <w:pPr>
        <w:ind w:left="1889" w:hanging="360"/>
      </w:pPr>
      <w:rPr>
        <w:rFonts w:hint="default"/>
        <w:lang w:val="cs-CZ" w:eastAsia="en-US" w:bidi="ar-SA"/>
      </w:rPr>
    </w:lvl>
    <w:lvl w:ilvl="2" w:tplc="626AF504">
      <w:numFmt w:val="bullet"/>
      <w:lvlText w:val="•"/>
      <w:lvlJc w:val="left"/>
      <w:pPr>
        <w:ind w:left="2719" w:hanging="360"/>
      </w:pPr>
      <w:rPr>
        <w:rFonts w:hint="default"/>
        <w:lang w:val="cs-CZ" w:eastAsia="en-US" w:bidi="ar-SA"/>
      </w:rPr>
    </w:lvl>
    <w:lvl w:ilvl="3" w:tplc="2FAC36F0">
      <w:numFmt w:val="bullet"/>
      <w:lvlText w:val="•"/>
      <w:lvlJc w:val="left"/>
      <w:pPr>
        <w:ind w:left="3548" w:hanging="360"/>
      </w:pPr>
      <w:rPr>
        <w:rFonts w:hint="default"/>
        <w:lang w:val="cs-CZ" w:eastAsia="en-US" w:bidi="ar-SA"/>
      </w:rPr>
    </w:lvl>
    <w:lvl w:ilvl="4" w:tplc="E6EA53EA">
      <w:numFmt w:val="bullet"/>
      <w:lvlText w:val="•"/>
      <w:lvlJc w:val="left"/>
      <w:pPr>
        <w:ind w:left="4378" w:hanging="360"/>
      </w:pPr>
      <w:rPr>
        <w:rFonts w:hint="default"/>
        <w:lang w:val="cs-CZ" w:eastAsia="en-US" w:bidi="ar-SA"/>
      </w:rPr>
    </w:lvl>
    <w:lvl w:ilvl="5" w:tplc="A8DC7BF2">
      <w:numFmt w:val="bullet"/>
      <w:lvlText w:val="•"/>
      <w:lvlJc w:val="left"/>
      <w:pPr>
        <w:ind w:left="5208" w:hanging="360"/>
      </w:pPr>
      <w:rPr>
        <w:rFonts w:hint="default"/>
        <w:lang w:val="cs-CZ" w:eastAsia="en-US" w:bidi="ar-SA"/>
      </w:rPr>
    </w:lvl>
    <w:lvl w:ilvl="6" w:tplc="8D22DA1C">
      <w:numFmt w:val="bullet"/>
      <w:lvlText w:val="•"/>
      <w:lvlJc w:val="left"/>
      <w:pPr>
        <w:ind w:left="6037" w:hanging="360"/>
      </w:pPr>
      <w:rPr>
        <w:rFonts w:hint="default"/>
        <w:lang w:val="cs-CZ" w:eastAsia="en-US" w:bidi="ar-SA"/>
      </w:rPr>
    </w:lvl>
    <w:lvl w:ilvl="7" w:tplc="16D0A526">
      <w:numFmt w:val="bullet"/>
      <w:lvlText w:val="•"/>
      <w:lvlJc w:val="left"/>
      <w:pPr>
        <w:ind w:left="6867" w:hanging="360"/>
      </w:pPr>
      <w:rPr>
        <w:rFonts w:hint="default"/>
        <w:lang w:val="cs-CZ" w:eastAsia="en-US" w:bidi="ar-SA"/>
      </w:rPr>
    </w:lvl>
    <w:lvl w:ilvl="8" w:tplc="35A2D302">
      <w:numFmt w:val="bullet"/>
      <w:lvlText w:val="•"/>
      <w:lvlJc w:val="left"/>
      <w:pPr>
        <w:ind w:left="7696" w:hanging="360"/>
      </w:pPr>
      <w:rPr>
        <w:rFonts w:hint="default"/>
        <w:lang w:val="cs-CZ" w:eastAsia="en-US" w:bidi="ar-SA"/>
      </w:rPr>
    </w:lvl>
  </w:abstractNum>
  <w:num w:numId="1" w16cid:durableId="615527655">
    <w:abstractNumId w:val="5"/>
  </w:num>
  <w:num w:numId="2" w16cid:durableId="876233740">
    <w:abstractNumId w:val="4"/>
  </w:num>
  <w:num w:numId="3" w16cid:durableId="2039353609">
    <w:abstractNumId w:val="3"/>
  </w:num>
  <w:num w:numId="4" w16cid:durableId="1072310253">
    <w:abstractNumId w:val="1"/>
  </w:num>
  <w:num w:numId="5" w16cid:durableId="493112557">
    <w:abstractNumId w:val="0"/>
  </w:num>
  <w:num w:numId="6" w16cid:durableId="437062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11"/>
    <w:rsid w:val="00015911"/>
    <w:rsid w:val="00024B84"/>
    <w:rsid w:val="000325C3"/>
    <w:rsid w:val="0006224B"/>
    <w:rsid w:val="0006656F"/>
    <w:rsid w:val="000A1BED"/>
    <w:rsid w:val="000D53C0"/>
    <w:rsid w:val="000D5F44"/>
    <w:rsid w:val="000E24A5"/>
    <w:rsid w:val="000F1CE3"/>
    <w:rsid w:val="000F2AA8"/>
    <w:rsid w:val="000F7880"/>
    <w:rsid w:val="001110A4"/>
    <w:rsid w:val="00120DDE"/>
    <w:rsid w:val="001378B8"/>
    <w:rsid w:val="001E027E"/>
    <w:rsid w:val="001E05C1"/>
    <w:rsid w:val="001E5EEB"/>
    <w:rsid w:val="001F13D7"/>
    <w:rsid w:val="00204E87"/>
    <w:rsid w:val="0021355E"/>
    <w:rsid w:val="00235B1A"/>
    <w:rsid w:val="002555C2"/>
    <w:rsid w:val="00261373"/>
    <w:rsid w:val="002616AE"/>
    <w:rsid w:val="002A0AA5"/>
    <w:rsid w:val="002A1941"/>
    <w:rsid w:val="002E5154"/>
    <w:rsid w:val="002F0AB1"/>
    <w:rsid w:val="002F2864"/>
    <w:rsid w:val="003249A4"/>
    <w:rsid w:val="003357AC"/>
    <w:rsid w:val="00337A7C"/>
    <w:rsid w:val="00342995"/>
    <w:rsid w:val="00343949"/>
    <w:rsid w:val="00351E51"/>
    <w:rsid w:val="0038259D"/>
    <w:rsid w:val="003A1423"/>
    <w:rsid w:val="00435778"/>
    <w:rsid w:val="004438C6"/>
    <w:rsid w:val="00451D9B"/>
    <w:rsid w:val="0045283A"/>
    <w:rsid w:val="0046011D"/>
    <w:rsid w:val="004D049A"/>
    <w:rsid w:val="004F46AB"/>
    <w:rsid w:val="0051033A"/>
    <w:rsid w:val="00520DBC"/>
    <w:rsid w:val="00533BF7"/>
    <w:rsid w:val="005404AA"/>
    <w:rsid w:val="0056356E"/>
    <w:rsid w:val="005A1667"/>
    <w:rsid w:val="005B14FF"/>
    <w:rsid w:val="005D3DD4"/>
    <w:rsid w:val="005F5A80"/>
    <w:rsid w:val="00617581"/>
    <w:rsid w:val="00624DDA"/>
    <w:rsid w:val="00637DFD"/>
    <w:rsid w:val="00645B0D"/>
    <w:rsid w:val="00651525"/>
    <w:rsid w:val="006523A2"/>
    <w:rsid w:val="00653BD4"/>
    <w:rsid w:val="00682660"/>
    <w:rsid w:val="00687F13"/>
    <w:rsid w:val="00691D77"/>
    <w:rsid w:val="006A061B"/>
    <w:rsid w:val="006A34F7"/>
    <w:rsid w:val="006B2274"/>
    <w:rsid w:val="006D68F5"/>
    <w:rsid w:val="006E33A9"/>
    <w:rsid w:val="006E53FA"/>
    <w:rsid w:val="006F04B4"/>
    <w:rsid w:val="006F7C93"/>
    <w:rsid w:val="00705915"/>
    <w:rsid w:val="007458F9"/>
    <w:rsid w:val="00746765"/>
    <w:rsid w:val="00772DFE"/>
    <w:rsid w:val="007A1C1D"/>
    <w:rsid w:val="007C5142"/>
    <w:rsid w:val="007F0831"/>
    <w:rsid w:val="0081724C"/>
    <w:rsid w:val="00844B40"/>
    <w:rsid w:val="008502DD"/>
    <w:rsid w:val="00880149"/>
    <w:rsid w:val="008A22BF"/>
    <w:rsid w:val="008D70A5"/>
    <w:rsid w:val="009003AA"/>
    <w:rsid w:val="009016CC"/>
    <w:rsid w:val="0091366E"/>
    <w:rsid w:val="009354B1"/>
    <w:rsid w:val="00936680"/>
    <w:rsid w:val="00961B38"/>
    <w:rsid w:val="00A03E0C"/>
    <w:rsid w:val="00A42D42"/>
    <w:rsid w:val="00A57B74"/>
    <w:rsid w:val="00A95315"/>
    <w:rsid w:val="00AA7375"/>
    <w:rsid w:val="00AC0348"/>
    <w:rsid w:val="00AE605A"/>
    <w:rsid w:val="00AF5B25"/>
    <w:rsid w:val="00AF65AC"/>
    <w:rsid w:val="00AF66F9"/>
    <w:rsid w:val="00B11127"/>
    <w:rsid w:val="00B25297"/>
    <w:rsid w:val="00B25982"/>
    <w:rsid w:val="00B4358E"/>
    <w:rsid w:val="00B51811"/>
    <w:rsid w:val="00B94C0C"/>
    <w:rsid w:val="00BF39AC"/>
    <w:rsid w:val="00BF7225"/>
    <w:rsid w:val="00C26EF7"/>
    <w:rsid w:val="00C37459"/>
    <w:rsid w:val="00C50D4F"/>
    <w:rsid w:val="00C6274C"/>
    <w:rsid w:val="00C90531"/>
    <w:rsid w:val="00CC11F0"/>
    <w:rsid w:val="00CE627F"/>
    <w:rsid w:val="00D231BB"/>
    <w:rsid w:val="00D30690"/>
    <w:rsid w:val="00D47E42"/>
    <w:rsid w:val="00D8245E"/>
    <w:rsid w:val="00D94D34"/>
    <w:rsid w:val="00D964CE"/>
    <w:rsid w:val="00DA29FD"/>
    <w:rsid w:val="00DA372D"/>
    <w:rsid w:val="00DB1DA3"/>
    <w:rsid w:val="00DB5C19"/>
    <w:rsid w:val="00DC7BB2"/>
    <w:rsid w:val="00E01128"/>
    <w:rsid w:val="00E606E6"/>
    <w:rsid w:val="00E616A6"/>
    <w:rsid w:val="00E93772"/>
    <w:rsid w:val="00EC60E0"/>
    <w:rsid w:val="00ED461E"/>
    <w:rsid w:val="00EF01CF"/>
    <w:rsid w:val="00F23B6D"/>
    <w:rsid w:val="00F5555D"/>
    <w:rsid w:val="00F9227B"/>
    <w:rsid w:val="00F929B6"/>
    <w:rsid w:val="00FB2059"/>
    <w:rsid w:val="00FD4451"/>
    <w:rsid w:val="00FE153C"/>
    <w:rsid w:val="00FF585F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45A33"/>
  <w15:docId w15:val="{4F6E54F3-7366-4A71-ACF9-C9517BB2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41" w:hanging="358"/>
      <w:jc w:val="both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80"/>
      <w:ind w:left="708" w:hanging="567"/>
      <w:jc w:val="both"/>
    </w:pPr>
  </w:style>
  <w:style w:type="paragraph" w:styleId="Odstavecseseznamem">
    <w:name w:val="List Paragraph"/>
    <w:basedOn w:val="Normln"/>
    <w:uiPriority w:val="1"/>
    <w:qFormat/>
    <w:pPr>
      <w:spacing w:before="80"/>
      <w:ind w:left="708" w:hanging="567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character" w:styleId="Odkaznakoment">
    <w:name w:val="annotation reference"/>
    <w:basedOn w:val="Standardnpsmoodstavce"/>
    <w:uiPriority w:val="99"/>
    <w:semiHidden/>
    <w:unhideWhenUsed/>
    <w:rsid w:val="004F46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46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46AB"/>
    <w:rPr>
      <w:rFonts w:ascii="Calibri" w:eastAsia="Calibri" w:hAnsi="Calibri" w:cs="Calibri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46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46AB"/>
    <w:rPr>
      <w:rFonts w:ascii="Calibri" w:eastAsia="Calibri" w:hAnsi="Calibri" w:cs="Calibri"/>
      <w:b/>
      <w:bCs/>
      <w:sz w:val="20"/>
      <w:szCs w:val="20"/>
      <w:lang w:val="cs-CZ"/>
    </w:rPr>
  </w:style>
  <w:style w:type="paragraph" w:styleId="Revize">
    <w:name w:val="Revision"/>
    <w:hidden/>
    <w:uiPriority w:val="99"/>
    <w:semiHidden/>
    <w:rsid w:val="00E606E6"/>
    <w:pPr>
      <w:widowControl/>
      <w:autoSpaceDE/>
      <w:autoSpaceDN/>
    </w:pPr>
    <w:rPr>
      <w:rFonts w:ascii="Calibri" w:eastAsia="Calibri" w:hAnsi="Calibri" w:cs="Calibri"/>
      <w:lang w:val="cs-CZ"/>
    </w:rPr>
  </w:style>
  <w:style w:type="paragraph" w:styleId="Normlnweb">
    <w:name w:val="Normal (Web)"/>
    <w:basedOn w:val="Normln"/>
    <w:uiPriority w:val="99"/>
    <w:semiHidden/>
    <w:unhideWhenUsed/>
    <w:rsid w:val="00C90531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C9053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9053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3577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5778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43577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5778"/>
    <w:rPr>
      <w:rFonts w:ascii="Calibri" w:eastAsia="Calibri" w:hAnsi="Calibri"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2945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/>
  <LinksUpToDate>false</LinksUpToDate>
  <CharactersWithSpaces>20283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moringlovaz</dc:creator>
  <cp:lastModifiedBy>Stojanová Kateřina</cp:lastModifiedBy>
  <cp:revision>2</cp:revision>
  <dcterms:created xsi:type="dcterms:W3CDTF">2026-10-08T08:54:00Z</dcterms:created>
  <dcterms:modified xsi:type="dcterms:W3CDTF">2026-10-08T08:54:00Z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2024-11-06T00:00:00Z</vt:filetime>
  </property>
  <property fmtid="{D5CDD505-2E9C-101B-9397-08002B2CF9AE}" pid="4" name="Creator">
    <vt:lpwstr>Aspose Ltd.</vt:lpwstr>
  </property>
  <property fmtid="{D5CDD505-2E9C-101B-9397-08002B2CF9AE}" pid="5" name="LastSaved">
    <vt:filetime>2026-08-19T00:00:00Z</vt:filetime>
  </property>
  <property fmtid="{D5CDD505-2E9C-101B-9397-08002B2CF9AE}" pid="6" name="Producer">
    <vt:lpwstr>Aspose.Pdf for Java 17.9</vt:lpwstr>
  </property>
</Properties>
</file>