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D3" w:rsidRPr="007D1FD3" w:rsidRDefault="007D1FD3" w:rsidP="007D1FD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D1FD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Potvrzení objednávky FT/2017/3969, Vaše číslo </w:t>
      </w:r>
      <w:proofErr w:type="spellStart"/>
      <w:r w:rsidRPr="007D1FD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</w:t>
      </w:r>
      <w:proofErr w:type="spellEnd"/>
      <w:r w:rsidRPr="007D1FD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.: OVW-800/2017/OSP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D1FD3" w:rsidRPr="007D1FD3" w:rsidTr="007D1FD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1FD3" w:rsidRPr="007D1FD3" w:rsidRDefault="007D1FD3" w:rsidP="007D1FD3">
            <w:pPr>
              <w:spacing w:after="0" w:line="240" w:lineRule="auto"/>
              <w:divId w:val="192460326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D1FD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1FD3" w:rsidRPr="007D1FD3" w:rsidRDefault="007D1FD3" w:rsidP="007D1FD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D1FD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7D1FD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E6F8B15" wp14:editId="68376A3C">
            <wp:extent cx="304800" cy="304800"/>
            <wp:effectExtent l="0" t="0" r="0" b="0"/>
            <wp:docPr id="1" name=":0_14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4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8"/>
        <w:gridCol w:w="1134"/>
        <w:gridCol w:w="3"/>
        <w:gridCol w:w="7"/>
      </w:tblGrid>
      <w:tr w:rsidR="007D1FD3" w:rsidRPr="007D1FD3" w:rsidTr="007D1FD3">
        <w:trPr>
          <w:trHeight w:val="240"/>
        </w:trPr>
        <w:tc>
          <w:tcPr>
            <w:tcW w:w="168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0"/>
            </w:tblGrid>
            <w:tr w:rsidR="007D1FD3" w:rsidRPr="007D1FD3">
              <w:tc>
                <w:tcPr>
                  <w:tcW w:w="0" w:type="auto"/>
                  <w:vAlign w:val="center"/>
                  <w:hideMark/>
                </w:tcPr>
                <w:p w:rsidR="007D1FD3" w:rsidRPr="007D1FD3" w:rsidRDefault="007D1FD3" w:rsidP="007D1FD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7D1F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Vlastimil Váňa</w:t>
                  </w:r>
                  <w:r w:rsidRPr="007D1FD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D1FD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&lt;v.vana@chromservis.eu&gt;</w:t>
                  </w:r>
                </w:p>
              </w:tc>
            </w:tr>
          </w:tbl>
          <w:p w:rsidR="007D1FD3" w:rsidRPr="007D1FD3" w:rsidRDefault="007D1FD3" w:rsidP="007D1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D1FD3" w:rsidRPr="007D1FD3" w:rsidRDefault="007D1FD3" w:rsidP="007D1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D1FD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B51995C" wp14:editId="74753842">
                  <wp:extent cx="9525" cy="9525"/>
                  <wp:effectExtent l="0" t="0" r="0" b="0"/>
                  <wp:docPr id="2" name="obrázek 1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1FD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11:02 (před 1 hodinou)</w:t>
            </w:r>
          </w:p>
          <w:p w:rsidR="007D1FD3" w:rsidRPr="007D1FD3" w:rsidRDefault="007D1FD3" w:rsidP="007D1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D1FD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96430A2" wp14:editId="33AA6CA7">
                  <wp:extent cx="9525" cy="9525"/>
                  <wp:effectExtent l="0" t="0" r="0" b="0"/>
                  <wp:docPr id="3" name="obrázek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D1FD3" w:rsidRPr="007D1FD3" w:rsidRDefault="007D1FD3" w:rsidP="007D1F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D1FD3" w:rsidRPr="007D1FD3" w:rsidRDefault="007D1FD3" w:rsidP="007D1FD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D1FD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50CA586" wp14:editId="0136FDB8">
                  <wp:extent cx="9525" cy="9525"/>
                  <wp:effectExtent l="0" t="0" r="0" b="0"/>
                  <wp:docPr id="4" name="obrázek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FD3" w:rsidRPr="007D1FD3" w:rsidRDefault="007D1FD3" w:rsidP="007D1FD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D1FD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308AEFB" wp14:editId="3F2DA229">
                  <wp:extent cx="9525" cy="9525"/>
                  <wp:effectExtent l="0" t="0" r="0" b="0"/>
                  <wp:docPr id="5" name="obrázek 1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FD3" w:rsidRPr="007D1FD3" w:rsidTr="007D1FD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0"/>
            </w:tblGrid>
            <w:tr w:rsidR="007D1FD3" w:rsidRPr="007D1FD3">
              <w:tc>
                <w:tcPr>
                  <w:tcW w:w="0" w:type="auto"/>
                  <w:noWrap/>
                  <w:vAlign w:val="center"/>
                  <w:hideMark/>
                </w:tcPr>
                <w:p w:rsidR="007D1FD3" w:rsidRPr="007D1FD3" w:rsidRDefault="007D1FD3" w:rsidP="007D1FD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D1FD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D1FD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7D1FD3" w:rsidRPr="007D1FD3" w:rsidRDefault="007D1FD3" w:rsidP="007D1FD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D1FD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7E1FE18" wp14:editId="03DDA621">
                        <wp:extent cx="9525" cy="9525"/>
                        <wp:effectExtent l="0" t="0" r="0" b="0"/>
                        <wp:docPr id="6" name=":1l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l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1FD3" w:rsidRPr="007D1FD3" w:rsidRDefault="007D1FD3" w:rsidP="007D1F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1FD3" w:rsidRPr="007D1FD3" w:rsidRDefault="007D1FD3" w:rsidP="007D1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Vážený zákazníku,</w:t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Vám za zaslání Vaší objednávky, jejíž potvrzení naleznete v příloze. </w:t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Prosím, zkontrolujte si přiložený dokument a případné nesrovnalosti řešte s referentem, který potvrzení objednávky vystavil (jméno a přímé telefonní číslo je na potvrzení objednávky uvedeno v hlavičce dodavatele). Na pozdější reklamace nemůžeme brát zřetel.</w:t>
      </w:r>
    </w:p>
    <w:p w:rsidR="007D1FD3" w:rsidRPr="007D1FD3" w:rsidRDefault="007D1FD3" w:rsidP="007D1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Rádi bychom Vás informovali, že Vám bude na stejnou e-mailovou adresu, jako je zasíláno potvrzení, zaslaná i informace o odeslání zásilky v případě, že bude expedována Českou poštou. Zásilku bude možno sledovat pod podacím číslem na webových stránkách České pošty.</w:t>
      </w:r>
    </w:p>
    <w:p w:rsidR="007D1FD3" w:rsidRPr="007D1FD3" w:rsidRDefault="007D1FD3" w:rsidP="007D1FD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Zároveň si Vám dovolujeme nabídnout zasílaní faktur k námi dodanému zboží na e-mailovou adresu (jednu), kterou nám oznámíte. Předem Vám děkujeme za vyjádření Vašeho souhlasu s elektronickou cestou. V případě, že jste nám již Váš souhlas zaslali, toto sdělení prosím ignorujte. </w:t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přáním příjemného dne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Vlastimil Váňa</w:t>
      </w: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Tel: </w:t>
      </w:r>
      <w:hyperlink r:id="rId7" w:tgtFrame="_blank" w:history="1">
        <w:r w:rsidRPr="007D1FD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+420 274 021 216</w:t>
        </w:r>
      </w:hyperlink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Fax: </w:t>
      </w:r>
      <w:hyperlink r:id="rId8" w:tgtFrame="_blank" w:history="1">
        <w:r w:rsidRPr="007D1FD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+420 274 021 220</w:t>
        </w:r>
      </w:hyperlink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9" w:tgtFrame="_blank" w:history="1">
        <w:r w:rsidRPr="007D1F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v.vana@chromservis.eu</w:t>
        </w:r>
      </w:hyperlink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0" w:tgtFrame="_blank" w:history="1">
        <w:r w:rsidRPr="007D1FD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www.chromservis.eu</w:t>
        </w:r>
      </w:hyperlink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Chromservis</w:t>
      </w:r>
      <w:proofErr w:type="spellEnd"/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s.r.o.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Jakobiho</w:t>
      </w:r>
      <w:proofErr w:type="spellEnd"/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327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10900 Praha </w:t>
      </w:r>
      <w:proofErr w:type="gramStart"/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10-Petrovice</w:t>
      </w:r>
      <w:proofErr w:type="gramEnd"/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IČO: 25086227, DIČ: CZ25086227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Arial" w:eastAsia="Times New Roman" w:hAnsi="Arial" w:cs="Arial"/>
          <w:color w:val="222222"/>
          <w:sz w:val="16"/>
          <w:szCs w:val="16"/>
          <w:lang w:eastAsia="cs-CZ"/>
        </w:rPr>
        <w:t>Společnost je registrována v Obchodním rejstříku vedeném Městským soudem v Praze, oddíl C, vložka 48475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1FD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7D1FD3" w:rsidRPr="007D1FD3" w:rsidRDefault="007D1FD3" w:rsidP="007D1FD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D1FD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560285" w:rsidRDefault="00560285">
      <w:bookmarkStart w:id="0" w:name="_GoBack"/>
      <w:bookmarkEnd w:id="0"/>
    </w:p>
    <w:sectPr w:rsidR="0056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D3"/>
    <w:rsid w:val="00560285"/>
    <w:rsid w:val="007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32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1272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0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1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65227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9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109338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24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6282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581509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84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76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81847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1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274%20021%20220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%20274%20021%202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hromservi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vana@chromservis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objednávky FT/2017/3969, Vaše číslo obj.: OVW-800/2017/OSP</vt:lpstr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2017-10-16T10:21:00Z</dcterms:created>
  <dcterms:modified xsi:type="dcterms:W3CDTF">2017-10-16T10:21:00Z</dcterms:modified>
</cp:coreProperties>
</file>