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2911A" w14:textId="59C04ED0" w:rsidR="00D417EF" w:rsidRPr="002F4C8F" w:rsidRDefault="00D417EF" w:rsidP="002F4C8F">
      <w:pPr>
        <w:tabs>
          <w:tab w:val="left" w:pos="0"/>
          <w:tab w:val="left" w:pos="7371"/>
        </w:tabs>
        <w:ind w:left="7655" w:hanging="7655"/>
        <w:jc w:val="right"/>
        <w:rPr>
          <w:rFonts w:ascii="Arial" w:hAnsi="Arial" w:cs="Arial"/>
          <w:sz w:val="22"/>
          <w:szCs w:val="22"/>
        </w:rPr>
      </w:pPr>
      <w:bookmarkStart w:id="0" w:name="_Hlk136523212"/>
      <w:r w:rsidRPr="002F4C8F">
        <w:rPr>
          <w:rFonts w:ascii="Arial" w:hAnsi="Arial" w:cs="Arial"/>
          <w:sz w:val="22"/>
          <w:szCs w:val="22"/>
        </w:rPr>
        <w:t>Č.j.:</w:t>
      </w:r>
      <w:r w:rsidR="002F4C8F" w:rsidRPr="002F4C8F">
        <w:t xml:space="preserve"> </w:t>
      </w:r>
      <w:r w:rsidR="002F4C8F" w:rsidRPr="002F4C8F">
        <w:rPr>
          <w:rFonts w:ascii="Arial" w:hAnsi="Arial" w:cs="Arial"/>
          <w:sz w:val="22"/>
          <w:szCs w:val="22"/>
        </w:rPr>
        <w:t>SPU 330114/2026/Ho</w:t>
      </w:r>
    </w:p>
    <w:p w14:paraId="7E24065A" w14:textId="67B1EC39" w:rsidR="00D417EF" w:rsidRPr="00F3202C" w:rsidRDefault="00D417EF" w:rsidP="00F3202C">
      <w:pPr>
        <w:tabs>
          <w:tab w:val="left" w:pos="7371"/>
        </w:tabs>
        <w:jc w:val="right"/>
        <w:rPr>
          <w:rFonts w:ascii="Arial" w:hAnsi="Arial" w:cs="Arial"/>
          <w:sz w:val="22"/>
          <w:szCs w:val="22"/>
        </w:rPr>
      </w:pPr>
      <w:r w:rsidRPr="002F4C8F">
        <w:rPr>
          <w:rFonts w:ascii="Arial" w:hAnsi="Arial" w:cs="Arial"/>
          <w:sz w:val="22"/>
          <w:szCs w:val="22"/>
        </w:rPr>
        <w:t>UID:</w:t>
      </w:r>
      <w:r w:rsidR="002F4C8F" w:rsidRPr="002F4C8F">
        <w:t xml:space="preserve"> </w:t>
      </w:r>
      <w:r w:rsidR="002F4C8F" w:rsidRPr="002F4C8F">
        <w:rPr>
          <w:rFonts w:ascii="Arial" w:hAnsi="Arial" w:cs="Arial"/>
          <w:sz w:val="22"/>
          <w:szCs w:val="22"/>
        </w:rPr>
        <w:t>spuess9df9b061</w:t>
      </w:r>
      <w:bookmarkEnd w:id="0"/>
    </w:p>
    <w:p w14:paraId="4714A833" w14:textId="77777777" w:rsidR="00D417EF" w:rsidRPr="00012682" w:rsidRDefault="00D417EF" w:rsidP="00D417EF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012682">
        <w:rPr>
          <w:rFonts w:ascii="Arial" w:hAnsi="Arial" w:cs="Arial"/>
          <w:b/>
          <w:sz w:val="32"/>
          <w:szCs w:val="32"/>
        </w:rPr>
        <w:t xml:space="preserve">DODATEK č. </w:t>
      </w:r>
      <w:r>
        <w:rPr>
          <w:rFonts w:ascii="Arial" w:hAnsi="Arial" w:cs="Arial"/>
          <w:b/>
          <w:sz w:val="32"/>
          <w:szCs w:val="32"/>
        </w:rPr>
        <w:t>2</w:t>
      </w:r>
    </w:p>
    <w:p w14:paraId="64F08544" w14:textId="76A7B213" w:rsidR="00D417EF" w:rsidRDefault="00D417EF" w:rsidP="00F3202C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012682">
        <w:rPr>
          <w:rFonts w:ascii="Arial" w:hAnsi="Arial" w:cs="Arial"/>
          <w:b/>
          <w:sz w:val="32"/>
          <w:szCs w:val="32"/>
        </w:rPr>
        <w:t>k </w:t>
      </w:r>
      <w:r w:rsidRPr="00012682">
        <w:rPr>
          <w:rFonts w:ascii="Arial" w:hAnsi="Arial" w:cs="Arial"/>
          <w:b/>
          <w:caps/>
          <w:sz w:val="32"/>
          <w:szCs w:val="32"/>
        </w:rPr>
        <w:t>Pachtovní</w:t>
      </w:r>
      <w:r w:rsidRPr="00012682">
        <w:rPr>
          <w:rFonts w:ascii="Arial" w:hAnsi="Arial" w:cs="Arial"/>
          <w:b/>
          <w:sz w:val="32"/>
          <w:szCs w:val="32"/>
        </w:rPr>
        <w:t xml:space="preserve"> </w:t>
      </w:r>
      <w:r w:rsidRPr="00012682">
        <w:rPr>
          <w:rFonts w:ascii="Arial" w:hAnsi="Arial" w:cs="Arial"/>
          <w:b/>
          <w:caps/>
          <w:sz w:val="32"/>
          <w:szCs w:val="32"/>
        </w:rPr>
        <w:t>smlouvě</w:t>
      </w:r>
      <w:r w:rsidRPr="00012682">
        <w:rPr>
          <w:rFonts w:ascii="Arial" w:hAnsi="Arial" w:cs="Arial"/>
          <w:b/>
          <w:sz w:val="32"/>
          <w:szCs w:val="32"/>
        </w:rPr>
        <w:t xml:space="preserve"> č. </w:t>
      </w:r>
      <w:bookmarkStart w:id="1" w:name="_Hlk149307223"/>
      <w:r>
        <w:rPr>
          <w:rFonts w:ascii="Arial" w:hAnsi="Arial" w:cs="Arial"/>
          <w:b/>
          <w:sz w:val="32"/>
          <w:szCs w:val="32"/>
        </w:rPr>
        <w:t>4N25/65</w:t>
      </w:r>
      <w:bookmarkEnd w:id="1"/>
    </w:p>
    <w:p w14:paraId="56F723BB" w14:textId="77777777" w:rsidR="00F3202C" w:rsidRPr="00F3202C" w:rsidRDefault="00F3202C" w:rsidP="00F3202C">
      <w:pPr>
        <w:spacing w:before="120"/>
        <w:jc w:val="center"/>
        <w:rPr>
          <w:rFonts w:ascii="Arial" w:hAnsi="Arial" w:cs="Arial"/>
          <w:b/>
          <w:sz w:val="24"/>
          <w:szCs w:val="24"/>
        </w:rPr>
      </w:pPr>
    </w:p>
    <w:p w14:paraId="7A3564D4" w14:textId="77777777" w:rsidR="00D417EF" w:rsidRPr="00012682" w:rsidRDefault="00D417EF" w:rsidP="00D417EF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012682">
        <w:rPr>
          <w:rFonts w:ascii="Arial" w:hAnsi="Arial" w:cs="Arial"/>
          <w:b/>
          <w:bCs/>
          <w:sz w:val="22"/>
          <w:szCs w:val="22"/>
          <w:u w:val="single"/>
        </w:rPr>
        <w:t>Smluvní strany:</w:t>
      </w:r>
    </w:p>
    <w:p w14:paraId="6D6A2521" w14:textId="77777777" w:rsidR="00D417EF" w:rsidRPr="00012682" w:rsidRDefault="00D417EF" w:rsidP="00D417EF">
      <w:pPr>
        <w:rPr>
          <w:rFonts w:ascii="Arial" w:hAnsi="Arial" w:cs="Arial"/>
          <w:b/>
          <w:bCs/>
          <w:sz w:val="22"/>
          <w:szCs w:val="22"/>
        </w:rPr>
      </w:pPr>
    </w:p>
    <w:p w14:paraId="1C1F569B" w14:textId="33DBEFE5" w:rsidR="00D417EF" w:rsidRPr="00012682" w:rsidRDefault="00D417EF" w:rsidP="00D417EF">
      <w:pPr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b/>
          <w:bCs/>
          <w:sz w:val="22"/>
          <w:szCs w:val="22"/>
        </w:rPr>
        <w:t>Česká republika – Státní pozemkový úřad</w:t>
      </w:r>
    </w:p>
    <w:p w14:paraId="794A3645" w14:textId="77777777" w:rsidR="00D417EF" w:rsidRPr="00012682" w:rsidRDefault="00D417EF" w:rsidP="00D417EF">
      <w:pPr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sídlo: Husinecká 1024/</w:t>
      </w:r>
      <w:proofErr w:type="gramStart"/>
      <w:r w:rsidRPr="00012682">
        <w:rPr>
          <w:rFonts w:ascii="Arial" w:hAnsi="Arial" w:cs="Arial"/>
          <w:sz w:val="22"/>
          <w:szCs w:val="22"/>
        </w:rPr>
        <w:t>11a</w:t>
      </w:r>
      <w:proofErr w:type="gramEnd"/>
      <w:r w:rsidRPr="00012682">
        <w:rPr>
          <w:rFonts w:ascii="Arial" w:hAnsi="Arial" w:cs="Arial"/>
          <w:sz w:val="22"/>
          <w:szCs w:val="22"/>
        </w:rPr>
        <w:t>, 130 00 Praha 3 – Žižkov</w:t>
      </w:r>
    </w:p>
    <w:p w14:paraId="2F10FD96" w14:textId="77777777" w:rsidR="00D417EF" w:rsidRPr="00012682" w:rsidRDefault="00D417EF" w:rsidP="00D417EF">
      <w:pPr>
        <w:rPr>
          <w:rFonts w:ascii="Arial" w:hAnsi="Arial" w:cs="Arial"/>
          <w:sz w:val="22"/>
          <w:szCs w:val="22"/>
        </w:rPr>
      </w:pPr>
      <w:proofErr w:type="gramStart"/>
      <w:r w:rsidRPr="00012682">
        <w:rPr>
          <w:rFonts w:ascii="Arial" w:hAnsi="Arial" w:cs="Arial"/>
          <w:sz w:val="22"/>
          <w:szCs w:val="22"/>
        </w:rPr>
        <w:t>IČO:  01312774</w:t>
      </w:r>
      <w:proofErr w:type="gramEnd"/>
      <w:r w:rsidRPr="00012682">
        <w:rPr>
          <w:rFonts w:ascii="Arial" w:hAnsi="Arial" w:cs="Arial"/>
          <w:sz w:val="22"/>
          <w:szCs w:val="22"/>
        </w:rPr>
        <w:t xml:space="preserve"> </w:t>
      </w:r>
    </w:p>
    <w:p w14:paraId="39DD3B89" w14:textId="77777777" w:rsidR="00D417EF" w:rsidRPr="00012682" w:rsidRDefault="00D417EF" w:rsidP="00D417EF">
      <w:pPr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DIČ: CZ01312774</w:t>
      </w:r>
    </w:p>
    <w:p w14:paraId="7741BAA7" w14:textId="564D96BB" w:rsidR="00D417EF" w:rsidRPr="0087119A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>za kter</w:t>
      </w:r>
      <w:r>
        <w:rPr>
          <w:rFonts w:ascii="Arial" w:hAnsi="Arial" w:cs="Arial"/>
          <w:sz w:val="22"/>
          <w:szCs w:val="22"/>
        </w:rPr>
        <w:t>ou</w:t>
      </w:r>
      <w:r w:rsidRPr="0087119A">
        <w:rPr>
          <w:rFonts w:ascii="Arial" w:hAnsi="Arial" w:cs="Arial"/>
          <w:sz w:val="22"/>
          <w:szCs w:val="22"/>
        </w:rPr>
        <w:t xml:space="preserve"> právně </w:t>
      </w:r>
      <w:r w:rsidRPr="0094556A">
        <w:rPr>
          <w:rFonts w:ascii="Arial" w:hAnsi="Arial" w:cs="Arial"/>
          <w:sz w:val="22"/>
          <w:szCs w:val="22"/>
        </w:rPr>
        <w:t xml:space="preserve">jedná Ing. </w:t>
      </w:r>
      <w:r w:rsidR="0094556A" w:rsidRPr="0094556A">
        <w:rPr>
          <w:rFonts w:ascii="Arial" w:hAnsi="Arial" w:cs="Arial"/>
          <w:sz w:val="22"/>
          <w:szCs w:val="22"/>
        </w:rPr>
        <w:t>Bohuslav Kabátek</w:t>
      </w:r>
      <w:r w:rsidRPr="0094556A">
        <w:rPr>
          <w:rFonts w:cs="Arial"/>
          <w:szCs w:val="22"/>
        </w:rPr>
        <w:t xml:space="preserve">, </w:t>
      </w:r>
      <w:r w:rsidRPr="0094556A">
        <w:rPr>
          <w:rFonts w:ascii="Arial" w:hAnsi="Arial" w:cs="Arial"/>
          <w:sz w:val="22"/>
          <w:szCs w:val="22"/>
        </w:rPr>
        <w:t>zástup</w:t>
      </w:r>
      <w:r w:rsidR="0094556A" w:rsidRPr="0094556A">
        <w:rPr>
          <w:rFonts w:ascii="Arial" w:hAnsi="Arial" w:cs="Arial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 ředitele Krajského pozemkového úřadu</w:t>
      </w:r>
      <w:r>
        <w:rPr>
          <w:rFonts w:cs="Arial"/>
          <w:szCs w:val="22"/>
        </w:rPr>
        <w:t xml:space="preserve"> </w:t>
      </w:r>
      <w:r w:rsidR="00361014">
        <w:rPr>
          <w:rFonts w:ascii="Arial" w:hAnsi="Arial" w:cs="Arial"/>
          <w:sz w:val="22"/>
        </w:rPr>
        <w:t xml:space="preserve">pro </w:t>
      </w:r>
      <w:r>
        <w:rPr>
          <w:rFonts w:ascii="Arial" w:hAnsi="Arial" w:cs="Arial"/>
          <w:sz w:val="22"/>
          <w:szCs w:val="22"/>
        </w:rPr>
        <w:t>Královéhrad</w:t>
      </w:r>
      <w:r w:rsidR="0094556A">
        <w:rPr>
          <w:rFonts w:ascii="Arial" w:hAnsi="Arial" w:cs="Arial"/>
          <w:sz w:val="22"/>
          <w:szCs w:val="22"/>
        </w:rPr>
        <w:t>ecký</w:t>
      </w:r>
      <w:r>
        <w:rPr>
          <w:rFonts w:ascii="Arial" w:hAnsi="Arial" w:cs="Arial"/>
          <w:sz w:val="22"/>
          <w:szCs w:val="22"/>
        </w:rPr>
        <w:t>, Pardubický a Liberecký kraj</w:t>
      </w:r>
    </w:p>
    <w:p w14:paraId="2FA2883D" w14:textId="3F628F01" w:rsidR="00D417EF" w:rsidRPr="0087119A" w:rsidRDefault="00D417EF" w:rsidP="00D417E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adresa: Kydlinovská 245</w:t>
      </w:r>
      <w:r>
        <w:rPr>
          <w:rFonts w:cs="Arial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50301</w:t>
      </w:r>
      <w:r>
        <w:rPr>
          <w:rFonts w:cs="Arial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Hradec Králové</w:t>
      </w:r>
      <w:r w:rsidRPr="0087119A">
        <w:rPr>
          <w:rFonts w:ascii="Arial" w:hAnsi="Arial" w:cs="Arial"/>
          <w:sz w:val="22"/>
          <w:szCs w:val="22"/>
        </w:rPr>
        <w:t>,</w:t>
      </w:r>
    </w:p>
    <w:p w14:paraId="09515179" w14:textId="77777777" w:rsidR="00D417EF" w:rsidRPr="0087119A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 xml:space="preserve">na základě oprávnění vyplývajícího z platného Podpisového řádu Státního pozemkového úřadu účinného ke dni právního jednání </w:t>
      </w:r>
    </w:p>
    <w:p w14:paraId="0FAF431C" w14:textId="77777777" w:rsidR="00D417EF" w:rsidRPr="0087119A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>bankovní spojení: Česká národní banka</w:t>
      </w:r>
    </w:p>
    <w:p w14:paraId="51AE4CD5" w14:textId="77777777" w:rsidR="00D417EF" w:rsidRPr="0087119A" w:rsidRDefault="00D417EF" w:rsidP="00D417E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číslo účtu: 70017-3723001</w:t>
      </w:r>
      <w:r w:rsidRPr="0082304E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0710</w:t>
      </w:r>
    </w:p>
    <w:p w14:paraId="26C6620B" w14:textId="77777777" w:rsidR="00D417EF" w:rsidRDefault="00D417EF" w:rsidP="00D417E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DS: z49per3</w:t>
      </w:r>
    </w:p>
    <w:p w14:paraId="23AC1198" w14:textId="77777777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</w:p>
    <w:p w14:paraId="1B2BC6A4" w14:textId="77777777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(dále jen „propachtovatel“)</w:t>
      </w:r>
    </w:p>
    <w:p w14:paraId="797053EC" w14:textId="77777777" w:rsidR="00D417EF" w:rsidRPr="00012682" w:rsidRDefault="00D417EF" w:rsidP="00D417EF">
      <w:pPr>
        <w:pStyle w:val="adresa"/>
        <w:tabs>
          <w:tab w:val="clear" w:pos="3402"/>
          <w:tab w:val="clear" w:pos="6237"/>
        </w:tabs>
        <w:rPr>
          <w:rFonts w:ascii="Arial" w:hAnsi="Arial" w:cs="Arial"/>
          <w:sz w:val="22"/>
          <w:szCs w:val="22"/>
          <w:lang w:eastAsia="cs-CZ"/>
        </w:rPr>
      </w:pPr>
    </w:p>
    <w:p w14:paraId="65507679" w14:textId="77777777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– na straně jedné –</w:t>
      </w:r>
    </w:p>
    <w:p w14:paraId="5ADDF5F8" w14:textId="77777777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cr/>
        <w:t>a</w:t>
      </w:r>
    </w:p>
    <w:p w14:paraId="10320828" w14:textId="77777777" w:rsidR="00D417EF" w:rsidRPr="00012682" w:rsidRDefault="00D417EF" w:rsidP="00D417EF">
      <w:pPr>
        <w:pStyle w:val="adresa"/>
        <w:tabs>
          <w:tab w:val="clear" w:pos="3402"/>
          <w:tab w:val="clear" w:pos="6237"/>
        </w:tabs>
        <w:rPr>
          <w:rFonts w:ascii="Arial" w:hAnsi="Arial" w:cs="Arial"/>
          <w:sz w:val="22"/>
          <w:szCs w:val="22"/>
          <w:lang w:eastAsia="cs-CZ"/>
        </w:rPr>
      </w:pPr>
    </w:p>
    <w:p w14:paraId="443EBEB5" w14:textId="77777777" w:rsidR="0084752D" w:rsidRPr="0084752D" w:rsidRDefault="0084752D" w:rsidP="0084752D">
      <w:pPr>
        <w:spacing w:before="120"/>
        <w:rPr>
          <w:rFonts w:ascii="Arial" w:hAnsi="Arial" w:cs="Arial"/>
          <w:iCs/>
          <w:sz w:val="22"/>
          <w:szCs w:val="22"/>
        </w:rPr>
      </w:pPr>
      <w:r w:rsidRPr="0084752D">
        <w:rPr>
          <w:rFonts w:ascii="Arial" w:hAnsi="Arial" w:cs="Arial"/>
          <w:b/>
          <w:bCs/>
          <w:iCs/>
          <w:snapToGrid w:val="0"/>
          <w:color w:val="000000"/>
          <w:sz w:val="22"/>
          <w:szCs w:val="22"/>
        </w:rPr>
        <w:t>ZEAS Podhorní Újezd, a.s.</w:t>
      </w:r>
      <w:r w:rsidRPr="0084752D">
        <w:rPr>
          <w:rFonts w:ascii="Arial" w:hAnsi="Arial" w:cs="Arial"/>
          <w:iCs/>
          <w:sz w:val="22"/>
          <w:szCs w:val="22"/>
        </w:rPr>
        <w:br/>
        <w:t xml:space="preserve">sídlo: </w:t>
      </w:r>
      <w:r w:rsidRPr="0084752D">
        <w:rPr>
          <w:rFonts w:ascii="Arial" w:hAnsi="Arial" w:cs="Arial"/>
          <w:iCs/>
          <w:snapToGrid w:val="0"/>
          <w:color w:val="000000"/>
          <w:sz w:val="22"/>
          <w:szCs w:val="22"/>
        </w:rPr>
        <w:t xml:space="preserve">Podhorní Újezd 119, 507 54 Podhorní Újezd a Vojice </w:t>
      </w:r>
      <w:r w:rsidRPr="0084752D">
        <w:rPr>
          <w:rFonts w:ascii="Arial" w:hAnsi="Arial" w:cs="Arial"/>
          <w:iCs/>
          <w:sz w:val="22"/>
          <w:szCs w:val="22"/>
        </w:rPr>
        <w:br/>
        <w:t xml:space="preserve">IČO: </w:t>
      </w:r>
      <w:r w:rsidRPr="0084752D">
        <w:rPr>
          <w:rFonts w:ascii="Arial" w:hAnsi="Arial" w:cs="Arial"/>
          <w:iCs/>
          <w:snapToGrid w:val="0"/>
          <w:color w:val="000000"/>
          <w:sz w:val="22"/>
          <w:szCs w:val="22"/>
        </w:rPr>
        <w:t>64789306</w:t>
      </w:r>
      <w:r w:rsidRPr="0084752D">
        <w:rPr>
          <w:rFonts w:ascii="Arial" w:hAnsi="Arial" w:cs="Arial"/>
          <w:iCs/>
          <w:snapToGrid w:val="0"/>
          <w:color w:val="000000"/>
          <w:sz w:val="22"/>
          <w:szCs w:val="22"/>
        </w:rPr>
        <w:br/>
      </w:r>
      <w:r w:rsidRPr="0084752D">
        <w:rPr>
          <w:rFonts w:ascii="Arial" w:hAnsi="Arial" w:cs="Arial"/>
          <w:iCs/>
          <w:sz w:val="22"/>
          <w:szCs w:val="22"/>
        </w:rPr>
        <w:t>zapsána v obchodním rejstříku vedeném Krajským soudem v Hradci Králové, oddíl B, vložka 1356</w:t>
      </w:r>
    </w:p>
    <w:p w14:paraId="3626EDC3" w14:textId="77777777" w:rsidR="0084752D" w:rsidRPr="0084752D" w:rsidRDefault="0084752D" w:rsidP="0084752D">
      <w:pPr>
        <w:jc w:val="both"/>
        <w:rPr>
          <w:rFonts w:ascii="Arial" w:hAnsi="Arial" w:cs="Arial"/>
          <w:iCs/>
          <w:sz w:val="22"/>
          <w:szCs w:val="22"/>
        </w:rPr>
      </w:pPr>
      <w:r w:rsidRPr="0084752D">
        <w:rPr>
          <w:rFonts w:ascii="Arial" w:hAnsi="Arial" w:cs="Arial"/>
          <w:iCs/>
          <w:sz w:val="22"/>
          <w:szCs w:val="22"/>
        </w:rPr>
        <w:t>osoba oprávněná jednat za právnickou osobu: Ing. Petra Soukupová, místopředseda představenstva a prokurista</w:t>
      </w:r>
    </w:p>
    <w:p w14:paraId="0E7C1AAC" w14:textId="77777777" w:rsidR="0084752D" w:rsidRPr="0084752D" w:rsidRDefault="0084752D" w:rsidP="0084752D">
      <w:pPr>
        <w:rPr>
          <w:rFonts w:ascii="Arial" w:hAnsi="Arial" w:cs="Arial"/>
          <w:iCs/>
          <w:sz w:val="22"/>
          <w:szCs w:val="22"/>
        </w:rPr>
      </w:pPr>
    </w:p>
    <w:p w14:paraId="4A18013D" w14:textId="77777777" w:rsidR="0084752D" w:rsidRPr="0084752D" w:rsidRDefault="0084752D" w:rsidP="0084752D">
      <w:pPr>
        <w:rPr>
          <w:rFonts w:ascii="Arial" w:hAnsi="Arial" w:cs="Arial"/>
          <w:iCs/>
          <w:sz w:val="22"/>
          <w:szCs w:val="22"/>
          <w:u w:val="single"/>
        </w:rPr>
      </w:pPr>
      <w:r w:rsidRPr="0084752D">
        <w:rPr>
          <w:rFonts w:ascii="Arial" w:hAnsi="Arial" w:cs="Arial"/>
          <w:iCs/>
          <w:sz w:val="22"/>
          <w:szCs w:val="22"/>
        </w:rPr>
        <w:t xml:space="preserve">bankovní spojení: </w:t>
      </w:r>
      <w:r w:rsidRPr="0084752D">
        <w:rPr>
          <w:rFonts w:ascii="Arial" w:hAnsi="Arial" w:cs="Arial"/>
          <w:iCs/>
          <w:sz w:val="22"/>
          <w:szCs w:val="22"/>
        </w:rPr>
        <w:br/>
        <w:t xml:space="preserve">číslo účtu: </w:t>
      </w:r>
    </w:p>
    <w:p w14:paraId="77B261B4" w14:textId="25120A04" w:rsidR="00D417EF" w:rsidRPr="00CC1061" w:rsidRDefault="00D417EF" w:rsidP="0084752D">
      <w:pPr>
        <w:pStyle w:val="Zkladntext"/>
        <w:jc w:val="left"/>
        <w:rPr>
          <w:rFonts w:ascii="Arial" w:hAnsi="Arial" w:cs="Arial"/>
          <w:i w:val="0"/>
          <w:iCs w:val="0"/>
          <w:sz w:val="22"/>
          <w:szCs w:val="22"/>
        </w:rPr>
      </w:pPr>
      <w:r w:rsidRPr="004A5505">
        <w:rPr>
          <w:rFonts w:ascii="Arial" w:hAnsi="Arial" w:cs="Arial"/>
          <w:i w:val="0"/>
          <w:sz w:val="22"/>
          <w:szCs w:val="22"/>
        </w:rPr>
        <w:br/>
      </w:r>
      <w:r w:rsidRPr="00CC1061">
        <w:rPr>
          <w:rFonts w:ascii="Arial" w:hAnsi="Arial" w:cs="Arial"/>
          <w:i w:val="0"/>
          <w:iCs w:val="0"/>
          <w:sz w:val="22"/>
          <w:szCs w:val="22"/>
        </w:rPr>
        <w:t>(dále jen „pachtýř“)</w:t>
      </w:r>
    </w:p>
    <w:p w14:paraId="115B200B" w14:textId="77777777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</w:p>
    <w:p w14:paraId="6FE8FDF7" w14:textId="77777777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– straně druhé –</w:t>
      </w:r>
    </w:p>
    <w:p w14:paraId="5863E0DE" w14:textId="77777777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</w:p>
    <w:p w14:paraId="19442EE0" w14:textId="588D38B4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 xml:space="preserve">uzavírají tento dodatek č. </w:t>
      </w:r>
      <w:r>
        <w:rPr>
          <w:rFonts w:ascii="Arial" w:hAnsi="Arial" w:cs="Arial"/>
          <w:sz w:val="22"/>
          <w:szCs w:val="22"/>
        </w:rPr>
        <w:t>2</w:t>
      </w:r>
      <w:r w:rsidRPr="00012682">
        <w:rPr>
          <w:rFonts w:ascii="Arial" w:hAnsi="Arial" w:cs="Arial"/>
          <w:sz w:val="22"/>
          <w:szCs w:val="22"/>
        </w:rPr>
        <w:t xml:space="preserve"> k pachtovní smlouvě č. </w:t>
      </w:r>
      <w:r>
        <w:rPr>
          <w:rFonts w:ascii="Arial" w:hAnsi="Arial" w:cs="Arial"/>
          <w:sz w:val="22"/>
          <w:szCs w:val="22"/>
        </w:rPr>
        <w:t>4N25/65,</w:t>
      </w:r>
      <w:r w:rsidRPr="00012682">
        <w:rPr>
          <w:rFonts w:ascii="Arial" w:hAnsi="Arial" w:cs="Arial"/>
          <w:sz w:val="22"/>
          <w:szCs w:val="22"/>
        </w:rPr>
        <w:t xml:space="preserve"> ze dne</w:t>
      </w:r>
      <w:r>
        <w:rPr>
          <w:rFonts w:ascii="Arial" w:hAnsi="Arial" w:cs="Arial"/>
          <w:sz w:val="22"/>
          <w:szCs w:val="22"/>
        </w:rPr>
        <w:t xml:space="preserve"> </w:t>
      </w:r>
      <w:r w:rsidRPr="004B75FF">
        <w:rPr>
          <w:rFonts w:ascii="Arial" w:hAnsi="Arial" w:cs="Arial"/>
          <w:sz w:val="22"/>
          <w:szCs w:val="22"/>
        </w:rPr>
        <w:t xml:space="preserve">28.02.2025 ve znění dodatku č. </w:t>
      </w:r>
      <w:r w:rsidR="0071092E" w:rsidRPr="004B75FF">
        <w:rPr>
          <w:rFonts w:ascii="Arial" w:hAnsi="Arial" w:cs="Arial"/>
          <w:sz w:val="22"/>
          <w:szCs w:val="22"/>
        </w:rPr>
        <w:t>1</w:t>
      </w:r>
      <w:r w:rsidRPr="004B75FF">
        <w:rPr>
          <w:rFonts w:ascii="Arial" w:hAnsi="Arial" w:cs="Arial"/>
          <w:sz w:val="22"/>
          <w:szCs w:val="22"/>
        </w:rPr>
        <w:t xml:space="preserve"> ze dne </w:t>
      </w:r>
      <w:r w:rsidR="004B75FF" w:rsidRPr="004B75FF">
        <w:rPr>
          <w:rFonts w:ascii="Arial" w:hAnsi="Arial" w:cs="Arial"/>
          <w:sz w:val="22"/>
          <w:szCs w:val="22"/>
        </w:rPr>
        <w:t>3.11.2025</w:t>
      </w:r>
      <w:r w:rsidRPr="004B75FF">
        <w:rPr>
          <w:rFonts w:ascii="Arial" w:hAnsi="Arial" w:cs="Arial"/>
          <w:sz w:val="22"/>
          <w:szCs w:val="22"/>
        </w:rPr>
        <w:t xml:space="preserve"> (dále jen „smlouva“), kterým </w:t>
      </w:r>
      <w:r w:rsidRPr="00EB33F6">
        <w:rPr>
          <w:rFonts w:ascii="Arial" w:hAnsi="Arial" w:cs="Arial"/>
          <w:b/>
          <w:bCs/>
          <w:sz w:val="22"/>
          <w:szCs w:val="22"/>
        </w:rPr>
        <w:t>se mění předmět pachtu a výše ročního pachtovného.</w:t>
      </w:r>
    </w:p>
    <w:p w14:paraId="385C7709" w14:textId="77777777" w:rsidR="00F3202C" w:rsidRDefault="00F3202C" w:rsidP="00A51A52">
      <w:pPr>
        <w:jc w:val="both"/>
        <w:rPr>
          <w:rFonts w:ascii="Arial" w:hAnsi="Arial" w:cs="Arial"/>
          <w:iCs/>
          <w:sz w:val="22"/>
          <w:szCs w:val="22"/>
        </w:rPr>
      </w:pPr>
    </w:p>
    <w:p w14:paraId="33020888" w14:textId="75938B85" w:rsidR="00D417EF" w:rsidRPr="00012682" w:rsidRDefault="00D417EF" w:rsidP="00A51A52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iCs/>
          <w:sz w:val="22"/>
          <w:szCs w:val="22"/>
        </w:rPr>
        <w:t>1. Na základě</w:t>
      </w:r>
      <w:r w:rsidRPr="00012682">
        <w:rPr>
          <w:rFonts w:ascii="Arial" w:hAnsi="Arial" w:cs="Arial"/>
          <w:sz w:val="22"/>
          <w:szCs w:val="22"/>
        </w:rPr>
        <w:t xml:space="preserve"> smlouvy</w:t>
      </w:r>
      <w:r w:rsidRPr="00012682">
        <w:rPr>
          <w:rFonts w:ascii="Arial" w:hAnsi="Arial" w:cs="Arial"/>
          <w:iCs/>
          <w:sz w:val="22"/>
          <w:szCs w:val="22"/>
        </w:rPr>
        <w:t xml:space="preserve"> </w:t>
      </w:r>
      <w:r w:rsidR="0071092E">
        <w:rPr>
          <w:rFonts w:ascii="Arial" w:hAnsi="Arial" w:cs="Arial"/>
          <w:iCs/>
          <w:sz w:val="22"/>
          <w:szCs w:val="22"/>
        </w:rPr>
        <w:t xml:space="preserve">je </w:t>
      </w:r>
      <w:r w:rsidRPr="00012682">
        <w:rPr>
          <w:rFonts w:ascii="Arial" w:hAnsi="Arial" w:cs="Arial"/>
          <w:iCs/>
          <w:sz w:val="22"/>
          <w:szCs w:val="22"/>
        </w:rPr>
        <w:t xml:space="preserve">pachtýř povinen platit propachtovateli </w:t>
      </w:r>
      <w:r w:rsidRPr="00447E2C">
        <w:rPr>
          <w:rFonts w:ascii="Arial" w:hAnsi="Arial" w:cs="Arial"/>
          <w:iCs/>
          <w:sz w:val="22"/>
          <w:szCs w:val="22"/>
        </w:rPr>
        <w:t xml:space="preserve">roční pachtovné ve výši </w:t>
      </w:r>
      <w:r w:rsidR="00A51A52" w:rsidRPr="00447E2C">
        <w:rPr>
          <w:rFonts w:ascii="Arial" w:hAnsi="Arial" w:cs="Arial"/>
          <w:iCs/>
          <w:sz w:val="22"/>
          <w:szCs w:val="22"/>
        </w:rPr>
        <w:br/>
        <w:t>228 422 Kč</w:t>
      </w:r>
      <w:r w:rsidR="00A51A52" w:rsidRPr="00A51A52">
        <w:rPr>
          <w:rFonts w:ascii="Arial" w:hAnsi="Arial" w:cs="Arial"/>
          <w:iCs/>
          <w:sz w:val="22"/>
          <w:szCs w:val="22"/>
        </w:rPr>
        <w:t xml:space="preserve"> (slovy: dvě stě</w:t>
      </w:r>
      <w:r w:rsidR="00255486">
        <w:rPr>
          <w:rFonts w:ascii="Arial" w:hAnsi="Arial" w:cs="Arial"/>
          <w:iCs/>
          <w:sz w:val="22"/>
          <w:szCs w:val="22"/>
        </w:rPr>
        <w:t xml:space="preserve"> </w:t>
      </w:r>
      <w:r w:rsidR="00A51A52" w:rsidRPr="00A51A52">
        <w:rPr>
          <w:rFonts w:ascii="Arial" w:hAnsi="Arial" w:cs="Arial"/>
          <w:iCs/>
          <w:sz w:val="22"/>
          <w:szCs w:val="22"/>
        </w:rPr>
        <w:t>dvacet osm tisíc čtyři sta dvacet dvě koruny české).</w:t>
      </w:r>
    </w:p>
    <w:p w14:paraId="679A206D" w14:textId="77777777" w:rsidR="00D417EF" w:rsidRDefault="00D417EF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3A7B67D2" w14:textId="3BB0DC71" w:rsidR="00F3202C" w:rsidRDefault="00D417EF" w:rsidP="00C27249">
      <w:pPr>
        <w:jc w:val="both"/>
        <w:rPr>
          <w:rFonts w:ascii="Arial" w:hAnsi="Arial" w:cs="Arial"/>
          <w:sz w:val="22"/>
          <w:szCs w:val="22"/>
        </w:rPr>
      </w:pPr>
      <w:r w:rsidRPr="003031F4">
        <w:rPr>
          <w:rFonts w:ascii="Arial" w:hAnsi="Arial" w:cs="Arial"/>
          <w:sz w:val="22"/>
          <w:szCs w:val="22"/>
        </w:rPr>
        <w:t xml:space="preserve">2. </w:t>
      </w:r>
      <w:r w:rsidR="00912215" w:rsidRPr="003031F4">
        <w:rPr>
          <w:rFonts w:ascii="Arial" w:hAnsi="Arial" w:cs="Arial"/>
          <w:sz w:val="22"/>
          <w:szCs w:val="22"/>
        </w:rPr>
        <w:t>a)</w:t>
      </w:r>
      <w:r w:rsidR="00EA3BCB">
        <w:rPr>
          <w:rFonts w:ascii="Arial" w:hAnsi="Arial" w:cs="Arial"/>
          <w:sz w:val="22"/>
          <w:szCs w:val="22"/>
        </w:rPr>
        <w:t xml:space="preserve"> </w:t>
      </w:r>
      <w:r w:rsidR="00912215" w:rsidRPr="003031F4">
        <w:rPr>
          <w:rFonts w:ascii="Arial" w:hAnsi="Arial" w:cs="Arial"/>
          <w:sz w:val="22"/>
          <w:szCs w:val="22"/>
        </w:rPr>
        <w:t>Na základě oznámení</w:t>
      </w:r>
      <w:r w:rsidR="00C27249">
        <w:rPr>
          <w:rFonts w:ascii="Arial" w:hAnsi="Arial" w:cs="Arial"/>
          <w:sz w:val="22"/>
          <w:szCs w:val="22"/>
        </w:rPr>
        <w:t xml:space="preserve"> </w:t>
      </w:r>
      <w:r w:rsidR="00C27249" w:rsidRPr="00C27249">
        <w:rPr>
          <w:rFonts w:ascii="Arial" w:hAnsi="Arial" w:cs="Arial"/>
          <w:sz w:val="22"/>
          <w:szCs w:val="22"/>
        </w:rPr>
        <w:t>Katastrální</w:t>
      </w:r>
      <w:r w:rsidR="00C27249">
        <w:rPr>
          <w:rFonts w:ascii="Arial" w:hAnsi="Arial" w:cs="Arial"/>
          <w:sz w:val="22"/>
          <w:szCs w:val="22"/>
        </w:rPr>
        <w:t>ho</w:t>
      </w:r>
      <w:r w:rsidR="00C27249" w:rsidRPr="00C27249">
        <w:rPr>
          <w:rFonts w:ascii="Arial" w:hAnsi="Arial" w:cs="Arial"/>
          <w:sz w:val="22"/>
          <w:szCs w:val="22"/>
        </w:rPr>
        <w:t xml:space="preserve"> úřad</w:t>
      </w:r>
      <w:r w:rsidR="00C27249">
        <w:rPr>
          <w:rFonts w:ascii="Arial" w:hAnsi="Arial" w:cs="Arial"/>
          <w:sz w:val="22"/>
          <w:szCs w:val="22"/>
        </w:rPr>
        <w:t>u</w:t>
      </w:r>
      <w:r w:rsidR="00C27249" w:rsidRPr="00C27249">
        <w:rPr>
          <w:rFonts w:ascii="Arial" w:hAnsi="Arial" w:cs="Arial"/>
          <w:sz w:val="22"/>
          <w:szCs w:val="22"/>
        </w:rPr>
        <w:t xml:space="preserve"> pro Královéhradecký kraj, Katastrální pracoviště Jičín</w:t>
      </w:r>
      <w:r w:rsidR="00C27249">
        <w:rPr>
          <w:rFonts w:ascii="Arial" w:hAnsi="Arial" w:cs="Arial"/>
          <w:sz w:val="22"/>
          <w:szCs w:val="22"/>
        </w:rPr>
        <w:t xml:space="preserve">, č. j.: </w:t>
      </w:r>
      <w:r w:rsidR="00C27249" w:rsidRPr="00C27249">
        <w:rPr>
          <w:rFonts w:ascii="Arial" w:hAnsi="Arial" w:cs="Arial"/>
          <w:sz w:val="22"/>
          <w:szCs w:val="22"/>
        </w:rPr>
        <w:t>Z-1685/2026-604</w:t>
      </w:r>
      <w:r w:rsidR="00C27249">
        <w:rPr>
          <w:rFonts w:ascii="Arial" w:hAnsi="Arial" w:cs="Arial"/>
          <w:sz w:val="22"/>
          <w:szCs w:val="22"/>
        </w:rPr>
        <w:t xml:space="preserve"> ze dne 18.6.2026 </w:t>
      </w:r>
      <w:r w:rsidR="0059600C">
        <w:rPr>
          <w:rFonts w:ascii="Arial" w:hAnsi="Arial" w:cs="Arial"/>
          <w:sz w:val="22"/>
          <w:szCs w:val="22"/>
        </w:rPr>
        <w:t>se upravuje předmět pachtu</w:t>
      </w:r>
      <w:r w:rsidR="00C27249">
        <w:rPr>
          <w:rFonts w:ascii="Arial" w:hAnsi="Arial" w:cs="Arial"/>
          <w:sz w:val="22"/>
          <w:szCs w:val="22"/>
        </w:rPr>
        <w:t xml:space="preserve"> </w:t>
      </w:r>
      <w:r w:rsidR="0059600C" w:rsidRPr="00C27249">
        <w:rPr>
          <w:rFonts w:ascii="Arial" w:hAnsi="Arial" w:cs="Arial"/>
          <w:sz w:val="22"/>
          <w:szCs w:val="22"/>
        </w:rPr>
        <w:t>v katastrálním území Podhorní Újezd</w:t>
      </w:r>
      <w:r w:rsidR="0059600C">
        <w:rPr>
          <w:rFonts w:ascii="Arial" w:hAnsi="Arial" w:cs="Arial"/>
          <w:sz w:val="22"/>
          <w:szCs w:val="22"/>
        </w:rPr>
        <w:t>. D</w:t>
      </w:r>
      <w:r w:rsidR="00C27249">
        <w:rPr>
          <w:rFonts w:ascii="Arial" w:hAnsi="Arial" w:cs="Arial"/>
          <w:sz w:val="22"/>
          <w:szCs w:val="22"/>
        </w:rPr>
        <w:t xml:space="preserve">le </w:t>
      </w:r>
      <w:r w:rsidR="00C27249" w:rsidRPr="00C27249">
        <w:rPr>
          <w:rFonts w:ascii="Arial" w:hAnsi="Arial" w:cs="Arial"/>
          <w:sz w:val="22"/>
          <w:szCs w:val="22"/>
        </w:rPr>
        <w:t>geometrického plánu číslo 290</w:t>
      </w:r>
      <w:r w:rsidR="006D2EE7">
        <w:rPr>
          <w:rFonts w:ascii="Arial" w:hAnsi="Arial" w:cs="Arial"/>
          <w:sz w:val="22"/>
          <w:szCs w:val="22"/>
        </w:rPr>
        <w:t>-</w:t>
      </w:r>
      <w:r w:rsidR="00C27249" w:rsidRPr="00C27249">
        <w:rPr>
          <w:rFonts w:ascii="Arial" w:hAnsi="Arial" w:cs="Arial"/>
          <w:sz w:val="22"/>
          <w:szCs w:val="22"/>
        </w:rPr>
        <w:t>050/2025</w:t>
      </w:r>
      <w:r w:rsidR="00C27249">
        <w:rPr>
          <w:rFonts w:ascii="Arial" w:hAnsi="Arial" w:cs="Arial"/>
          <w:sz w:val="22"/>
          <w:szCs w:val="22"/>
        </w:rPr>
        <w:t xml:space="preserve"> </w:t>
      </w:r>
      <w:r w:rsidR="0059600C">
        <w:rPr>
          <w:rFonts w:ascii="Arial" w:hAnsi="Arial" w:cs="Arial"/>
          <w:sz w:val="22"/>
          <w:szCs w:val="22"/>
        </w:rPr>
        <w:t xml:space="preserve">byla </w:t>
      </w:r>
      <w:r w:rsidR="00C27249" w:rsidRPr="00C27249">
        <w:rPr>
          <w:rFonts w:ascii="Arial" w:hAnsi="Arial" w:cs="Arial"/>
          <w:sz w:val="22"/>
          <w:szCs w:val="22"/>
        </w:rPr>
        <w:t>zapsána změna geometrického určení hranic</w:t>
      </w:r>
      <w:r w:rsidR="00C27249">
        <w:rPr>
          <w:rFonts w:ascii="Arial" w:hAnsi="Arial" w:cs="Arial"/>
          <w:sz w:val="22"/>
          <w:szCs w:val="22"/>
        </w:rPr>
        <w:t xml:space="preserve"> </w:t>
      </w:r>
      <w:r w:rsidR="00C27249" w:rsidRPr="00C27249">
        <w:rPr>
          <w:rFonts w:ascii="Arial" w:hAnsi="Arial" w:cs="Arial"/>
          <w:sz w:val="22"/>
          <w:szCs w:val="22"/>
        </w:rPr>
        <w:t>pozemků z důvodu rozdělení pozemku</w:t>
      </w:r>
      <w:r w:rsidR="00EA3BCB">
        <w:rPr>
          <w:rFonts w:ascii="Arial" w:hAnsi="Arial" w:cs="Arial"/>
          <w:sz w:val="22"/>
          <w:szCs w:val="22"/>
        </w:rPr>
        <w:t>, a to takto:</w:t>
      </w:r>
    </w:p>
    <w:p w14:paraId="2917C2EF" w14:textId="77777777" w:rsidR="0059600C" w:rsidRDefault="0059600C" w:rsidP="00C27249">
      <w:pPr>
        <w:jc w:val="both"/>
        <w:rPr>
          <w:rFonts w:ascii="Arial" w:hAnsi="Arial" w:cs="Arial"/>
          <w:sz w:val="22"/>
          <w:szCs w:val="22"/>
        </w:rPr>
      </w:pPr>
    </w:p>
    <w:p w14:paraId="7F6A4D22" w14:textId="711FFE97" w:rsidR="00EA3BCB" w:rsidRDefault="00F3202C" w:rsidP="00F3202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EA3BCB">
        <w:rPr>
          <w:rFonts w:ascii="Arial" w:hAnsi="Arial" w:cs="Arial"/>
          <w:sz w:val="22"/>
          <w:szCs w:val="22"/>
        </w:rPr>
        <w:t xml:space="preserve">- </w:t>
      </w:r>
      <w:r w:rsidR="00EA3BCB" w:rsidRPr="00EA3BCB">
        <w:rPr>
          <w:rFonts w:ascii="Arial" w:hAnsi="Arial" w:cs="Arial"/>
          <w:sz w:val="22"/>
          <w:szCs w:val="22"/>
        </w:rPr>
        <w:t>Parcela číslo 1375/4 vznikla oddělením z</w:t>
      </w:r>
      <w:r w:rsidR="00EA3BCB">
        <w:rPr>
          <w:rFonts w:ascii="Arial" w:hAnsi="Arial" w:cs="Arial"/>
          <w:sz w:val="22"/>
          <w:szCs w:val="22"/>
        </w:rPr>
        <w:t> </w:t>
      </w:r>
      <w:r w:rsidR="00EA3BCB" w:rsidRPr="00EA3BCB">
        <w:rPr>
          <w:rFonts w:ascii="Arial" w:hAnsi="Arial" w:cs="Arial"/>
          <w:sz w:val="22"/>
          <w:szCs w:val="22"/>
        </w:rPr>
        <w:t>pozemkové</w:t>
      </w:r>
      <w:r w:rsidR="00EA3BCB">
        <w:rPr>
          <w:rFonts w:ascii="Arial" w:hAnsi="Arial" w:cs="Arial"/>
          <w:sz w:val="22"/>
          <w:szCs w:val="22"/>
        </w:rPr>
        <w:t xml:space="preserve"> </w:t>
      </w:r>
      <w:r w:rsidR="00EA3BCB" w:rsidRPr="00EA3BCB">
        <w:rPr>
          <w:rFonts w:ascii="Arial" w:hAnsi="Arial" w:cs="Arial"/>
          <w:sz w:val="22"/>
          <w:szCs w:val="22"/>
        </w:rPr>
        <w:t>parcely číslo 1375/1.</w:t>
      </w:r>
    </w:p>
    <w:p w14:paraId="44EBEE5F" w14:textId="5CA07C3D" w:rsidR="00EA3BCB" w:rsidRPr="00C27249" w:rsidRDefault="00F3202C" w:rsidP="00F3202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EA3BCB">
        <w:rPr>
          <w:rFonts w:ascii="Arial" w:hAnsi="Arial" w:cs="Arial"/>
          <w:sz w:val="22"/>
          <w:szCs w:val="22"/>
        </w:rPr>
        <w:t xml:space="preserve">- </w:t>
      </w:r>
      <w:r w:rsidR="00EA3BCB" w:rsidRPr="00EA3BCB">
        <w:rPr>
          <w:rFonts w:ascii="Arial" w:hAnsi="Arial" w:cs="Arial"/>
          <w:sz w:val="22"/>
          <w:szCs w:val="22"/>
        </w:rPr>
        <w:t>Parcela číslo 1377/1, 1377/2 a 1377/3 vznikla oddělením z</w:t>
      </w:r>
      <w:r w:rsidR="00EA3BCB">
        <w:rPr>
          <w:rFonts w:ascii="Arial" w:hAnsi="Arial" w:cs="Arial"/>
          <w:sz w:val="22"/>
          <w:szCs w:val="22"/>
        </w:rPr>
        <w:t> </w:t>
      </w:r>
      <w:r w:rsidR="00EA3BCB" w:rsidRPr="00EA3BCB">
        <w:rPr>
          <w:rFonts w:ascii="Arial" w:hAnsi="Arial" w:cs="Arial"/>
          <w:sz w:val="22"/>
          <w:szCs w:val="22"/>
        </w:rPr>
        <w:t>pozemkové</w:t>
      </w:r>
      <w:r w:rsidR="00EA3BCB">
        <w:rPr>
          <w:rFonts w:ascii="Arial" w:hAnsi="Arial" w:cs="Arial"/>
          <w:sz w:val="22"/>
          <w:szCs w:val="22"/>
        </w:rPr>
        <w:t xml:space="preserve"> </w:t>
      </w:r>
      <w:r w:rsidR="00EA3BCB" w:rsidRPr="00EA3BCB">
        <w:rPr>
          <w:rFonts w:ascii="Arial" w:hAnsi="Arial" w:cs="Arial"/>
          <w:sz w:val="22"/>
          <w:szCs w:val="22"/>
        </w:rPr>
        <w:t>parcely číslo 1377.</w:t>
      </w:r>
    </w:p>
    <w:p w14:paraId="26BBC189" w14:textId="76467BED" w:rsidR="00912215" w:rsidRPr="009D2CDE" w:rsidRDefault="00912215" w:rsidP="00D417EF">
      <w:pPr>
        <w:jc w:val="both"/>
        <w:rPr>
          <w:rFonts w:ascii="Arial" w:hAnsi="Arial" w:cs="Arial"/>
          <w:sz w:val="22"/>
          <w:szCs w:val="22"/>
        </w:rPr>
      </w:pPr>
      <w:r w:rsidRPr="009D2CDE">
        <w:rPr>
          <w:rFonts w:ascii="Arial" w:hAnsi="Arial" w:cs="Arial"/>
          <w:sz w:val="22"/>
          <w:szCs w:val="22"/>
        </w:rPr>
        <w:lastRenderedPageBreak/>
        <w:t xml:space="preserve">b) S účinností od 1.10.2026 </w:t>
      </w:r>
      <w:r w:rsidRPr="009D2CDE">
        <w:rPr>
          <w:rFonts w:ascii="Arial" w:hAnsi="Arial" w:cs="Arial"/>
          <w:b/>
          <w:bCs/>
          <w:sz w:val="22"/>
          <w:szCs w:val="22"/>
        </w:rPr>
        <w:t>se rozšiřuje předmět pachtu o pozemky dle přílohy</w:t>
      </w:r>
      <w:r w:rsidRPr="009D2CDE">
        <w:rPr>
          <w:rFonts w:ascii="Arial" w:hAnsi="Arial" w:cs="Arial"/>
          <w:sz w:val="22"/>
          <w:szCs w:val="22"/>
        </w:rPr>
        <w:t xml:space="preserve">. </w:t>
      </w:r>
    </w:p>
    <w:p w14:paraId="6F97E398" w14:textId="77777777" w:rsidR="00912215" w:rsidRPr="009D2CDE" w:rsidRDefault="00912215" w:rsidP="00D417EF">
      <w:pPr>
        <w:jc w:val="both"/>
        <w:rPr>
          <w:rFonts w:ascii="Arial" w:hAnsi="Arial" w:cs="Arial"/>
          <w:sz w:val="22"/>
          <w:szCs w:val="22"/>
        </w:rPr>
      </w:pPr>
    </w:p>
    <w:p w14:paraId="31F9A328" w14:textId="3FA661A8" w:rsidR="00912215" w:rsidRDefault="00912215" w:rsidP="00912215">
      <w:pPr>
        <w:jc w:val="both"/>
        <w:rPr>
          <w:rFonts w:ascii="Arial" w:hAnsi="Arial" w:cs="Arial"/>
          <w:sz w:val="22"/>
          <w:szCs w:val="22"/>
        </w:rPr>
      </w:pPr>
      <w:r w:rsidRPr="009D2CDE">
        <w:rPr>
          <w:rFonts w:ascii="Arial" w:hAnsi="Arial" w:cs="Arial"/>
          <w:sz w:val="22"/>
          <w:szCs w:val="22"/>
        </w:rPr>
        <w:t xml:space="preserve">        Příloha je nedílnou součástí tohoto dodatku.</w:t>
      </w:r>
    </w:p>
    <w:p w14:paraId="6DF6AB37" w14:textId="77777777" w:rsidR="00912215" w:rsidRDefault="00912215" w:rsidP="00D417EF">
      <w:pPr>
        <w:jc w:val="both"/>
        <w:rPr>
          <w:rFonts w:ascii="Arial" w:hAnsi="Arial" w:cs="Arial"/>
          <w:sz w:val="22"/>
          <w:szCs w:val="22"/>
        </w:rPr>
      </w:pPr>
    </w:p>
    <w:p w14:paraId="089A3755" w14:textId="2FC05070" w:rsidR="00C7331B" w:rsidRPr="00C7331B" w:rsidRDefault="00C7331B" w:rsidP="00C7331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S ohledem na </w:t>
      </w:r>
      <w:r w:rsidRPr="00C7331B">
        <w:rPr>
          <w:rFonts w:ascii="Arial" w:hAnsi="Arial" w:cs="Arial"/>
          <w:sz w:val="22"/>
          <w:szCs w:val="22"/>
        </w:rPr>
        <w:t xml:space="preserve">skutečnosti uvedené v bodě 2 se </w:t>
      </w:r>
      <w:r w:rsidRPr="00C7331B">
        <w:rPr>
          <w:rFonts w:ascii="Arial" w:hAnsi="Arial" w:cs="Arial"/>
          <w:b/>
          <w:bCs/>
          <w:sz w:val="22"/>
          <w:szCs w:val="22"/>
        </w:rPr>
        <w:t>nově stanovuje výše ročního pachtovného</w:t>
      </w:r>
      <w:r>
        <w:rPr>
          <w:rFonts w:ascii="Arial" w:hAnsi="Arial" w:cs="Arial"/>
          <w:b/>
          <w:bCs/>
          <w:sz w:val="22"/>
          <w:szCs w:val="22"/>
        </w:rPr>
        <w:t xml:space="preserve">, které činí </w:t>
      </w:r>
      <w:r w:rsidR="00CD48B1" w:rsidRPr="00CD48B1">
        <w:rPr>
          <w:rFonts w:ascii="Arial" w:hAnsi="Arial" w:cs="Arial"/>
          <w:b/>
          <w:bCs/>
          <w:sz w:val="22"/>
          <w:szCs w:val="22"/>
        </w:rPr>
        <w:t>276 530 Kč</w:t>
      </w:r>
      <w:r w:rsidR="00CD48B1" w:rsidRPr="00012682">
        <w:rPr>
          <w:rFonts w:ascii="Arial" w:hAnsi="Arial" w:cs="Arial"/>
          <w:sz w:val="22"/>
          <w:szCs w:val="22"/>
        </w:rPr>
        <w:t xml:space="preserve"> (slovy: </w:t>
      </w:r>
      <w:r w:rsidR="00CD48B1">
        <w:rPr>
          <w:rFonts w:ascii="Arial" w:hAnsi="Arial" w:cs="Arial"/>
          <w:sz w:val="22"/>
          <w:szCs w:val="22"/>
        </w:rPr>
        <w:t>dvě stě sedmdesát šest tisíc pět set třicet korun českých</w:t>
      </w:r>
      <w:r w:rsidR="00CD48B1" w:rsidRPr="00012682">
        <w:rPr>
          <w:rFonts w:ascii="Arial" w:hAnsi="Arial" w:cs="Arial"/>
          <w:sz w:val="22"/>
          <w:szCs w:val="22"/>
        </w:rPr>
        <w:t>).</w:t>
      </w:r>
    </w:p>
    <w:p w14:paraId="5CEAC7C6" w14:textId="77777777" w:rsidR="00C7331B" w:rsidRDefault="00C7331B" w:rsidP="00C7331B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C93C904" w14:textId="35E61D98" w:rsidR="00D417EF" w:rsidRPr="008D4D3C" w:rsidRDefault="00D417EF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E1544B">
        <w:rPr>
          <w:rFonts w:ascii="Arial" w:hAnsi="Arial" w:cs="Arial"/>
          <w:b/>
          <w:bCs/>
          <w:sz w:val="22"/>
          <w:szCs w:val="22"/>
          <w:u w:val="single"/>
        </w:rPr>
        <w:t>K 01.10.2026 je p</w:t>
      </w:r>
      <w:r w:rsidR="009B2CC9" w:rsidRPr="00E1544B">
        <w:rPr>
          <w:rFonts w:ascii="Arial" w:hAnsi="Arial" w:cs="Arial"/>
          <w:b/>
          <w:bCs/>
          <w:sz w:val="22"/>
          <w:szCs w:val="22"/>
          <w:u w:val="single"/>
        </w:rPr>
        <w:t xml:space="preserve">achtýř povinen zaplatit částku </w:t>
      </w:r>
      <w:r w:rsidRPr="00E1544B">
        <w:rPr>
          <w:rFonts w:ascii="Arial" w:hAnsi="Arial" w:cs="Arial"/>
          <w:b/>
          <w:bCs/>
          <w:sz w:val="22"/>
          <w:szCs w:val="22"/>
          <w:u w:val="single"/>
        </w:rPr>
        <w:t>216 346 Kč</w:t>
      </w:r>
      <w:r w:rsidRPr="008D4D3C">
        <w:rPr>
          <w:rFonts w:ascii="Arial" w:hAnsi="Arial" w:cs="Arial"/>
          <w:sz w:val="22"/>
          <w:szCs w:val="22"/>
        </w:rPr>
        <w:t xml:space="preserve"> (slovy: dvě stě šestnáct tisíc tři sta čtyřicet šest korun českých).</w:t>
      </w:r>
    </w:p>
    <w:p w14:paraId="6C935932" w14:textId="77777777" w:rsidR="00D417EF" w:rsidRPr="008D4D3C" w:rsidRDefault="00D417EF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55CFEAF8" w14:textId="4C71CD4D" w:rsidR="00EB33F6" w:rsidRPr="008D4D3C" w:rsidRDefault="00EB33F6" w:rsidP="00EB33F6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8D4D3C">
        <w:rPr>
          <w:rFonts w:ascii="Arial" w:hAnsi="Arial" w:cs="Arial"/>
          <w:b/>
          <w:bCs/>
          <w:sz w:val="22"/>
          <w:szCs w:val="22"/>
          <w:u w:val="single"/>
        </w:rPr>
        <w:t xml:space="preserve">K 01.10.2027 je pachtýř povinen zaplatit částku </w:t>
      </w:r>
      <w:r w:rsidR="008D4D3C" w:rsidRPr="008D4D3C">
        <w:rPr>
          <w:rFonts w:ascii="Arial" w:hAnsi="Arial" w:cs="Arial"/>
          <w:b/>
          <w:bCs/>
          <w:sz w:val="22"/>
          <w:szCs w:val="22"/>
          <w:u w:val="single"/>
        </w:rPr>
        <w:t>276 530 Kč</w:t>
      </w:r>
      <w:r w:rsidR="008D4D3C" w:rsidRPr="008D4D3C">
        <w:rPr>
          <w:rFonts w:ascii="Arial" w:hAnsi="Arial" w:cs="Arial"/>
          <w:sz w:val="22"/>
          <w:szCs w:val="22"/>
        </w:rPr>
        <w:t xml:space="preserve"> (slovy: dvě stě sedmdesát šest tisíc pět set třicet korun českých).</w:t>
      </w:r>
    </w:p>
    <w:p w14:paraId="24760197" w14:textId="77777777" w:rsidR="00EB33F6" w:rsidRPr="008D4D3C" w:rsidRDefault="00EB33F6" w:rsidP="00EB33F6">
      <w:pPr>
        <w:jc w:val="both"/>
        <w:rPr>
          <w:rFonts w:ascii="Arial" w:hAnsi="Arial" w:cs="Arial"/>
          <w:sz w:val="22"/>
          <w:szCs w:val="22"/>
        </w:rPr>
      </w:pPr>
    </w:p>
    <w:p w14:paraId="24B4C9AF" w14:textId="12B74DF4" w:rsidR="00EB33F6" w:rsidRPr="008D4D3C" w:rsidRDefault="00EB33F6" w:rsidP="008D4D3C">
      <w:pPr>
        <w:tabs>
          <w:tab w:val="left" w:pos="426"/>
        </w:tabs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8D4D3C">
        <w:rPr>
          <w:rFonts w:ascii="Arial" w:hAnsi="Arial" w:cs="Arial"/>
          <w:b/>
          <w:bCs/>
          <w:sz w:val="22"/>
          <w:szCs w:val="22"/>
        </w:rPr>
        <w:t xml:space="preserve">Pachtovné </w:t>
      </w:r>
      <w:r w:rsidRPr="008D4D3C">
        <w:rPr>
          <w:rFonts w:ascii="Arial" w:hAnsi="Arial" w:cs="Arial"/>
          <w:sz w:val="22"/>
          <w:szCs w:val="22"/>
        </w:rPr>
        <w:t xml:space="preserve">bude hrazeno převodem na účet propachtovatele vedený u České národní banky </w:t>
      </w:r>
      <w:r w:rsidRPr="008D4D3C">
        <w:rPr>
          <w:rFonts w:ascii="Arial" w:hAnsi="Arial" w:cs="Arial"/>
          <w:b/>
          <w:bCs/>
          <w:sz w:val="22"/>
          <w:szCs w:val="22"/>
          <w:u w:val="single"/>
        </w:rPr>
        <w:t>70017-3723001/0710, variabilní symbol</w:t>
      </w:r>
      <w:r w:rsidR="008D4D3C" w:rsidRPr="008D4D3C">
        <w:rPr>
          <w:rFonts w:ascii="Arial" w:hAnsi="Arial" w:cs="Arial"/>
          <w:b/>
          <w:bCs/>
          <w:sz w:val="22"/>
          <w:szCs w:val="22"/>
          <w:u w:val="single"/>
        </w:rPr>
        <w:t xml:space="preserve"> 412565.</w:t>
      </w:r>
    </w:p>
    <w:p w14:paraId="0555193F" w14:textId="77777777" w:rsidR="00EB33F6" w:rsidRDefault="00EB33F6" w:rsidP="00D417EF">
      <w:pPr>
        <w:tabs>
          <w:tab w:val="left" w:pos="426"/>
        </w:tabs>
        <w:jc w:val="both"/>
        <w:rPr>
          <w:rFonts w:ascii="Arial" w:hAnsi="Arial" w:cs="Arial"/>
          <w:i/>
          <w:iCs/>
          <w:sz w:val="22"/>
          <w:szCs w:val="22"/>
          <w:highlight w:val="yellow"/>
          <w:u w:val="single"/>
        </w:rPr>
      </w:pPr>
    </w:p>
    <w:p w14:paraId="5B189CE5" w14:textId="28858615" w:rsidR="0057004E" w:rsidRPr="000B486D" w:rsidRDefault="00F62461" w:rsidP="0057004E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57004E">
        <w:rPr>
          <w:rFonts w:ascii="Arial" w:hAnsi="Arial" w:cs="Arial"/>
          <w:sz w:val="22"/>
          <w:szCs w:val="22"/>
        </w:rPr>
        <w:t xml:space="preserve">. </w:t>
      </w:r>
      <w:r w:rsidR="0057004E" w:rsidRPr="000B486D">
        <w:rPr>
          <w:rFonts w:ascii="Arial" w:hAnsi="Arial" w:cs="Arial"/>
          <w:sz w:val="22"/>
          <w:szCs w:val="22"/>
        </w:rPr>
        <w:t xml:space="preserve">Propachtovatel přenechává pachtýři pozemky </w:t>
      </w:r>
      <w:r w:rsidR="0057004E">
        <w:rPr>
          <w:rFonts w:ascii="Arial" w:hAnsi="Arial" w:cs="Arial"/>
          <w:sz w:val="22"/>
          <w:szCs w:val="22"/>
        </w:rPr>
        <w:t>dle přílohy tohoto dodatku</w:t>
      </w:r>
      <w:r w:rsidR="0057004E" w:rsidRPr="000B486D">
        <w:rPr>
          <w:rFonts w:ascii="Arial" w:hAnsi="Arial" w:cs="Arial"/>
          <w:sz w:val="22"/>
          <w:szCs w:val="22"/>
        </w:rPr>
        <w:t xml:space="preserve"> do užívání za účelem</w:t>
      </w:r>
      <w:r w:rsidR="0057004E">
        <w:rPr>
          <w:rFonts w:ascii="Arial" w:hAnsi="Arial" w:cs="Arial"/>
          <w:sz w:val="22"/>
          <w:szCs w:val="22"/>
        </w:rPr>
        <w:t>:</w:t>
      </w:r>
    </w:p>
    <w:p w14:paraId="5A47D89A" w14:textId="77777777" w:rsidR="0057004E" w:rsidRDefault="0057004E" w:rsidP="0057004E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0B486D">
        <w:rPr>
          <w:rFonts w:ascii="Arial" w:hAnsi="Arial" w:cs="Arial"/>
          <w:sz w:val="22"/>
          <w:szCs w:val="22"/>
        </w:rPr>
        <w:t>-</w:t>
      </w:r>
      <w:r w:rsidRPr="000B486D">
        <w:rPr>
          <w:rFonts w:ascii="Arial" w:hAnsi="Arial" w:cs="Arial"/>
          <w:sz w:val="22"/>
          <w:szCs w:val="22"/>
        </w:rPr>
        <w:tab/>
        <w:t>provozování zemědělské výroby a zabezpečení ochrany přírody.</w:t>
      </w:r>
    </w:p>
    <w:p w14:paraId="114D7CDE" w14:textId="77777777" w:rsidR="0057004E" w:rsidRDefault="0057004E" w:rsidP="0057004E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64BBF9DB" w14:textId="2B0EAE7D" w:rsidR="0057004E" w:rsidRPr="000B486D" w:rsidRDefault="00F62461" w:rsidP="0057004E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57004E">
        <w:rPr>
          <w:rFonts w:ascii="Arial" w:hAnsi="Arial" w:cs="Arial"/>
          <w:sz w:val="22"/>
          <w:szCs w:val="22"/>
        </w:rPr>
        <w:t xml:space="preserve">. </w:t>
      </w:r>
      <w:r w:rsidR="0057004E" w:rsidRPr="000B486D">
        <w:rPr>
          <w:rFonts w:ascii="Arial" w:hAnsi="Arial" w:cs="Arial"/>
          <w:sz w:val="22"/>
          <w:szCs w:val="22"/>
        </w:rPr>
        <w:t>Pachtýř je povinen:</w:t>
      </w:r>
    </w:p>
    <w:p w14:paraId="1A6D4304" w14:textId="77777777" w:rsidR="0057004E" w:rsidRPr="000B486D" w:rsidRDefault="0057004E" w:rsidP="0057004E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0B486D">
        <w:rPr>
          <w:rFonts w:ascii="Arial" w:hAnsi="Arial" w:cs="Arial"/>
          <w:sz w:val="22"/>
          <w:szCs w:val="22"/>
        </w:rPr>
        <w:tab/>
      </w:r>
    </w:p>
    <w:p w14:paraId="6CB0BEFA" w14:textId="77777777" w:rsidR="0057004E" w:rsidRPr="000B486D" w:rsidRDefault="0057004E" w:rsidP="0057004E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0B486D">
        <w:rPr>
          <w:rFonts w:ascii="Arial" w:hAnsi="Arial" w:cs="Arial"/>
          <w:sz w:val="22"/>
          <w:szCs w:val="22"/>
        </w:rPr>
        <w:t>a) užívat pozemky řádně v souladu s jejich účelovým určením, hospodařit na něm způsobem založeným na střídání plodin a hnojení organickou hmotou ve dvou až čtyřletých cyklech podle fyzikálních vlastností půdy, způsobu hospodaření a nároků pěstovaných rostlin.</w:t>
      </w:r>
    </w:p>
    <w:p w14:paraId="539B6472" w14:textId="77777777" w:rsidR="0057004E" w:rsidRPr="000B486D" w:rsidRDefault="0057004E" w:rsidP="0057004E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0B694B59" w14:textId="77777777" w:rsidR="0057004E" w:rsidRPr="000B486D" w:rsidRDefault="0057004E" w:rsidP="0057004E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0B486D">
        <w:rPr>
          <w:rFonts w:ascii="Arial" w:hAnsi="Arial" w:cs="Arial"/>
          <w:sz w:val="22"/>
          <w:szCs w:val="22"/>
        </w:rPr>
        <w:t xml:space="preserve">V případě pozemků nacházejících se ve zvláště chráněných územích a jejich ochranných pásmech je pachtýř povinen užívat pozemky řádně v souladu s jejich účelovým určením a v souladu s podmínkami ochrany přírody a podmínkami omezujícími hospodářské využití uvedenými v zákoně č. 114/1992 Sb., o ochraně přírody a krajiny, ve znění pozdějších předpisů, tj. především dodržovat plán péče o národní přírodní rezervace, přírodní rezervace, národní přírodní památky, přírodní památky a chráněné krajinné oblasti ve smyslu ustanovení § 38 tohoto zákona a zásady péče o národní park ve smyslu § 38a tohoto zákona. </w:t>
      </w:r>
    </w:p>
    <w:p w14:paraId="617C5851" w14:textId="77777777" w:rsidR="0057004E" w:rsidRPr="000B486D" w:rsidRDefault="0057004E" w:rsidP="0057004E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7A550419" w14:textId="77777777" w:rsidR="0057004E" w:rsidRPr="000B486D" w:rsidRDefault="0057004E" w:rsidP="0057004E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0B486D">
        <w:rPr>
          <w:rFonts w:ascii="Arial" w:hAnsi="Arial" w:cs="Arial"/>
          <w:sz w:val="22"/>
          <w:szCs w:val="22"/>
        </w:rPr>
        <w:t>b) dodržovat povinnosti vyplývající ze zákona č. 326/2004 Sb., o rostlinolékařské péči a o změně některých souvisejících zákonů, ve znění pozdějších předpisů,</w:t>
      </w:r>
    </w:p>
    <w:p w14:paraId="2A8B29C5" w14:textId="77777777" w:rsidR="0057004E" w:rsidRPr="000B486D" w:rsidRDefault="0057004E" w:rsidP="0057004E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37CE399E" w14:textId="77777777" w:rsidR="0057004E" w:rsidRPr="000B486D" w:rsidRDefault="0057004E" w:rsidP="0057004E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0B486D">
        <w:rPr>
          <w:rFonts w:ascii="Arial" w:hAnsi="Arial" w:cs="Arial"/>
          <w:sz w:val="22"/>
          <w:szCs w:val="22"/>
        </w:rPr>
        <w:t>c) dodržovat zákaz hospodářské činnosti vyvolávající erozi a další degradaci půdy a používání toxických a jiných škodlivých látek s dlouhodobým reziduálním účinkem, dodržovat ustanovení § 3 odst. 1 zákona č. 334/1992 Sb., o ochraně zemědělského půdního fondu, ve znění pozdějších předpisů,</w:t>
      </w:r>
    </w:p>
    <w:p w14:paraId="7D852E13" w14:textId="77777777" w:rsidR="0057004E" w:rsidRPr="000B486D" w:rsidRDefault="0057004E" w:rsidP="0057004E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79457A45" w14:textId="77777777" w:rsidR="0057004E" w:rsidRPr="000B486D" w:rsidRDefault="0057004E" w:rsidP="0057004E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0B486D">
        <w:rPr>
          <w:rFonts w:ascii="Arial" w:hAnsi="Arial" w:cs="Arial"/>
          <w:sz w:val="22"/>
          <w:szCs w:val="22"/>
        </w:rPr>
        <w:t>d) umožnit propachtovateli provádění kontroly k bodům a) až c) formou nahlédnutí do evidence rozborů a vstupem na pozemky,</w:t>
      </w:r>
    </w:p>
    <w:p w14:paraId="7970B481" w14:textId="77777777" w:rsidR="0057004E" w:rsidRPr="000B486D" w:rsidRDefault="0057004E" w:rsidP="0057004E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73C9BA69" w14:textId="77777777" w:rsidR="0057004E" w:rsidRPr="000B486D" w:rsidRDefault="0057004E" w:rsidP="0057004E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0B486D">
        <w:rPr>
          <w:rFonts w:ascii="Arial" w:hAnsi="Arial" w:cs="Arial"/>
          <w:sz w:val="22"/>
          <w:szCs w:val="22"/>
        </w:rPr>
        <w:t>e) dodržovat povinnosti vyplývající ze zákona č. 449/2001 Sb., o myslivosti, ve znění pozdějších předpisů,</w:t>
      </w:r>
    </w:p>
    <w:p w14:paraId="1D015099" w14:textId="77777777" w:rsidR="0057004E" w:rsidRPr="000B486D" w:rsidRDefault="0057004E" w:rsidP="0057004E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567DBA33" w14:textId="77777777" w:rsidR="0057004E" w:rsidRPr="000B486D" w:rsidRDefault="0057004E" w:rsidP="0057004E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0B486D">
        <w:rPr>
          <w:rFonts w:ascii="Arial" w:hAnsi="Arial" w:cs="Arial"/>
          <w:sz w:val="22"/>
          <w:szCs w:val="22"/>
        </w:rPr>
        <w:t>f) provádět podle podmínek sběr kamene,</w:t>
      </w:r>
    </w:p>
    <w:p w14:paraId="305D0E58" w14:textId="77777777" w:rsidR="0057004E" w:rsidRPr="000B486D" w:rsidRDefault="0057004E" w:rsidP="0057004E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7CFC1B4F" w14:textId="77777777" w:rsidR="0057004E" w:rsidRPr="000B486D" w:rsidRDefault="0057004E" w:rsidP="0057004E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0B486D">
        <w:rPr>
          <w:rFonts w:ascii="Arial" w:hAnsi="Arial" w:cs="Arial"/>
          <w:sz w:val="22"/>
          <w:szCs w:val="22"/>
        </w:rPr>
        <w:t>g) vyžádat si písemný souhlas propachtovatele při realizaci zúrodňovacích opatření, likvidaci a zakládání trvalých porostů na pozemcích nebo při provádění změny druhu pozemku či změny využití území,</w:t>
      </w:r>
    </w:p>
    <w:p w14:paraId="6EB0A1A1" w14:textId="77777777" w:rsidR="0057004E" w:rsidRPr="000B486D" w:rsidRDefault="0057004E" w:rsidP="0057004E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0935881D" w14:textId="77777777" w:rsidR="0057004E" w:rsidRPr="000B486D" w:rsidRDefault="0057004E" w:rsidP="0057004E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0B486D">
        <w:rPr>
          <w:rFonts w:ascii="Arial" w:hAnsi="Arial" w:cs="Arial"/>
          <w:sz w:val="22"/>
          <w:szCs w:val="22"/>
        </w:rPr>
        <w:t>h) trpět věcná břemena, resp. služebnosti spojené s pozemky, jež jsou předmětem pachtu,</w:t>
      </w:r>
    </w:p>
    <w:p w14:paraId="65B3864B" w14:textId="77777777" w:rsidR="0057004E" w:rsidRPr="000B486D" w:rsidRDefault="0057004E" w:rsidP="0057004E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64BAC78D" w14:textId="4AAE0458" w:rsidR="0057004E" w:rsidRPr="000B486D" w:rsidRDefault="0057004E" w:rsidP="0057004E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0B486D">
        <w:rPr>
          <w:rFonts w:ascii="Arial" w:hAnsi="Arial" w:cs="Arial"/>
          <w:sz w:val="22"/>
          <w:szCs w:val="22"/>
        </w:rPr>
        <w:t>i) platit v souladu se zákonnou úpravou daň z nemovitých věcí za propachtované pozemky, jenž je předmětem pachtu.</w:t>
      </w:r>
    </w:p>
    <w:p w14:paraId="6C864922" w14:textId="77777777" w:rsidR="0057004E" w:rsidRDefault="0057004E" w:rsidP="0057004E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0B486D">
        <w:rPr>
          <w:rFonts w:ascii="Arial" w:hAnsi="Arial" w:cs="Arial"/>
          <w:sz w:val="22"/>
          <w:szCs w:val="22"/>
        </w:rPr>
        <w:lastRenderedPageBreak/>
        <w:t>j) dodržovat veškeré povinnosti uložené zákonem č. 200/1994 Sb., o zeměměřictví, ve znění pozdějších předpisů, týkající se značky(</w:t>
      </w:r>
      <w:proofErr w:type="spellStart"/>
      <w:r w:rsidRPr="000B486D">
        <w:rPr>
          <w:rFonts w:ascii="Arial" w:hAnsi="Arial" w:cs="Arial"/>
          <w:sz w:val="22"/>
          <w:szCs w:val="22"/>
        </w:rPr>
        <w:t>ček</w:t>
      </w:r>
      <w:proofErr w:type="spellEnd"/>
      <w:r w:rsidRPr="000B486D">
        <w:rPr>
          <w:rFonts w:ascii="Arial" w:hAnsi="Arial" w:cs="Arial"/>
          <w:sz w:val="22"/>
          <w:szCs w:val="22"/>
        </w:rPr>
        <w:t>) geodetického bodu zřízené(</w:t>
      </w:r>
      <w:proofErr w:type="spellStart"/>
      <w:r w:rsidRPr="000B486D">
        <w:rPr>
          <w:rFonts w:ascii="Arial" w:hAnsi="Arial" w:cs="Arial"/>
          <w:sz w:val="22"/>
          <w:szCs w:val="22"/>
        </w:rPr>
        <w:t>ých</w:t>
      </w:r>
      <w:proofErr w:type="spellEnd"/>
      <w:r w:rsidRPr="000B486D">
        <w:rPr>
          <w:rFonts w:ascii="Arial" w:hAnsi="Arial" w:cs="Arial"/>
          <w:sz w:val="22"/>
          <w:szCs w:val="22"/>
        </w:rPr>
        <w:t>) ve veřejném zájmu na pozemcích, jež jsou předmětem pachtu. Informace o značce (</w:t>
      </w:r>
      <w:proofErr w:type="spellStart"/>
      <w:r w:rsidRPr="000B486D">
        <w:rPr>
          <w:rFonts w:ascii="Arial" w:hAnsi="Arial" w:cs="Arial"/>
          <w:sz w:val="22"/>
          <w:szCs w:val="22"/>
        </w:rPr>
        <w:t>ách</w:t>
      </w:r>
      <w:proofErr w:type="spellEnd"/>
      <w:r w:rsidRPr="000B486D">
        <w:rPr>
          <w:rFonts w:ascii="Arial" w:hAnsi="Arial" w:cs="Arial"/>
          <w:sz w:val="22"/>
          <w:szCs w:val="22"/>
        </w:rPr>
        <w:t>) a poloze bodu(ů) lze získat z aplikace Databáze bodových polí Českého úřadu zeměměřického a katastrálního.</w:t>
      </w:r>
    </w:p>
    <w:p w14:paraId="76B0802E" w14:textId="77777777" w:rsidR="0057004E" w:rsidRDefault="0057004E" w:rsidP="0057004E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6C325507" w14:textId="77777777" w:rsidR="0057004E" w:rsidRDefault="0057004E" w:rsidP="0057004E">
      <w:pPr>
        <w:tabs>
          <w:tab w:val="left" w:pos="284"/>
        </w:tabs>
        <w:jc w:val="both"/>
        <w:rPr>
          <w:rFonts w:ascii="Arial" w:hAnsi="Arial" w:cs="Arial"/>
          <w:iCs/>
          <w:sz w:val="22"/>
          <w:szCs w:val="22"/>
        </w:rPr>
      </w:pPr>
      <w:r w:rsidRPr="00924AD6">
        <w:rPr>
          <w:rFonts w:ascii="Arial" w:hAnsi="Arial" w:cs="Arial"/>
          <w:sz w:val="22"/>
          <w:szCs w:val="22"/>
        </w:rPr>
        <w:t>k)</w:t>
      </w:r>
      <w:r>
        <w:rPr>
          <w:rFonts w:ascii="Arial" w:hAnsi="Arial" w:cs="Arial"/>
          <w:sz w:val="22"/>
          <w:szCs w:val="22"/>
        </w:rPr>
        <w:t xml:space="preserve"> </w:t>
      </w:r>
      <w:r w:rsidRPr="00924AD6">
        <w:rPr>
          <w:rFonts w:ascii="Arial" w:hAnsi="Arial" w:cs="Arial"/>
          <w:iCs/>
          <w:sz w:val="22"/>
          <w:szCs w:val="22"/>
        </w:rPr>
        <w:t>v případě, že pachtýř nenahlásil změnu kontaktu, nepřebírá písemnosti a</w:t>
      </w:r>
      <w:r>
        <w:rPr>
          <w:rFonts w:ascii="Arial" w:hAnsi="Arial" w:cs="Arial"/>
          <w:iCs/>
          <w:sz w:val="22"/>
          <w:szCs w:val="22"/>
        </w:rPr>
        <w:t xml:space="preserve"> </w:t>
      </w:r>
      <w:r w:rsidRPr="00924AD6">
        <w:rPr>
          <w:rFonts w:ascii="Arial" w:hAnsi="Arial" w:cs="Arial"/>
          <w:iCs/>
          <w:sz w:val="22"/>
          <w:szCs w:val="22"/>
        </w:rPr>
        <w:t>s propachtovatelem nekomunikuje, je považováno za zvlášť závažné porušení pachtovní smlouvy a může být důvodem k výpovědi bez výpovědní doby.</w:t>
      </w:r>
    </w:p>
    <w:p w14:paraId="61F4D22C" w14:textId="77777777" w:rsidR="0057004E" w:rsidRDefault="0057004E" w:rsidP="0057004E">
      <w:pPr>
        <w:tabs>
          <w:tab w:val="left" w:pos="284"/>
        </w:tabs>
        <w:jc w:val="both"/>
        <w:rPr>
          <w:rFonts w:ascii="Arial" w:hAnsi="Arial" w:cs="Arial"/>
          <w:iCs/>
          <w:sz w:val="22"/>
          <w:szCs w:val="22"/>
        </w:rPr>
      </w:pPr>
    </w:p>
    <w:p w14:paraId="082FB9BB" w14:textId="62094510" w:rsidR="0057004E" w:rsidRDefault="00F62461" w:rsidP="0057004E">
      <w:pPr>
        <w:tabs>
          <w:tab w:val="left" w:pos="284"/>
        </w:tabs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6</w:t>
      </w:r>
      <w:r w:rsidR="0057004E">
        <w:rPr>
          <w:rFonts w:ascii="Arial" w:hAnsi="Arial" w:cs="Arial"/>
          <w:iCs/>
          <w:sz w:val="22"/>
          <w:szCs w:val="22"/>
        </w:rPr>
        <w:t xml:space="preserve">. </w:t>
      </w:r>
      <w:r w:rsidR="0057004E" w:rsidRPr="00B069E8">
        <w:rPr>
          <w:rFonts w:ascii="Arial" w:hAnsi="Arial" w:cs="Arial"/>
          <w:iCs/>
          <w:sz w:val="22"/>
          <w:szCs w:val="22"/>
        </w:rPr>
        <w:t>Pachtýř je oprávněn propachtovaný pozemek nebo jeho části propachtovat nebo dát do užívání třetí osobě jen s předchozím písemným souhlasem propachtovatele. V případě pozemku nacházejícího se ve zvláště chráněných územích a jejich ochranných pásmech pachtýř není oprávněn propachtovaný pozemek nebo jeho část propachtovat nebo dát do užívání třetí osobě.</w:t>
      </w:r>
    </w:p>
    <w:p w14:paraId="29F4E2F2" w14:textId="77777777" w:rsidR="0057004E" w:rsidRPr="00593486" w:rsidRDefault="0057004E" w:rsidP="0057004E">
      <w:pPr>
        <w:tabs>
          <w:tab w:val="left" w:pos="284"/>
        </w:tabs>
        <w:jc w:val="both"/>
        <w:rPr>
          <w:rFonts w:ascii="Arial" w:hAnsi="Arial" w:cs="Arial"/>
          <w:iCs/>
          <w:sz w:val="22"/>
          <w:szCs w:val="22"/>
        </w:rPr>
      </w:pPr>
    </w:p>
    <w:p w14:paraId="32B3379B" w14:textId="0460AD5F" w:rsidR="0057004E" w:rsidRDefault="00F62461" w:rsidP="0057004E">
      <w:pPr>
        <w:pStyle w:val="Zkladntext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7</w:t>
      </w:r>
      <w:r w:rsidR="0057004E">
        <w:rPr>
          <w:rFonts w:ascii="Arial" w:hAnsi="Arial" w:cs="Arial"/>
          <w:bCs/>
          <w:sz w:val="22"/>
          <w:szCs w:val="22"/>
        </w:rPr>
        <w:t xml:space="preserve">. </w:t>
      </w:r>
      <w:r w:rsidR="0057004E" w:rsidRPr="001570A6">
        <w:rPr>
          <w:rFonts w:ascii="Arial" w:hAnsi="Arial" w:cs="Arial"/>
          <w:bCs/>
          <w:sz w:val="22"/>
          <w:szCs w:val="22"/>
        </w:rPr>
        <w:t>Propachtovatel</w:t>
      </w:r>
      <w:r w:rsidR="0057004E" w:rsidRPr="001570A6">
        <w:rPr>
          <w:rFonts w:ascii="Arial" w:hAnsi="Arial" w:cs="Arial"/>
          <w:i/>
          <w:sz w:val="22"/>
          <w:szCs w:val="22"/>
        </w:rPr>
        <w:t xml:space="preserve"> </w:t>
      </w:r>
      <w:r w:rsidR="0057004E" w:rsidRPr="001570A6">
        <w:rPr>
          <w:rFonts w:ascii="Arial" w:hAnsi="Arial" w:cs="Arial"/>
          <w:sz w:val="22"/>
          <w:szCs w:val="22"/>
        </w:rPr>
        <w:t xml:space="preserve">jako správce osobních údajů dle zákona č. 110/2019 Sb., o zpracování osobních údajů, a platného nařízení (EU) 2016/679 (GDPR), tímto informuje ve smlouvě uvedený subjekt osobních údajů, že jeho údaje uvedené v této smlouvě zpracovává pro účely realizace, výkonu práv a povinností dle této smlouvy. Uvedený subjekt osobních údajů si je vědom svého práva přístupu ke svým osobním údajům, práva na opravu osobních údajů, jakož i dalších práv vyplývajících z výše uvedené legislativy. Smluvní strany se zavazují, že při správě a zpracování osobních údajů budou dále postupovat v souladu s aktuální platnou a účinnou legislativou. Postupy a opatření se </w:t>
      </w:r>
      <w:r w:rsidR="0057004E" w:rsidRPr="001570A6">
        <w:rPr>
          <w:rFonts w:ascii="Arial" w:hAnsi="Arial" w:cs="Arial"/>
          <w:bCs/>
          <w:sz w:val="22"/>
          <w:szCs w:val="22"/>
        </w:rPr>
        <w:t>pronajímatel</w:t>
      </w:r>
      <w:r w:rsidR="0057004E" w:rsidRPr="001570A6">
        <w:rPr>
          <w:rFonts w:ascii="Arial" w:hAnsi="Arial" w:cs="Arial"/>
          <w:sz w:val="22"/>
          <w:szCs w:val="22"/>
        </w:rPr>
        <w:t xml:space="preserve"> zavazuje dodržovat po celou dobu trvání skartační lhůty ve smyslu § 2 písm. s) zákona č. 499/2004 Sb., o archivnictví a spisové službě a o změně některých zákonů, ve znění pozdějších předpisů.</w:t>
      </w:r>
    </w:p>
    <w:p w14:paraId="2068F90C" w14:textId="77777777" w:rsidR="0057004E" w:rsidRPr="00012682" w:rsidRDefault="0057004E" w:rsidP="0057004E">
      <w:pPr>
        <w:jc w:val="both"/>
        <w:rPr>
          <w:rFonts w:ascii="Arial" w:hAnsi="Arial" w:cs="Arial"/>
          <w:sz w:val="22"/>
          <w:szCs w:val="22"/>
        </w:rPr>
      </w:pPr>
    </w:p>
    <w:p w14:paraId="7626FCA0" w14:textId="561C2353" w:rsidR="0057004E" w:rsidRPr="00012682" w:rsidRDefault="00F62461" w:rsidP="0057004E">
      <w:pPr>
        <w:pStyle w:val="Zkladntextodsazen2"/>
        <w:ind w:firstLine="0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8</w:t>
      </w:r>
      <w:r w:rsidR="0057004E" w:rsidRPr="00012682">
        <w:rPr>
          <w:b w:val="0"/>
          <w:bCs w:val="0"/>
          <w:sz w:val="22"/>
          <w:szCs w:val="22"/>
        </w:rPr>
        <w:t xml:space="preserve">. Ostatní ustanovení smlouvy nejsou tímto dodatkem č. </w:t>
      </w:r>
      <w:r w:rsidR="0057004E">
        <w:rPr>
          <w:b w:val="0"/>
          <w:bCs w:val="0"/>
          <w:sz w:val="22"/>
          <w:szCs w:val="22"/>
        </w:rPr>
        <w:t>2</w:t>
      </w:r>
      <w:r w:rsidR="0057004E" w:rsidRPr="00012682">
        <w:rPr>
          <w:b w:val="0"/>
          <w:bCs w:val="0"/>
          <w:sz w:val="22"/>
          <w:szCs w:val="22"/>
        </w:rPr>
        <w:t xml:space="preserve"> dotčena.</w:t>
      </w:r>
    </w:p>
    <w:p w14:paraId="50B679F7" w14:textId="77777777" w:rsidR="0057004E" w:rsidRPr="00012682" w:rsidRDefault="0057004E" w:rsidP="0057004E">
      <w:pPr>
        <w:pStyle w:val="adresa"/>
        <w:tabs>
          <w:tab w:val="clear" w:pos="3402"/>
          <w:tab w:val="clear" w:pos="6237"/>
        </w:tabs>
        <w:rPr>
          <w:rFonts w:ascii="Arial" w:hAnsi="Arial" w:cs="Arial"/>
          <w:sz w:val="22"/>
          <w:szCs w:val="22"/>
        </w:rPr>
      </w:pPr>
    </w:p>
    <w:p w14:paraId="0371CBAE" w14:textId="12DB7F04" w:rsidR="0057004E" w:rsidRDefault="00F62461" w:rsidP="0057004E">
      <w:pPr>
        <w:pStyle w:val="para"/>
        <w:tabs>
          <w:tab w:val="clear" w:pos="709"/>
        </w:tabs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9</w:t>
      </w:r>
      <w:r w:rsidR="0057004E">
        <w:rPr>
          <w:rFonts w:ascii="Arial" w:hAnsi="Arial" w:cs="Arial"/>
          <w:b w:val="0"/>
          <w:sz w:val="22"/>
          <w:szCs w:val="22"/>
        </w:rPr>
        <w:t xml:space="preserve">. </w:t>
      </w:r>
      <w:r w:rsidR="0057004E" w:rsidRPr="00EB53BB">
        <w:rPr>
          <w:rFonts w:ascii="Arial" w:hAnsi="Arial" w:cs="Arial"/>
          <w:b w:val="0"/>
          <w:sz w:val="22"/>
          <w:szCs w:val="22"/>
        </w:rPr>
        <w:t xml:space="preserve">Tento dodatek nabývá platnosti dnem podpisu smluvními stranami a účinnosti dnem </w:t>
      </w:r>
      <w:r w:rsidR="0057004E">
        <w:rPr>
          <w:rFonts w:ascii="Arial" w:hAnsi="Arial" w:cs="Arial"/>
          <w:b w:val="0"/>
          <w:sz w:val="22"/>
          <w:szCs w:val="22"/>
        </w:rPr>
        <w:br/>
      </w:r>
      <w:r w:rsidR="00135DE4">
        <w:rPr>
          <w:rFonts w:ascii="Arial" w:hAnsi="Arial" w:cs="Arial"/>
          <w:b w:val="0"/>
          <w:sz w:val="22"/>
          <w:szCs w:val="22"/>
        </w:rPr>
        <w:t>1.10.2026</w:t>
      </w:r>
      <w:r w:rsidR="0057004E" w:rsidRPr="00EB53BB">
        <w:rPr>
          <w:rFonts w:ascii="Arial" w:hAnsi="Arial" w:cs="Arial"/>
          <w:b w:val="0"/>
          <w:sz w:val="22"/>
          <w:szCs w:val="22"/>
        </w:rPr>
        <w:t xml:space="preserve">, nejdříve však dnem uveřejnění v registru smluv dle ustanovení § 6 </w:t>
      </w:r>
      <w:r w:rsidR="0057004E">
        <w:rPr>
          <w:rFonts w:ascii="Arial" w:hAnsi="Arial" w:cs="Arial"/>
          <w:b w:val="0"/>
          <w:sz w:val="22"/>
          <w:szCs w:val="22"/>
        </w:rPr>
        <w:br/>
      </w:r>
      <w:r w:rsidR="0057004E" w:rsidRPr="00EB53BB">
        <w:rPr>
          <w:rFonts w:ascii="Arial" w:hAnsi="Arial" w:cs="Arial"/>
          <w:b w:val="0"/>
          <w:sz w:val="22"/>
          <w:szCs w:val="22"/>
        </w:rPr>
        <w:t>odst. 1 zákona č. 340/2015 Sb., o zvláštních podmínkách účinnosti některých smluv, uveřejňování těchto smluv a o registru smluv (zákon o registru smluv), ve znění pozdějších předpisů.</w:t>
      </w:r>
    </w:p>
    <w:p w14:paraId="3F9F889C" w14:textId="77777777" w:rsidR="0057004E" w:rsidRPr="00012682" w:rsidRDefault="0057004E" w:rsidP="0057004E">
      <w:pPr>
        <w:pStyle w:val="para"/>
        <w:tabs>
          <w:tab w:val="clear" w:pos="709"/>
        </w:tabs>
        <w:jc w:val="both"/>
        <w:rPr>
          <w:rFonts w:ascii="Arial" w:hAnsi="Arial" w:cs="Arial"/>
          <w:b w:val="0"/>
          <w:sz w:val="22"/>
          <w:szCs w:val="22"/>
        </w:rPr>
      </w:pPr>
      <w:r w:rsidRPr="00EB53BB">
        <w:rPr>
          <w:rFonts w:ascii="Arial" w:hAnsi="Arial" w:cs="Arial"/>
          <w:b w:val="0"/>
          <w:sz w:val="22"/>
          <w:szCs w:val="22"/>
        </w:rPr>
        <w:t>Uveřejnění tohoto dodatku v registru smluv zajistí propachtovatel.</w:t>
      </w:r>
    </w:p>
    <w:p w14:paraId="66489D90" w14:textId="77777777" w:rsidR="0057004E" w:rsidRPr="00012682" w:rsidRDefault="0057004E" w:rsidP="0057004E">
      <w:pPr>
        <w:pStyle w:val="Zkladntext21"/>
        <w:tabs>
          <w:tab w:val="left" w:pos="568"/>
        </w:tabs>
        <w:rPr>
          <w:rFonts w:ascii="Arial" w:hAnsi="Arial" w:cs="Arial"/>
          <w:b w:val="0"/>
          <w:bCs/>
          <w:sz w:val="22"/>
          <w:szCs w:val="22"/>
        </w:rPr>
      </w:pPr>
    </w:p>
    <w:p w14:paraId="0AD195CD" w14:textId="265DB943" w:rsidR="0057004E" w:rsidRPr="00012682" w:rsidRDefault="00F62461" w:rsidP="0057004E">
      <w:pPr>
        <w:pStyle w:val="Zkladntext21"/>
        <w:tabs>
          <w:tab w:val="left" w:pos="568"/>
        </w:tabs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>10</w:t>
      </w:r>
      <w:r w:rsidR="0057004E" w:rsidRPr="00012682">
        <w:rPr>
          <w:rFonts w:ascii="Arial" w:hAnsi="Arial" w:cs="Arial"/>
          <w:b w:val="0"/>
          <w:bCs/>
          <w:sz w:val="22"/>
          <w:szCs w:val="22"/>
        </w:rPr>
        <w:t>. Tento dodatek je vyhotoven v</w:t>
      </w:r>
      <w:r w:rsidR="0057004E">
        <w:rPr>
          <w:rFonts w:ascii="Arial" w:hAnsi="Arial" w:cs="Arial"/>
          <w:b w:val="0"/>
          <w:bCs/>
          <w:sz w:val="22"/>
          <w:szCs w:val="22"/>
        </w:rPr>
        <w:t>e dvou</w:t>
      </w:r>
      <w:r w:rsidR="0057004E" w:rsidRPr="00012682">
        <w:rPr>
          <w:rFonts w:ascii="Arial" w:hAnsi="Arial" w:cs="Arial"/>
          <w:b w:val="0"/>
          <w:bCs/>
          <w:sz w:val="22"/>
          <w:szCs w:val="22"/>
        </w:rPr>
        <w:t xml:space="preserve"> stejnopisech, z nichž každý má platnost originálu.</w:t>
      </w:r>
      <w:r w:rsidR="0057004E">
        <w:rPr>
          <w:rFonts w:ascii="Arial" w:hAnsi="Arial" w:cs="Arial"/>
          <w:b w:val="0"/>
          <w:bCs/>
          <w:sz w:val="22"/>
          <w:szCs w:val="22"/>
        </w:rPr>
        <w:t xml:space="preserve"> Jeden</w:t>
      </w:r>
      <w:r w:rsidR="0057004E" w:rsidRPr="00012682">
        <w:rPr>
          <w:rFonts w:ascii="Arial" w:hAnsi="Arial" w:cs="Arial"/>
          <w:b w:val="0"/>
          <w:bCs/>
          <w:sz w:val="22"/>
          <w:szCs w:val="22"/>
        </w:rPr>
        <w:t xml:space="preserve"> stejnopis přebírá pachtýř a jeden je určen pro propachtovatele.</w:t>
      </w:r>
    </w:p>
    <w:p w14:paraId="256C8FF3" w14:textId="77777777" w:rsidR="0057004E" w:rsidRPr="00012682" w:rsidRDefault="0057004E" w:rsidP="0057004E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10B4AB2F" w14:textId="30146F22" w:rsidR="0057004E" w:rsidRDefault="0057004E" w:rsidP="0057004E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F62461">
        <w:rPr>
          <w:rFonts w:ascii="Arial" w:hAnsi="Arial" w:cs="Arial"/>
          <w:sz w:val="22"/>
          <w:szCs w:val="22"/>
        </w:rPr>
        <w:t>1</w:t>
      </w:r>
      <w:r w:rsidRPr="00012682">
        <w:rPr>
          <w:rFonts w:ascii="Arial" w:hAnsi="Arial" w:cs="Arial"/>
          <w:sz w:val="22"/>
          <w:szCs w:val="22"/>
        </w:rPr>
        <w:t>. Smluvní strany po přečtení tohoto dodatku prohlašují, že s jeho obsahem souhlasí a že je shodným projevem jejich vážné a svobodné vůle, a na důkaz toho připojují své podpisy.</w:t>
      </w:r>
    </w:p>
    <w:p w14:paraId="770DDFB3" w14:textId="77777777" w:rsidR="0057004E" w:rsidRDefault="0057004E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0DD9B6C7" w14:textId="017933F5" w:rsidR="002530B9" w:rsidRDefault="002530B9" w:rsidP="002530B9">
      <w:pPr>
        <w:jc w:val="both"/>
        <w:rPr>
          <w:rFonts w:ascii="Arial" w:hAnsi="Arial" w:cs="Arial"/>
          <w:sz w:val="22"/>
          <w:szCs w:val="22"/>
        </w:rPr>
      </w:pPr>
      <w:r w:rsidRPr="00857395">
        <w:rPr>
          <w:rFonts w:ascii="Arial" w:hAnsi="Arial" w:cs="Arial"/>
          <w:sz w:val="22"/>
          <w:szCs w:val="22"/>
        </w:rPr>
        <w:t xml:space="preserve">V Hradci Králové dne </w:t>
      </w:r>
      <w:r w:rsidR="00135DE4">
        <w:rPr>
          <w:rFonts w:ascii="Arial" w:hAnsi="Arial" w:cs="Arial"/>
          <w:sz w:val="22"/>
          <w:szCs w:val="22"/>
        </w:rPr>
        <w:t>29.9.2026</w:t>
      </w:r>
    </w:p>
    <w:p w14:paraId="5B75D3CC" w14:textId="7B8CDBCF" w:rsidR="00D417EF" w:rsidRDefault="00D417EF" w:rsidP="00D417EF">
      <w:pPr>
        <w:jc w:val="both"/>
        <w:rPr>
          <w:rFonts w:ascii="Arial" w:hAnsi="Arial" w:cs="Arial"/>
          <w:sz w:val="22"/>
          <w:szCs w:val="22"/>
        </w:rPr>
      </w:pPr>
    </w:p>
    <w:p w14:paraId="6442E026" w14:textId="77777777" w:rsidR="00514FEC" w:rsidRDefault="00514FEC" w:rsidP="00D417EF">
      <w:pPr>
        <w:jc w:val="both"/>
        <w:rPr>
          <w:rFonts w:ascii="Arial" w:hAnsi="Arial" w:cs="Arial"/>
          <w:sz w:val="22"/>
          <w:szCs w:val="22"/>
        </w:rPr>
      </w:pPr>
    </w:p>
    <w:p w14:paraId="0A294E25" w14:textId="77777777" w:rsidR="00825CA3" w:rsidRDefault="00825CA3" w:rsidP="00D417EF">
      <w:pPr>
        <w:jc w:val="both"/>
        <w:rPr>
          <w:rFonts w:ascii="Arial" w:hAnsi="Arial" w:cs="Arial"/>
          <w:sz w:val="22"/>
          <w:szCs w:val="22"/>
        </w:rPr>
      </w:pPr>
    </w:p>
    <w:p w14:paraId="0B3909D6" w14:textId="469FAEB9" w:rsidR="00385971" w:rsidRDefault="00385971" w:rsidP="00D417EF">
      <w:pPr>
        <w:jc w:val="both"/>
        <w:rPr>
          <w:rFonts w:ascii="Arial" w:hAnsi="Arial" w:cs="Arial"/>
          <w:sz w:val="22"/>
          <w:szCs w:val="22"/>
        </w:rPr>
      </w:pPr>
    </w:p>
    <w:p w14:paraId="0F1D64D6" w14:textId="77777777" w:rsidR="00D11B16" w:rsidRDefault="00D11B16" w:rsidP="00D417EF">
      <w:pPr>
        <w:jc w:val="both"/>
        <w:rPr>
          <w:rFonts w:ascii="Arial" w:hAnsi="Arial" w:cs="Arial"/>
          <w:sz w:val="22"/>
          <w:szCs w:val="22"/>
        </w:rPr>
      </w:pPr>
    </w:p>
    <w:p w14:paraId="7A7A2028" w14:textId="77777777" w:rsidR="0048139C" w:rsidRDefault="0048139C" w:rsidP="0048139C">
      <w:pPr>
        <w:tabs>
          <w:tab w:val="left" w:pos="5670"/>
        </w:tabs>
        <w:jc w:val="both"/>
        <w:rPr>
          <w:rFonts w:ascii="Arial" w:hAnsi="Arial" w:cs="Arial"/>
          <w:sz w:val="22"/>
          <w:szCs w:val="22"/>
        </w:rPr>
        <w:sectPr w:rsidR="0048139C" w:rsidSect="00FD75FF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737" w:right="1418" w:bottom="737" w:left="1418" w:header="709" w:footer="709" w:gutter="0"/>
          <w:cols w:space="708"/>
        </w:sectPr>
      </w:pPr>
    </w:p>
    <w:p w14:paraId="7EDDA795" w14:textId="77777777" w:rsidR="0048139C" w:rsidRPr="0087119A" w:rsidRDefault="0048139C" w:rsidP="00F300A0">
      <w:pPr>
        <w:tabs>
          <w:tab w:val="left" w:pos="5670"/>
        </w:tabs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>………………………………….</w:t>
      </w:r>
    </w:p>
    <w:p w14:paraId="124A3618" w14:textId="77777777" w:rsidR="002530B9" w:rsidRPr="00341414" w:rsidRDefault="002530B9" w:rsidP="002530B9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341414">
        <w:rPr>
          <w:rFonts w:ascii="Arial" w:hAnsi="Arial" w:cs="Arial"/>
          <w:b/>
          <w:bCs/>
          <w:sz w:val="22"/>
          <w:szCs w:val="22"/>
        </w:rPr>
        <w:t>v z. Ing. Bohuslav Kabátek</w:t>
      </w:r>
    </w:p>
    <w:p w14:paraId="4409F595" w14:textId="77777777" w:rsidR="002530B9" w:rsidRPr="00857395" w:rsidRDefault="002530B9" w:rsidP="002530B9">
      <w:pPr>
        <w:jc w:val="both"/>
        <w:rPr>
          <w:rFonts w:ascii="Arial" w:hAnsi="Arial" w:cs="Arial"/>
          <w:sz w:val="22"/>
          <w:szCs w:val="22"/>
        </w:rPr>
      </w:pPr>
      <w:r w:rsidRPr="00857395">
        <w:rPr>
          <w:rFonts w:ascii="Arial" w:hAnsi="Arial" w:cs="Arial"/>
          <w:sz w:val="22"/>
          <w:szCs w:val="22"/>
        </w:rPr>
        <w:t>vedoucí Pobočky Jičín a Hradec Králové</w:t>
      </w:r>
    </w:p>
    <w:p w14:paraId="4D1F3E2E" w14:textId="77777777" w:rsidR="002530B9" w:rsidRDefault="002530B9" w:rsidP="002530B9">
      <w:pPr>
        <w:jc w:val="both"/>
        <w:rPr>
          <w:rFonts w:ascii="Arial" w:hAnsi="Arial" w:cs="Arial"/>
          <w:sz w:val="22"/>
          <w:szCs w:val="22"/>
        </w:rPr>
      </w:pPr>
      <w:r w:rsidRPr="00857395">
        <w:rPr>
          <w:rFonts w:ascii="Arial" w:hAnsi="Arial" w:cs="Arial"/>
          <w:sz w:val="22"/>
          <w:szCs w:val="22"/>
        </w:rPr>
        <w:t xml:space="preserve">zástupce ředitele Krajského </w:t>
      </w:r>
    </w:p>
    <w:p w14:paraId="42A13783" w14:textId="77777777" w:rsidR="002530B9" w:rsidRPr="00857395" w:rsidRDefault="002530B9" w:rsidP="002530B9">
      <w:pPr>
        <w:jc w:val="both"/>
        <w:rPr>
          <w:rFonts w:ascii="Arial" w:hAnsi="Arial" w:cs="Arial"/>
          <w:sz w:val="22"/>
          <w:szCs w:val="22"/>
        </w:rPr>
      </w:pPr>
      <w:r w:rsidRPr="00857395">
        <w:rPr>
          <w:rFonts w:ascii="Arial" w:hAnsi="Arial" w:cs="Arial"/>
          <w:sz w:val="22"/>
          <w:szCs w:val="22"/>
        </w:rPr>
        <w:t>pozemkového úřadu pro Královéhradecký, Pardubický a Liberecký kraj</w:t>
      </w:r>
    </w:p>
    <w:p w14:paraId="43ABDA9E" w14:textId="77777777" w:rsidR="0048139C" w:rsidRPr="005B677E" w:rsidRDefault="0048139C" w:rsidP="00F300A0">
      <w:pPr>
        <w:pStyle w:val="adresa"/>
        <w:tabs>
          <w:tab w:val="left" w:pos="4860"/>
        </w:tabs>
        <w:jc w:val="left"/>
        <w:rPr>
          <w:rFonts w:ascii="Arial" w:hAnsi="Arial" w:cs="Arial"/>
          <w:iCs/>
          <w:sz w:val="22"/>
        </w:rPr>
      </w:pPr>
      <w:r w:rsidRPr="005B677E">
        <w:rPr>
          <w:rFonts w:ascii="Arial" w:hAnsi="Arial" w:cs="Arial"/>
          <w:sz w:val="22"/>
        </w:rPr>
        <w:tab/>
        <w:t xml:space="preserve"> </w:t>
      </w:r>
    </w:p>
    <w:p w14:paraId="418A08F4" w14:textId="77777777" w:rsidR="00D11B16" w:rsidRDefault="0048139C" w:rsidP="002530B9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2530B9">
        <w:rPr>
          <w:rFonts w:ascii="Arial" w:hAnsi="Arial" w:cs="Arial"/>
          <w:b/>
          <w:bCs/>
          <w:sz w:val="22"/>
          <w:szCs w:val="22"/>
        </w:rPr>
        <w:t>propachtovatel</w:t>
      </w:r>
      <w:r w:rsidR="00987F57" w:rsidRPr="002530B9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270B0C07" w14:textId="732A8700" w:rsidR="002530B9" w:rsidRPr="00F93B60" w:rsidRDefault="0048139C" w:rsidP="002530B9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column"/>
      </w:r>
      <w:r w:rsidR="000A341B" w:rsidRPr="00FE179C">
        <w:rPr>
          <w:rFonts w:ascii="Arial" w:hAnsi="Arial" w:cs="Arial"/>
          <w:sz w:val="22"/>
          <w:szCs w:val="22"/>
        </w:rPr>
        <w:t>………………………………</w:t>
      </w:r>
      <w:proofErr w:type="gramStart"/>
      <w:r w:rsidR="000A341B" w:rsidRPr="00FE179C">
        <w:rPr>
          <w:rFonts w:ascii="Arial" w:hAnsi="Arial" w:cs="Arial"/>
          <w:sz w:val="22"/>
          <w:szCs w:val="22"/>
        </w:rPr>
        <w:t>…….</w:t>
      </w:r>
      <w:proofErr w:type="gramEnd"/>
      <w:r w:rsidR="000A341B">
        <w:rPr>
          <w:rFonts w:ascii="Arial" w:hAnsi="Arial" w:cs="Arial"/>
          <w:sz w:val="22"/>
          <w:szCs w:val="22"/>
        </w:rPr>
        <w:br/>
      </w:r>
      <w:r w:rsidR="002530B9" w:rsidRPr="00F93B60">
        <w:rPr>
          <w:rFonts w:ascii="Arial" w:hAnsi="Arial" w:cs="Arial"/>
          <w:b/>
          <w:bCs/>
          <w:snapToGrid w:val="0"/>
          <w:color w:val="000000"/>
          <w:sz w:val="22"/>
          <w:szCs w:val="22"/>
        </w:rPr>
        <w:t>ZEAS Podhorní Újezd, a.s.</w:t>
      </w:r>
    </w:p>
    <w:p w14:paraId="6DD92768" w14:textId="77777777" w:rsidR="002530B9" w:rsidRPr="00DD708D" w:rsidRDefault="002530B9" w:rsidP="002530B9">
      <w:pPr>
        <w:rPr>
          <w:rFonts w:ascii="Arial" w:hAnsi="Arial" w:cs="Arial"/>
          <w:color w:val="000000"/>
          <w:sz w:val="22"/>
          <w:szCs w:val="22"/>
        </w:rPr>
      </w:pPr>
      <w:r w:rsidRPr="00DD708D">
        <w:rPr>
          <w:rFonts w:ascii="Arial" w:hAnsi="Arial" w:cs="Arial"/>
          <w:color w:val="000000"/>
          <w:sz w:val="22"/>
          <w:szCs w:val="22"/>
        </w:rPr>
        <w:t>Ing. Petra Soukupová</w:t>
      </w:r>
    </w:p>
    <w:p w14:paraId="3EC9A9D5" w14:textId="77777777" w:rsidR="002530B9" w:rsidRPr="00DD708D" w:rsidRDefault="002530B9" w:rsidP="002530B9">
      <w:pPr>
        <w:rPr>
          <w:rFonts w:ascii="Arial" w:hAnsi="Arial" w:cs="Arial"/>
          <w:color w:val="000000"/>
          <w:sz w:val="22"/>
          <w:szCs w:val="22"/>
        </w:rPr>
      </w:pPr>
      <w:r w:rsidRPr="00DD708D">
        <w:rPr>
          <w:rFonts w:ascii="Arial" w:hAnsi="Arial" w:cs="Arial"/>
          <w:color w:val="000000"/>
          <w:sz w:val="22"/>
          <w:szCs w:val="22"/>
        </w:rPr>
        <w:t>místopředseda představenstva</w:t>
      </w:r>
    </w:p>
    <w:p w14:paraId="3A3092BF" w14:textId="1CBF54F2" w:rsidR="0048139C" w:rsidRDefault="002530B9" w:rsidP="002530B9">
      <w:pPr>
        <w:rPr>
          <w:rFonts w:ascii="Arial" w:hAnsi="Arial" w:cs="Arial"/>
          <w:sz w:val="22"/>
          <w:szCs w:val="22"/>
        </w:rPr>
        <w:sectPr w:rsidR="0048139C" w:rsidSect="00FD75FF">
          <w:type w:val="continuous"/>
          <w:pgSz w:w="11906" w:h="16838"/>
          <w:pgMar w:top="737" w:right="1418" w:bottom="737" w:left="1418" w:header="709" w:footer="709" w:gutter="0"/>
          <w:cols w:num="2" w:space="708"/>
        </w:sectPr>
      </w:pPr>
      <w:r w:rsidRPr="00DD708D">
        <w:rPr>
          <w:rFonts w:ascii="Arial" w:hAnsi="Arial" w:cs="Arial"/>
          <w:color w:val="000000"/>
          <w:sz w:val="22"/>
          <w:szCs w:val="22"/>
        </w:rPr>
        <w:t>a prokurista</w:t>
      </w:r>
      <w:r>
        <w:rPr>
          <w:rFonts w:ascii="Arial" w:hAnsi="Arial" w:cs="Arial"/>
          <w:sz w:val="22"/>
          <w:szCs w:val="22"/>
        </w:rPr>
        <w:br/>
      </w:r>
      <w:r w:rsidR="000A341B">
        <w:rPr>
          <w:rFonts w:ascii="Arial" w:hAnsi="Arial" w:cs="Arial"/>
          <w:iCs/>
          <w:sz w:val="22"/>
          <w:szCs w:val="22"/>
        </w:rPr>
        <w:br/>
      </w:r>
      <w:r w:rsidR="000A341B" w:rsidRPr="002530B9">
        <w:rPr>
          <w:rFonts w:ascii="Arial" w:hAnsi="Arial" w:cs="Arial"/>
          <w:b/>
          <w:bCs/>
          <w:iCs/>
          <w:sz w:val="22"/>
          <w:szCs w:val="22"/>
        </w:rPr>
        <w:t>pachtýř</w:t>
      </w:r>
      <w:r w:rsidR="000A341B">
        <w:rPr>
          <w:rFonts w:ascii="Arial" w:hAnsi="Arial" w:cs="Arial"/>
          <w:iCs/>
          <w:sz w:val="22"/>
          <w:szCs w:val="22"/>
        </w:rPr>
        <w:br/>
      </w:r>
    </w:p>
    <w:p w14:paraId="26666330" w14:textId="4C5C3DF4" w:rsidR="00D417EF" w:rsidRPr="005F2C48" w:rsidRDefault="00D417EF" w:rsidP="00D417EF">
      <w:pPr>
        <w:jc w:val="both"/>
        <w:rPr>
          <w:rFonts w:ascii="Arial" w:hAnsi="Arial" w:cs="Arial"/>
          <w:bCs/>
        </w:rPr>
      </w:pPr>
      <w:r w:rsidRPr="005F2C48">
        <w:rPr>
          <w:rFonts w:ascii="Arial" w:hAnsi="Arial" w:cs="Arial"/>
          <w:bCs/>
        </w:rPr>
        <w:t>Za správnost:</w:t>
      </w:r>
      <w:r>
        <w:rPr>
          <w:rFonts w:ascii="Arial" w:hAnsi="Arial" w:cs="Arial"/>
          <w:bCs/>
        </w:rPr>
        <w:t xml:space="preserve"> Ing. Anna Holá</w:t>
      </w:r>
    </w:p>
    <w:p w14:paraId="40F7F278" w14:textId="77777777" w:rsidR="00D417EF" w:rsidRPr="005F2C48" w:rsidRDefault="00D417EF" w:rsidP="00D417EF">
      <w:pPr>
        <w:pStyle w:val="Zkladntext21"/>
        <w:spacing w:before="120"/>
        <w:rPr>
          <w:rFonts w:ascii="Arial" w:hAnsi="Arial" w:cs="Arial"/>
          <w:b w:val="0"/>
          <w:bCs/>
          <w:sz w:val="20"/>
        </w:rPr>
      </w:pPr>
      <w:r w:rsidRPr="005F2C48">
        <w:rPr>
          <w:rFonts w:ascii="Arial" w:hAnsi="Arial" w:cs="Arial"/>
          <w:b w:val="0"/>
          <w:bCs/>
          <w:sz w:val="20"/>
        </w:rPr>
        <w:t>…………………………..</w:t>
      </w:r>
    </w:p>
    <w:p w14:paraId="242C7AB1" w14:textId="7608EED5" w:rsidR="00D417EF" w:rsidRPr="00B7721D" w:rsidRDefault="00D417EF" w:rsidP="00B7721D">
      <w:pPr>
        <w:pStyle w:val="Zkladntext31"/>
        <w:rPr>
          <w:rFonts w:ascii="Arial" w:hAnsi="Arial" w:cs="Arial"/>
          <w:bCs/>
          <w:i/>
          <w:sz w:val="20"/>
          <w:lang w:eastAsia="cs-CZ"/>
        </w:rPr>
      </w:pPr>
      <w:r w:rsidRPr="005F2C48">
        <w:rPr>
          <w:rFonts w:ascii="Arial" w:hAnsi="Arial" w:cs="Arial"/>
          <w:bCs/>
          <w:i/>
          <w:sz w:val="20"/>
          <w:lang w:eastAsia="cs-CZ"/>
        </w:rPr>
        <w:t>podpis</w:t>
      </w:r>
    </w:p>
    <w:p w14:paraId="3027630D" w14:textId="5EB5DD45" w:rsidR="002530B9" w:rsidRPr="002A7AF1" w:rsidRDefault="002530B9" w:rsidP="002530B9">
      <w:pPr>
        <w:jc w:val="both"/>
        <w:rPr>
          <w:rFonts w:ascii="Arial" w:hAnsi="Arial" w:cs="Arial"/>
        </w:rPr>
      </w:pPr>
      <w:r w:rsidRPr="002A7AF1">
        <w:rPr>
          <w:rFonts w:ascii="Arial" w:hAnsi="Arial" w:cs="Arial"/>
        </w:rPr>
        <w:lastRenderedPageBreak/>
        <w:t>Tento dodatek byl uveřejněn v registru smluv dle zákona č. 340/2015 Sb., o zvláštních podmínkách účinnosti některých smluv, uveřejňování těchto smluv a o registru smluv (zákon o registru smluv), ve znění pozdějších předpisů.</w:t>
      </w:r>
    </w:p>
    <w:p w14:paraId="720FBF4A" w14:textId="77777777" w:rsidR="002530B9" w:rsidRPr="002A7AF1" w:rsidRDefault="002530B9" w:rsidP="002530B9">
      <w:pPr>
        <w:jc w:val="both"/>
        <w:rPr>
          <w:rFonts w:ascii="Arial" w:hAnsi="Arial" w:cs="Arial"/>
        </w:rPr>
      </w:pPr>
    </w:p>
    <w:p w14:paraId="612A645B" w14:textId="77777777" w:rsidR="002530B9" w:rsidRPr="002A7AF1" w:rsidRDefault="002530B9" w:rsidP="002530B9">
      <w:pPr>
        <w:jc w:val="both"/>
        <w:rPr>
          <w:rFonts w:ascii="Arial" w:hAnsi="Arial" w:cs="Arial"/>
        </w:rPr>
      </w:pPr>
      <w:r w:rsidRPr="002A7AF1">
        <w:rPr>
          <w:rFonts w:ascii="Arial" w:hAnsi="Arial" w:cs="Arial"/>
        </w:rPr>
        <w:t xml:space="preserve">Datum registrace: </w:t>
      </w:r>
      <w:r w:rsidRPr="002A7AF1">
        <w:rPr>
          <w:rFonts w:ascii="Arial" w:hAnsi="Arial" w:cs="Arial"/>
        </w:rPr>
        <w:tab/>
        <w:t>……………………</w:t>
      </w:r>
      <w:proofErr w:type="gramStart"/>
      <w:r w:rsidRPr="002A7AF1">
        <w:rPr>
          <w:rFonts w:ascii="Arial" w:hAnsi="Arial" w:cs="Arial"/>
        </w:rPr>
        <w:t>…….</w:t>
      </w:r>
      <w:proofErr w:type="gramEnd"/>
      <w:r w:rsidRPr="002A7AF1">
        <w:rPr>
          <w:rFonts w:ascii="Arial" w:hAnsi="Arial" w:cs="Arial"/>
        </w:rPr>
        <w:t>…….</w:t>
      </w:r>
    </w:p>
    <w:p w14:paraId="3258D53F" w14:textId="77777777" w:rsidR="002530B9" w:rsidRPr="002A7AF1" w:rsidRDefault="002530B9" w:rsidP="002530B9">
      <w:pPr>
        <w:jc w:val="both"/>
        <w:rPr>
          <w:rFonts w:ascii="Arial" w:hAnsi="Arial" w:cs="Arial"/>
        </w:rPr>
      </w:pPr>
      <w:r w:rsidRPr="002A7AF1">
        <w:rPr>
          <w:rFonts w:ascii="Arial" w:hAnsi="Arial" w:cs="Arial"/>
        </w:rPr>
        <w:t xml:space="preserve">ID dodatku: </w:t>
      </w:r>
      <w:r w:rsidRPr="002A7AF1">
        <w:rPr>
          <w:rFonts w:ascii="Arial" w:hAnsi="Arial" w:cs="Arial"/>
        </w:rPr>
        <w:tab/>
      </w:r>
      <w:r w:rsidRPr="002A7AF1">
        <w:rPr>
          <w:rFonts w:ascii="Arial" w:hAnsi="Arial" w:cs="Arial"/>
        </w:rPr>
        <w:tab/>
        <w:t>…………………………</w:t>
      </w:r>
      <w:proofErr w:type="gramStart"/>
      <w:r w:rsidRPr="002A7AF1">
        <w:rPr>
          <w:rFonts w:ascii="Arial" w:hAnsi="Arial" w:cs="Arial"/>
        </w:rPr>
        <w:t>…….</w:t>
      </w:r>
      <w:proofErr w:type="gramEnd"/>
      <w:r w:rsidRPr="002A7AF1">
        <w:rPr>
          <w:rFonts w:ascii="Arial" w:hAnsi="Arial" w:cs="Arial"/>
        </w:rPr>
        <w:t>.</w:t>
      </w:r>
    </w:p>
    <w:p w14:paraId="14F991BB" w14:textId="77777777" w:rsidR="002530B9" w:rsidRPr="002A7AF1" w:rsidRDefault="002530B9" w:rsidP="002530B9">
      <w:pPr>
        <w:jc w:val="both"/>
        <w:rPr>
          <w:rFonts w:ascii="Arial" w:hAnsi="Arial" w:cs="Arial"/>
        </w:rPr>
      </w:pPr>
      <w:r w:rsidRPr="002A7AF1">
        <w:rPr>
          <w:rFonts w:ascii="Arial" w:hAnsi="Arial" w:cs="Arial"/>
        </w:rPr>
        <w:t xml:space="preserve">ID verze: </w:t>
      </w:r>
      <w:r w:rsidRPr="002A7AF1">
        <w:rPr>
          <w:rFonts w:ascii="Arial" w:hAnsi="Arial" w:cs="Arial"/>
        </w:rPr>
        <w:tab/>
      </w:r>
      <w:r w:rsidRPr="002A7AF1">
        <w:rPr>
          <w:rFonts w:ascii="Arial" w:hAnsi="Arial" w:cs="Arial"/>
        </w:rPr>
        <w:tab/>
        <w:t>……………</w:t>
      </w:r>
      <w:proofErr w:type="gramStart"/>
      <w:r w:rsidRPr="002A7AF1">
        <w:rPr>
          <w:rFonts w:ascii="Arial" w:hAnsi="Arial" w:cs="Arial"/>
        </w:rPr>
        <w:t>…….</w:t>
      </w:r>
      <w:proofErr w:type="gramEnd"/>
      <w:r w:rsidRPr="002A7AF1">
        <w:rPr>
          <w:rFonts w:ascii="Arial" w:hAnsi="Arial" w:cs="Arial"/>
        </w:rPr>
        <w:t>.……………</w:t>
      </w:r>
    </w:p>
    <w:p w14:paraId="45585D1E" w14:textId="77777777" w:rsidR="002530B9" w:rsidRPr="002A7AF1" w:rsidRDefault="002530B9" w:rsidP="002530B9">
      <w:pPr>
        <w:jc w:val="both"/>
        <w:rPr>
          <w:rFonts w:ascii="Arial" w:hAnsi="Arial" w:cs="Arial"/>
        </w:rPr>
      </w:pPr>
      <w:r w:rsidRPr="002A7AF1">
        <w:rPr>
          <w:rFonts w:ascii="Arial" w:hAnsi="Arial" w:cs="Arial"/>
        </w:rPr>
        <w:t xml:space="preserve">Registraci provedl: </w:t>
      </w:r>
      <w:r w:rsidRPr="002A7AF1">
        <w:rPr>
          <w:rFonts w:ascii="Arial" w:hAnsi="Arial" w:cs="Arial"/>
        </w:rPr>
        <w:tab/>
        <w:t xml:space="preserve">Ing. Anna Holá </w:t>
      </w:r>
    </w:p>
    <w:p w14:paraId="69F92BDA" w14:textId="77777777" w:rsidR="002530B9" w:rsidRPr="002A7AF1" w:rsidRDefault="002530B9" w:rsidP="002530B9">
      <w:pPr>
        <w:jc w:val="both"/>
        <w:rPr>
          <w:rFonts w:ascii="Arial" w:hAnsi="Arial" w:cs="Arial"/>
        </w:rPr>
      </w:pPr>
    </w:p>
    <w:p w14:paraId="17142FE0" w14:textId="77777777" w:rsidR="002530B9" w:rsidRPr="002A7AF1" w:rsidRDefault="002530B9" w:rsidP="002530B9">
      <w:pPr>
        <w:jc w:val="both"/>
        <w:rPr>
          <w:rFonts w:ascii="Arial" w:hAnsi="Arial" w:cs="Arial"/>
          <w:bCs/>
        </w:rPr>
      </w:pPr>
      <w:r w:rsidRPr="002A7AF1">
        <w:rPr>
          <w:rFonts w:ascii="Arial" w:hAnsi="Arial" w:cs="Arial"/>
          <w:bCs/>
        </w:rPr>
        <w:t>V Hradci Králové dne</w:t>
      </w:r>
      <w:r w:rsidRPr="002A7AF1">
        <w:rPr>
          <w:rFonts w:ascii="Arial" w:hAnsi="Arial" w:cs="Arial"/>
          <w:bCs/>
        </w:rPr>
        <w:tab/>
      </w:r>
      <w:r w:rsidRPr="002A7AF1">
        <w:rPr>
          <w:rFonts w:ascii="Arial" w:hAnsi="Arial" w:cs="Arial"/>
          <w:bCs/>
        </w:rPr>
        <w:tab/>
      </w:r>
      <w:r w:rsidRPr="002A7AF1">
        <w:rPr>
          <w:rFonts w:ascii="Arial" w:hAnsi="Arial" w:cs="Arial"/>
          <w:bCs/>
        </w:rPr>
        <w:tab/>
      </w:r>
      <w:r w:rsidRPr="002A7AF1">
        <w:rPr>
          <w:rFonts w:ascii="Arial" w:hAnsi="Arial" w:cs="Arial"/>
        </w:rPr>
        <w:tab/>
      </w:r>
      <w:r w:rsidRPr="002A7AF1">
        <w:rPr>
          <w:rFonts w:ascii="Arial" w:hAnsi="Arial" w:cs="Arial"/>
        </w:rPr>
        <w:tab/>
      </w:r>
      <w:r w:rsidRPr="002A7AF1">
        <w:rPr>
          <w:rFonts w:ascii="Arial" w:hAnsi="Arial" w:cs="Arial"/>
        </w:rPr>
        <w:tab/>
        <w:t xml:space="preserve">   ……………………………</w:t>
      </w:r>
      <w:proofErr w:type="gramStart"/>
      <w:r w:rsidRPr="002A7AF1">
        <w:rPr>
          <w:rFonts w:ascii="Arial" w:hAnsi="Arial" w:cs="Arial"/>
        </w:rPr>
        <w:t>…….</w:t>
      </w:r>
      <w:proofErr w:type="gramEnd"/>
      <w:r w:rsidRPr="002A7AF1">
        <w:rPr>
          <w:rFonts w:ascii="Arial" w:hAnsi="Arial" w:cs="Arial"/>
        </w:rPr>
        <w:t>.</w:t>
      </w:r>
    </w:p>
    <w:p w14:paraId="1108339C" w14:textId="2B2421D2" w:rsidR="003704D4" w:rsidRPr="002530B9" w:rsidRDefault="002530B9" w:rsidP="002530B9">
      <w:pPr>
        <w:tabs>
          <w:tab w:val="left" w:pos="5670"/>
        </w:tabs>
        <w:jc w:val="both"/>
        <w:rPr>
          <w:rFonts w:ascii="Arial" w:hAnsi="Arial" w:cs="Arial"/>
          <w:i/>
        </w:rPr>
      </w:pPr>
      <w:r w:rsidRPr="002A7AF1">
        <w:rPr>
          <w:rFonts w:ascii="Arial" w:hAnsi="Arial" w:cs="Arial"/>
        </w:rPr>
        <w:tab/>
      </w:r>
      <w:r w:rsidRPr="002A7AF1">
        <w:rPr>
          <w:rFonts w:ascii="Arial" w:hAnsi="Arial" w:cs="Arial"/>
          <w:i/>
        </w:rPr>
        <w:t>podpis odpovědného zaměstnance</w:t>
      </w:r>
    </w:p>
    <w:sectPr w:rsidR="003704D4" w:rsidRPr="002530B9" w:rsidSect="00FD75FF">
      <w:type w:val="continuous"/>
      <w:pgSz w:w="11906" w:h="16838"/>
      <w:pgMar w:top="737" w:right="1418" w:bottom="737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4CBD8" w14:textId="77777777" w:rsidR="00D516C8" w:rsidRDefault="00D516C8">
      <w:r>
        <w:separator/>
      </w:r>
    </w:p>
  </w:endnote>
  <w:endnote w:type="continuationSeparator" w:id="0">
    <w:p w14:paraId="2FC44447" w14:textId="77777777" w:rsidR="00D516C8" w:rsidRDefault="00D51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E48F1" w14:textId="77777777" w:rsidR="00424414" w:rsidRDefault="0042441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E9391" w14:textId="5CF2237E" w:rsidR="007020B6" w:rsidRPr="009D0FCE" w:rsidRDefault="00FC5C99" w:rsidP="00FC5C99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/>
        <w:sz w:val="18"/>
        <w:szCs w:val="18"/>
      </w:rPr>
    </w:pPr>
    <w:r w:rsidRPr="009D0FCE">
      <w:rPr>
        <w:rFonts w:ascii="Arial" w:hAnsi="Arial" w:cs="Arial"/>
        <w:color w:val="323E4F"/>
        <w:sz w:val="18"/>
        <w:szCs w:val="18"/>
      </w:rPr>
      <w:fldChar w:fldCharType="begin"/>
    </w:r>
    <w:r w:rsidRPr="009D0FCE">
      <w:rPr>
        <w:rFonts w:ascii="Arial" w:hAnsi="Arial" w:cs="Arial"/>
        <w:color w:val="323E4F"/>
        <w:sz w:val="18"/>
        <w:szCs w:val="18"/>
      </w:rPr>
      <w:instrText>PAGE   \* MERGEFORMAT</w:instrText>
    </w:r>
    <w:r w:rsidRPr="009D0FCE">
      <w:rPr>
        <w:rFonts w:ascii="Arial" w:hAnsi="Arial" w:cs="Arial"/>
        <w:color w:val="323E4F"/>
        <w:sz w:val="18"/>
        <w:szCs w:val="18"/>
      </w:rPr>
      <w:fldChar w:fldCharType="separate"/>
    </w:r>
    <w:r w:rsidR="009B2E02">
      <w:rPr>
        <w:rFonts w:ascii="Arial" w:hAnsi="Arial" w:cs="Arial"/>
        <w:noProof/>
        <w:color w:val="323E4F"/>
        <w:sz w:val="18"/>
        <w:szCs w:val="18"/>
      </w:rPr>
      <w:t>3</w:t>
    </w:r>
    <w:r w:rsidRPr="009D0FCE">
      <w:rPr>
        <w:rFonts w:ascii="Arial" w:hAnsi="Arial" w:cs="Arial"/>
        <w:color w:val="323E4F"/>
        <w:sz w:val="18"/>
        <w:szCs w:val="18"/>
      </w:rPr>
      <w:fldChar w:fldCharType="end"/>
    </w:r>
    <w:r w:rsidRPr="009D0FCE">
      <w:rPr>
        <w:rFonts w:ascii="Arial" w:hAnsi="Arial" w:cs="Arial"/>
        <w:color w:val="323E4F"/>
        <w:sz w:val="18"/>
        <w:szCs w:val="18"/>
      </w:rPr>
      <w:t>/</w:t>
    </w:r>
    <w:r w:rsidRPr="009D0FCE">
      <w:rPr>
        <w:rFonts w:ascii="Arial" w:hAnsi="Arial" w:cs="Arial"/>
        <w:color w:val="323E4F"/>
        <w:sz w:val="18"/>
        <w:szCs w:val="18"/>
      </w:rPr>
      <w:fldChar w:fldCharType="begin"/>
    </w:r>
    <w:r w:rsidRPr="009D0FCE">
      <w:rPr>
        <w:rFonts w:ascii="Arial" w:hAnsi="Arial" w:cs="Arial"/>
        <w:color w:val="323E4F"/>
        <w:sz w:val="18"/>
        <w:szCs w:val="18"/>
      </w:rPr>
      <w:instrText>NUMPAGES  \* Arabic  \* MERGEFORMAT</w:instrText>
    </w:r>
    <w:r w:rsidRPr="009D0FCE">
      <w:rPr>
        <w:rFonts w:ascii="Arial" w:hAnsi="Arial" w:cs="Arial"/>
        <w:color w:val="323E4F"/>
        <w:sz w:val="18"/>
        <w:szCs w:val="18"/>
      </w:rPr>
      <w:fldChar w:fldCharType="separate"/>
    </w:r>
    <w:r w:rsidR="009B2E02">
      <w:rPr>
        <w:rFonts w:ascii="Arial" w:hAnsi="Arial" w:cs="Arial"/>
        <w:noProof/>
        <w:color w:val="323E4F"/>
        <w:sz w:val="18"/>
        <w:szCs w:val="18"/>
      </w:rPr>
      <w:t>6</w:t>
    </w:r>
    <w:r w:rsidRPr="009D0FCE">
      <w:rPr>
        <w:rFonts w:ascii="Arial" w:hAnsi="Arial" w:cs="Arial"/>
        <w:color w:val="323E4F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8A38" w14:textId="77777777" w:rsidR="00424414" w:rsidRDefault="0042441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9D04F" w14:textId="77777777" w:rsidR="00D516C8" w:rsidRDefault="00D516C8">
      <w:r>
        <w:separator/>
      </w:r>
    </w:p>
  </w:footnote>
  <w:footnote w:type="continuationSeparator" w:id="0">
    <w:p w14:paraId="5FF82B92" w14:textId="77777777" w:rsidR="00D516C8" w:rsidRDefault="00D51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02D48" w14:textId="0DC25990" w:rsidR="00AE2FCE" w:rsidRDefault="00AE2FCE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3F297B1" wp14:editId="16C2210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522095" cy="330200"/>
              <wp:effectExtent l="0" t="0" r="1905" b="12700"/>
              <wp:wrapNone/>
              <wp:docPr id="1358518652" name="Text Box 2" descr="CONFIDENTIAL (by Asseco CE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209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DABBEA" w14:textId="0367AC98" w:rsidR="00AE2FCE" w:rsidRPr="00AE2FCE" w:rsidRDefault="00AE2FCE" w:rsidP="00AE2FC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AE2FC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CONFIDENTIAL (by Asseco CE)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3F297B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 (by Asseco CE)" style="position:absolute;margin-left:0;margin-top:0;width:119.85pt;height:26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" filled="f" stroked="f">
              <v:textbox style="mso-fit-shape-to-text:t" inset="0,15pt,0,0">
                <w:txbxContent>
                  <w:p w14:paraId="15DABBEA" w14:textId="0367AC98" w:rsidR="00AE2FCE" w:rsidRPr="00AE2FCE" w:rsidRDefault="00AE2FCE" w:rsidP="00AE2FC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AE2FCE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CONFIDENTIAL (by Asseco CE)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04093" w14:textId="14533510" w:rsidR="00467D2E" w:rsidRPr="00467D2E" w:rsidRDefault="00467D2E" w:rsidP="00467D2E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53C06" w14:textId="049FDC68" w:rsidR="00AE2FCE" w:rsidRDefault="00AE2FCE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3D7291F" wp14:editId="44B225E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522095" cy="330200"/>
              <wp:effectExtent l="0" t="0" r="1905" b="12700"/>
              <wp:wrapNone/>
              <wp:docPr id="2017547855" name="Text Box 1" descr="CONFIDENTIAL (by Asseco CE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209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18151D" w14:textId="20EEEDC0" w:rsidR="00AE2FCE" w:rsidRPr="00AE2FCE" w:rsidRDefault="00AE2FCE" w:rsidP="00AE2FC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AE2FC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CONFIDENTIAL (by Asseco CE)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3D7291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CONFIDENTIAL (by Asseco CE)" style="position:absolute;margin-left:0;margin-top:0;width:119.85pt;height:26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" filled="f" stroked="f">
              <v:textbox style="mso-fit-shape-to-text:t" inset="0,15pt,0,0">
                <w:txbxContent>
                  <w:p w14:paraId="7218151D" w14:textId="20EEEDC0" w:rsidR="00AE2FCE" w:rsidRPr="00AE2FCE" w:rsidRDefault="00AE2FCE" w:rsidP="00AE2FC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AE2FCE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CONFIDENTIAL (by Asseco CE)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E0DFC"/>
    <w:multiLevelType w:val="hybridMultilevel"/>
    <w:tmpl w:val="244020E8"/>
    <w:lvl w:ilvl="0" w:tplc="68DA068A">
      <w:start w:val="7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53692A5E"/>
    <w:multiLevelType w:val="hybridMultilevel"/>
    <w:tmpl w:val="207EEAE8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7600732">
    <w:abstractNumId w:val="0"/>
  </w:num>
  <w:num w:numId="2" w16cid:durableId="21259279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108"/>
    <w:rsid w:val="00003519"/>
    <w:rsid w:val="00012682"/>
    <w:rsid w:val="000142DA"/>
    <w:rsid w:val="00023AB2"/>
    <w:rsid w:val="00043CC0"/>
    <w:rsid w:val="00046CDD"/>
    <w:rsid w:val="00050F97"/>
    <w:rsid w:val="000565C1"/>
    <w:rsid w:val="000572F3"/>
    <w:rsid w:val="00067080"/>
    <w:rsid w:val="00077673"/>
    <w:rsid w:val="00087781"/>
    <w:rsid w:val="00093F94"/>
    <w:rsid w:val="000A17D5"/>
    <w:rsid w:val="000A341B"/>
    <w:rsid w:val="000A502A"/>
    <w:rsid w:val="000A791E"/>
    <w:rsid w:val="000D7166"/>
    <w:rsid w:val="000E10EF"/>
    <w:rsid w:val="000E3A29"/>
    <w:rsid w:val="00102D7E"/>
    <w:rsid w:val="0010690D"/>
    <w:rsid w:val="00114D25"/>
    <w:rsid w:val="00114EB8"/>
    <w:rsid w:val="00122535"/>
    <w:rsid w:val="00130D8D"/>
    <w:rsid w:val="001348FD"/>
    <w:rsid w:val="00135DE4"/>
    <w:rsid w:val="001368E5"/>
    <w:rsid w:val="001503AA"/>
    <w:rsid w:val="00154196"/>
    <w:rsid w:val="00156A93"/>
    <w:rsid w:val="00170CAC"/>
    <w:rsid w:val="0017725E"/>
    <w:rsid w:val="00190D43"/>
    <w:rsid w:val="00193720"/>
    <w:rsid w:val="0019783F"/>
    <w:rsid w:val="001A4792"/>
    <w:rsid w:val="001B216F"/>
    <w:rsid w:val="001B7A57"/>
    <w:rsid w:val="001C25C8"/>
    <w:rsid w:val="001F0B34"/>
    <w:rsid w:val="001F3B9C"/>
    <w:rsid w:val="001F3F2B"/>
    <w:rsid w:val="00204B81"/>
    <w:rsid w:val="00213718"/>
    <w:rsid w:val="00215BBB"/>
    <w:rsid w:val="00222730"/>
    <w:rsid w:val="0022443A"/>
    <w:rsid w:val="00225776"/>
    <w:rsid w:val="00225E39"/>
    <w:rsid w:val="002270BC"/>
    <w:rsid w:val="00230B5A"/>
    <w:rsid w:val="002530B9"/>
    <w:rsid w:val="00255486"/>
    <w:rsid w:val="00256234"/>
    <w:rsid w:val="00260F3F"/>
    <w:rsid w:val="002664EE"/>
    <w:rsid w:val="00270019"/>
    <w:rsid w:val="00275D8C"/>
    <w:rsid w:val="002A1089"/>
    <w:rsid w:val="002A2A17"/>
    <w:rsid w:val="002A3AE7"/>
    <w:rsid w:val="002A4078"/>
    <w:rsid w:val="002B306C"/>
    <w:rsid w:val="002B54C2"/>
    <w:rsid w:val="002C47FA"/>
    <w:rsid w:val="002D41FD"/>
    <w:rsid w:val="002F4C8F"/>
    <w:rsid w:val="003031F4"/>
    <w:rsid w:val="00305428"/>
    <w:rsid w:val="003218F9"/>
    <w:rsid w:val="00323B39"/>
    <w:rsid w:val="00343CC8"/>
    <w:rsid w:val="003518EB"/>
    <w:rsid w:val="003521A1"/>
    <w:rsid w:val="00356ABE"/>
    <w:rsid w:val="00360C47"/>
    <w:rsid w:val="00361014"/>
    <w:rsid w:val="00364C08"/>
    <w:rsid w:val="003704D4"/>
    <w:rsid w:val="00385448"/>
    <w:rsid w:val="00385971"/>
    <w:rsid w:val="00386FF9"/>
    <w:rsid w:val="003901F9"/>
    <w:rsid w:val="00396B8C"/>
    <w:rsid w:val="003A1E76"/>
    <w:rsid w:val="003A46C1"/>
    <w:rsid w:val="003A55A2"/>
    <w:rsid w:val="003B08DA"/>
    <w:rsid w:val="003C0E44"/>
    <w:rsid w:val="003C626D"/>
    <w:rsid w:val="003E7D5B"/>
    <w:rsid w:val="003F5321"/>
    <w:rsid w:val="003F7FFB"/>
    <w:rsid w:val="004021E9"/>
    <w:rsid w:val="00424414"/>
    <w:rsid w:val="0043527B"/>
    <w:rsid w:val="00436C95"/>
    <w:rsid w:val="00444912"/>
    <w:rsid w:val="00447E2C"/>
    <w:rsid w:val="004557CB"/>
    <w:rsid w:val="00460BB2"/>
    <w:rsid w:val="00463039"/>
    <w:rsid w:val="00463CD0"/>
    <w:rsid w:val="00467D2E"/>
    <w:rsid w:val="0048139C"/>
    <w:rsid w:val="004839B1"/>
    <w:rsid w:val="004868E7"/>
    <w:rsid w:val="00496D0F"/>
    <w:rsid w:val="0049716D"/>
    <w:rsid w:val="004A21F7"/>
    <w:rsid w:val="004A4933"/>
    <w:rsid w:val="004A5505"/>
    <w:rsid w:val="004B2063"/>
    <w:rsid w:val="004B75FF"/>
    <w:rsid w:val="004C4082"/>
    <w:rsid w:val="004C7016"/>
    <w:rsid w:val="004E4DA4"/>
    <w:rsid w:val="004F0305"/>
    <w:rsid w:val="004F5165"/>
    <w:rsid w:val="004F6E1A"/>
    <w:rsid w:val="00514FEC"/>
    <w:rsid w:val="0052781B"/>
    <w:rsid w:val="0054244F"/>
    <w:rsid w:val="00545A13"/>
    <w:rsid w:val="0055395D"/>
    <w:rsid w:val="00554108"/>
    <w:rsid w:val="00557D6C"/>
    <w:rsid w:val="005659BC"/>
    <w:rsid w:val="0057004E"/>
    <w:rsid w:val="0057288B"/>
    <w:rsid w:val="0058017C"/>
    <w:rsid w:val="005807F7"/>
    <w:rsid w:val="00582A09"/>
    <w:rsid w:val="005846F8"/>
    <w:rsid w:val="00587917"/>
    <w:rsid w:val="0059600C"/>
    <w:rsid w:val="0059749E"/>
    <w:rsid w:val="005A269F"/>
    <w:rsid w:val="005B0302"/>
    <w:rsid w:val="005D2084"/>
    <w:rsid w:val="005D2FA7"/>
    <w:rsid w:val="005D4F3A"/>
    <w:rsid w:val="005E05E0"/>
    <w:rsid w:val="005E5049"/>
    <w:rsid w:val="005E7B44"/>
    <w:rsid w:val="005F2170"/>
    <w:rsid w:val="005F7A40"/>
    <w:rsid w:val="00607328"/>
    <w:rsid w:val="00610258"/>
    <w:rsid w:val="00617426"/>
    <w:rsid w:val="006176A6"/>
    <w:rsid w:val="00623A98"/>
    <w:rsid w:val="00627C44"/>
    <w:rsid w:val="00637C31"/>
    <w:rsid w:val="00641951"/>
    <w:rsid w:val="006543FE"/>
    <w:rsid w:val="00661D4A"/>
    <w:rsid w:val="00664F7E"/>
    <w:rsid w:val="00667451"/>
    <w:rsid w:val="00671F9C"/>
    <w:rsid w:val="0067491D"/>
    <w:rsid w:val="006835BD"/>
    <w:rsid w:val="006869B0"/>
    <w:rsid w:val="006B34E1"/>
    <w:rsid w:val="006B6957"/>
    <w:rsid w:val="006B79D9"/>
    <w:rsid w:val="006C561C"/>
    <w:rsid w:val="006D2EE7"/>
    <w:rsid w:val="006E03A9"/>
    <w:rsid w:val="007020B6"/>
    <w:rsid w:val="0071092E"/>
    <w:rsid w:val="00714374"/>
    <w:rsid w:val="0073084B"/>
    <w:rsid w:val="007336EC"/>
    <w:rsid w:val="00733707"/>
    <w:rsid w:val="00742469"/>
    <w:rsid w:val="00751053"/>
    <w:rsid w:val="0075166B"/>
    <w:rsid w:val="00753A59"/>
    <w:rsid w:val="007676E9"/>
    <w:rsid w:val="00770663"/>
    <w:rsid w:val="00771211"/>
    <w:rsid w:val="007736FC"/>
    <w:rsid w:val="00794619"/>
    <w:rsid w:val="007A008D"/>
    <w:rsid w:val="007A1ACA"/>
    <w:rsid w:val="007A2BEE"/>
    <w:rsid w:val="007D07E1"/>
    <w:rsid w:val="007D3166"/>
    <w:rsid w:val="007D6E52"/>
    <w:rsid w:val="007D790A"/>
    <w:rsid w:val="007E1F63"/>
    <w:rsid w:val="007F3DBD"/>
    <w:rsid w:val="007F69ED"/>
    <w:rsid w:val="00801F8C"/>
    <w:rsid w:val="00811A55"/>
    <w:rsid w:val="00822790"/>
    <w:rsid w:val="0082449F"/>
    <w:rsid w:val="00825CA3"/>
    <w:rsid w:val="008314F7"/>
    <w:rsid w:val="0084752D"/>
    <w:rsid w:val="00855152"/>
    <w:rsid w:val="008579BF"/>
    <w:rsid w:val="008604FC"/>
    <w:rsid w:val="0086297A"/>
    <w:rsid w:val="00873C86"/>
    <w:rsid w:val="00881A43"/>
    <w:rsid w:val="008860A8"/>
    <w:rsid w:val="00887FCB"/>
    <w:rsid w:val="00892757"/>
    <w:rsid w:val="008B0452"/>
    <w:rsid w:val="008B0D2D"/>
    <w:rsid w:val="008B7D6A"/>
    <w:rsid w:val="008C0E59"/>
    <w:rsid w:val="008C4172"/>
    <w:rsid w:val="008C55E5"/>
    <w:rsid w:val="008C6D71"/>
    <w:rsid w:val="008C7592"/>
    <w:rsid w:val="008D2ADB"/>
    <w:rsid w:val="008D3ACD"/>
    <w:rsid w:val="008D4D3C"/>
    <w:rsid w:val="008E4338"/>
    <w:rsid w:val="008E6918"/>
    <w:rsid w:val="008E7151"/>
    <w:rsid w:val="008F40B3"/>
    <w:rsid w:val="00907DA4"/>
    <w:rsid w:val="00912215"/>
    <w:rsid w:val="00913668"/>
    <w:rsid w:val="00925E66"/>
    <w:rsid w:val="009344BB"/>
    <w:rsid w:val="00937815"/>
    <w:rsid w:val="009432F1"/>
    <w:rsid w:val="0094556A"/>
    <w:rsid w:val="00960FB2"/>
    <w:rsid w:val="0096242A"/>
    <w:rsid w:val="00977F64"/>
    <w:rsid w:val="00981E88"/>
    <w:rsid w:val="00982601"/>
    <w:rsid w:val="00987F57"/>
    <w:rsid w:val="00990E1C"/>
    <w:rsid w:val="009974EB"/>
    <w:rsid w:val="009A1160"/>
    <w:rsid w:val="009A55CB"/>
    <w:rsid w:val="009A7600"/>
    <w:rsid w:val="009B2CC9"/>
    <w:rsid w:val="009B2E02"/>
    <w:rsid w:val="009B54E5"/>
    <w:rsid w:val="009D05A5"/>
    <w:rsid w:val="009D0AA4"/>
    <w:rsid w:val="009D0FCE"/>
    <w:rsid w:val="009D2CDE"/>
    <w:rsid w:val="009F55FC"/>
    <w:rsid w:val="009F6169"/>
    <w:rsid w:val="00A02D31"/>
    <w:rsid w:val="00A05FDD"/>
    <w:rsid w:val="00A12548"/>
    <w:rsid w:val="00A237BD"/>
    <w:rsid w:val="00A509AF"/>
    <w:rsid w:val="00A51A52"/>
    <w:rsid w:val="00A609DB"/>
    <w:rsid w:val="00A64221"/>
    <w:rsid w:val="00A70647"/>
    <w:rsid w:val="00A70A64"/>
    <w:rsid w:val="00AA382F"/>
    <w:rsid w:val="00AC22A2"/>
    <w:rsid w:val="00AC5352"/>
    <w:rsid w:val="00AD0279"/>
    <w:rsid w:val="00AD16CE"/>
    <w:rsid w:val="00AD1795"/>
    <w:rsid w:val="00AE2FCE"/>
    <w:rsid w:val="00AE4A81"/>
    <w:rsid w:val="00AE5DAF"/>
    <w:rsid w:val="00B03572"/>
    <w:rsid w:val="00B12243"/>
    <w:rsid w:val="00B13E04"/>
    <w:rsid w:val="00B146F4"/>
    <w:rsid w:val="00B25530"/>
    <w:rsid w:val="00B31E60"/>
    <w:rsid w:val="00B34F9C"/>
    <w:rsid w:val="00B40406"/>
    <w:rsid w:val="00B4090C"/>
    <w:rsid w:val="00B46632"/>
    <w:rsid w:val="00B67342"/>
    <w:rsid w:val="00B7721D"/>
    <w:rsid w:val="00B9377A"/>
    <w:rsid w:val="00B978D3"/>
    <w:rsid w:val="00BA0C9E"/>
    <w:rsid w:val="00BB39F7"/>
    <w:rsid w:val="00BB4202"/>
    <w:rsid w:val="00BB6DA4"/>
    <w:rsid w:val="00BF1C1F"/>
    <w:rsid w:val="00BF2938"/>
    <w:rsid w:val="00C039AA"/>
    <w:rsid w:val="00C07446"/>
    <w:rsid w:val="00C078F8"/>
    <w:rsid w:val="00C22B15"/>
    <w:rsid w:val="00C23537"/>
    <w:rsid w:val="00C27249"/>
    <w:rsid w:val="00C42F1A"/>
    <w:rsid w:val="00C53B83"/>
    <w:rsid w:val="00C54B7E"/>
    <w:rsid w:val="00C6368F"/>
    <w:rsid w:val="00C66668"/>
    <w:rsid w:val="00C7153B"/>
    <w:rsid w:val="00C7331B"/>
    <w:rsid w:val="00C75308"/>
    <w:rsid w:val="00C8066D"/>
    <w:rsid w:val="00C83E3A"/>
    <w:rsid w:val="00C93052"/>
    <w:rsid w:val="00C94373"/>
    <w:rsid w:val="00CA02C9"/>
    <w:rsid w:val="00CA2CC7"/>
    <w:rsid w:val="00CA67BD"/>
    <w:rsid w:val="00CC1061"/>
    <w:rsid w:val="00CC1B80"/>
    <w:rsid w:val="00CD48B1"/>
    <w:rsid w:val="00CD6A20"/>
    <w:rsid w:val="00CF0064"/>
    <w:rsid w:val="00CF02BD"/>
    <w:rsid w:val="00CF65D7"/>
    <w:rsid w:val="00D03CAC"/>
    <w:rsid w:val="00D102DB"/>
    <w:rsid w:val="00D11B16"/>
    <w:rsid w:val="00D14612"/>
    <w:rsid w:val="00D24258"/>
    <w:rsid w:val="00D417EF"/>
    <w:rsid w:val="00D45BE7"/>
    <w:rsid w:val="00D4624A"/>
    <w:rsid w:val="00D516C8"/>
    <w:rsid w:val="00D51C58"/>
    <w:rsid w:val="00D5225E"/>
    <w:rsid w:val="00D524F4"/>
    <w:rsid w:val="00D64885"/>
    <w:rsid w:val="00D66C91"/>
    <w:rsid w:val="00D67087"/>
    <w:rsid w:val="00D70EC4"/>
    <w:rsid w:val="00D73F98"/>
    <w:rsid w:val="00D80A35"/>
    <w:rsid w:val="00D8249E"/>
    <w:rsid w:val="00D9187C"/>
    <w:rsid w:val="00D94BCA"/>
    <w:rsid w:val="00DA0C28"/>
    <w:rsid w:val="00DC3DE0"/>
    <w:rsid w:val="00DC6ABD"/>
    <w:rsid w:val="00DC78E5"/>
    <w:rsid w:val="00DD6CCE"/>
    <w:rsid w:val="00DD71D2"/>
    <w:rsid w:val="00DE17E1"/>
    <w:rsid w:val="00E040E6"/>
    <w:rsid w:val="00E1452A"/>
    <w:rsid w:val="00E1544B"/>
    <w:rsid w:val="00E23F89"/>
    <w:rsid w:val="00E26442"/>
    <w:rsid w:val="00E31EF2"/>
    <w:rsid w:val="00E36B36"/>
    <w:rsid w:val="00E44AD7"/>
    <w:rsid w:val="00E505D6"/>
    <w:rsid w:val="00E66AAD"/>
    <w:rsid w:val="00E719D9"/>
    <w:rsid w:val="00E73B4B"/>
    <w:rsid w:val="00E77C83"/>
    <w:rsid w:val="00E806F2"/>
    <w:rsid w:val="00E9071F"/>
    <w:rsid w:val="00EA126B"/>
    <w:rsid w:val="00EA3BCB"/>
    <w:rsid w:val="00EB33F6"/>
    <w:rsid w:val="00EC0EBF"/>
    <w:rsid w:val="00ED6048"/>
    <w:rsid w:val="00ED6B69"/>
    <w:rsid w:val="00F00411"/>
    <w:rsid w:val="00F01980"/>
    <w:rsid w:val="00F02E2F"/>
    <w:rsid w:val="00F15706"/>
    <w:rsid w:val="00F16FC7"/>
    <w:rsid w:val="00F22A3B"/>
    <w:rsid w:val="00F300A0"/>
    <w:rsid w:val="00F3202C"/>
    <w:rsid w:val="00F527F1"/>
    <w:rsid w:val="00F53542"/>
    <w:rsid w:val="00F54BE2"/>
    <w:rsid w:val="00F62461"/>
    <w:rsid w:val="00F62889"/>
    <w:rsid w:val="00F745C3"/>
    <w:rsid w:val="00F76A06"/>
    <w:rsid w:val="00F829EE"/>
    <w:rsid w:val="00F8646C"/>
    <w:rsid w:val="00F872CF"/>
    <w:rsid w:val="00F918C7"/>
    <w:rsid w:val="00F92906"/>
    <w:rsid w:val="00F94F08"/>
    <w:rsid w:val="00FA2D25"/>
    <w:rsid w:val="00FA5E1F"/>
    <w:rsid w:val="00FB5D68"/>
    <w:rsid w:val="00FB638C"/>
    <w:rsid w:val="00FC5C99"/>
    <w:rsid w:val="00FC61F3"/>
    <w:rsid w:val="00FC6C0C"/>
    <w:rsid w:val="00FC6F6F"/>
    <w:rsid w:val="00FD1EC4"/>
    <w:rsid w:val="00FD30B1"/>
    <w:rsid w:val="00FD320C"/>
    <w:rsid w:val="00FD75FF"/>
    <w:rsid w:val="00FE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C8512D"/>
  <w15:chartTrackingRefBased/>
  <w15:docId w15:val="{1EDE304B-25BF-4B3B-9524-653FCDEA5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Times New Roman" w:hAnsi="Times New Roman"/>
    </w:rPr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sz w:val="24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qFormat/>
    <w:pPr>
      <w:keepNext/>
      <w:tabs>
        <w:tab w:val="left" w:pos="568"/>
      </w:tabs>
      <w:jc w:val="center"/>
      <w:outlineLvl w:val="2"/>
    </w:pPr>
    <w:rPr>
      <w:b/>
      <w:sz w:val="24"/>
      <w:szCs w:val="24"/>
    </w:rPr>
  </w:style>
  <w:style w:type="paragraph" w:styleId="Nadpis5">
    <w:name w:val="heading 5"/>
    <w:basedOn w:val="Normln"/>
    <w:next w:val="Normln"/>
    <w:link w:val="Nadpis5Char"/>
    <w:unhideWhenUsed/>
    <w:qFormat/>
    <w:rsid w:val="00D417E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21">
    <w:name w:val="Základní text 21"/>
    <w:basedOn w:val="Normln"/>
    <w:pPr>
      <w:jc w:val="both"/>
    </w:pPr>
    <w:rPr>
      <w:b/>
      <w:sz w:val="24"/>
    </w:rPr>
  </w:style>
  <w:style w:type="paragraph" w:styleId="Zkladntextodsazen">
    <w:name w:val="Body Text Indent"/>
    <w:basedOn w:val="Normln"/>
    <w:link w:val="ZkladntextodsazenChar"/>
    <w:pPr>
      <w:tabs>
        <w:tab w:val="left" w:pos="568"/>
      </w:tabs>
      <w:ind w:firstLine="567"/>
      <w:jc w:val="both"/>
    </w:pPr>
    <w:rPr>
      <w:i/>
      <w:iCs/>
      <w:sz w:val="24"/>
      <w:szCs w:val="24"/>
    </w:rPr>
  </w:style>
  <w:style w:type="paragraph" w:styleId="Zkladntextodsazen2">
    <w:name w:val="Body Text Indent 2"/>
    <w:basedOn w:val="Normln"/>
    <w:link w:val="Zkladntextodsazen2Char"/>
    <w:pPr>
      <w:tabs>
        <w:tab w:val="left" w:pos="568"/>
      </w:tabs>
      <w:ind w:firstLine="709"/>
      <w:jc w:val="both"/>
    </w:pPr>
    <w:rPr>
      <w:rFonts w:ascii="Arial" w:hAnsi="Arial" w:cs="Arial"/>
      <w:b/>
      <w:bCs/>
      <w:sz w:val="24"/>
      <w:szCs w:val="24"/>
    </w:rPr>
  </w:style>
  <w:style w:type="paragraph" w:styleId="Zkladntext">
    <w:name w:val="Body Text"/>
    <w:basedOn w:val="Normln"/>
    <w:link w:val="ZkladntextChar"/>
    <w:pPr>
      <w:tabs>
        <w:tab w:val="left" w:pos="568"/>
      </w:tabs>
      <w:jc w:val="both"/>
    </w:pPr>
    <w:rPr>
      <w:i/>
      <w:iCs/>
      <w:sz w:val="24"/>
      <w:szCs w:val="24"/>
    </w:rPr>
  </w:style>
  <w:style w:type="paragraph" w:styleId="Zkladntext3">
    <w:name w:val="Body Text 3"/>
    <w:basedOn w:val="Normln"/>
    <w:link w:val="Zkladntext3Char"/>
    <w:rPr>
      <w:sz w:val="24"/>
    </w:rPr>
  </w:style>
  <w:style w:type="paragraph" w:customStyle="1" w:styleId="adresa">
    <w:name w:val="adresa"/>
    <w:basedOn w:val="Normln"/>
    <w:link w:val="adresaChar"/>
    <w:pPr>
      <w:tabs>
        <w:tab w:val="left" w:pos="3402"/>
        <w:tab w:val="left" w:pos="6237"/>
      </w:tabs>
      <w:jc w:val="both"/>
    </w:pPr>
    <w:rPr>
      <w:sz w:val="24"/>
      <w:szCs w:val="24"/>
      <w:lang w:eastAsia="en-US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Zkladntext2">
    <w:name w:val="Body Text 2"/>
    <w:basedOn w:val="Normln"/>
    <w:link w:val="Zkladntext2Char"/>
    <w:pPr>
      <w:tabs>
        <w:tab w:val="left" w:pos="284"/>
        <w:tab w:val="left" w:pos="568"/>
      </w:tabs>
      <w:jc w:val="both"/>
    </w:pPr>
    <w:rPr>
      <w:sz w:val="24"/>
      <w:szCs w:val="24"/>
    </w:rPr>
  </w:style>
  <w:style w:type="paragraph" w:styleId="Zhlav">
    <w:name w:val="header"/>
    <w:basedOn w:val="Normln"/>
    <w:rsid w:val="005659BC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5659BC"/>
  </w:style>
  <w:style w:type="paragraph" w:customStyle="1" w:styleId="Zkladntext31">
    <w:name w:val="Základní text 31"/>
    <w:basedOn w:val="Normln"/>
    <w:rsid w:val="00356ABE"/>
    <w:pPr>
      <w:jc w:val="both"/>
    </w:pPr>
    <w:rPr>
      <w:sz w:val="24"/>
      <w:lang w:eastAsia="en-US"/>
    </w:rPr>
  </w:style>
  <w:style w:type="paragraph" w:styleId="Textbubliny">
    <w:name w:val="Balloon Text"/>
    <w:basedOn w:val="Normln"/>
    <w:link w:val="TextbublinyChar"/>
    <w:rsid w:val="007706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770663"/>
    <w:rPr>
      <w:rFonts w:ascii="Tahoma" w:hAnsi="Tahoma" w:cs="Tahoma"/>
      <w:sz w:val="16"/>
      <w:szCs w:val="16"/>
    </w:rPr>
  </w:style>
  <w:style w:type="paragraph" w:customStyle="1" w:styleId="para">
    <w:name w:val="para"/>
    <w:basedOn w:val="Normln"/>
    <w:rsid w:val="00F15706"/>
    <w:pPr>
      <w:tabs>
        <w:tab w:val="left" w:pos="709"/>
      </w:tabs>
      <w:jc w:val="center"/>
    </w:pPr>
    <w:rPr>
      <w:b/>
      <w:sz w:val="24"/>
      <w:lang w:eastAsia="en-US"/>
    </w:rPr>
  </w:style>
  <w:style w:type="paragraph" w:customStyle="1" w:styleId="vnintext">
    <w:name w:val="vniønítext"/>
    <w:basedOn w:val="Normln"/>
    <w:rsid w:val="00F15706"/>
    <w:pPr>
      <w:tabs>
        <w:tab w:val="left" w:pos="709"/>
      </w:tabs>
      <w:ind w:firstLine="426"/>
      <w:jc w:val="both"/>
    </w:pPr>
    <w:rPr>
      <w:sz w:val="24"/>
      <w:lang w:eastAsia="en-US"/>
    </w:rPr>
  </w:style>
  <w:style w:type="character" w:customStyle="1" w:styleId="ZpatChar">
    <w:name w:val="Zápatí Char"/>
    <w:link w:val="Zpat"/>
    <w:uiPriority w:val="99"/>
    <w:rsid w:val="00FC5C99"/>
    <w:rPr>
      <w:rFonts w:ascii="Times New Roman" w:hAnsi="Times New Roman"/>
      <w:sz w:val="24"/>
      <w:szCs w:val="24"/>
    </w:rPr>
  </w:style>
  <w:style w:type="paragraph" w:styleId="Normlnweb">
    <w:name w:val="Normal (Web)"/>
    <w:basedOn w:val="Normln"/>
    <w:unhideWhenUsed/>
    <w:rsid w:val="00A609DB"/>
    <w:pPr>
      <w:spacing w:before="100" w:beforeAutospacing="1" w:after="100" w:afterAutospacing="1"/>
    </w:pPr>
    <w:rPr>
      <w:sz w:val="24"/>
      <w:szCs w:val="24"/>
    </w:rPr>
  </w:style>
  <w:style w:type="character" w:styleId="Odkaznakoment">
    <w:name w:val="annotation reference"/>
    <w:rsid w:val="00BB4202"/>
    <w:rPr>
      <w:sz w:val="16"/>
      <w:szCs w:val="16"/>
    </w:rPr>
  </w:style>
  <w:style w:type="paragraph" w:styleId="Textkomente">
    <w:name w:val="annotation text"/>
    <w:basedOn w:val="Normln"/>
    <w:link w:val="TextkomenteChar"/>
    <w:rsid w:val="00BB4202"/>
  </w:style>
  <w:style w:type="character" w:customStyle="1" w:styleId="TextkomenteChar">
    <w:name w:val="Text komentáře Char"/>
    <w:link w:val="Textkomente"/>
    <w:rsid w:val="00BB4202"/>
    <w:rPr>
      <w:rFonts w:ascii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rsid w:val="00BB4202"/>
    <w:rPr>
      <w:b/>
      <w:bCs/>
    </w:rPr>
  </w:style>
  <w:style w:type="character" w:customStyle="1" w:styleId="PedmtkomenteChar">
    <w:name w:val="Předmět komentáře Char"/>
    <w:link w:val="Pedmtkomente"/>
    <w:rsid w:val="00BB4202"/>
    <w:rPr>
      <w:rFonts w:ascii="Times New Roman" w:hAnsi="Times New Roman"/>
      <w:b/>
      <w:bCs/>
    </w:rPr>
  </w:style>
  <w:style w:type="character" w:customStyle="1" w:styleId="Zkladntext2Char">
    <w:name w:val="Základní text 2 Char"/>
    <w:link w:val="Zkladntext2"/>
    <w:rsid w:val="001C25C8"/>
    <w:rPr>
      <w:rFonts w:ascii="Times New Roman" w:hAnsi="Times New Roman"/>
      <w:sz w:val="24"/>
      <w:szCs w:val="24"/>
    </w:rPr>
  </w:style>
  <w:style w:type="paragraph" w:styleId="Revize">
    <w:name w:val="Revision"/>
    <w:hidden/>
    <w:uiPriority w:val="99"/>
    <w:semiHidden/>
    <w:rsid w:val="00C53B83"/>
    <w:rPr>
      <w:rFonts w:ascii="Times New Roman" w:hAnsi="Times New Roman"/>
    </w:rPr>
  </w:style>
  <w:style w:type="character" w:customStyle="1" w:styleId="Nadpis5Char">
    <w:name w:val="Nadpis 5 Char"/>
    <w:basedOn w:val="Standardnpsmoodstavce"/>
    <w:link w:val="Nadpis5"/>
    <w:rsid w:val="00D417E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ZkladntextodsazenChar">
    <w:name w:val="Základní text odsazený Char"/>
    <w:basedOn w:val="Standardnpsmoodstavce"/>
    <w:link w:val="Zkladntextodsazen"/>
    <w:rsid w:val="00D417EF"/>
    <w:rPr>
      <w:rFonts w:ascii="Times New Roman" w:hAnsi="Times New Roman"/>
      <w:i/>
      <w:iCs/>
      <w:sz w:val="24"/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rsid w:val="00D417EF"/>
    <w:rPr>
      <w:rFonts w:ascii="Arial" w:hAnsi="Arial" w:cs="Arial"/>
      <w:b/>
      <w:bCs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D417EF"/>
    <w:rPr>
      <w:rFonts w:ascii="Times New Roman" w:hAnsi="Times New Roman"/>
      <w:i/>
      <w:iCs/>
      <w:sz w:val="24"/>
      <w:szCs w:val="24"/>
    </w:rPr>
  </w:style>
  <w:style w:type="character" w:customStyle="1" w:styleId="Zkladntext3Char">
    <w:name w:val="Základní text 3 Char"/>
    <w:basedOn w:val="Standardnpsmoodstavce"/>
    <w:link w:val="Zkladntext3"/>
    <w:rsid w:val="00D417EF"/>
    <w:rPr>
      <w:rFonts w:ascii="Times New Roman" w:hAnsi="Times New Roman"/>
      <w:sz w:val="24"/>
    </w:rPr>
  </w:style>
  <w:style w:type="character" w:customStyle="1" w:styleId="adresaChar">
    <w:name w:val="adresa Char"/>
    <w:link w:val="adresa"/>
    <w:locked/>
    <w:rsid w:val="00D417EF"/>
    <w:rPr>
      <w:rFonts w:ascii="Times New Roman" w:hAnsi="Times New Roman"/>
      <w:sz w:val="24"/>
      <w:szCs w:val="24"/>
      <w:lang w:eastAsia="en-US"/>
    </w:rPr>
  </w:style>
  <w:style w:type="table" w:styleId="Mkatabulky">
    <w:name w:val="Table Grid"/>
    <w:basedOn w:val="Normlntabulka"/>
    <w:rsid w:val="00D417EF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48139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8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B6C97178089AF444BDAA2AAE66C1FFBC" ma:contentTypeName="Document" ma:contentTypeScope="" ma:contentTypeVersion="" ma:versionID="494b97b26c376afd114bac07e6eb4823">
  <xsd:schema xmlns:xsd="http://www.w3.org/2001/XMLSchema" xmlns:ns2="499014B3-0ACA-4586-9F05-0BE468ECB4DE" xmlns:ns3="499014b3-0aca-4586-9f05-0be468ecb4de" xmlns:ns4="7a863cb4-d3cb-4726-a7e5-ce886c62abf4" xmlns:ns5="d9f411c9-cefb-4ccd-b0b2-85374ec711dd" xmlns:p="http://schemas.microsoft.com/office/2006/metadata/properties" xmlns:xs="http://www.w3.org/2001/XMLSchema" ma:fieldsID="ed48b160bbe4b6214d6f64429f389981" ma:root="true" ns2:_="" ns3:_="" ns4:_="" ns5:_="" targetNamespace="http://schemas.microsoft.com/office/2006/metadata/properties">
    <xsd:import namespace="499014B3-0ACA-4586-9F05-0BE468ECB4DE"/>
    <xsd:import namespace="499014b3-0aca-4586-9f05-0be468ecb4de"/>
    <xsd:import namespace="7a863cb4-d3cb-4726-a7e5-ce886c62abf4"/>
    <xsd:import namespace="d9f411c9-cefb-4ccd-b0b2-85374ec711dd"/>
    <xsd:element name="properties">
      <xsd:complexType>
        <xsd:sequence>
          <xsd:element name="documentManagement">
            <xsd:complexType>
              <xsd:all>
                <xsd:element minOccurs="0" ref="ns2:State"/>
                <xsd:element minOccurs="0" ref="ns2:Class"/>
                <xsd:element minOccurs="0" ref="ns2:Source"/>
                <xsd:element minOccurs="0" ref="ns3:MediaServiceMetadata"/>
                <xsd:element minOccurs="0" ref="ns3:MediaServiceFastMetadata"/>
                <xsd:element minOccurs="0" ref="ns3:MediaServiceOCR"/>
                <xsd:element minOccurs="0" ref="ns3:MediaServiceGenerationTime"/>
                <xsd:element minOccurs="0" ref="ns3:MediaServiceEventHashCode"/>
                <xsd:element minOccurs="0" ref="ns3:MediaServiceDateTaken"/>
                <xsd:element minOccurs="0" ref="ns4:SharedWithUsers"/>
                <xsd:element minOccurs="0" ref="ns4:SharedWithDetails"/>
                <xsd:element minOccurs="0" ref="ns3:MediaServiceLocation"/>
                <xsd:element minOccurs="0" ref="ns3:MediaServiceAutoKeyPoints"/>
                <xsd:element minOccurs="0" ref="ns3:MediaServiceKeyPoints"/>
                <xsd:element minOccurs="0" ref="ns3:MediaLengthInSeconds"/>
                <xsd:element minOccurs="0" ref="ns3:lcf76f155ced4ddcb4097134ff3c332f"/>
                <xsd:element minOccurs="0" ref="ns5:TaxCatchAll"/>
                <xsd:element minOccurs="0" ref="ns3:MediaServiceSearchProperties"/>
                <xsd:element minOccurs="0" ref="ns3:MediaServiceObjectDetectorVersion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499014B3-0ACA-4586-9F05-0BE468ECB4DE">
    <xsd:import namespace="http://schemas.microsoft.com/office/2006/documentManagement/types"/>
    <xsd:import namespace="http://schemas.microsoft.com/office/infopath/2007/PartnerControls"/>
    <xsd:element ma:default="New" ma:displayName="State" ma:format="Dropdown" ma:index="8" ma:internalName="State" name="State" nillable="true">
      <xsd:simpleType>
        <xsd:restriction base="dms:Choice">
          <xsd:enumeration value="New"/>
          <xsd:enumeration value="Draft"/>
          <xsd:enumeration value="Valid"/>
        </xsd:restriction>
      </xsd:simpleType>
    </xsd:element>
    <xsd:element ma:default="Public" ma:displayName="Classification" ma:format="Dropdown" ma:index="9" ma:internalName="Class" name="Class" nillable="true">
      <xsd:simpleType>
        <xsd:restriction base="dms:Choice">
          <xsd:enumeration value="Public"/>
          <xsd:enumeration value="Internal"/>
          <xsd:enumeration value="Restricted"/>
          <xsd:enumeration value="Confidental"/>
        </xsd:restriction>
      </xsd:simpleType>
    </xsd:element>
    <xsd:element ma:default="Internal" ma:displayName="Source" ma:format="Dropdown" ma:index="10" ma:internalName="Source" name="Source" nillable="true">
      <xsd:simpleType>
        <xsd:restriction base="dms:Choice">
          <xsd:enumeration value="Internal"/>
          <xsd:enumeration value="External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499014b3-0aca-4586-9f05-0be468ecb4de">
    <xsd:import namespace="http://schemas.microsoft.com/office/2006/documentManagement/types"/>
    <xsd:import namespace="http://schemas.microsoft.com/office/infopath/2007/PartnerControls"/>
    <xsd:element ma:displayName="MediaServiceMetadata" ma:hidden="true" ma:index="11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12" ma:internalName="MediaServiceFastMetadata" ma:readOnly="true" name="MediaServiceFastMetadata" nillable="true">
      <xsd:simpleType>
        <xsd:restriction base="dms:Note"/>
      </xsd:simpleType>
    </xsd:element>
    <xsd:element ma:displayName="Extracted Text" ma:index="13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4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5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6" ma:internalName="MediaServiceDateTaken" ma:readOnly="true" name="MediaServiceDateTaken" nillable="true">
      <xsd:simpleType>
        <xsd:restriction base="dms:Text"/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  <xsd:element ma:displayName="MediaServiceAutoKeyPoints" ma:hidden="true" ma:index="20" ma:internalName="MediaServiceAutoKeyPoints" ma:readOnly="true" name="MediaServiceAutoKeyPoints" nillable="true">
      <xsd:simpleType>
        <xsd:restriction base="dms:Note"/>
      </xsd:simpleType>
    </xsd:element>
    <xsd:element ma:displayName="KeyPoints" ma:index="21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ength (seconds)" ma:index="22" ma:internalName="MediaLengthInSeconds" ma:readOnly="true" name="MediaLengthInSeconds" nillable="true">
      <xsd:simpleType>
        <xsd:restriction base="dms:Unknown"/>
      </xsd:simpleType>
    </xsd:element>
    <xsd:element ma:anchorId="fba54fb3-c3e1-fe81-a776-ca4b69148c4d" ma:displayName="Image Tags" ma:fieldId="{5cf76f15-5ced-4ddc-b409-7134ff3c332f}" ma:index="24" ma:internalName="lcf76f155ced4ddcb4097134ff3c332f" ma:isKeyword="false" ma:open="true" ma:readOnly="false" ma:sspId="87f66ad1-fe3c-4d7f-928a-c6612a40c904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isplayName="MediaServiceSearchProperties" ma:hidden="true" ma:index="26" ma:internalName="MediaServiceSearchProperties" ma:readOnly="true" name="MediaServiceSearchProperties" nillable="true">
      <xsd:simpleType>
        <xsd:restriction base="dms:Note"/>
      </xsd:simpleType>
    </xsd:element>
    <xsd:element ma:description="" ma:displayName="MediaServiceObjectDetectorVersions" ma:hidden="true" ma:index="27" ma:indexed="true" ma:internalName="MediaServiceObjectDetectorVersions" ma:readOnly="true" name="MediaServiceObjectDetectorVersions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7a863cb4-d3cb-4726-a7e5-ce886c62abf4">
    <xsd:import namespace="http://schemas.microsoft.com/office/2006/documentManagement/types"/>
    <xsd:import namespace="http://schemas.microsoft.com/office/infopath/2007/PartnerControls"/>
    <xsd:element ma:displayName="Shared With" ma:index="17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8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d9f411c9-cefb-4ccd-b0b2-85374ec711dd">
    <xsd:import namespace="http://schemas.microsoft.com/office/2006/documentManagement/types"/>
    <xsd:import namespace="http://schemas.microsoft.com/office/infopath/2007/PartnerControls"/>
    <xsd:element ma:displayName="Taxonomy Catch All Column" ma:hidden="true" ma:index="25" ma:internalName="TaxCatchAll" ma:list="{7B1CA5E5-CFB3-4572-B586-F62EF3123657}" ma:showField="CatchAllData" ma:web="{7a863cb4-d3cb-4726-a7e5-ce886c62abf4}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lcf76f155ced4ddcb4097134ff3c332f xmlns="499014b3-0aca-4586-9f05-0be468ecb4de">
      <Terms xmlns="http://schemas.microsoft.com/office/infopath/2007/PartnerControls"/>
    </lcf76f155ced4ddcb4097134ff3c332f>
    <TaxCatchAll xmlns="d9f411c9-cefb-4ccd-b0b2-85374ec711dd"/>
    <Class xmlns="499014B3-0ACA-4586-9F05-0BE468ECB4DE">Public</Class>
    <Source xmlns="499014B3-0ACA-4586-9F05-0BE468ECB4DE">Internal</Source>
    <State xmlns="499014B3-0ACA-4586-9F05-0BE468ECB4DE">New</State>
  </documentManagement>
</p:properties>
</file>

<file path=customXml/itemProps1.xml><?xml version="1.0" encoding="utf-8"?>
<ds:datastoreItem xmlns:ds="http://schemas.openxmlformats.org/officeDocument/2006/customXml" ds:itemID="{498CE47B-F318-4100-834F-2E5D0EFCB547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1A05D156-A0C1-49DA-9CDB-30691045EB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EC2B91-BD7C-41F9-96F7-C42ED44A9F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499014B3-0ACA-4586-9F05-0BE468ECB4DE"/>
    <ds:schemaRef ds:uri="499014b3-0aca-4586-9f05-0be468ecb4de"/>
    <ds:schemaRef ds:uri="7a863cb4-d3cb-4726-a7e5-ce886c62abf4"/>
    <ds:schemaRef ds:uri="d9f411c9-cefb-4ccd-b0b2-85374ec711dd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CF1456C-A022-4F18-A110-1D7E416F0AD0}">
  <ds:schemaRefs>
    <ds:schemaRef ds:uri="http://schemas.microsoft.com/office/2006/metadata/properties"/>
    <ds:schemaRef ds:uri="http://schemas.microsoft.com/office/infopath/2007/PartnerControls"/>
    <ds:schemaRef ds:uri="499014b3-0aca-4586-9f05-0be468ecb4de"/>
    <ds:schemaRef ds:uri="d9f411c9-cefb-4ccd-b0b2-85374ec711dd"/>
    <ds:schemaRef ds:uri="499014B3-0ACA-4586-9F05-0BE468ECB4DE"/>
  </ds:schemaRefs>
</ds:datastoreItem>
</file>

<file path=docMetadata/LabelInfo.xml><?xml version="1.0" encoding="utf-8"?>
<clbl:labelList xmlns:clbl="http://schemas.microsoft.com/office/2020/mipLabelMetadata">
  <clbl:label id="{46de58f8-cc0d-49df-992b-9d125b744fc2}" enabled="1" method="Standard" siteId="{6573a299-ce07-4046-aaa3-db180daff1ae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1200</Words>
  <Characters>7084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MP B - část 2_4_1_a - Příloha č. 05 - Dodatek obecně (1. 1. 2020)</vt:lpstr>
    </vt:vector>
  </TitlesOfParts>
  <Company>Pozemkový Fond ČR</Company>
  <LinksUpToDate>false</LinksUpToDate>
  <CharactersWithSpaces>8268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 B - část 2_4_1_a - Příloha č. 05 - Dodatek obecně (1. 1. 2020)</dc:title>
  <dc:subject/>
  <dc:creator>PFCR</dc:creator>
  <cp:keywords/>
  <dc:description/>
  <cp:lastModifiedBy>Holá Anna Ing.</cp:lastModifiedBy>
  <cp:revision>4</cp:revision>
  <cp:lastPrinted>2026-09-09T07:40:00Z</cp:lastPrinted>
  <dcterms:created xsi:type="dcterms:W3CDTF">2026-09-09T09:32:00Z</dcterms:created>
  <dcterms:modified xsi:type="dcterms:W3CDTF">2026-09-30T12:00:00Z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UAttachmentType">
    <vt:lpwstr>Příloha</vt:lpwstr>
  </property>
  <property fmtid="{D5CDD505-2E9C-101B-9397-08002B2CF9AE}" pid="3" name="ClassificationContentMarkingHeaderShapeIds">
    <vt:lpwstr>7841564f,50f9597c,71cd16c</vt:lpwstr>
  </property>
  <property fmtid="{D5CDD505-2E9C-101B-9397-08002B2CF9AE}" pid="4" name="ClassificationContentMarkingHeaderFontProps">
    <vt:lpwstr>#000000,9,Aptos</vt:lpwstr>
  </property>
  <property fmtid="{D5CDD505-2E9C-101B-9397-08002B2CF9AE}" pid="5" name="ClassificationContentMarkingHeaderText">
    <vt:lpwstr>CONFIDENTIAL (by Asseco CE)</vt:lpwstr>
  </property>
</Properties>
</file>