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1876C7" w14:textId="3AA3AB3B" w:rsidR="00137B54" w:rsidRPr="002F35B5" w:rsidRDefault="00137B54" w:rsidP="002F35B5">
      <w:pPr>
        <w:tabs>
          <w:tab w:val="left" w:pos="0"/>
          <w:tab w:val="left" w:pos="7371"/>
        </w:tabs>
        <w:ind w:left="7655" w:hanging="7655"/>
        <w:jc w:val="right"/>
        <w:rPr>
          <w:rFonts w:ascii="Arial" w:hAnsi="Arial" w:cs="Arial"/>
          <w:sz w:val="22"/>
          <w:szCs w:val="22"/>
        </w:rPr>
      </w:pPr>
      <w:bookmarkStart w:id="0" w:name="_Hlk136523212"/>
      <w:r w:rsidRPr="002F35B5">
        <w:rPr>
          <w:rFonts w:ascii="Arial" w:hAnsi="Arial" w:cs="Arial"/>
          <w:sz w:val="22"/>
          <w:szCs w:val="22"/>
        </w:rPr>
        <w:t xml:space="preserve">Č.j.: </w:t>
      </w:r>
      <w:r w:rsidR="002F35B5" w:rsidRPr="002F35B5">
        <w:rPr>
          <w:rFonts w:ascii="Arial" w:hAnsi="Arial" w:cs="Arial"/>
          <w:sz w:val="22"/>
          <w:szCs w:val="22"/>
        </w:rPr>
        <w:t>SPU 330108/2026/Ho</w:t>
      </w:r>
    </w:p>
    <w:p w14:paraId="27917B4C" w14:textId="1277476E" w:rsidR="00137B54" w:rsidRDefault="00137B54" w:rsidP="002F35B5">
      <w:pPr>
        <w:tabs>
          <w:tab w:val="left" w:pos="7371"/>
        </w:tabs>
        <w:jc w:val="right"/>
        <w:rPr>
          <w:rFonts w:ascii="Arial" w:hAnsi="Arial" w:cs="Arial"/>
          <w:sz w:val="22"/>
          <w:szCs w:val="22"/>
        </w:rPr>
      </w:pPr>
      <w:r w:rsidRPr="002F35B5">
        <w:rPr>
          <w:rFonts w:ascii="Arial" w:hAnsi="Arial" w:cs="Arial"/>
          <w:sz w:val="22"/>
          <w:szCs w:val="22"/>
        </w:rPr>
        <w:t>UID:</w:t>
      </w:r>
      <w:r w:rsidR="002F35B5" w:rsidRPr="002F35B5">
        <w:t xml:space="preserve"> </w:t>
      </w:r>
      <w:r w:rsidR="002F35B5" w:rsidRPr="002F35B5">
        <w:rPr>
          <w:rFonts w:ascii="Arial" w:hAnsi="Arial" w:cs="Arial"/>
          <w:sz w:val="22"/>
          <w:szCs w:val="22"/>
        </w:rPr>
        <w:t>spuess9df9b05c</w:t>
      </w:r>
    </w:p>
    <w:p w14:paraId="31073C3F" w14:textId="77777777" w:rsidR="002F35B5" w:rsidRPr="00C160A8" w:rsidRDefault="002F35B5" w:rsidP="002F35B5">
      <w:pPr>
        <w:tabs>
          <w:tab w:val="left" w:pos="7371"/>
        </w:tabs>
        <w:jc w:val="right"/>
        <w:rPr>
          <w:rFonts w:ascii="Arial" w:hAnsi="Arial" w:cs="Arial"/>
          <w:sz w:val="22"/>
          <w:szCs w:val="22"/>
        </w:rPr>
      </w:pPr>
    </w:p>
    <w:bookmarkEnd w:id="0"/>
    <w:p w14:paraId="1333E5A2" w14:textId="77777777" w:rsidR="00740FC8" w:rsidRPr="00CF5E8E" w:rsidRDefault="00740FC8" w:rsidP="00740FC8">
      <w:pPr>
        <w:rPr>
          <w:rFonts w:ascii="Arial" w:hAnsi="Arial" w:cs="Arial"/>
          <w:sz w:val="22"/>
          <w:szCs w:val="22"/>
        </w:rPr>
      </w:pPr>
      <w:r w:rsidRPr="00CF5E8E">
        <w:rPr>
          <w:rFonts w:ascii="Arial" w:hAnsi="Arial" w:cs="Arial"/>
          <w:b/>
          <w:bCs/>
          <w:sz w:val="22"/>
          <w:szCs w:val="22"/>
        </w:rPr>
        <w:t>Česká republika – Státní pozemkový úřad</w:t>
      </w:r>
    </w:p>
    <w:p w14:paraId="48FD3538" w14:textId="77777777" w:rsidR="00740FC8" w:rsidRPr="00CF5E8E" w:rsidRDefault="00740FC8" w:rsidP="00740FC8">
      <w:pPr>
        <w:rPr>
          <w:rFonts w:ascii="Arial" w:hAnsi="Arial" w:cs="Arial"/>
          <w:sz w:val="22"/>
          <w:szCs w:val="22"/>
        </w:rPr>
      </w:pPr>
      <w:r w:rsidRPr="00CF5E8E">
        <w:rPr>
          <w:rFonts w:ascii="Arial" w:hAnsi="Arial" w:cs="Arial"/>
          <w:sz w:val="22"/>
          <w:szCs w:val="22"/>
        </w:rPr>
        <w:t>sídlo: Husinecká 1024/</w:t>
      </w:r>
      <w:proofErr w:type="gramStart"/>
      <w:r w:rsidRPr="00CF5E8E">
        <w:rPr>
          <w:rFonts w:ascii="Arial" w:hAnsi="Arial" w:cs="Arial"/>
          <w:sz w:val="22"/>
          <w:szCs w:val="22"/>
        </w:rPr>
        <w:t>11a</w:t>
      </w:r>
      <w:proofErr w:type="gramEnd"/>
      <w:r w:rsidRPr="00CF5E8E">
        <w:rPr>
          <w:rFonts w:ascii="Arial" w:hAnsi="Arial" w:cs="Arial"/>
          <w:sz w:val="22"/>
          <w:szCs w:val="22"/>
        </w:rPr>
        <w:t>, 130 00 Praha 3 – Žižkov</w:t>
      </w:r>
    </w:p>
    <w:p w14:paraId="34EF761E" w14:textId="7102AACC" w:rsidR="00740FC8" w:rsidRPr="00CF5E8E" w:rsidRDefault="00740FC8" w:rsidP="00740FC8">
      <w:pPr>
        <w:rPr>
          <w:rFonts w:ascii="Arial" w:hAnsi="Arial" w:cs="Arial"/>
          <w:sz w:val="22"/>
          <w:szCs w:val="22"/>
        </w:rPr>
      </w:pPr>
      <w:proofErr w:type="gramStart"/>
      <w:r w:rsidRPr="00CF5E8E">
        <w:rPr>
          <w:rFonts w:ascii="Arial" w:hAnsi="Arial" w:cs="Arial"/>
          <w:sz w:val="22"/>
          <w:szCs w:val="22"/>
        </w:rPr>
        <w:t>IČO:  01312774</w:t>
      </w:r>
      <w:proofErr w:type="gramEnd"/>
      <w:r w:rsidRPr="00CF5E8E">
        <w:rPr>
          <w:rFonts w:ascii="Arial" w:hAnsi="Arial" w:cs="Arial"/>
          <w:sz w:val="22"/>
          <w:szCs w:val="22"/>
        </w:rPr>
        <w:t xml:space="preserve"> </w:t>
      </w:r>
    </w:p>
    <w:p w14:paraId="61932F65" w14:textId="5A96C188" w:rsidR="00740FC8" w:rsidRPr="00CF5E8E" w:rsidRDefault="00740FC8" w:rsidP="00740FC8">
      <w:pPr>
        <w:rPr>
          <w:rFonts w:ascii="Arial" w:hAnsi="Arial" w:cs="Arial"/>
          <w:sz w:val="22"/>
          <w:szCs w:val="22"/>
        </w:rPr>
      </w:pPr>
      <w:r w:rsidRPr="00CF5E8E">
        <w:rPr>
          <w:rFonts w:ascii="Arial" w:hAnsi="Arial" w:cs="Arial"/>
          <w:sz w:val="22"/>
          <w:szCs w:val="22"/>
        </w:rPr>
        <w:t>DIČ: CZ</w:t>
      </w:r>
      <w:smartTag w:uri="urn:schemas-microsoft-com:office:smarttags" w:element="phone">
        <w:smartTagPr>
          <w:attr w:uri="urn:schemas-microsoft-com:office:office" w:name="ls" w:val="trans"/>
        </w:smartTagPr>
        <w:r w:rsidRPr="00CF5E8E">
          <w:rPr>
            <w:rFonts w:ascii="Arial" w:hAnsi="Arial" w:cs="Arial"/>
            <w:sz w:val="22"/>
            <w:szCs w:val="22"/>
          </w:rPr>
          <w:t>01312774</w:t>
        </w:r>
      </w:smartTag>
    </w:p>
    <w:p w14:paraId="7887A531" w14:textId="663678EA" w:rsidR="00F0347B" w:rsidRPr="0087119A" w:rsidRDefault="00F0347B" w:rsidP="00F0347B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za kter</w:t>
      </w:r>
      <w:r>
        <w:rPr>
          <w:rFonts w:ascii="Arial" w:hAnsi="Arial" w:cs="Arial"/>
          <w:sz w:val="22"/>
          <w:szCs w:val="22"/>
        </w:rPr>
        <w:t>ou</w:t>
      </w:r>
      <w:r w:rsidRPr="0087119A">
        <w:rPr>
          <w:rFonts w:ascii="Arial" w:hAnsi="Arial" w:cs="Arial"/>
          <w:sz w:val="22"/>
          <w:szCs w:val="22"/>
        </w:rPr>
        <w:t xml:space="preserve"> právně jedná </w:t>
      </w:r>
      <w:r>
        <w:rPr>
          <w:rFonts w:ascii="Arial" w:hAnsi="Arial" w:cs="Arial"/>
          <w:sz w:val="22"/>
          <w:szCs w:val="22"/>
        </w:rPr>
        <w:t xml:space="preserve">Ing. </w:t>
      </w:r>
      <w:r w:rsidR="00AA3E4A" w:rsidRPr="00AA3E4A">
        <w:rPr>
          <w:rFonts w:ascii="Arial" w:hAnsi="Arial" w:cs="Arial"/>
          <w:sz w:val="22"/>
          <w:szCs w:val="22"/>
        </w:rPr>
        <w:t>Bohuslav Kabátek</w:t>
      </w:r>
      <w:r w:rsidRPr="00CC1A01">
        <w:rPr>
          <w:rFonts w:cs="Arial"/>
          <w:szCs w:val="22"/>
        </w:rPr>
        <w:t>,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zástup</w:t>
      </w:r>
      <w:r w:rsidR="00AA3E4A">
        <w:rPr>
          <w:rFonts w:ascii="Arial" w:hAnsi="Arial" w:cs="Arial"/>
          <w:sz w:val="22"/>
          <w:szCs w:val="22"/>
        </w:rPr>
        <w:t>ce</w:t>
      </w:r>
      <w:r>
        <w:rPr>
          <w:rFonts w:ascii="Arial" w:hAnsi="Arial" w:cs="Arial"/>
          <w:sz w:val="22"/>
          <w:szCs w:val="22"/>
        </w:rPr>
        <w:t xml:space="preserve"> ředitele Krajského pozemkového úřadu</w:t>
      </w:r>
      <w:r>
        <w:rPr>
          <w:rFonts w:cs="Arial"/>
          <w:szCs w:val="22"/>
        </w:rPr>
        <w:t xml:space="preserve"> </w:t>
      </w:r>
      <w:r w:rsidR="0047709E">
        <w:rPr>
          <w:rFonts w:ascii="Arial" w:hAnsi="Arial" w:cs="Arial"/>
          <w:sz w:val="22"/>
        </w:rPr>
        <w:t xml:space="preserve">pro </w:t>
      </w:r>
      <w:r>
        <w:rPr>
          <w:rFonts w:ascii="Arial" w:hAnsi="Arial" w:cs="Arial"/>
          <w:sz w:val="22"/>
          <w:szCs w:val="22"/>
        </w:rPr>
        <w:t>Královéhrad</w:t>
      </w:r>
      <w:r w:rsidR="003D45F4">
        <w:rPr>
          <w:rFonts w:ascii="Arial" w:hAnsi="Arial" w:cs="Arial"/>
          <w:sz w:val="22"/>
          <w:szCs w:val="22"/>
        </w:rPr>
        <w:t>ecký</w:t>
      </w:r>
      <w:r>
        <w:rPr>
          <w:rFonts w:ascii="Arial" w:hAnsi="Arial" w:cs="Arial"/>
          <w:sz w:val="22"/>
          <w:szCs w:val="22"/>
        </w:rPr>
        <w:t>, Pardubický a Liberecký kraj</w:t>
      </w:r>
    </w:p>
    <w:p w14:paraId="06D933F4" w14:textId="77777777" w:rsidR="00F0347B" w:rsidRPr="0087119A" w:rsidRDefault="00F0347B" w:rsidP="00F0347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adresa: Kydlinovská 245</w:t>
      </w:r>
      <w:r>
        <w:rPr>
          <w:rFonts w:cs="Arial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>50301</w:t>
      </w:r>
      <w:r>
        <w:rPr>
          <w:rFonts w:cs="Arial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t>Hradec Králové</w:t>
      </w:r>
      <w:r w:rsidRPr="0087119A">
        <w:rPr>
          <w:rFonts w:ascii="Arial" w:hAnsi="Arial" w:cs="Arial"/>
          <w:sz w:val="22"/>
          <w:szCs w:val="22"/>
        </w:rPr>
        <w:t>,</w:t>
      </w:r>
    </w:p>
    <w:p w14:paraId="55AAC186" w14:textId="77777777" w:rsidR="00F0347B" w:rsidRPr="0087119A" w:rsidRDefault="00F0347B" w:rsidP="00F0347B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 xml:space="preserve">na základě oprávnění vyplývajícího z platného Podpisového řádu Státního pozemkového úřadu účinného ke dni právního jednání </w:t>
      </w:r>
    </w:p>
    <w:p w14:paraId="12CF2021" w14:textId="77777777" w:rsidR="00F0347B" w:rsidRPr="0087119A" w:rsidRDefault="00F0347B" w:rsidP="00F0347B">
      <w:pPr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bankovní spojení: Česká národní banka</w:t>
      </w:r>
    </w:p>
    <w:p w14:paraId="2F103B6D" w14:textId="77777777" w:rsidR="00F0347B" w:rsidRPr="0087119A" w:rsidRDefault="00F0347B" w:rsidP="00F0347B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číslo účtu: 70017-3723001</w:t>
      </w:r>
      <w:r w:rsidRPr="0082304E">
        <w:rPr>
          <w:rFonts w:ascii="Arial" w:hAnsi="Arial" w:cs="Arial"/>
          <w:sz w:val="22"/>
          <w:szCs w:val="22"/>
        </w:rPr>
        <w:t>/</w:t>
      </w:r>
      <w:r>
        <w:rPr>
          <w:rFonts w:ascii="Arial" w:hAnsi="Arial" w:cs="Arial"/>
          <w:sz w:val="22"/>
          <w:szCs w:val="22"/>
        </w:rPr>
        <w:t>0710</w:t>
      </w:r>
    </w:p>
    <w:p w14:paraId="1A7C1538" w14:textId="77777777" w:rsidR="009D031F" w:rsidRDefault="009D031F" w:rsidP="009D031F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ID DS: z49per3</w:t>
      </w:r>
    </w:p>
    <w:p w14:paraId="2546D5BE" w14:textId="77777777" w:rsidR="00740FC8" w:rsidRPr="00CF5E8E" w:rsidRDefault="00740FC8" w:rsidP="00740FC8">
      <w:pPr>
        <w:pStyle w:val="adresa"/>
        <w:rPr>
          <w:rFonts w:ascii="Arial" w:hAnsi="Arial" w:cs="Arial"/>
          <w:bCs/>
          <w:sz w:val="22"/>
          <w:szCs w:val="22"/>
        </w:rPr>
      </w:pPr>
    </w:p>
    <w:p w14:paraId="2982B00B" w14:textId="77777777" w:rsidR="00740FC8" w:rsidRPr="00CF5E8E" w:rsidRDefault="00740FC8" w:rsidP="00740FC8">
      <w:pPr>
        <w:jc w:val="both"/>
        <w:rPr>
          <w:rFonts w:ascii="Arial" w:hAnsi="Arial" w:cs="Arial"/>
          <w:sz w:val="22"/>
          <w:szCs w:val="22"/>
        </w:rPr>
      </w:pPr>
      <w:r w:rsidRPr="00CF5E8E">
        <w:rPr>
          <w:rFonts w:ascii="Arial" w:hAnsi="Arial" w:cs="Arial"/>
          <w:sz w:val="22"/>
          <w:szCs w:val="22"/>
        </w:rPr>
        <w:t>(dále jen „Státní pozemkový úřad“)</w:t>
      </w:r>
    </w:p>
    <w:p w14:paraId="15A85D8E" w14:textId="77777777" w:rsidR="00740FC8" w:rsidRPr="00CF5E8E" w:rsidRDefault="00740FC8" w:rsidP="00740FC8">
      <w:pPr>
        <w:pStyle w:val="adresa"/>
        <w:rPr>
          <w:rFonts w:ascii="Arial" w:hAnsi="Arial" w:cs="Arial"/>
          <w:sz w:val="22"/>
          <w:szCs w:val="22"/>
        </w:rPr>
      </w:pPr>
      <w:r w:rsidRPr="00CF5E8E">
        <w:rPr>
          <w:rFonts w:ascii="Arial" w:hAnsi="Arial" w:cs="Arial"/>
          <w:bCs/>
          <w:sz w:val="22"/>
          <w:szCs w:val="22"/>
        </w:rPr>
        <w:t xml:space="preserve"> </w:t>
      </w:r>
    </w:p>
    <w:p w14:paraId="7719D5F7" w14:textId="77777777" w:rsidR="00740FC8" w:rsidRPr="00CF5E8E" w:rsidRDefault="00740FC8" w:rsidP="00740FC8">
      <w:pPr>
        <w:pStyle w:val="adresa"/>
        <w:rPr>
          <w:rFonts w:ascii="Arial" w:hAnsi="Arial" w:cs="Arial"/>
          <w:sz w:val="22"/>
          <w:szCs w:val="22"/>
        </w:rPr>
      </w:pPr>
      <w:r w:rsidRPr="00CF5E8E">
        <w:rPr>
          <w:rFonts w:ascii="Arial" w:hAnsi="Arial" w:cs="Arial"/>
          <w:sz w:val="22"/>
          <w:szCs w:val="22"/>
        </w:rPr>
        <w:t>– na straně jedné –</w:t>
      </w:r>
    </w:p>
    <w:p w14:paraId="35326C94" w14:textId="77777777" w:rsidR="00740FC8" w:rsidRPr="00CF5E8E" w:rsidRDefault="00740FC8" w:rsidP="00740FC8">
      <w:pPr>
        <w:pStyle w:val="Zkladntext31"/>
        <w:rPr>
          <w:rFonts w:ascii="Arial" w:hAnsi="Arial" w:cs="Arial"/>
          <w:sz w:val="22"/>
          <w:szCs w:val="22"/>
          <w:lang w:eastAsia="cs-CZ"/>
        </w:rPr>
      </w:pPr>
    </w:p>
    <w:p w14:paraId="6A7C2961" w14:textId="77777777" w:rsidR="00740FC8" w:rsidRPr="00CF5E8E" w:rsidRDefault="00740FC8" w:rsidP="00740FC8">
      <w:pPr>
        <w:pStyle w:val="Zkladntext31"/>
        <w:rPr>
          <w:rFonts w:ascii="Arial" w:hAnsi="Arial" w:cs="Arial"/>
          <w:sz w:val="22"/>
          <w:szCs w:val="22"/>
          <w:lang w:eastAsia="cs-CZ"/>
        </w:rPr>
      </w:pPr>
      <w:r w:rsidRPr="00CF5E8E">
        <w:rPr>
          <w:rFonts w:ascii="Arial" w:hAnsi="Arial" w:cs="Arial"/>
          <w:sz w:val="22"/>
          <w:szCs w:val="22"/>
          <w:lang w:eastAsia="cs-CZ"/>
        </w:rPr>
        <w:t>a</w:t>
      </w:r>
    </w:p>
    <w:p w14:paraId="384C503F" w14:textId="77777777" w:rsidR="00740FC8" w:rsidRPr="00CF5E8E" w:rsidRDefault="00740FC8" w:rsidP="00740FC8">
      <w:pPr>
        <w:pStyle w:val="adresa"/>
        <w:rPr>
          <w:rFonts w:ascii="Arial" w:hAnsi="Arial" w:cs="Arial"/>
          <w:sz w:val="22"/>
          <w:szCs w:val="22"/>
        </w:rPr>
      </w:pPr>
    </w:p>
    <w:p w14:paraId="3D7A45E4" w14:textId="4299FCE3" w:rsidR="00246177" w:rsidRDefault="00CB6925" w:rsidP="00FD0F71">
      <w:pPr>
        <w:pStyle w:val="Zkladntext"/>
        <w:ind w:left="0"/>
        <w:jc w:val="left"/>
        <w:rPr>
          <w:rFonts w:ascii="Arial" w:hAnsi="Arial" w:cs="Arial"/>
          <w:iCs/>
          <w:sz w:val="22"/>
          <w:szCs w:val="22"/>
        </w:rPr>
      </w:pPr>
      <w:r w:rsidRPr="00C5584F">
        <w:rPr>
          <w:rFonts w:ascii="Arial" w:hAnsi="Arial" w:cs="Arial"/>
          <w:b/>
          <w:bCs/>
          <w:iCs/>
          <w:snapToGrid w:val="0"/>
          <w:color w:val="000000"/>
          <w:sz w:val="22"/>
          <w:szCs w:val="22"/>
        </w:rPr>
        <w:t>ZEAS Podhorní Újezd, a.s.</w:t>
      </w:r>
      <w:r w:rsidR="000F116F">
        <w:rPr>
          <w:rFonts w:ascii="Arial" w:hAnsi="Arial" w:cs="Arial"/>
          <w:iCs/>
          <w:sz w:val="22"/>
          <w:szCs w:val="22"/>
        </w:rPr>
        <w:br/>
        <w:t xml:space="preserve">sídlo: </w:t>
      </w:r>
      <w:r>
        <w:rPr>
          <w:rFonts w:ascii="Arial" w:hAnsi="Arial" w:cs="Arial"/>
          <w:iCs/>
          <w:snapToGrid w:val="0"/>
          <w:color w:val="000000"/>
          <w:sz w:val="22"/>
          <w:szCs w:val="22"/>
        </w:rPr>
        <w:t xml:space="preserve">Podhorní Újezd 119, </w:t>
      </w:r>
      <w:r w:rsidR="00FD0F71">
        <w:rPr>
          <w:rFonts w:ascii="Arial" w:hAnsi="Arial" w:cs="Arial"/>
          <w:iCs/>
          <w:snapToGrid w:val="0"/>
          <w:color w:val="000000"/>
          <w:sz w:val="22"/>
          <w:szCs w:val="22"/>
        </w:rPr>
        <w:t>507 54</w:t>
      </w:r>
      <w:r w:rsidR="000B6DCE">
        <w:rPr>
          <w:rFonts w:ascii="Arial" w:hAnsi="Arial" w:cs="Arial"/>
          <w:iCs/>
          <w:snapToGrid w:val="0"/>
          <w:color w:val="000000"/>
          <w:sz w:val="22"/>
          <w:szCs w:val="22"/>
        </w:rPr>
        <w:t xml:space="preserve"> </w:t>
      </w:r>
      <w:r>
        <w:rPr>
          <w:rFonts w:ascii="Arial" w:hAnsi="Arial" w:cs="Arial"/>
          <w:iCs/>
          <w:snapToGrid w:val="0"/>
          <w:color w:val="000000"/>
          <w:sz w:val="22"/>
          <w:szCs w:val="22"/>
        </w:rPr>
        <w:t>Podhorní Újezd a Voji</w:t>
      </w:r>
      <w:r w:rsidR="00FD0F71">
        <w:rPr>
          <w:rFonts w:ascii="Arial" w:hAnsi="Arial" w:cs="Arial"/>
          <w:iCs/>
          <w:snapToGrid w:val="0"/>
          <w:color w:val="000000"/>
          <w:sz w:val="22"/>
          <w:szCs w:val="22"/>
        </w:rPr>
        <w:t>ce</w:t>
      </w:r>
      <w:r>
        <w:rPr>
          <w:rFonts w:ascii="Arial" w:hAnsi="Arial" w:cs="Arial"/>
          <w:iCs/>
          <w:snapToGrid w:val="0"/>
          <w:color w:val="000000"/>
          <w:sz w:val="22"/>
          <w:szCs w:val="22"/>
        </w:rPr>
        <w:t xml:space="preserve"> </w:t>
      </w:r>
      <w:r w:rsidR="000F116F">
        <w:rPr>
          <w:rFonts w:ascii="Arial" w:hAnsi="Arial" w:cs="Arial"/>
          <w:iCs/>
          <w:sz w:val="22"/>
          <w:szCs w:val="22"/>
        </w:rPr>
        <w:br/>
        <w:t xml:space="preserve">IČO: </w:t>
      </w:r>
      <w:r>
        <w:rPr>
          <w:rFonts w:ascii="Arial" w:hAnsi="Arial" w:cs="Arial"/>
          <w:iCs/>
          <w:snapToGrid w:val="0"/>
          <w:color w:val="000000"/>
          <w:sz w:val="22"/>
          <w:szCs w:val="22"/>
        </w:rPr>
        <w:t>64789306</w:t>
      </w:r>
      <w:r w:rsidR="000F116F">
        <w:rPr>
          <w:rFonts w:ascii="Arial" w:hAnsi="Arial" w:cs="Arial"/>
          <w:iCs/>
          <w:snapToGrid w:val="0"/>
          <w:color w:val="000000"/>
          <w:sz w:val="22"/>
          <w:szCs w:val="22"/>
        </w:rPr>
        <w:br/>
      </w:r>
      <w:r w:rsidR="00246177" w:rsidRPr="00246177">
        <w:rPr>
          <w:rFonts w:ascii="Arial" w:hAnsi="Arial" w:cs="Arial"/>
          <w:iCs/>
          <w:sz w:val="22"/>
          <w:szCs w:val="22"/>
        </w:rPr>
        <w:t>zapsána v obchodním rejstříku vedeném Krajským soudem v Hradci Králové, oddíl B, vložka 1356</w:t>
      </w:r>
    </w:p>
    <w:p w14:paraId="5168B7E8" w14:textId="77777777" w:rsidR="008609E1" w:rsidRDefault="00246177" w:rsidP="008609E1">
      <w:pPr>
        <w:pStyle w:val="Zkladntext"/>
        <w:spacing w:before="0"/>
        <w:ind w:left="0"/>
        <w:rPr>
          <w:rFonts w:ascii="Arial" w:hAnsi="Arial" w:cs="Arial"/>
          <w:iCs/>
          <w:sz w:val="22"/>
          <w:szCs w:val="22"/>
        </w:rPr>
      </w:pPr>
      <w:r w:rsidRPr="00246177">
        <w:rPr>
          <w:rFonts w:ascii="Arial" w:hAnsi="Arial" w:cs="Arial"/>
          <w:iCs/>
          <w:sz w:val="22"/>
          <w:szCs w:val="22"/>
        </w:rPr>
        <w:t>osoba oprávněná jednat za právnickou osobu</w:t>
      </w:r>
      <w:r w:rsidR="008609E1">
        <w:rPr>
          <w:rFonts w:ascii="Arial" w:hAnsi="Arial" w:cs="Arial"/>
          <w:iCs/>
          <w:sz w:val="22"/>
          <w:szCs w:val="22"/>
        </w:rPr>
        <w:t>:</w:t>
      </w:r>
      <w:r w:rsidRPr="00246177">
        <w:rPr>
          <w:rFonts w:ascii="Arial" w:hAnsi="Arial" w:cs="Arial"/>
          <w:iCs/>
          <w:sz w:val="22"/>
          <w:szCs w:val="22"/>
        </w:rPr>
        <w:t xml:space="preserve"> Ing. Petra Soukupová, místopředseda představenstva a prokurista</w:t>
      </w:r>
    </w:p>
    <w:p w14:paraId="566B3CC8" w14:textId="77777777" w:rsidR="008609E1" w:rsidRDefault="008609E1" w:rsidP="008609E1">
      <w:pPr>
        <w:pStyle w:val="Zkladntext"/>
        <w:spacing w:before="0"/>
        <w:ind w:left="0"/>
        <w:jc w:val="left"/>
        <w:rPr>
          <w:rFonts w:ascii="Arial" w:hAnsi="Arial" w:cs="Arial"/>
          <w:iCs/>
          <w:sz w:val="22"/>
          <w:szCs w:val="22"/>
        </w:rPr>
      </w:pPr>
    </w:p>
    <w:p w14:paraId="32F17ECB" w14:textId="25D1D864" w:rsidR="00F13A71" w:rsidRPr="00CB249D" w:rsidRDefault="000F116F" w:rsidP="007E6235">
      <w:pPr>
        <w:pStyle w:val="Zkladntext"/>
        <w:spacing w:before="0"/>
        <w:ind w:left="0"/>
        <w:jc w:val="left"/>
        <w:rPr>
          <w:rFonts w:ascii="Arial" w:hAnsi="Arial" w:cs="Arial"/>
          <w:iCs/>
          <w:sz w:val="22"/>
          <w:szCs w:val="22"/>
          <w:u w:val="single"/>
        </w:rPr>
      </w:pPr>
      <w:r>
        <w:rPr>
          <w:rFonts w:ascii="Arial" w:hAnsi="Arial" w:cs="Arial"/>
          <w:iCs/>
          <w:sz w:val="22"/>
          <w:szCs w:val="22"/>
        </w:rPr>
        <w:t xml:space="preserve">bankovní spojení: </w:t>
      </w:r>
      <w:r>
        <w:rPr>
          <w:rFonts w:ascii="Arial" w:hAnsi="Arial" w:cs="Arial"/>
          <w:iCs/>
          <w:sz w:val="22"/>
          <w:szCs w:val="22"/>
        </w:rPr>
        <w:br/>
        <w:t xml:space="preserve">číslo účtu: </w:t>
      </w:r>
    </w:p>
    <w:p w14:paraId="4F53D046" w14:textId="77777777" w:rsidR="008226F9" w:rsidRPr="00CB249D" w:rsidRDefault="008226F9">
      <w:pPr>
        <w:jc w:val="both"/>
        <w:rPr>
          <w:rFonts w:ascii="Arial" w:hAnsi="Arial" w:cs="Arial"/>
          <w:sz w:val="22"/>
          <w:szCs w:val="22"/>
        </w:rPr>
      </w:pPr>
    </w:p>
    <w:p w14:paraId="5D69DFD9" w14:textId="77777777" w:rsidR="008226F9" w:rsidRPr="00CF5E8E" w:rsidRDefault="008226F9">
      <w:pPr>
        <w:pStyle w:val="Zkladntext3"/>
        <w:rPr>
          <w:b w:val="0"/>
          <w:bCs w:val="0"/>
          <w:sz w:val="22"/>
          <w:szCs w:val="22"/>
        </w:rPr>
      </w:pPr>
      <w:r w:rsidRPr="00CB249D">
        <w:rPr>
          <w:b w:val="0"/>
          <w:bCs w:val="0"/>
          <w:sz w:val="22"/>
          <w:szCs w:val="22"/>
        </w:rPr>
        <w:t xml:space="preserve">(dále jen </w:t>
      </w:r>
      <w:r w:rsidR="006376CB" w:rsidRPr="00CB249D">
        <w:rPr>
          <w:b w:val="0"/>
          <w:bCs w:val="0"/>
          <w:sz w:val="22"/>
          <w:szCs w:val="22"/>
        </w:rPr>
        <w:t>„</w:t>
      </w:r>
      <w:r w:rsidR="000B49AB" w:rsidRPr="00CB249D">
        <w:rPr>
          <w:b w:val="0"/>
          <w:bCs w:val="0"/>
          <w:sz w:val="22"/>
          <w:szCs w:val="22"/>
        </w:rPr>
        <w:t>uživatel</w:t>
      </w:r>
      <w:r w:rsidR="006376CB" w:rsidRPr="00CF5E8E">
        <w:rPr>
          <w:b w:val="0"/>
          <w:bCs w:val="0"/>
          <w:sz w:val="22"/>
          <w:szCs w:val="22"/>
        </w:rPr>
        <w:t>“</w:t>
      </w:r>
      <w:r w:rsidRPr="00CF5E8E">
        <w:rPr>
          <w:b w:val="0"/>
          <w:bCs w:val="0"/>
          <w:sz w:val="22"/>
          <w:szCs w:val="22"/>
        </w:rPr>
        <w:t>)</w:t>
      </w:r>
    </w:p>
    <w:p w14:paraId="41BD808B" w14:textId="77777777" w:rsidR="008226F9" w:rsidRPr="00CB249D" w:rsidRDefault="008226F9">
      <w:pPr>
        <w:pStyle w:val="Zkladntext3"/>
        <w:rPr>
          <w:b w:val="0"/>
          <w:bCs w:val="0"/>
          <w:sz w:val="22"/>
          <w:szCs w:val="22"/>
        </w:rPr>
      </w:pPr>
    </w:p>
    <w:p w14:paraId="1DF91FE0" w14:textId="77777777" w:rsidR="008226F9" w:rsidRPr="00CB249D" w:rsidRDefault="008226F9">
      <w:pPr>
        <w:pStyle w:val="adresa"/>
        <w:rPr>
          <w:rFonts w:ascii="Arial" w:hAnsi="Arial" w:cs="Arial"/>
          <w:sz w:val="22"/>
          <w:szCs w:val="22"/>
        </w:rPr>
      </w:pPr>
      <w:r w:rsidRPr="00CB249D">
        <w:rPr>
          <w:rFonts w:ascii="Arial" w:hAnsi="Arial" w:cs="Arial"/>
          <w:sz w:val="22"/>
          <w:szCs w:val="22"/>
        </w:rPr>
        <w:t>- na straně druhé –</w:t>
      </w:r>
    </w:p>
    <w:p w14:paraId="7948A3DF" w14:textId="77777777" w:rsidR="008226F9" w:rsidRPr="00CB249D" w:rsidRDefault="008226F9">
      <w:pPr>
        <w:pStyle w:val="adresa"/>
        <w:rPr>
          <w:rFonts w:ascii="Arial" w:hAnsi="Arial" w:cs="Arial"/>
          <w:sz w:val="22"/>
          <w:szCs w:val="22"/>
        </w:rPr>
      </w:pPr>
    </w:p>
    <w:p w14:paraId="72C3977F" w14:textId="77777777" w:rsidR="008226F9" w:rsidRPr="00CB249D" w:rsidRDefault="008226F9">
      <w:pPr>
        <w:pStyle w:val="Zpat"/>
        <w:rPr>
          <w:rFonts w:ascii="Arial" w:hAnsi="Arial" w:cs="Arial"/>
          <w:sz w:val="22"/>
          <w:szCs w:val="22"/>
        </w:rPr>
      </w:pPr>
      <w:r w:rsidRPr="00CB249D">
        <w:rPr>
          <w:rFonts w:ascii="Arial" w:hAnsi="Arial" w:cs="Arial"/>
          <w:sz w:val="22"/>
          <w:szCs w:val="22"/>
        </w:rPr>
        <w:t>uzavírají tuto</w:t>
      </w:r>
    </w:p>
    <w:p w14:paraId="2A412AE6" w14:textId="77777777" w:rsidR="002A5858" w:rsidRPr="00CB249D" w:rsidRDefault="002A5858">
      <w:pPr>
        <w:pStyle w:val="Zpat"/>
        <w:rPr>
          <w:rFonts w:ascii="Arial" w:hAnsi="Arial" w:cs="Arial"/>
          <w:sz w:val="22"/>
          <w:szCs w:val="22"/>
        </w:rPr>
      </w:pPr>
    </w:p>
    <w:p w14:paraId="60E55EC4" w14:textId="77777777" w:rsidR="00FB2238" w:rsidRPr="00CB249D" w:rsidRDefault="00FB2238" w:rsidP="00FB2238">
      <w:pPr>
        <w:jc w:val="center"/>
        <w:rPr>
          <w:rFonts w:ascii="Arial" w:hAnsi="Arial" w:cs="Arial"/>
          <w:sz w:val="32"/>
          <w:szCs w:val="32"/>
        </w:rPr>
      </w:pPr>
      <w:r w:rsidRPr="00CB249D">
        <w:rPr>
          <w:rFonts w:ascii="Arial" w:hAnsi="Arial" w:cs="Arial"/>
          <w:b/>
          <w:bCs/>
          <w:sz w:val="32"/>
          <w:szCs w:val="32"/>
        </w:rPr>
        <w:t>dohodu o zaplacení úhrady za užívání nemovité věci</w:t>
      </w:r>
    </w:p>
    <w:p w14:paraId="3BD0F263" w14:textId="6E11D38E" w:rsidR="002A4B99" w:rsidRPr="002A4B99" w:rsidRDefault="00FB2238" w:rsidP="002A4B99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49D">
        <w:rPr>
          <w:rFonts w:ascii="Arial" w:hAnsi="Arial" w:cs="Arial"/>
          <w:b/>
          <w:bCs/>
          <w:sz w:val="32"/>
          <w:szCs w:val="32"/>
        </w:rPr>
        <w:t>č</w:t>
      </w:r>
      <w:r w:rsidR="0036300F">
        <w:rPr>
          <w:rFonts w:ascii="Arial" w:hAnsi="Arial" w:cs="Arial"/>
          <w:b/>
          <w:bCs/>
          <w:sz w:val="32"/>
          <w:szCs w:val="32"/>
        </w:rPr>
        <w:t xml:space="preserve">. </w:t>
      </w:r>
      <w:r>
        <w:rPr>
          <w:rFonts w:ascii="Arial" w:hAnsi="Arial" w:cs="Arial"/>
          <w:b/>
          <w:bCs/>
          <w:sz w:val="32"/>
          <w:szCs w:val="32"/>
        </w:rPr>
        <w:t>4N25/65</w:t>
      </w:r>
      <w:r w:rsidR="00573909">
        <w:rPr>
          <w:rFonts w:ascii="Arial" w:hAnsi="Arial" w:cs="Arial"/>
          <w:b/>
          <w:bCs/>
          <w:sz w:val="32"/>
          <w:szCs w:val="32"/>
        </w:rPr>
        <w:t xml:space="preserve"> (B)</w:t>
      </w:r>
    </w:p>
    <w:p w14:paraId="7E6E1521" w14:textId="77777777" w:rsidR="002A4B99" w:rsidRPr="00C1499B" w:rsidRDefault="002A4B99" w:rsidP="00B71C45">
      <w:pPr>
        <w:pStyle w:val="Zkladntextodsazen"/>
        <w:ind w:firstLine="0"/>
        <w:rPr>
          <w:rFonts w:ascii="Arial" w:hAnsi="Arial" w:cs="Arial"/>
          <w:sz w:val="22"/>
          <w:szCs w:val="22"/>
        </w:rPr>
      </w:pPr>
    </w:p>
    <w:p w14:paraId="11B38EA0" w14:textId="77777777" w:rsidR="00FB2238" w:rsidRPr="00C1499B" w:rsidRDefault="00FB2238" w:rsidP="00FB2238">
      <w:pPr>
        <w:pStyle w:val="Nadpis3"/>
        <w:rPr>
          <w:rFonts w:ascii="Arial" w:hAnsi="Arial" w:cs="Arial"/>
          <w:sz w:val="22"/>
          <w:szCs w:val="22"/>
        </w:rPr>
      </w:pPr>
      <w:r w:rsidRPr="00C1499B">
        <w:rPr>
          <w:rFonts w:ascii="Arial" w:hAnsi="Arial" w:cs="Arial"/>
          <w:sz w:val="22"/>
          <w:szCs w:val="22"/>
        </w:rPr>
        <w:t>Čl. I</w:t>
      </w:r>
    </w:p>
    <w:p w14:paraId="0260C997" w14:textId="3DC6F50D" w:rsidR="00706D41" w:rsidRPr="0007620B" w:rsidRDefault="00706D41" w:rsidP="00706D41">
      <w:pPr>
        <w:rPr>
          <w:rFonts w:ascii="Arial" w:hAnsi="Arial" w:cs="Arial"/>
          <w:sz w:val="22"/>
          <w:szCs w:val="22"/>
        </w:rPr>
      </w:pPr>
    </w:p>
    <w:p w14:paraId="082BDA5F" w14:textId="6AC5CE4B" w:rsidR="00447132" w:rsidRDefault="00447132" w:rsidP="00447132">
      <w:pPr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U</w:t>
      </w:r>
      <w:r w:rsidRPr="00411EE4">
        <w:rPr>
          <w:rFonts w:ascii="Arial" w:hAnsi="Arial" w:cs="Arial"/>
          <w:sz w:val="22"/>
          <w:szCs w:val="22"/>
        </w:rPr>
        <w:t xml:space="preserve">živatel nemovitých věcí ve vlastnictví státu, se kterými je příslušný hospodařit Státní pozemkový úřad, specifikovaných </w:t>
      </w:r>
      <w:r w:rsidRPr="003F4FF6">
        <w:rPr>
          <w:rFonts w:ascii="Arial" w:hAnsi="Arial" w:cs="Arial"/>
          <w:b/>
          <w:bCs/>
          <w:sz w:val="22"/>
          <w:szCs w:val="22"/>
        </w:rPr>
        <w:t>v příloze č. 1</w:t>
      </w:r>
      <w:r w:rsidRPr="00411EE4">
        <w:rPr>
          <w:rFonts w:ascii="Arial" w:hAnsi="Arial" w:cs="Arial"/>
          <w:sz w:val="22"/>
          <w:szCs w:val="22"/>
        </w:rPr>
        <w:t xml:space="preserve"> této dohody zapsaných u Katastrálního úřadu pro Královéhradecký kraj Katastrálního pracoviště Jičín, se zavazuje za jejich užívání od 31.12.2012 do 30.9.2026 (včetně) zaplatit Státnímu pozemkovému úřadu úhradu za užívání (dále jen „úhrada“) a náhradu za daň z nemovitých věcí zaplacenou Státním pozemkovým úřadem (dále jen „náhrada“).</w:t>
      </w:r>
    </w:p>
    <w:p w14:paraId="47B351A1" w14:textId="0E81FA20" w:rsidR="00FB2238" w:rsidRPr="00383031" w:rsidRDefault="00447132" w:rsidP="00383031">
      <w:pPr>
        <w:tabs>
          <w:tab w:val="left" w:pos="3180"/>
        </w:tabs>
        <w:jc w:val="both"/>
        <w:rPr>
          <w:rFonts w:cstheme="minorHAnsi"/>
        </w:rPr>
      </w:pPr>
      <w:r w:rsidRPr="00CB249D">
        <w:rPr>
          <w:rFonts w:ascii="Arial" w:hAnsi="Arial" w:cs="Arial"/>
          <w:sz w:val="22"/>
          <w:szCs w:val="22"/>
        </w:rPr>
        <w:t>Příloha č. 1 je nedílnou součástí této dohody</w:t>
      </w:r>
      <w:r w:rsidR="00383031">
        <w:rPr>
          <w:rFonts w:ascii="Arial" w:hAnsi="Arial" w:cs="Arial"/>
          <w:sz w:val="22"/>
          <w:szCs w:val="22"/>
        </w:rPr>
        <w:t>.</w:t>
      </w:r>
    </w:p>
    <w:p w14:paraId="454F71BE" w14:textId="77777777" w:rsidR="00FB2238" w:rsidRPr="00C1499B" w:rsidRDefault="00FB2238" w:rsidP="00FB2238">
      <w:pPr>
        <w:pStyle w:val="Nadpis3"/>
        <w:rPr>
          <w:rFonts w:ascii="Arial" w:hAnsi="Arial" w:cs="Arial"/>
          <w:bCs/>
          <w:sz w:val="22"/>
          <w:szCs w:val="22"/>
        </w:rPr>
      </w:pPr>
      <w:r w:rsidRPr="00C1499B">
        <w:rPr>
          <w:rFonts w:ascii="Arial" w:hAnsi="Arial" w:cs="Arial"/>
          <w:bCs/>
          <w:sz w:val="22"/>
          <w:szCs w:val="22"/>
        </w:rPr>
        <w:lastRenderedPageBreak/>
        <w:t>Čl. II</w:t>
      </w:r>
    </w:p>
    <w:p w14:paraId="13CB6137" w14:textId="77777777" w:rsidR="00FB2238" w:rsidRPr="00C1499B" w:rsidRDefault="00FB2238" w:rsidP="00FB2238">
      <w:pPr>
        <w:jc w:val="center"/>
        <w:rPr>
          <w:rFonts w:ascii="Arial" w:hAnsi="Arial" w:cs="Arial"/>
          <w:sz w:val="22"/>
          <w:szCs w:val="22"/>
        </w:rPr>
      </w:pPr>
    </w:p>
    <w:p w14:paraId="1CBE3036" w14:textId="77777777" w:rsidR="00BC1667" w:rsidRPr="005628B2" w:rsidRDefault="00BC1667" w:rsidP="00BC1667">
      <w:pPr>
        <w:jc w:val="both"/>
        <w:rPr>
          <w:rFonts w:ascii="Arial" w:hAnsi="Arial" w:cs="Arial"/>
          <w:sz w:val="22"/>
          <w:szCs w:val="22"/>
        </w:rPr>
      </w:pPr>
      <w:r w:rsidRPr="00C1499B">
        <w:rPr>
          <w:rFonts w:ascii="Arial" w:hAnsi="Arial" w:cs="Arial"/>
          <w:sz w:val="22"/>
          <w:szCs w:val="22"/>
        </w:rPr>
        <w:t>Roční úhrada za užívání nemovit</w:t>
      </w:r>
      <w:r>
        <w:rPr>
          <w:rFonts w:ascii="Arial" w:hAnsi="Arial" w:cs="Arial"/>
          <w:sz w:val="22"/>
          <w:szCs w:val="22"/>
        </w:rPr>
        <w:t>ých</w:t>
      </w:r>
      <w:r w:rsidRPr="00C1499B">
        <w:rPr>
          <w:rFonts w:ascii="Arial" w:hAnsi="Arial" w:cs="Arial"/>
          <w:sz w:val="22"/>
          <w:szCs w:val="22"/>
        </w:rPr>
        <w:t xml:space="preserve"> věc</w:t>
      </w:r>
      <w:r>
        <w:rPr>
          <w:rFonts w:ascii="Arial" w:hAnsi="Arial" w:cs="Arial"/>
          <w:sz w:val="22"/>
          <w:szCs w:val="22"/>
        </w:rPr>
        <w:t>í</w:t>
      </w:r>
      <w:r w:rsidRPr="00C1499B">
        <w:rPr>
          <w:rFonts w:ascii="Arial" w:hAnsi="Arial" w:cs="Arial"/>
          <w:sz w:val="22"/>
          <w:szCs w:val="22"/>
        </w:rPr>
        <w:t xml:space="preserve"> specifikovan</w:t>
      </w:r>
      <w:r>
        <w:rPr>
          <w:rFonts w:ascii="Arial" w:hAnsi="Arial" w:cs="Arial"/>
          <w:sz w:val="22"/>
          <w:szCs w:val="22"/>
        </w:rPr>
        <w:t>ých</w:t>
      </w:r>
      <w:r w:rsidRPr="00C1499B">
        <w:rPr>
          <w:rFonts w:ascii="Arial" w:hAnsi="Arial" w:cs="Arial"/>
          <w:sz w:val="22"/>
          <w:szCs w:val="22"/>
        </w:rPr>
        <w:t xml:space="preserve"> v čl. I této dohody je stanovena dohodou</w:t>
      </w:r>
      <w:r>
        <w:rPr>
          <w:rFonts w:ascii="Arial" w:hAnsi="Arial" w:cs="Arial"/>
          <w:sz w:val="22"/>
          <w:szCs w:val="22"/>
        </w:rPr>
        <w:t xml:space="preserve">. </w:t>
      </w:r>
      <w:r w:rsidRPr="005628B2">
        <w:rPr>
          <w:rFonts w:ascii="Arial" w:hAnsi="Arial" w:cs="Arial"/>
          <w:sz w:val="22"/>
          <w:szCs w:val="22"/>
        </w:rPr>
        <w:t xml:space="preserve">Za období od 31.12.2012 do 30.9.2026 je upravována dle platné metodiky – </w:t>
      </w:r>
      <w:r>
        <w:rPr>
          <w:rFonts w:ascii="Arial" w:hAnsi="Arial" w:cs="Arial"/>
          <w:sz w:val="22"/>
          <w:szCs w:val="22"/>
        </w:rPr>
        <w:br/>
      </w:r>
      <w:r w:rsidRPr="005628B2">
        <w:rPr>
          <w:rFonts w:ascii="Arial" w:hAnsi="Arial" w:cs="Arial"/>
          <w:sz w:val="22"/>
          <w:szCs w:val="22"/>
        </w:rPr>
        <w:t>viz. Příloha č. 1.</w:t>
      </w:r>
    </w:p>
    <w:p w14:paraId="474C565E" w14:textId="77777777" w:rsidR="00BC1667" w:rsidRDefault="00BC1667" w:rsidP="00BC1667">
      <w:pPr>
        <w:jc w:val="both"/>
        <w:rPr>
          <w:rFonts w:ascii="Arial" w:hAnsi="Arial" w:cs="Arial"/>
          <w:sz w:val="22"/>
          <w:szCs w:val="22"/>
        </w:rPr>
      </w:pPr>
    </w:p>
    <w:p w14:paraId="557C206F" w14:textId="1614CE4A" w:rsidR="00BC1667" w:rsidRDefault="00BC1667" w:rsidP="00BC1667">
      <w:pPr>
        <w:jc w:val="both"/>
        <w:rPr>
          <w:rFonts w:ascii="Arial" w:hAnsi="Arial" w:cs="Arial"/>
          <w:sz w:val="22"/>
          <w:szCs w:val="22"/>
        </w:rPr>
      </w:pPr>
      <w:r w:rsidRPr="005628B2">
        <w:rPr>
          <w:rFonts w:ascii="Arial" w:hAnsi="Arial" w:cs="Arial"/>
          <w:sz w:val="22"/>
          <w:szCs w:val="22"/>
        </w:rPr>
        <w:t>Celková úhrada za období od 31.12.2012 do 30.9.2026 činí</w:t>
      </w:r>
      <w:r>
        <w:rPr>
          <w:rFonts w:ascii="Arial" w:hAnsi="Arial" w:cs="Arial"/>
          <w:sz w:val="22"/>
          <w:szCs w:val="22"/>
        </w:rPr>
        <w:t xml:space="preserve"> 163 026 Kč (slovy: </w:t>
      </w:r>
      <w:r w:rsidRPr="00BC1667">
        <w:rPr>
          <w:rFonts w:ascii="Arial" w:hAnsi="Arial" w:cs="Arial"/>
          <w:sz w:val="22"/>
          <w:szCs w:val="22"/>
        </w:rPr>
        <w:t>jedno sto šedesát tři tisíc dvacet šest korun českých</w:t>
      </w:r>
      <w:r>
        <w:rPr>
          <w:rFonts w:ascii="Arial" w:hAnsi="Arial" w:cs="Arial"/>
          <w:sz w:val="22"/>
          <w:szCs w:val="22"/>
        </w:rPr>
        <w:t xml:space="preserve">). </w:t>
      </w:r>
    </w:p>
    <w:p w14:paraId="782C3E95" w14:textId="77777777" w:rsidR="00BC1667" w:rsidRDefault="00BC1667" w:rsidP="00BC1667">
      <w:pPr>
        <w:jc w:val="both"/>
        <w:rPr>
          <w:rFonts w:ascii="Arial" w:hAnsi="Arial" w:cs="Arial"/>
          <w:sz w:val="22"/>
          <w:szCs w:val="22"/>
        </w:rPr>
      </w:pPr>
    </w:p>
    <w:p w14:paraId="234188F0" w14:textId="3366A120" w:rsidR="00BC1667" w:rsidRPr="00117385" w:rsidRDefault="00BC1667" w:rsidP="00BC1667">
      <w:pPr>
        <w:pStyle w:val="Zkladntext32"/>
        <w:rPr>
          <w:rFonts w:ascii="Arial" w:hAnsi="Arial" w:cs="Arial"/>
          <w:sz w:val="22"/>
          <w:szCs w:val="22"/>
          <w:lang w:eastAsia="cs-CZ"/>
        </w:rPr>
      </w:pPr>
      <w:r w:rsidRPr="00117385">
        <w:rPr>
          <w:rFonts w:ascii="Arial" w:hAnsi="Arial" w:cs="Arial"/>
          <w:sz w:val="22"/>
          <w:szCs w:val="22"/>
          <w:lang w:eastAsia="cs-CZ"/>
        </w:rPr>
        <w:t xml:space="preserve">Náhrada celkem činí </w:t>
      </w:r>
      <w:r>
        <w:rPr>
          <w:rFonts w:ascii="Arial" w:hAnsi="Arial" w:cs="Arial"/>
          <w:sz w:val="22"/>
          <w:szCs w:val="22"/>
          <w:lang w:eastAsia="cs-CZ"/>
        </w:rPr>
        <w:t>426</w:t>
      </w:r>
      <w:r w:rsidRPr="00117385">
        <w:rPr>
          <w:rFonts w:ascii="Arial" w:hAnsi="Arial" w:cs="Arial"/>
          <w:sz w:val="22"/>
          <w:szCs w:val="22"/>
          <w:lang w:eastAsia="cs-CZ"/>
        </w:rPr>
        <w:t xml:space="preserve"> Kč (slovy: </w:t>
      </w:r>
      <w:r w:rsidR="000A5257" w:rsidRPr="000A5257">
        <w:rPr>
          <w:rFonts w:ascii="Arial" w:hAnsi="Arial" w:cs="Arial"/>
          <w:sz w:val="22"/>
          <w:szCs w:val="22"/>
          <w:lang w:eastAsia="cs-CZ"/>
        </w:rPr>
        <w:t>čtyři sta dvacet šest korun českých</w:t>
      </w:r>
      <w:r w:rsidRPr="00117385">
        <w:rPr>
          <w:rFonts w:ascii="Arial" w:hAnsi="Arial" w:cs="Arial"/>
          <w:sz w:val="22"/>
          <w:szCs w:val="22"/>
          <w:lang w:eastAsia="cs-CZ"/>
        </w:rPr>
        <w:t>), a to:</w:t>
      </w:r>
    </w:p>
    <w:p w14:paraId="242F2C37" w14:textId="563E2D00" w:rsidR="00BC1667" w:rsidRPr="00117385" w:rsidRDefault="00BC1667" w:rsidP="00BC1667">
      <w:pPr>
        <w:pStyle w:val="Zkladntext32"/>
        <w:rPr>
          <w:rFonts w:ascii="Arial" w:hAnsi="Arial" w:cs="Arial"/>
          <w:sz w:val="22"/>
          <w:szCs w:val="22"/>
          <w:lang w:eastAsia="cs-CZ"/>
        </w:rPr>
      </w:pPr>
      <w:r w:rsidRPr="00117385">
        <w:rPr>
          <w:rFonts w:ascii="Arial" w:hAnsi="Arial" w:cs="Arial"/>
          <w:sz w:val="22"/>
          <w:szCs w:val="22"/>
          <w:lang w:eastAsia="cs-CZ"/>
        </w:rPr>
        <w:t xml:space="preserve">za zdaňovací období 2023   </w:t>
      </w:r>
      <w:r w:rsidR="00A82833">
        <w:rPr>
          <w:rFonts w:ascii="Arial" w:hAnsi="Arial" w:cs="Arial"/>
          <w:sz w:val="22"/>
          <w:szCs w:val="22"/>
          <w:lang w:eastAsia="cs-CZ"/>
        </w:rPr>
        <w:t>48</w:t>
      </w:r>
      <w:r w:rsidRPr="00117385">
        <w:rPr>
          <w:rFonts w:ascii="Arial" w:hAnsi="Arial" w:cs="Arial"/>
          <w:sz w:val="22"/>
          <w:szCs w:val="22"/>
          <w:lang w:eastAsia="cs-CZ"/>
        </w:rPr>
        <w:t xml:space="preserve"> Kč (slovy: </w:t>
      </w:r>
      <w:r w:rsidR="004D075A" w:rsidRPr="004D075A">
        <w:rPr>
          <w:rFonts w:ascii="Arial" w:hAnsi="Arial" w:cs="Arial"/>
          <w:sz w:val="22"/>
          <w:szCs w:val="22"/>
          <w:lang w:eastAsia="cs-CZ"/>
        </w:rPr>
        <w:t>čtyřicet osm korun českých</w:t>
      </w:r>
      <w:r w:rsidRPr="00117385">
        <w:rPr>
          <w:rFonts w:ascii="Arial" w:hAnsi="Arial" w:cs="Arial"/>
          <w:sz w:val="22"/>
          <w:szCs w:val="22"/>
          <w:lang w:eastAsia="cs-CZ"/>
        </w:rPr>
        <w:t>)</w:t>
      </w:r>
    </w:p>
    <w:p w14:paraId="40C00954" w14:textId="3F98BDD3" w:rsidR="00BC1667" w:rsidRPr="00117385" w:rsidRDefault="00BC1667" w:rsidP="00BC1667">
      <w:pPr>
        <w:pStyle w:val="Zkladntext32"/>
        <w:rPr>
          <w:rFonts w:ascii="Arial" w:hAnsi="Arial" w:cs="Arial"/>
          <w:sz w:val="22"/>
          <w:szCs w:val="22"/>
          <w:lang w:eastAsia="cs-CZ"/>
        </w:rPr>
      </w:pPr>
      <w:r w:rsidRPr="00117385">
        <w:rPr>
          <w:rFonts w:ascii="Arial" w:hAnsi="Arial" w:cs="Arial"/>
          <w:sz w:val="22"/>
          <w:szCs w:val="22"/>
          <w:lang w:eastAsia="cs-CZ"/>
        </w:rPr>
        <w:t xml:space="preserve">za zdaňovací období 2022   </w:t>
      </w:r>
      <w:r w:rsidR="00A82833">
        <w:rPr>
          <w:rFonts w:ascii="Arial" w:hAnsi="Arial" w:cs="Arial"/>
          <w:sz w:val="22"/>
          <w:szCs w:val="22"/>
          <w:lang w:eastAsia="cs-CZ"/>
        </w:rPr>
        <w:t>54</w:t>
      </w:r>
      <w:r w:rsidRPr="00117385">
        <w:rPr>
          <w:rFonts w:ascii="Arial" w:hAnsi="Arial" w:cs="Arial"/>
          <w:sz w:val="22"/>
          <w:szCs w:val="22"/>
          <w:lang w:eastAsia="cs-CZ"/>
        </w:rPr>
        <w:t xml:space="preserve"> Kč (slovy: </w:t>
      </w:r>
      <w:r w:rsidR="004D075A" w:rsidRPr="004D075A">
        <w:rPr>
          <w:rFonts w:ascii="Arial" w:hAnsi="Arial" w:cs="Arial"/>
          <w:sz w:val="22"/>
          <w:szCs w:val="22"/>
          <w:lang w:eastAsia="cs-CZ"/>
        </w:rPr>
        <w:t>padesát čtyři korun českých</w:t>
      </w:r>
      <w:r w:rsidRPr="00117385">
        <w:rPr>
          <w:rFonts w:ascii="Arial" w:hAnsi="Arial" w:cs="Arial"/>
          <w:sz w:val="22"/>
          <w:szCs w:val="22"/>
          <w:lang w:eastAsia="cs-CZ"/>
        </w:rPr>
        <w:t>)</w:t>
      </w:r>
    </w:p>
    <w:p w14:paraId="2232C312" w14:textId="7271BB29" w:rsidR="00BC1667" w:rsidRPr="00117385" w:rsidRDefault="00BC1667" w:rsidP="00BC1667">
      <w:pPr>
        <w:pStyle w:val="Zkladntext32"/>
        <w:rPr>
          <w:rFonts w:ascii="Arial" w:hAnsi="Arial" w:cs="Arial"/>
          <w:sz w:val="22"/>
          <w:szCs w:val="22"/>
          <w:lang w:eastAsia="cs-CZ"/>
        </w:rPr>
      </w:pPr>
      <w:r w:rsidRPr="00117385">
        <w:rPr>
          <w:rFonts w:ascii="Arial" w:hAnsi="Arial" w:cs="Arial"/>
          <w:sz w:val="22"/>
          <w:szCs w:val="22"/>
          <w:lang w:eastAsia="cs-CZ"/>
        </w:rPr>
        <w:t xml:space="preserve">za zdaňovací období 2021   </w:t>
      </w:r>
      <w:r w:rsidR="00A82833">
        <w:rPr>
          <w:rFonts w:ascii="Arial" w:hAnsi="Arial" w:cs="Arial"/>
          <w:sz w:val="22"/>
          <w:szCs w:val="22"/>
          <w:lang w:eastAsia="cs-CZ"/>
        </w:rPr>
        <w:t>54</w:t>
      </w:r>
      <w:r w:rsidRPr="00117385">
        <w:rPr>
          <w:rFonts w:ascii="Arial" w:hAnsi="Arial" w:cs="Arial"/>
          <w:sz w:val="22"/>
          <w:szCs w:val="22"/>
          <w:lang w:eastAsia="cs-CZ"/>
        </w:rPr>
        <w:t xml:space="preserve"> Kč (slovy: </w:t>
      </w:r>
      <w:r w:rsidR="004D075A" w:rsidRPr="004D075A">
        <w:rPr>
          <w:rFonts w:ascii="Arial" w:hAnsi="Arial" w:cs="Arial"/>
          <w:sz w:val="22"/>
          <w:szCs w:val="22"/>
          <w:lang w:eastAsia="cs-CZ"/>
        </w:rPr>
        <w:t>padesát čtyři korun českých</w:t>
      </w:r>
      <w:r w:rsidRPr="00117385">
        <w:rPr>
          <w:rFonts w:ascii="Arial" w:hAnsi="Arial" w:cs="Arial"/>
          <w:sz w:val="22"/>
          <w:szCs w:val="22"/>
          <w:lang w:eastAsia="cs-CZ"/>
        </w:rPr>
        <w:t>)</w:t>
      </w:r>
    </w:p>
    <w:p w14:paraId="10723E11" w14:textId="07958F3C" w:rsidR="00BC1667" w:rsidRPr="00117385" w:rsidRDefault="00BC1667" w:rsidP="00BC1667">
      <w:pPr>
        <w:pStyle w:val="Zkladntext32"/>
        <w:rPr>
          <w:rFonts w:ascii="Arial" w:hAnsi="Arial" w:cs="Arial"/>
          <w:sz w:val="22"/>
          <w:szCs w:val="22"/>
          <w:lang w:eastAsia="cs-CZ"/>
        </w:rPr>
      </w:pPr>
      <w:r w:rsidRPr="00117385">
        <w:rPr>
          <w:rFonts w:ascii="Arial" w:hAnsi="Arial" w:cs="Arial"/>
          <w:sz w:val="22"/>
          <w:szCs w:val="22"/>
          <w:lang w:eastAsia="cs-CZ"/>
        </w:rPr>
        <w:t xml:space="preserve">za zdaňovací období 2020   </w:t>
      </w:r>
      <w:r w:rsidR="00A82833">
        <w:rPr>
          <w:rFonts w:ascii="Arial" w:hAnsi="Arial" w:cs="Arial"/>
          <w:sz w:val="22"/>
          <w:szCs w:val="22"/>
          <w:lang w:eastAsia="cs-CZ"/>
        </w:rPr>
        <w:t>54</w:t>
      </w:r>
      <w:r>
        <w:rPr>
          <w:rFonts w:ascii="Arial" w:hAnsi="Arial" w:cs="Arial"/>
          <w:sz w:val="22"/>
          <w:szCs w:val="22"/>
          <w:lang w:eastAsia="cs-CZ"/>
        </w:rPr>
        <w:t xml:space="preserve"> </w:t>
      </w:r>
      <w:r w:rsidRPr="00117385">
        <w:rPr>
          <w:rFonts w:ascii="Arial" w:hAnsi="Arial" w:cs="Arial"/>
          <w:sz w:val="22"/>
          <w:szCs w:val="22"/>
          <w:lang w:eastAsia="cs-CZ"/>
        </w:rPr>
        <w:t xml:space="preserve">Kč (slovy: </w:t>
      </w:r>
      <w:r w:rsidR="004D075A" w:rsidRPr="004D075A">
        <w:rPr>
          <w:rFonts w:ascii="Arial" w:hAnsi="Arial" w:cs="Arial"/>
          <w:sz w:val="22"/>
          <w:szCs w:val="22"/>
          <w:lang w:eastAsia="cs-CZ"/>
        </w:rPr>
        <w:t>padesát čtyři korun českých</w:t>
      </w:r>
      <w:r w:rsidRPr="00117385">
        <w:rPr>
          <w:rFonts w:ascii="Arial" w:hAnsi="Arial" w:cs="Arial"/>
          <w:sz w:val="22"/>
          <w:szCs w:val="22"/>
          <w:lang w:eastAsia="cs-CZ"/>
        </w:rPr>
        <w:t>)</w:t>
      </w:r>
    </w:p>
    <w:p w14:paraId="09C3D251" w14:textId="4BBFCD0A" w:rsidR="00BC1667" w:rsidRPr="00117385" w:rsidRDefault="00BC1667" w:rsidP="00BC1667">
      <w:pPr>
        <w:pStyle w:val="Zkladntext32"/>
        <w:rPr>
          <w:rFonts w:ascii="Arial" w:hAnsi="Arial" w:cs="Arial"/>
          <w:sz w:val="22"/>
          <w:szCs w:val="22"/>
          <w:lang w:eastAsia="cs-CZ"/>
        </w:rPr>
      </w:pPr>
      <w:r w:rsidRPr="00117385">
        <w:rPr>
          <w:rFonts w:ascii="Arial" w:hAnsi="Arial" w:cs="Arial"/>
          <w:sz w:val="22"/>
          <w:szCs w:val="22"/>
          <w:lang w:eastAsia="cs-CZ"/>
        </w:rPr>
        <w:t xml:space="preserve">za zdaňovací období 2019   </w:t>
      </w:r>
      <w:r w:rsidR="00A82833">
        <w:rPr>
          <w:rFonts w:ascii="Arial" w:hAnsi="Arial" w:cs="Arial"/>
          <w:sz w:val="22"/>
          <w:szCs w:val="22"/>
          <w:lang w:eastAsia="cs-CZ"/>
        </w:rPr>
        <w:t>54</w:t>
      </w:r>
      <w:r w:rsidRPr="00117385">
        <w:rPr>
          <w:rFonts w:ascii="Arial" w:hAnsi="Arial" w:cs="Arial"/>
          <w:sz w:val="22"/>
          <w:szCs w:val="22"/>
          <w:lang w:eastAsia="cs-CZ"/>
        </w:rPr>
        <w:t xml:space="preserve"> Kč (slovy: </w:t>
      </w:r>
      <w:r w:rsidR="004D075A" w:rsidRPr="004D075A">
        <w:rPr>
          <w:rFonts w:ascii="Arial" w:hAnsi="Arial" w:cs="Arial"/>
          <w:sz w:val="22"/>
          <w:szCs w:val="22"/>
          <w:lang w:eastAsia="cs-CZ"/>
        </w:rPr>
        <w:t>padesát čtyři korun českých</w:t>
      </w:r>
      <w:r w:rsidRPr="00117385">
        <w:rPr>
          <w:rFonts w:ascii="Arial" w:hAnsi="Arial" w:cs="Arial"/>
          <w:sz w:val="22"/>
          <w:szCs w:val="22"/>
          <w:lang w:eastAsia="cs-CZ"/>
        </w:rPr>
        <w:t>)</w:t>
      </w:r>
    </w:p>
    <w:p w14:paraId="3868337C" w14:textId="6290022C" w:rsidR="00BC1667" w:rsidRPr="00117385" w:rsidRDefault="00BC1667" w:rsidP="00BC1667">
      <w:pPr>
        <w:pStyle w:val="Zkladntext32"/>
        <w:rPr>
          <w:rFonts w:ascii="Arial" w:hAnsi="Arial" w:cs="Arial"/>
          <w:sz w:val="22"/>
          <w:szCs w:val="22"/>
          <w:lang w:eastAsia="cs-CZ"/>
        </w:rPr>
      </w:pPr>
      <w:r w:rsidRPr="00117385">
        <w:rPr>
          <w:rFonts w:ascii="Arial" w:hAnsi="Arial" w:cs="Arial"/>
          <w:sz w:val="22"/>
          <w:szCs w:val="22"/>
          <w:lang w:eastAsia="cs-CZ"/>
        </w:rPr>
        <w:t xml:space="preserve">za zdaňovací období 2018   </w:t>
      </w:r>
      <w:r w:rsidR="00A82833">
        <w:rPr>
          <w:rFonts w:ascii="Arial" w:hAnsi="Arial" w:cs="Arial"/>
          <w:sz w:val="22"/>
          <w:szCs w:val="22"/>
          <w:lang w:eastAsia="cs-CZ"/>
        </w:rPr>
        <w:t>54</w:t>
      </w:r>
      <w:r w:rsidRPr="00117385">
        <w:rPr>
          <w:rFonts w:ascii="Arial" w:hAnsi="Arial" w:cs="Arial"/>
          <w:sz w:val="22"/>
          <w:szCs w:val="22"/>
          <w:lang w:eastAsia="cs-CZ"/>
        </w:rPr>
        <w:t xml:space="preserve"> Kč (slovy: </w:t>
      </w:r>
      <w:r w:rsidR="004D075A" w:rsidRPr="004D075A">
        <w:rPr>
          <w:rFonts w:ascii="Arial" w:hAnsi="Arial" w:cs="Arial"/>
          <w:sz w:val="22"/>
          <w:szCs w:val="22"/>
          <w:lang w:eastAsia="cs-CZ"/>
        </w:rPr>
        <w:t>padesát čtyři korun českých</w:t>
      </w:r>
      <w:r w:rsidRPr="00117385">
        <w:rPr>
          <w:rFonts w:ascii="Arial" w:hAnsi="Arial" w:cs="Arial"/>
          <w:sz w:val="22"/>
          <w:szCs w:val="22"/>
          <w:lang w:eastAsia="cs-CZ"/>
        </w:rPr>
        <w:t>)</w:t>
      </w:r>
    </w:p>
    <w:p w14:paraId="108BEF85" w14:textId="3FACD7B7" w:rsidR="00BC1667" w:rsidRPr="00117385" w:rsidRDefault="00BC1667" w:rsidP="00BC1667">
      <w:pPr>
        <w:pStyle w:val="Zkladntext32"/>
        <w:rPr>
          <w:rFonts w:ascii="Arial" w:hAnsi="Arial" w:cs="Arial"/>
          <w:sz w:val="22"/>
          <w:szCs w:val="22"/>
          <w:lang w:eastAsia="cs-CZ"/>
        </w:rPr>
      </w:pPr>
      <w:r w:rsidRPr="00117385">
        <w:rPr>
          <w:rFonts w:ascii="Arial" w:hAnsi="Arial" w:cs="Arial"/>
          <w:sz w:val="22"/>
          <w:szCs w:val="22"/>
          <w:lang w:eastAsia="cs-CZ"/>
        </w:rPr>
        <w:t xml:space="preserve">za zdaňovací období 2017   </w:t>
      </w:r>
      <w:r w:rsidR="00A82833">
        <w:rPr>
          <w:rFonts w:ascii="Arial" w:hAnsi="Arial" w:cs="Arial"/>
          <w:sz w:val="22"/>
          <w:szCs w:val="22"/>
          <w:lang w:eastAsia="cs-CZ"/>
        </w:rPr>
        <w:t>54</w:t>
      </w:r>
      <w:r w:rsidRPr="00117385">
        <w:rPr>
          <w:rFonts w:ascii="Arial" w:hAnsi="Arial" w:cs="Arial"/>
          <w:sz w:val="22"/>
          <w:szCs w:val="22"/>
          <w:lang w:eastAsia="cs-CZ"/>
        </w:rPr>
        <w:t xml:space="preserve"> Kč (slovy: </w:t>
      </w:r>
      <w:r w:rsidR="004D075A" w:rsidRPr="004D075A">
        <w:rPr>
          <w:rFonts w:ascii="Arial" w:hAnsi="Arial" w:cs="Arial"/>
          <w:sz w:val="22"/>
          <w:szCs w:val="22"/>
          <w:lang w:eastAsia="cs-CZ"/>
        </w:rPr>
        <w:t>padesát čtyři korun českých</w:t>
      </w:r>
      <w:r w:rsidRPr="00117385">
        <w:rPr>
          <w:rFonts w:ascii="Arial" w:hAnsi="Arial" w:cs="Arial"/>
          <w:sz w:val="22"/>
          <w:szCs w:val="22"/>
          <w:lang w:eastAsia="cs-CZ"/>
        </w:rPr>
        <w:t>)</w:t>
      </w:r>
    </w:p>
    <w:p w14:paraId="63708221" w14:textId="2B732C52" w:rsidR="00BC1667" w:rsidRPr="00D81ED8" w:rsidRDefault="00BC1667" w:rsidP="00BC1667">
      <w:pPr>
        <w:pStyle w:val="Zkladntext32"/>
        <w:rPr>
          <w:rFonts w:ascii="Arial" w:hAnsi="Arial" w:cs="Arial"/>
          <w:sz w:val="22"/>
          <w:szCs w:val="22"/>
          <w:lang w:eastAsia="cs-CZ"/>
        </w:rPr>
      </w:pPr>
      <w:r w:rsidRPr="00117385">
        <w:rPr>
          <w:rFonts w:ascii="Arial" w:hAnsi="Arial" w:cs="Arial"/>
          <w:sz w:val="22"/>
          <w:szCs w:val="22"/>
          <w:lang w:eastAsia="cs-CZ"/>
        </w:rPr>
        <w:t xml:space="preserve">za zdaňovací období 2016   </w:t>
      </w:r>
      <w:r w:rsidR="00A82833">
        <w:rPr>
          <w:rFonts w:ascii="Arial" w:hAnsi="Arial" w:cs="Arial"/>
          <w:sz w:val="22"/>
          <w:szCs w:val="22"/>
          <w:lang w:eastAsia="cs-CZ"/>
        </w:rPr>
        <w:t>54</w:t>
      </w:r>
      <w:r w:rsidRPr="00117385">
        <w:rPr>
          <w:rFonts w:ascii="Arial" w:hAnsi="Arial" w:cs="Arial"/>
          <w:sz w:val="22"/>
          <w:szCs w:val="22"/>
          <w:lang w:eastAsia="cs-CZ"/>
        </w:rPr>
        <w:t xml:space="preserve"> Kč (slovy: </w:t>
      </w:r>
      <w:r w:rsidR="004D075A" w:rsidRPr="004D075A">
        <w:rPr>
          <w:rFonts w:ascii="Arial" w:hAnsi="Arial" w:cs="Arial"/>
          <w:sz w:val="22"/>
          <w:szCs w:val="22"/>
          <w:lang w:eastAsia="cs-CZ"/>
        </w:rPr>
        <w:t>padesát čtyři korun českých</w:t>
      </w:r>
      <w:r w:rsidRPr="00117385">
        <w:rPr>
          <w:rFonts w:ascii="Arial" w:hAnsi="Arial" w:cs="Arial"/>
          <w:sz w:val="22"/>
          <w:szCs w:val="22"/>
          <w:lang w:eastAsia="cs-CZ"/>
        </w:rPr>
        <w:t>)</w:t>
      </w:r>
    </w:p>
    <w:p w14:paraId="36C4BFCD" w14:textId="77777777" w:rsidR="00BC1667" w:rsidRPr="00C1499B" w:rsidRDefault="00BC1667" w:rsidP="00BC1667">
      <w:pPr>
        <w:jc w:val="both"/>
        <w:rPr>
          <w:rFonts w:ascii="Arial" w:hAnsi="Arial" w:cs="Arial"/>
          <w:sz w:val="22"/>
          <w:szCs w:val="22"/>
        </w:rPr>
      </w:pPr>
    </w:p>
    <w:p w14:paraId="34FEDFBC" w14:textId="1B7051AB" w:rsidR="00BC1667" w:rsidRPr="00C1499B" w:rsidRDefault="00BC1667" w:rsidP="00BC1667">
      <w:pPr>
        <w:jc w:val="both"/>
        <w:rPr>
          <w:rFonts w:ascii="Arial" w:hAnsi="Arial" w:cs="Arial"/>
          <w:sz w:val="22"/>
          <w:szCs w:val="22"/>
        </w:rPr>
      </w:pPr>
      <w:r w:rsidRPr="00601269">
        <w:rPr>
          <w:rFonts w:ascii="Arial" w:hAnsi="Arial" w:cs="Arial"/>
          <w:b/>
          <w:sz w:val="22"/>
          <w:szCs w:val="22"/>
          <w:u w:val="single"/>
        </w:rPr>
        <w:t>Celková částka k úhradě činí</w:t>
      </w:r>
      <w:r>
        <w:rPr>
          <w:rFonts w:ascii="Arial" w:hAnsi="Arial" w:cs="Arial"/>
          <w:b/>
          <w:sz w:val="22"/>
          <w:szCs w:val="22"/>
          <w:u w:val="single"/>
        </w:rPr>
        <w:t xml:space="preserve"> </w:t>
      </w:r>
      <w:r w:rsidR="0023128B">
        <w:rPr>
          <w:rFonts w:ascii="Arial" w:hAnsi="Arial" w:cs="Arial"/>
          <w:b/>
          <w:sz w:val="22"/>
          <w:szCs w:val="22"/>
          <w:u w:val="single"/>
        </w:rPr>
        <w:t>163 452</w:t>
      </w:r>
      <w:r w:rsidRPr="00E70A1D">
        <w:rPr>
          <w:rFonts w:ascii="Arial" w:hAnsi="Arial" w:cs="Arial"/>
          <w:b/>
          <w:bCs/>
          <w:sz w:val="22"/>
          <w:szCs w:val="22"/>
          <w:u w:val="single"/>
        </w:rPr>
        <w:t xml:space="preserve"> Kč</w:t>
      </w:r>
      <w:r w:rsidRPr="005628B2">
        <w:rPr>
          <w:rFonts w:ascii="Arial" w:hAnsi="Arial" w:cs="Arial"/>
          <w:sz w:val="22"/>
          <w:szCs w:val="22"/>
        </w:rPr>
        <w:t xml:space="preserve"> (slovy: </w:t>
      </w:r>
      <w:r w:rsidR="00377ADB" w:rsidRPr="00377ADB">
        <w:rPr>
          <w:rFonts w:ascii="Arial" w:hAnsi="Arial" w:cs="Arial"/>
          <w:sz w:val="22"/>
          <w:szCs w:val="22"/>
        </w:rPr>
        <w:t>jedno sto šedesát tři tisíc čtyři sta padesát dva korun českých</w:t>
      </w:r>
      <w:r w:rsidRPr="005628B2">
        <w:rPr>
          <w:rFonts w:ascii="Arial" w:hAnsi="Arial" w:cs="Arial"/>
          <w:sz w:val="22"/>
          <w:szCs w:val="22"/>
        </w:rPr>
        <w:t>)</w:t>
      </w:r>
      <w:r>
        <w:rPr>
          <w:rFonts w:ascii="Arial" w:hAnsi="Arial" w:cs="Arial"/>
          <w:sz w:val="22"/>
          <w:szCs w:val="22"/>
        </w:rPr>
        <w:t>.</w:t>
      </w:r>
    </w:p>
    <w:p w14:paraId="28081664" w14:textId="77777777" w:rsidR="00A72169" w:rsidRDefault="00A72169" w:rsidP="00606AA6">
      <w:pPr>
        <w:pStyle w:val="Nadpis3"/>
        <w:jc w:val="left"/>
        <w:rPr>
          <w:rFonts w:ascii="Arial" w:hAnsi="Arial" w:cs="Arial"/>
          <w:sz w:val="22"/>
          <w:szCs w:val="22"/>
        </w:rPr>
      </w:pPr>
    </w:p>
    <w:p w14:paraId="594FB512" w14:textId="77777777" w:rsidR="00FB2238" w:rsidRPr="00C1499B" w:rsidRDefault="00FB2238" w:rsidP="00FB2238">
      <w:pPr>
        <w:pStyle w:val="Nadpis3"/>
        <w:rPr>
          <w:rFonts w:ascii="Arial" w:hAnsi="Arial" w:cs="Arial"/>
          <w:sz w:val="22"/>
          <w:szCs w:val="22"/>
        </w:rPr>
      </w:pPr>
      <w:r w:rsidRPr="00C1499B">
        <w:rPr>
          <w:rFonts w:ascii="Arial" w:hAnsi="Arial" w:cs="Arial"/>
          <w:sz w:val="22"/>
          <w:szCs w:val="22"/>
        </w:rPr>
        <w:t>Čl. III</w:t>
      </w:r>
    </w:p>
    <w:p w14:paraId="4C517971" w14:textId="77777777" w:rsidR="002B0BF1" w:rsidRDefault="002B0BF1" w:rsidP="007C3D3A">
      <w:pPr>
        <w:jc w:val="both"/>
        <w:rPr>
          <w:rFonts w:ascii="Arial" w:hAnsi="Arial" w:cs="Arial"/>
          <w:sz w:val="22"/>
          <w:szCs w:val="22"/>
        </w:rPr>
      </w:pPr>
    </w:p>
    <w:p w14:paraId="1FDA7219" w14:textId="1B3DF24F" w:rsidR="002B0BF1" w:rsidRPr="00C1499B" w:rsidRDefault="002B0BF1" w:rsidP="002B0BF1">
      <w:pPr>
        <w:jc w:val="both"/>
        <w:rPr>
          <w:rFonts w:ascii="Arial" w:hAnsi="Arial" w:cs="Arial"/>
          <w:sz w:val="22"/>
          <w:szCs w:val="22"/>
        </w:rPr>
      </w:pPr>
      <w:r w:rsidRPr="00C1499B">
        <w:rPr>
          <w:rFonts w:ascii="Arial" w:hAnsi="Arial" w:cs="Arial"/>
          <w:sz w:val="22"/>
          <w:szCs w:val="22"/>
        </w:rPr>
        <w:t xml:space="preserve">Uživatel se zavazuje </w:t>
      </w:r>
      <w:r w:rsidRPr="006D0D65">
        <w:rPr>
          <w:rFonts w:ascii="Arial" w:hAnsi="Arial" w:cs="Arial"/>
          <w:bCs/>
          <w:sz w:val="22"/>
          <w:szCs w:val="22"/>
        </w:rPr>
        <w:t>celkovou částku k</w:t>
      </w:r>
      <w:r>
        <w:rPr>
          <w:rFonts w:ascii="Arial" w:hAnsi="Arial" w:cs="Arial"/>
          <w:bCs/>
          <w:sz w:val="22"/>
          <w:szCs w:val="22"/>
        </w:rPr>
        <w:t> </w:t>
      </w:r>
      <w:r w:rsidRPr="006D0D65">
        <w:rPr>
          <w:rFonts w:ascii="Arial" w:hAnsi="Arial" w:cs="Arial"/>
          <w:bCs/>
          <w:sz w:val="22"/>
          <w:szCs w:val="22"/>
        </w:rPr>
        <w:t>úhradě</w:t>
      </w:r>
      <w:r>
        <w:rPr>
          <w:rFonts w:ascii="Arial" w:hAnsi="Arial" w:cs="Arial"/>
          <w:bCs/>
          <w:sz w:val="22"/>
          <w:szCs w:val="22"/>
        </w:rPr>
        <w:t>,</w:t>
      </w:r>
      <w:r w:rsidRPr="00C1499B">
        <w:rPr>
          <w:rFonts w:ascii="Arial" w:hAnsi="Arial" w:cs="Arial"/>
          <w:sz w:val="22"/>
          <w:szCs w:val="22"/>
        </w:rPr>
        <w:t xml:space="preserve"> specifikovan</w:t>
      </w:r>
      <w:r>
        <w:rPr>
          <w:rFonts w:ascii="Arial" w:hAnsi="Arial" w:cs="Arial"/>
          <w:sz w:val="22"/>
          <w:szCs w:val="22"/>
        </w:rPr>
        <w:t>ou</w:t>
      </w:r>
      <w:r w:rsidRPr="00C1499B">
        <w:rPr>
          <w:rFonts w:ascii="Arial" w:hAnsi="Arial" w:cs="Arial"/>
          <w:sz w:val="22"/>
          <w:szCs w:val="22"/>
        </w:rPr>
        <w:t xml:space="preserve"> v čl. II této dohody, kter</w:t>
      </w:r>
      <w:r>
        <w:rPr>
          <w:rFonts w:ascii="Arial" w:hAnsi="Arial" w:cs="Arial"/>
          <w:sz w:val="22"/>
          <w:szCs w:val="22"/>
        </w:rPr>
        <w:t>ou</w:t>
      </w:r>
      <w:r w:rsidRPr="00C1499B">
        <w:rPr>
          <w:rFonts w:ascii="Arial" w:hAnsi="Arial" w:cs="Arial"/>
          <w:sz w:val="22"/>
          <w:szCs w:val="22"/>
        </w:rPr>
        <w:t xml:space="preserve"> tímto uznává co do důvodu a výše, zaplatit na účet Státního pozemkového úřadu vedený u České národní </w:t>
      </w:r>
      <w:r w:rsidRPr="00DA1BE2">
        <w:rPr>
          <w:rFonts w:ascii="Arial" w:hAnsi="Arial" w:cs="Arial"/>
          <w:sz w:val="22"/>
          <w:szCs w:val="22"/>
        </w:rPr>
        <w:t xml:space="preserve">banky, </w:t>
      </w:r>
      <w:r w:rsidRPr="00DA1BE2">
        <w:rPr>
          <w:rFonts w:ascii="Arial" w:hAnsi="Arial" w:cs="Arial"/>
          <w:b/>
          <w:bCs/>
          <w:sz w:val="22"/>
          <w:szCs w:val="22"/>
        </w:rPr>
        <w:t>číslo účtu 70017-3723001/0710</w:t>
      </w:r>
      <w:r w:rsidRPr="00DA1BE2">
        <w:rPr>
          <w:rFonts w:ascii="Arial" w:hAnsi="Arial" w:cs="Arial"/>
          <w:sz w:val="22"/>
          <w:szCs w:val="22"/>
        </w:rPr>
        <w:t xml:space="preserve">, </w:t>
      </w:r>
      <w:r w:rsidRPr="00DA1BE2">
        <w:rPr>
          <w:rFonts w:ascii="Arial" w:hAnsi="Arial" w:cs="Arial"/>
          <w:b/>
          <w:bCs/>
          <w:sz w:val="22"/>
          <w:szCs w:val="22"/>
        </w:rPr>
        <w:t>variabilní s</w:t>
      </w:r>
      <w:r w:rsidRPr="002B0BF1">
        <w:rPr>
          <w:rFonts w:ascii="Arial" w:hAnsi="Arial" w:cs="Arial"/>
          <w:b/>
          <w:bCs/>
          <w:sz w:val="22"/>
          <w:szCs w:val="22"/>
        </w:rPr>
        <w:t>ymbol 412565</w:t>
      </w:r>
      <w:r w:rsidRPr="00DA1BE2">
        <w:rPr>
          <w:rFonts w:ascii="Arial" w:hAnsi="Arial" w:cs="Arial"/>
          <w:sz w:val="22"/>
          <w:szCs w:val="22"/>
        </w:rPr>
        <w:t xml:space="preserve">, </w:t>
      </w:r>
      <w:r w:rsidRPr="007F10B5">
        <w:rPr>
          <w:rFonts w:ascii="Arial" w:hAnsi="Arial" w:cs="Arial"/>
          <w:b/>
          <w:bCs/>
          <w:sz w:val="22"/>
          <w:szCs w:val="22"/>
        </w:rPr>
        <w:t>do 1.10.2026</w:t>
      </w:r>
      <w:r w:rsidRPr="00DA1BE2">
        <w:rPr>
          <w:rFonts w:ascii="Arial" w:hAnsi="Arial" w:cs="Arial"/>
          <w:sz w:val="22"/>
          <w:szCs w:val="22"/>
        </w:rPr>
        <w:t>,</w:t>
      </w:r>
      <w:r>
        <w:rPr>
          <w:rFonts w:ascii="Arial" w:hAnsi="Arial" w:cs="Arial"/>
          <w:sz w:val="22"/>
          <w:szCs w:val="22"/>
        </w:rPr>
        <w:t xml:space="preserve"> </w:t>
      </w:r>
      <w:r w:rsidRPr="00C1499B">
        <w:rPr>
          <w:rFonts w:ascii="Arial" w:hAnsi="Arial" w:cs="Arial"/>
          <w:sz w:val="22"/>
          <w:szCs w:val="22"/>
        </w:rPr>
        <w:t>a to v jedné splátce</w:t>
      </w:r>
      <w:r>
        <w:rPr>
          <w:rFonts w:ascii="Arial" w:hAnsi="Arial" w:cs="Arial"/>
          <w:sz w:val="22"/>
          <w:szCs w:val="22"/>
        </w:rPr>
        <w:t>.</w:t>
      </w:r>
    </w:p>
    <w:p w14:paraId="1A57F12A" w14:textId="77777777" w:rsidR="002B0BF1" w:rsidRDefault="002B0BF1" w:rsidP="002B0BF1">
      <w:pPr>
        <w:pStyle w:val="Zkladntext21"/>
        <w:rPr>
          <w:rFonts w:ascii="Arial" w:hAnsi="Arial" w:cs="Arial"/>
          <w:b w:val="0"/>
          <w:bCs/>
          <w:sz w:val="22"/>
          <w:szCs w:val="22"/>
        </w:rPr>
      </w:pPr>
      <w:r w:rsidRPr="00C1499B">
        <w:rPr>
          <w:rFonts w:ascii="Arial" w:hAnsi="Arial" w:cs="Arial"/>
          <w:b w:val="0"/>
          <w:bCs/>
          <w:sz w:val="22"/>
          <w:szCs w:val="22"/>
        </w:rPr>
        <w:t>Zaplacením se rozumí připsání placené částky na účet Státního pozemkového úřadu.</w:t>
      </w:r>
    </w:p>
    <w:p w14:paraId="3ACBA80F" w14:textId="77777777" w:rsidR="002B0BF1" w:rsidRPr="00C1499B" w:rsidRDefault="002B0BF1" w:rsidP="002B0BF1">
      <w:pPr>
        <w:pStyle w:val="Zkladntext21"/>
        <w:rPr>
          <w:rFonts w:ascii="Arial" w:hAnsi="Arial" w:cs="Arial"/>
          <w:b w:val="0"/>
          <w:bCs/>
          <w:sz w:val="22"/>
          <w:szCs w:val="22"/>
        </w:rPr>
      </w:pPr>
    </w:p>
    <w:p w14:paraId="31FB0C16" w14:textId="2916AE98" w:rsidR="002B0BF1" w:rsidRPr="00C1499B" w:rsidRDefault="002B0BF1" w:rsidP="002B0BF1">
      <w:pPr>
        <w:pStyle w:val="adresa"/>
        <w:rPr>
          <w:rFonts w:ascii="Arial" w:hAnsi="Arial" w:cs="Arial"/>
          <w:sz w:val="22"/>
          <w:szCs w:val="22"/>
        </w:rPr>
      </w:pPr>
      <w:r w:rsidRPr="00C1499B">
        <w:rPr>
          <w:rFonts w:ascii="Arial" w:hAnsi="Arial" w:cs="Arial"/>
          <w:sz w:val="22"/>
          <w:szCs w:val="22"/>
        </w:rPr>
        <w:t xml:space="preserve">Nedodrží-li uživatel lhůtu stanovenou v tomto článku pro úhradu za užívání </w:t>
      </w:r>
      <w:r>
        <w:rPr>
          <w:rFonts w:ascii="Arial" w:hAnsi="Arial" w:cs="Arial"/>
          <w:sz w:val="22"/>
          <w:szCs w:val="22"/>
        </w:rPr>
        <w:t xml:space="preserve">nemovitých věcí </w:t>
      </w:r>
      <w:r w:rsidRPr="00C1499B">
        <w:rPr>
          <w:rFonts w:ascii="Arial" w:hAnsi="Arial" w:cs="Arial"/>
          <w:sz w:val="22"/>
          <w:szCs w:val="22"/>
        </w:rPr>
        <w:t>je povinen podle ustanovení § 1970 OZ zaplatit Státnímu pozemkovému úřadu úrok z prodlení na jeho účet vedený u České národní banky, číslo účtu 180013-3723001/0710, variabilní symbol</w:t>
      </w:r>
      <w:r>
        <w:rPr>
          <w:rFonts w:ascii="Arial" w:hAnsi="Arial" w:cs="Arial"/>
          <w:sz w:val="22"/>
          <w:szCs w:val="22"/>
        </w:rPr>
        <w:t xml:space="preserve"> 412565</w:t>
      </w:r>
      <w:r w:rsidRPr="00C1499B">
        <w:rPr>
          <w:rFonts w:ascii="Arial" w:hAnsi="Arial" w:cs="Arial"/>
          <w:sz w:val="22"/>
          <w:szCs w:val="22"/>
        </w:rPr>
        <w:t xml:space="preserve">. </w:t>
      </w:r>
    </w:p>
    <w:p w14:paraId="38B53059" w14:textId="77777777" w:rsidR="00142BDB" w:rsidRPr="00C1499B" w:rsidRDefault="00142BDB" w:rsidP="00FB2238">
      <w:pPr>
        <w:pStyle w:val="Zkladntext21"/>
        <w:rPr>
          <w:rFonts w:ascii="Arial" w:hAnsi="Arial" w:cs="Arial"/>
          <w:b w:val="0"/>
          <w:bCs/>
          <w:sz w:val="22"/>
          <w:szCs w:val="22"/>
        </w:rPr>
      </w:pPr>
    </w:p>
    <w:p w14:paraId="1A0C86FF" w14:textId="77777777" w:rsidR="00FB2238" w:rsidRPr="00C1499B" w:rsidRDefault="00FB2238" w:rsidP="00FB2238">
      <w:pPr>
        <w:pStyle w:val="Nadpis3"/>
        <w:rPr>
          <w:rFonts w:ascii="Arial" w:hAnsi="Arial" w:cs="Arial"/>
          <w:sz w:val="22"/>
          <w:szCs w:val="22"/>
        </w:rPr>
      </w:pPr>
      <w:r w:rsidRPr="00C1499B">
        <w:rPr>
          <w:rFonts w:ascii="Arial" w:hAnsi="Arial" w:cs="Arial"/>
          <w:sz w:val="22"/>
          <w:szCs w:val="22"/>
        </w:rPr>
        <w:t>Čl. IV</w:t>
      </w:r>
    </w:p>
    <w:p w14:paraId="6DA3B51B" w14:textId="77777777" w:rsidR="00FB2238" w:rsidRPr="00C1499B" w:rsidRDefault="00FB2238" w:rsidP="00FB2238">
      <w:pPr>
        <w:jc w:val="center"/>
        <w:rPr>
          <w:rFonts w:ascii="Arial" w:hAnsi="Arial" w:cs="Arial"/>
          <w:sz w:val="22"/>
          <w:szCs w:val="22"/>
        </w:rPr>
      </w:pPr>
    </w:p>
    <w:p w14:paraId="017CFA83" w14:textId="7EAFA86B" w:rsidR="00FB2238" w:rsidRDefault="00692E33" w:rsidP="00FB2238">
      <w:pPr>
        <w:jc w:val="both"/>
        <w:rPr>
          <w:rFonts w:ascii="Arial" w:hAnsi="Arial" w:cs="Arial"/>
          <w:sz w:val="22"/>
          <w:szCs w:val="22"/>
        </w:rPr>
      </w:pPr>
      <w:r w:rsidRPr="002D3A38">
        <w:rPr>
          <w:rFonts w:ascii="Arial" w:hAnsi="Arial" w:cs="Arial"/>
          <w:sz w:val="22"/>
          <w:szCs w:val="22"/>
        </w:rPr>
        <w:t>Další užívací vztahy k nemovitým věcem specifikovaným v čl. I. této dohody budou řešeny v</w:t>
      </w:r>
      <w:r>
        <w:rPr>
          <w:rFonts w:ascii="Arial" w:hAnsi="Arial" w:cs="Arial"/>
          <w:sz w:val="22"/>
          <w:szCs w:val="22"/>
        </w:rPr>
        <w:t xml:space="preserve"> dodatku č. 2 </w:t>
      </w:r>
      <w:r w:rsidRPr="002D3A38">
        <w:rPr>
          <w:rFonts w:ascii="Arial" w:hAnsi="Arial" w:cs="Arial"/>
          <w:sz w:val="22"/>
          <w:szCs w:val="22"/>
        </w:rPr>
        <w:t>pachtovní smlouv</w:t>
      </w:r>
      <w:r>
        <w:rPr>
          <w:rFonts w:ascii="Arial" w:hAnsi="Arial" w:cs="Arial"/>
          <w:sz w:val="22"/>
          <w:szCs w:val="22"/>
        </w:rPr>
        <w:t>y</w:t>
      </w:r>
      <w:r w:rsidRPr="002D3A38">
        <w:rPr>
          <w:rFonts w:ascii="Arial" w:hAnsi="Arial" w:cs="Arial"/>
          <w:sz w:val="22"/>
          <w:szCs w:val="22"/>
        </w:rPr>
        <w:t xml:space="preserve"> č. </w:t>
      </w:r>
      <w:r>
        <w:rPr>
          <w:rFonts w:ascii="Arial" w:hAnsi="Arial" w:cs="Arial"/>
          <w:sz w:val="22"/>
          <w:szCs w:val="22"/>
        </w:rPr>
        <w:t>4N25</w:t>
      </w:r>
      <w:r w:rsidRPr="002D3A38">
        <w:rPr>
          <w:rFonts w:ascii="Arial" w:hAnsi="Arial" w:cs="Arial"/>
          <w:sz w:val="22"/>
          <w:szCs w:val="22"/>
        </w:rPr>
        <w:t>/65, kter</w:t>
      </w:r>
      <w:r>
        <w:rPr>
          <w:rFonts w:ascii="Arial" w:hAnsi="Arial" w:cs="Arial"/>
          <w:sz w:val="22"/>
          <w:szCs w:val="22"/>
        </w:rPr>
        <w:t>ý</w:t>
      </w:r>
      <w:r w:rsidRPr="002D3A38">
        <w:rPr>
          <w:rFonts w:ascii="Arial" w:hAnsi="Arial" w:cs="Arial"/>
          <w:sz w:val="22"/>
          <w:szCs w:val="22"/>
        </w:rPr>
        <w:t xml:space="preserve"> bude uzavřen po podpisu této dohody.</w:t>
      </w:r>
    </w:p>
    <w:p w14:paraId="3C14027D" w14:textId="77777777" w:rsidR="00D0535B" w:rsidRPr="00C1499B" w:rsidRDefault="00D0535B" w:rsidP="00FB2238">
      <w:pPr>
        <w:jc w:val="both"/>
        <w:rPr>
          <w:rFonts w:ascii="Arial" w:hAnsi="Arial" w:cs="Arial"/>
          <w:sz w:val="22"/>
          <w:szCs w:val="22"/>
        </w:rPr>
      </w:pPr>
    </w:p>
    <w:p w14:paraId="381E88D9" w14:textId="4A332585" w:rsidR="00FB2238" w:rsidRPr="00C1499B" w:rsidRDefault="00FB2238" w:rsidP="00D0535B">
      <w:pPr>
        <w:pStyle w:val="Nadpis1"/>
        <w:rPr>
          <w:rFonts w:ascii="Arial" w:hAnsi="Arial" w:cs="Arial"/>
          <w:sz w:val="22"/>
          <w:szCs w:val="22"/>
        </w:rPr>
      </w:pPr>
      <w:r w:rsidRPr="00C1499B">
        <w:rPr>
          <w:rFonts w:ascii="Arial" w:hAnsi="Arial" w:cs="Arial"/>
          <w:sz w:val="22"/>
          <w:szCs w:val="22"/>
        </w:rPr>
        <w:t>Čl. V</w:t>
      </w:r>
    </w:p>
    <w:p w14:paraId="5E0C9DD6" w14:textId="77777777" w:rsidR="006D6323" w:rsidRDefault="006D6323" w:rsidP="006D6323">
      <w:pPr>
        <w:jc w:val="both"/>
        <w:rPr>
          <w:rFonts w:ascii="Arial" w:hAnsi="Arial" w:cs="Arial"/>
          <w:sz w:val="22"/>
          <w:szCs w:val="22"/>
        </w:rPr>
      </w:pPr>
    </w:p>
    <w:p w14:paraId="1F12E4D1" w14:textId="77777777" w:rsidR="00E91137" w:rsidRPr="00C1499B" w:rsidRDefault="00E91137" w:rsidP="00E91137">
      <w:pPr>
        <w:pStyle w:val="Normlnweb"/>
        <w:tabs>
          <w:tab w:val="left" w:pos="540"/>
        </w:tabs>
        <w:spacing w:before="0" w:beforeAutospacing="0" w:after="0" w:afterAutospacing="0"/>
        <w:jc w:val="both"/>
        <w:rPr>
          <w:rFonts w:ascii="Arial" w:hAnsi="Arial" w:cs="Arial"/>
          <w:sz w:val="22"/>
          <w:szCs w:val="22"/>
        </w:rPr>
      </w:pPr>
      <w:r w:rsidRPr="00D0535B">
        <w:rPr>
          <w:rFonts w:ascii="Arial" w:hAnsi="Arial" w:cs="Arial"/>
          <w:bCs/>
          <w:sz w:val="22"/>
          <w:szCs w:val="22"/>
        </w:rPr>
        <w:t>Státní pozemkový úřad</w:t>
      </w:r>
      <w:r w:rsidRPr="00D0535B">
        <w:rPr>
          <w:rFonts w:ascii="Arial" w:hAnsi="Arial" w:cs="Arial"/>
          <w:i/>
          <w:sz w:val="22"/>
          <w:szCs w:val="22"/>
        </w:rPr>
        <w:t xml:space="preserve"> </w:t>
      </w:r>
      <w:r w:rsidRPr="00D0535B">
        <w:rPr>
          <w:rFonts w:ascii="Arial" w:hAnsi="Arial" w:cs="Arial"/>
          <w:sz w:val="22"/>
          <w:szCs w:val="22"/>
        </w:rPr>
        <w:t xml:space="preserve">jako správce osobních údajů dle zákona č. 110/2019 Sb., o zpracování osobních údajů, a platného nařízení (EU) 2016/679 (GDPR), tímto informuje v dohodě uvedený subjekt osobních údajů, že jeho údaje uvedené v této dohodě zpracovává pro účely realizace, výkonu práv a povinností dle této dohody. Uvedený subjekt osobních údajů si je vědom svého práva přístupu ke svým osobním údajům, práva na opravu osobních údajů, jakož i dalších práv vyplývajících z výše uvedené legislativy. Účastníci této dohody se zavazují, že při správě a zpracování osobních údajů budou dále postupovat v souladu s aktuální platnou a účinnou legislativou. Postupy a opatření se </w:t>
      </w:r>
      <w:r w:rsidRPr="00D0535B">
        <w:rPr>
          <w:rFonts w:ascii="Arial" w:hAnsi="Arial" w:cs="Arial"/>
          <w:bCs/>
          <w:sz w:val="22"/>
          <w:szCs w:val="22"/>
        </w:rPr>
        <w:t xml:space="preserve">Státní pozemkový úřad </w:t>
      </w:r>
      <w:r w:rsidRPr="00D0535B">
        <w:rPr>
          <w:rFonts w:ascii="Arial" w:hAnsi="Arial" w:cs="Arial"/>
          <w:sz w:val="22"/>
          <w:szCs w:val="22"/>
        </w:rPr>
        <w:t xml:space="preserve">zavazuje dodržovat po celou dobu </w:t>
      </w:r>
      <w:r w:rsidRPr="00D0535B">
        <w:rPr>
          <w:rFonts w:ascii="Arial" w:hAnsi="Arial" w:cs="Arial"/>
          <w:sz w:val="22"/>
          <w:szCs w:val="22"/>
        </w:rPr>
        <w:lastRenderedPageBreak/>
        <w:t>trvání skartační lhůty ve smyslu § 2 písm. s) zákona č. 499/2004 Sb., o archivnictví a spisové službě a o změně některých zákonů, ve znění pozdějších předpisů.</w:t>
      </w:r>
    </w:p>
    <w:p w14:paraId="3162B75D" w14:textId="77777777" w:rsidR="006D6323" w:rsidRDefault="006D6323" w:rsidP="006D6323">
      <w:pPr>
        <w:pStyle w:val="Zkladntext2"/>
      </w:pPr>
    </w:p>
    <w:p w14:paraId="5F0AE7D0" w14:textId="77777777" w:rsidR="00FB2238" w:rsidRPr="00C1499B" w:rsidRDefault="00FB2238" w:rsidP="00FB2238">
      <w:pPr>
        <w:pStyle w:val="Zkladntext"/>
        <w:spacing w:before="0"/>
        <w:ind w:left="0"/>
        <w:jc w:val="center"/>
        <w:rPr>
          <w:rFonts w:ascii="Arial" w:hAnsi="Arial" w:cs="Arial"/>
          <w:sz w:val="22"/>
          <w:szCs w:val="22"/>
        </w:rPr>
      </w:pPr>
      <w:r w:rsidRPr="00C1499B">
        <w:rPr>
          <w:rFonts w:ascii="Arial" w:hAnsi="Arial" w:cs="Arial"/>
          <w:b/>
          <w:bCs/>
          <w:sz w:val="22"/>
          <w:szCs w:val="22"/>
        </w:rPr>
        <w:t>Čl. VI</w:t>
      </w:r>
    </w:p>
    <w:p w14:paraId="406BF426" w14:textId="77777777" w:rsidR="00FB2238" w:rsidRPr="00C1499B" w:rsidRDefault="00FB2238" w:rsidP="00FB2238">
      <w:pPr>
        <w:pStyle w:val="Zkladntext"/>
        <w:spacing w:before="0"/>
        <w:ind w:left="0"/>
        <w:jc w:val="center"/>
        <w:rPr>
          <w:rFonts w:ascii="Arial" w:hAnsi="Arial" w:cs="Arial"/>
          <w:sz w:val="22"/>
          <w:szCs w:val="22"/>
        </w:rPr>
      </w:pPr>
    </w:p>
    <w:p w14:paraId="6BC0ADFD" w14:textId="77777777" w:rsidR="001462F0" w:rsidRDefault="001462F0" w:rsidP="001462F0">
      <w:pPr>
        <w:pStyle w:val="Zkladntext"/>
        <w:spacing w:before="0"/>
        <w:ind w:left="0"/>
        <w:rPr>
          <w:rFonts w:ascii="Arial" w:hAnsi="Arial" w:cs="Arial"/>
          <w:sz w:val="22"/>
          <w:szCs w:val="22"/>
        </w:rPr>
      </w:pPr>
      <w:r w:rsidRPr="00C1499B">
        <w:rPr>
          <w:rFonts w:ascii="Arial" w:hAnsi="Arial" w:cs="Arial"/>
          <w:sz w:val="22"/>
          <w:szCs w:val="22"/>
        </w:rPr>
        <w:t>Tato dohoda je vyhotovena v</w:t>
      </w:r>
      <w:r>
        <w:rPr>
          <w:rFonts w:ascii="Arial" w:hAnsi="Arial" w:cs="Arial"/>
          <w:sz w:val="22"/>
          <w:szCs w:val="22"/>
        </w:rPr>
        <w:t xml:space="preserve">e dvou </w:t>
      </w:r>
      <w:r w:rsidRPr="00C1499B">
        <w:rPr>
          <w:rFonts w:ascii="Arial" w:hAnsi="Arial" w:cs="Arial"/>
          <w:sz w:val="22"/>
          <w:szCs w:val="22"/>
        </w:rPr>
        <w:t xml:space="preserve">stejnopisech, z nichž každý má platnost originálu. </w:t>
      </w:r>
      <w:r w:rsidRPr="001A455C">
        <w:rPr>
          <w:rFonts w:ascii="Arial" w:hAnsi="Arial" w:cs="Arial"/>
          <w:sz w:val="22"/>
          <w:szCs w:val="22"/>
        </w:rPr>
        <w:t xml:space="preserve">Jeden stejnopis přebírá uživatel a jeden je určen pro Státní pozemkový úřad. </w:t>
      </w:r>
    </w:p>
    <w:p w14:paraId="04AA0748" w14:textId="77777777" w:rsidR="00FB2238" w:rsidRPr="00C1499B" w:rsidRDefault="00FB2238" w:rsidP="00FB2238">
      <w:pPr>
        <w:pStyle w:val="Zkladntext"/>
        <w:spacing w:before="0"/>
        <w:ind w:left="0"/>
        <w:jc w:val="left"/>
        <w:rPr>
          <w:rFonts w:ascii="Arial" w:hAnsi="Arial" w:cs="Arial"/>
          <w:sz w:val="22"/>
          <w:szCs w:val="22"/>
        </w:rPr>
      </w:pPr>
    </w:p>
    <w:p w14:paraId="09E60FC1" w14:textId="77777777" w:rsidR="00FB2238" w:rsidRPr="00C1499B" w:rsidRDefault="00FB2238" w:rsidP="00FB2238">
      <w:pPr>
        <w:pStyle w:val="Zkladntext"/>
        <w:spacing w:before="0"/>
        <w:ind w:left="0"/>
        <w:jc w:val="center"/>
        <w:rPr>
          <w:rFonts w:ascii="Arial" w:hAnsi="Arial" w:cs="Arial"/>
          <w:sz w:val="22"/>
          <w:szCs w:val="22"/>
        </w:rPr>
      </w:pPr>
      <w:r w:rsidRPr="00C1499B">
        <w:rPr>
          <w:rFonts w:ascii="Arial" w:hAnsi="Arial" w:cs="Arial"/>
          <w:b/>
          <w:bCs/>
          <w:sz w:val="22"/>
          <w:szCs w:val="22"/>
        </w:rPr>
        <w:t>Čl. VII</w:t>
      </w:r>
    </w:p>
    <w:p w14:paraId="4D8A7516" w14:textId="77777777" w:rsidR="00FB2238" w:rsidRPr="00C5153E" w:rsidRDefault="00FB2238" w:rsidP="00FB2238">
      <w:pPr>
        <w:jc w:val="both"/>
        <w:rPr>
          <w:rFonts w:ascii="Arial" w:hAnsi="Arial" w:cs="Arial"/>
          <w:sz w:val="22"/>
          <w:szCs w:val="22"/>
          <w:highlight w:val="yellow"/>
        </w:rPr>
      </w:pPr>
    </w:p>
    <w:p w14:paraId="5B72938D" w14:textId="211C1412" w:rsidR="001462F0" w:rsidRPr="00C1499B" w:rsidRDefault="001462F0" w:rsidP="001462F0">
      <w:pPr>
        <w:pStyle w:val="para"/>
        <w:tabs>
          <w:tab w:val="clear" w:pos="709"/>
        </w:tabs>
        <w:jc w:val="both"/>
        <w:rPr>
          <w:rFonts w:ascii="Arial" w:hAnsi="Arial" w:cs="Arial"/>
          <w:b w:val="0"/>
          <w:sz w:val="22"/>
          <w:szCs w:val="22"/>
        </w:rPr>
      </w:pPr>
      <w:r w:rsidRPr="00C1499B">
        <w:rPr>
          <w:rFonts w:ascii="Arial" w:hAnsi="Arial" w:cs="Arial"/>
          <w:b w:val="0"/>
          <w:sz w:val="22"/>
          <w:szCs w:val="22"/>
        </w:rPr>
        <w:t xml:space="preserve">Tato dohoda nabývá platnosti dnem podpisu smluvními stranami a účinnosti dnem uveřejnění v registru smluv dle ustanovení § 6 odst. 1 zákona č. 340/2015 Sb., o zvláštních podmínkách účinnosti některých smluv, uveřejňování těchto smluv a o registru smluv (zákon o registru smluv), ve znění pozdějších předpisů. </w:t>
      </w:r>
    </w:p>
    <w:p w14:paraId="55937E75" w14:textId="77777777" w:rsidR="001462F0" w:rsidRDefault="001462F0" w:rsidP="001462F0">
      <w:pPr>
        <w:pStyle w:val="para"/>
        <w:tabs>
          <w:tab w:val="clear" w:pos="709"/>
        </w:tabs>
        <w:spacing w:before="120"/>
        <w:jc w:val="both"/>
        <w:rPr>
          <w:rFonts w:ascii="Arial" w:hAnsi="Arial" w:cs="Arial"/>
          <w:b w:val="0"/>
          <w:sz w:val="22"/>
          <w:szCs w:val="22"/>
        </w:rPr>
      </w:pPr>
      <w:r w:rsidRPr="00C1499B">
        <w:rPr>
          <w:rFonts w:ascii="Arial" w:hAnsi="Arial" w:cs="Arial"/>
          <w:b w:val="0"/>
          <w:sz w:val="22"/>
          <w:szCs w:val="22"/>
        </w:rPr>
        <w:t>Uveřejnění této dohody v registru smluv zajistí Státní pozemkový úřad.</w:t>
      </w:r>
    </w:p>
    <w:p w14:paraId="5E13B867" w14:textId="77777777" w:rsidR="001462F0" w:rsidRPr="00C1499B" w:rsidRDefault="001462F0" w:rsidP="00FB2238">
      <w:pPr>
        <w:jc w:val="both"/>
        <w:rPr>
          <w:rFonts w:ascii="Arial" w:hAnsi="Arial" w:cs="Arial"/>
          <w:sz w:val="22"/>
          <w:szCs w:val="22"/>
        </w:rPr>
      </w:pPr>
    </w:p>
    <w:p w14:paraId="3B81632C" w14:textId="77777777" w:rsidR="00FB2238" w:rsidRPr="00C1499B" w:rsidRDefault="00FB2238" w:rsidP="00FB2238">
      <w:pPr>
        <w:pStyle w:val="Zkladntext"/>
        <w:spacing w:before="0"/>
        <w:ind w:left="0"/>
        <w:jc w:val="center"/>
        <w:rPr>
          <w:rFonts w:ascii="Arial" w:hAnsi="Arial" w:cs="Arial"/>
          <w:b/>
          <w:bCs/>
          <w:sz w:val="22"/>
          <w:szCs w:val="22"/>
        </w:rPr>
      </w:pPr>
      <w:r w:rsidRPr="00C1499B">
        <w:rPr>
          <w:rFonts w:ascii="Arial" w:hAnsi="Arial" w:cs="Arial"/>
          <w:b/>
          <w:bCs/>
          <w:sz w:val="22"/>
          <w:szCs w:val="22"/>
        </w:rPr>
        <w:t>Čl. VIII</w:t>
      </w:r>
    </w:p>
    <w:p w14:paraId="6DC65291" w14:textId="77777777" w:rsidR="00FB2238" w:rsidRPr="00C1499B" w:rsidRDefault="00FB2238" w:rsidP="00FB2238">
      <w:pPr>
        <w:jc w:val="center"/>
        <w:rPr>
          <w:rFonts w:ascii="Arial" w:hAnsi="Arial" w:cs="Arial"/>
          <w:sz w:val="22"/>
          <w:szCs w:val="22"/>
        </w:rPr>
      </w:pPr>
    </w:p>
    <w:p w14:paraId="6C5A7EBB" w14:textId="77777777" w:rsidR="00FB2238" w:rsidRPr="00C1499B" w:rsidRDefault="00FB2238" w:rsidP="00FB2238">
      <w:pPr>
        <w:pStyle w:val="Zkladntext"/>
        <w:spacing w:before="0"/>
        <w:ind w:left="0"/>
        <w:rPr>
          <w:rFonts w:ascii="Arial" w:hAnsi="Arial" w:cs="Arial"/>
          <w:sz w:val="22"/>
          <w:szCs w:val="22"/>
        </w:rPr>
      </w:pPr>
      <w:r w:rsidRPr="00C1499B">
        <w:rPr>
          <w:rFonts w:ascii="Arial" w:hAnsi="Arial" w:cs="Arial"/>
          <w:sz w:val="22"/>
          <w:szCs w:val="22"/>
        </w:rPr>
        <w:t>Sm</w:t>
      </w:r>
      <w:r w:rsidR="007C3D3A" w:rsidRPr="00C1499B">
        <w:rPr>
          <w:rFonts w:ascii="Arial" w:hAnsi="Arial" w:cs="Arial"/>
          <w:sz w:val="22"/>
          <w:szCs w:val="22"/>
        </w:rPr>
        <w:t>luvní strany po</w:t>
      </w:r>
      <w:r w:rsidRPr="00C1499B">
        <w:rPr>
          <w:rFonts w:ascii="Arial" w:hAnsi="Arial" w:cs="Arial"/>
          <w:sz w:val="22"/>
          <w:szCs w:val="22"/>
        </w:rPr>
        <w:t xml:space="preserve"> přečtení této dohody prohlašují, že s jejím obsahem souhlasí a že tato dohoda je shodným projevem jejich vážné a svobodné vůle, a na důkaz toho připojují své podpisy.</w:t>
      </w:r>
    </w:p>
    <w:p w14:paraId="7354F371" w14:textId="77777777" w:rsidR="00FB2238" w:rsidRPr="00C1499B" w:rsidRDefault="00FB2238" w:rsidP="00FB2238">
      <w:pPr>
        <w:rPr>
          <w:rFonts w:ascii="Arial" w:hAnsi="Arial" w:cs="Arial"/>
          <w:sz w:val="22"/>
          <w:szCs w:val="22"/>
        </w:rPr>
      </w:pPr>
    </w:p>
    <w:p w14:paraId="09C8AFAF" w14:textId="77777777" w:rsidR="00C557AC" w:rsidRDefault="00C557AC" w:rsidP="001462F0">
      <w:pPr>
        <w:jc w:val="both"/>
        <w:rPr>
          <w:rFonts w:ascii="Arial" w:hAnsi="Arial" w:cs="Arial"/>
          <w:bCs/>
          <w:sz w:val="22"/>
          <w:szCs w:val="22"/>
        </w:rPr>
      </w:pPr>
    </w:p>
    <w:p w14:paraId="3475D9F9" w14:textId="27DB5F53" w:rsidR="001462F0" w:rsidRDefault="001462F0" w:rsidP="001462F0">
      <w:pPr>
        <w:jc w:val="both"/>
        <w:rPr>
          <w:rFonts w:ascii="Arial" w:hAnsi="Arial" w:cs="Arial"/>
          <w:bCs/>
          <w:sz w:val="22"/>
          <w:szCs w:val="22"/>
        </w:rPr>
      </w:pPr>
      <w:r w:rsidRPr="004029F4">
        <w:rPr>
          <w:rFonts w:ascii="Arial" w:hAnsi="Arial" w:cs="Arial"/>
          <w:bCs/>
          <w:sz w:val="22"/>
          <w:szCs w:val="22"/>
        </w:rPr>
        <w:t xml:space="preserve">V Hradci Králové dne </w:t>
      </w:r>
      <w:r w:rsidR="0049301B">
        <w:rPr>
          <w:rFonts w:ascii="Arial" w:hAnsi="Arial" w:cs="Arial"/>
          <w:bCs/>
          <w:sz w:val="22"/>
          <w:szCs w:val="22"/>
        </w:rPr>
        <w:t>29.9.2026</w:t>
      </w:r>
    </w:p>
    <w:p w14:paraId="57C84F03" w14:textId="77777777" w:rsidR="00970C58" w:rsidRDefault="00970C58" w:rsidP="001462F0">
      <w:pPr>
        <w:jc w:val="both"/>
        <w:rPr>
          <w:rFonts w:ascii="Arial" w:hAnsi="Arial" w:cs="Arial"/>
          <w:bCs/>
          <w:sz w:val="22"/>
          <w:szCs w:val="22"/>
        </w:rPr>
      </w:pPr>
    </w:p>
    <w:p w14:paraId="29FCC714" w14:textId="77777777" w:rsidR="00970C58" w:rsidRDefault="00970C58" w:rsidP="001462F0">
      <w:pPr>
        <w:jc w:val="both"/>
        <w:rPr>
          <w:rFonts w:ascii="Arial" w:hAnsi="Arial" w:cs="Arial"/>
          <w:bCs/>
          <w:sz w:val="22"/>
          <w:szCs w:val="22"/>
        </w:rPr>
      </w:pPr>
    </w:p>
    <w:p w14:paraId="597770F6" w14:textId="77777777" w:rsidR="00970C58" w:rsidRDefault="00970C58" w:rsidP="001462F0">
      <w:pPr>
        <w:jc w:val="both"/>
        <w:rPr>
          <w:rFonts w:ascii="Arial" w:hAnsi="Arial" w:cs="Arial"/>
          <w:bCs/>
          <w:sz w:val="22"/>
          <w:szCs w:val="22"/>
        </w:rPr>
      </w:pPr>
    </w:p>
    <w:p w14:paraId="5CFB48F0" w14:textId="77777777" w:rsidR="00970C58" w:rsidRDefault="00970C58" w:rsidP="001462F0">
      <w:pPr>
        <w:jc w:val="both"/>
        <w:rPr>
          <w:rFonts w:ascii="Arial" w:hAnsi="Arial" w:cs="Arial"/>
          <w:bCs/>
          <w:sz w:val="22"/>
          <w:szCs w:val="22"/>
        </w:rPr>
      </w:pPr>
    </w:p>
    <w:p w14:paraId="61DC2C63" w14:textId="77777777" w:rsidR="00970C58" w:rsidRDefault="00970C58" w:rsidP="001462F0">
      <w:pPr>
        <w:jc w:val="both"/>
        <w:rPr>
          <w:rFonts w:ascii="Arial" w:hAnsi="Arial" w:cs="Arial"/>
          <w:bCs/>
          <w:sz w:val="22"/>
          <w:szCs w:val="22"/>
        </w:rPr>
      </w:pPr>
    </w:p>
    <w:p w14:paraId="487499A7" w14:textId="77777777" w:rsidR="00970C58" w:rsidRPr="004029F4" w:rsidRDefault="00970C58" w:rsidP="001462F0">
      <w:pPr>
        <w:jc w:val="both"/>
        <w:rPr>
          <w:rFonts w:ascii="Arial" w:hAnsi="Arial" w:cs="Arial"/>
          <w:bCs/>
          <w:sz w:val="22"/>
          <w:szCs w:val="22"/>
        </w:rPr>
      </w:pPr>
    </w:p>
    <w:p w14:paraId="78F52A77" w14:textId="77777777" w:rsidR="00B71C45" w:rsidRDefault="00B71C45" w:rsidP="00B71C45">
      <w:pPr>
        <w:jc w:val="both"/>
        <w:rPr>
          <w:rFonts w:ascii="Arial" w:hAnsi="Arial" w:cs="Arial"/>
          <w:b/>
          <w:bCs/>
          <w:sz w:val="22"/>
          <w:szCs w:val="22"/>
        </w:rPr>
        <w:sectPr w:rsidR="00B71C45" w:rsidSect="00527CC6">
          <w:headerReference w:type="even" r:id="rId12"/>
          <w:headerReference w:type="default" r:id="rId13"/>
          <w:footerReference w:type="even" r:id="rId14"/>
          <w:footerReference w:type="default" r:id="rId15"/>
          <w:headerReference w:type="first" r:id="rId16"/>
          <w:footerReference w:type="first" r:id="rId17"/>
          <w:type w:val="continuous"/>
          <w:pgSz w:w="12240" w:h="15840"/>
          <w:pgMar w:top="1418" w:right="1418" w:bottom="1134" w:left="1418" w:header="709" w:footer="709" w:gutter="0"/>
          <w:cols w:space="708"/>
          <w:noEndnote/>
        </w:sectPr>
      </w:pPr>
    </w:p>
    <w:p w14:paraId="13AB8A6D" w14:textId="77777777" w:rsidR="00F93B60" w:rsidRPr="0087119A" w:rsidRDefault="00F93B60" w:rsidP="00F93B60">
      <w:pPr>
        <w:tabs>
          <w:tab w:val="left" w:pos="5670"/>
        </w:tabs>
        <w:jc w:val="both"/>
        <w:rPr>
          <w:rFonts w:ascii="Arial" w:hAnsi="Arial" w:cs="Arial"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………………………………….</w:t>
      </w:r>
    </w:p>
    <w:p w14:paraId="1D8D8DC1" w14:textId="4DB4BA3B" w:rsidR="00B71C45" w:rsidRPr="009A5E5D" w:rsidRDefault="00B71C45" w:rsidP="00B71C45">
      <w:pPr>
        <w:jc w:val="both"/>
        <w:rPr>
          <w:rFonts w:ascii="Arial" w:hAnsi="Arial" w:cs="Arial"/>
          <w:b/>
          <w:bCs/>
          <w:sz w:val="22"/>
          <w:szCs w:val="22"/>
        </w:rPr>
      </w:pPr>
      <w:r w:rsidRPr="009A5E5D">
        <w:rPr>
          <w:rFonts w:ascii="Arial" w:hAnsi="Arial" w:cs="Arial"/>
          <w:b/>
          <w:bCs/>
          <w:sz w:val="22"/>
          <w:szCs w:val="22"/>
        </w:rPr>
        <w:t>v</w:t>
      </w:r>
      <w:r>
        <w:rPr>
          <w:rFonts w:ascii="Arial" w:hAnsi="Arial" w:cs="Arial"/>
          <w:b/>
          <w:bCs/>
          <w:sz w:val="22"/>
          <w:szCs w:val="22"/>
        </w:rPr>
        <w:t> </w:t>
      </w:r>
      <w:r w:rsidRPr="009A5E5D">
        <w:rPr>
          <w:rFonts w:ascii="Arial" w:hAnsi="Arial" w:cs="Arial"/>
          <w:b/>
          <w:bCs/>
          <w:sz w:val="22"/>
          <w:szCs w:val="22"/>
        </w:rPr>
        <w:t>z</w:t>
      </w:r>
      <w:r>
        <w:rPr>
          <w:rFonts w:ascii="Arial" w:hAnsi="Arial" w:cs="Arial"/>
          <w:b/>
          <w:bCs/>
          <w:sz w:val="22"/>
          <w:szCs w:val="22"/>
        </w:rPr>
        <w:t>.</w:t>
      </w:r>
      <w:r w:rsidRPr="009A5E5D">
        <w:rPr>
          <w:rFonts w:ascii="Arial" w:hAnsi="Arial" w:cs="Arial"/>
          <w:b/>
          <w:bCs/>
          <w:sz w:val="22"/>
          <w:szCs w:val="22"/>
        </w:rPr>
        <w:t xml:space="preserve"> Ing. Bohuslav Kabátek</w:t>
      </w:r>
    </w:p>
    <w:p w14:paraId="5A83D691" w14:textId="77777777" w:rsidR="00B71C45" w:rsidRPr="009A5E5D" w:rsidRDefault="00B71C45" w:rsidP="00B71C45">
      <w:pPr>
        <w:rPr>
          <w:rFonts w:ascii="Arial" w:hAnsi="Arial" w:cs="Arial"/>
          <w:sz w:val="22"/>
          <w:szCs w:val="22"/>
        </w:rPr>
      </w:pPr>
      <w:r w:rsidRPr="009A5E5D">
        <w:rPr>
          <w:rFonts w:ascii="Arial" w:hAnsi="Arial" w:cs="Arial"/>
          <w:sz w:val="22"/>
          <w:szCs w:val="22"/>
        </w:rPr>
        <w:t>vedoucí Pobočky Jičín a Hradec Králové</w:t>
      </w:r>
    </w:p>
    <w:p w14:paraId="0ECB4E06" w14:textId="77777777" w:rsidR="00B71C45" w:rsidRDefault="00B71C45" w:rsidP="00B71C45">
      <w:pPr>
        <w:rPr>
          <w:rFonts w:ascii="Arial" w:hAnsi="Arial" w:cs="Arial"/>
          <w:sz w:val="22"/>
          <w:szCs w:val="22"/>
        </w:rPr>
      </w:pPr>
      <w:r w:rsidRPr="009A5E5D">
        <w:rPr>
          <w:rFonts w:ascii="Arial" w:hAnsi="Arial" w:cs="Arial"/>
          <w:sz w:val="22"/>
          <w:szCs w:val="22"/>
        </w:rPr>
        <w:t xml:space="preserve">zástupce ředitele Krajského </w:t>
      </w:r>
    </w:p>
    <w:p w14:paraId="287CEB63" w14:textId="77777777" w:rsidR="00B71C45" w:rsidRDefault="00B71C45" w:rsidP="00B71C45">
      <w:pPr>
        <w:rPr>
          <w:rFonts w:ascii="Arial" w:hAnsi="Arial" w:cs="Arial"/>
          <w:sz w:val="22"/>
          <w:szCs w:val="22"/>
        </w:rPr>
      </w:pPr>
      <w:r w:rsidRPr="009A5E5D">
        <w:rPr>
          <w:rFonts w:ascii="Arial" w:hAnsi="Arial" w:cs="Arial"/>
          <w:sz w:val="22"/>
          <w:szCs w:val="22"/>
        </w:rPr>
        <w:t>pozemkového úřadu pro Královéhradecký, Pardubický a Liberecký kraj</w:t>
      </w:r>
    </w:p>
    <w:p w14:paraId="0DB7E6A3" w14:textId="77777777" w:rsidR="00F93B60" w:rsidRDefault="00F93B60" w:rsidP="00F93B60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615D8B32" w14:textId="0373D4D0" w:rsidR="00F93B60" w:rsidRDefault="00F93B60" w:rsidP="00F93B60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DC212C">
        <w:rPr>
          <w:rFonts w:ascii="Arial" w:hAnsi="Arial" w:cs="Arial"/>
          <w:b/>
          <w:bCs/>
          <w:iCs/>
          <w:sz w:val="22"/>
          <w:szCs w:val="22"/>
        </w:rPr>
        <w:t>Státní pozemkový úřad</w:t>
      </w:r>
    </w:p>
    <w:p w14:paraId="67534E52" w14:textId="7D394281" w:rsidR="00B71C45" w:rsidRPr="00F93B60" w:rsidRDefault="00B71C45" w:rsidP="00F93B60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  <w:r w:rsidRPr="0087119A">
        <w:rPr>
          <w:rFonts w:ascii="Arial" w:hAnsi="Arial" w:cs="Arial"/>
          <w:sz w:val="22"/>
          <w:szCs w:val="22"/>
        </w:rPr>
        <w:t>……………………</w:t>
      </w:r>
      <w:proofErr w:type="gramStart"/>
      <w:r w:rsidRPr="0087119A">
        <w:rPr>
          <w:rFonts w:ascii="Arial" w:hAnsi="Arial" w:cs="Arial"/>
          <w:sz w:val="22"/>
          <w:szCs w:val="22"/>
        </w:rPr>
        <w:t>…….</w:t>
      </w:r>
      <w:proofErr w:type="gramEnd"/>
      <w:r w:rsidRPr="0087119A">
        <w:rPr>
          <w:rFonts w:ascii="Arial" w:hAnsi="Arial" w:cs="Arial"/>
          <w:sz w:val="22"/>
          <w:szCs w:val="22"/>
        </w:rPr>
        <w:t>.</w:t>
      </w:r>
      <w:r>
        <w:rPr>
          <w:rFonts w:ascii="Arial" w:hAnsi="Arial" w:cs="Arial"/>
          <w:sz w:val="22"/>
          <w:szCs w:val="22"/>
        </w:rPr>
        <w:br/>
      </w:r>
      <w:r w:rsidRPr="00F93B60">
        <w:rPr>
          <w:rFonts w:ascii="Arial" w:hAnsi="Arial" w:cs="Arial"/>
          <w:b/>
          <w:bCs/>
          <w:snapToGrid w:val="0"/>
          <w:color w:val="000000"/>
          <w:sz w:val="22"/>
          <w:szCs w:val="22"/>
        </w:rPr>
        <w:t>ZEAS Podhorní Újezd, a.s.</w:t>
      </w:r>
    </w:p>
    <w:p w14:paraId="01F09AD3" w14:textId="77777777" w:rsidR="00B71C45" w:rsidRPr="00DD708D" w:rsidRDefault="00B71C45" w:rsidP="00B71C45">
      <w:pPr>
        <w:rPr>
          <w:rFonts w:ascii="Arial" w:hAnsi="Arial" w:cs="Arial"/>
          <w:color w:val="000000"/>
          <w:sz w:val="22"/>
          <w:szCs w:val="22"/>
        </w:rPr>
      </w:pPr>
      <w:r w:rsidRPr="00DD708D">
        <w:rPr>
          <w:rFonts w:ascii="Arial" w:hAnsi="Arial" w:cs="Arial"/>
          <w:color w:val="000000"/>
          <w:sz w:val="22"/>
          <w:szCs w:val="22"/>
        </w:rPr>
        <w:t>Ing. Petra Soukupová</w:t>
      </w:r>
    </w:p>
    <w:p w14:paraId="06704DDF" w14:textId="77777777" w:rsidR="00B71C45" w:rsidRPr="00DD708D" w:rsidRDefault="00B71C45" w:rsidP="00B71C45">
      <w:pPr>
        <w:rPr>
          <w:rFonts w:ascii="Arial" w:hAnsi="Arial" w:cs="Arial"/>
          <w:color w:val="000000"/>
          <w:sz w:val="22"/>
          <w:szCs w:val="22"/>
        </w:rPr>
      </w:pPr>
      <w:r w:rsidRPr="00DD708D">
        <w:rPr>
          <w:rFonts w:ascii="Arial" w:hAnsi="Arial" w:cs="Arial"/>
          <w:color w:val="000000"/>
          <w:sz w:val="22"/>
          <w:szCs w:val="22"/>
        </w:rPr>
        <w:t>místopředseda představenstva</w:t>
      </w:r>
    </w:p>
    <w:p w14:paraId="1D6826DA" w14:textId="77777777" w:rsidR="00B71C45" w:rsidRDefault="00B71C45" w:rsidP="00B71C45">
      <w:pPr>
        <w:rPr>
          <w:rFonts w:ascii="Arial" w:hAnsi="Arial" w:cs="Arial"/>
          <w:b/>
          <w:iCs/>
          <w:sz w:val="22"/>
          <w:szCs w:val="22"/>
        </w:rPr>
      </w:pPr>
      <w:r w:rsidRPr="00DD708D">
        <w:rPr>
          <w:rFonts w:ascii="Arial" w:hAnsi="Arial" w:cs="Arial"/>
          <w:color w:val="000000"/>
          <w:sz w:val="22"/>
          <w:szCs w:val="22"/>
        </w:rPr>
        <w:t>a prokurista</w:t>
      </w:r>
      <w:r>
        <w:rPr>
          <w:rFonts w:ascii="Arial" w:hAnsi="Arial" w:cs="Arial"/>
          <w:sz w:val="22"/>
          <w:szCs w:val="22"/>
        </w:rPr>
        <w:br/>
      </w:r>
    </w:p>
    <w:p w14:paraId="3FA74490" w14:textId="77777777" w:rsidR="00B71C45" w:rsidRDefault="00B71C45" w:rsidP="00B71C45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  <w:r>
        <w:rPr>
          <w:rFonts w:ascii="Arial" w:hAnsi="Arial" w:cs="Arial"/>
          <w:b/>
          <w:iCs/>
          <w:sz w:val="22"/>
          <w:szCs w:val="22"/>
        </w:rPr>
        <w:t>u</w:t>
      </w:r>
      <w:r w:rsidRPr="00C1499B">
        <w:rPr>
          <w:rFonts w:ascii="Arial" w:hAnsi="Arial" w:cs="Arial"/>
          <w:b/>
          <w:iCs/>
          <w:sz w:val="22"/>
          <w:szCs w:val="22"/>
        </w:rPr>
        <w:t>živatel</w:t>
      </w:r>
    </w:p>
    <w:p w14:paraId="706B04C6" w14:textId="77777777" w:rsidR="00B71C45" w:rsidRDefault="00B71C45" w:rsidP="00B71C45">
      <w:pPr>
        <w:jc w:val="both"/>
        <w:rPr>
          <w:rFonts w:ascii="Arial" w:hAnsi="Arial" w:cs="Arial"/>
          <w:b/>
          <w:bCs/>
          <w:iCs/>
          <w:sz w:val="22"/>
          <w:szCs w:val="22"/>
        </w:rPr>
        <w:sectPr w:rsidR="00B71C45" w:rsidSect="00F93B60">
          <w:type w:val="continuous"/>
          <w:pgSz w:w="12240" w:h="15840"/>
          <w:pgMar w:top="1418" w:right="1418" w:bottom="1134" w:left="1418" w:header="709" w:footer="709" w:gutter="0"/>
          <w:cols w:num="2" w:space="708"/>
          <w:noEndnote/>
        </w:sectPr>
      </w:pPr>
    </w:p>
    <w:p w14:paraId="0EFE2EEE" w14:textId="77777777" w:rsidR="00B71C45" w:rsidRDefault="00B71C45" w:rsidP="00B71C45">
      <w:pPr>
        <w:jc w:val="both"/>
        <w:rPr>
          <w:rFonts w:ascii="Arial" w:hAnsi="Arial" w:cs="Arial"/>
          <w:b/>
          <w:bCs/>
          <w:iCs/>
          <w:sz w:val="22"/>
          <w:szCs w:val="22"/>
        </w:rPr>
      </w:pPr>
    </w:p>
    <w:p w14:paraId="485B1DC1" w14:textId="77777777" w:rsidR="00B71C45" w:rsidRPr="001462F0" w:rsidRDefault="00B71C45" w:rsidP="00B71C45">
      <w:pPr>
        <w:tabs>
          <w:tab w:val="left" w:pos="5670"/>
        </w:tabs>
        <w:rPr>
          <w:rFonts w:ascii="Arial" w:hAnsi="Arial" w:cs="Arial"/>
          <w:sz w:val="22"/>
        </w:rPr>
      </w:pPr>
      <w:r w:rsidRPr="0087119A">
        <w:rPr>
          <w:rFonts w:ascii="Arial" w:hAnsi="Arial" w:cs="Arial"/>
          <w:bCs/>
        </w:rPr>
        <w:t>Za</w:t>
      </w:r>
      <w:r w:rsidRPr="00E24F49">
        <w:rPr>
          <w:rFonts w:ascii="Arial" w:hAnsi="Arial" w:cs="Arial"/>
          <w:sz w:val="22"/>
        </w:rPr>
        <w:t xml:space="preserve"> </w:t>
      </w:r>
      <w:r w:rsidRPr="0087119A">
        <w:rPr>
          <w:rFonts w:ascii="Arial" w:hAnsi="Arial" w:cs="Arial"/>
          <w:bCs/>
        </w:rPr>
        <w:t>správnost:</w:t>
      </w:r>
      <w:r w:rsidRPr="00AE76E8">
        <w:t xml:space="preserve"> </w:t>
      </w:r>
      <w:r>
        <w:rPr>
          <w:rFonts w:ascii="Arial" w:hAnsi="Arial" w:cs="Arial"/>
          <w:bCs/>
        </w:rPr>
        <w:t>Ing. Anna Holá</w:t>
      </w:r>
      <w:r w:rsidRPr="00E24F49">
        <w:rPr>
          <w:rFonts w:ascii="Arial" w:hAnsi="Arial" w:cs="Arial"/>
          <w:sz w:val="22"/>
        </w:rPr>
        <w:t xml:space="preserve"> </w:t>
      </w:r>
    </w:p>
    <w:p w14:paraId="6A913EEA" w14:textId="77777777" w:rsidR="00B71C45" w:rsidRPr="0087119A" w:rsidRDefault="00B71C45" w:rsidP="00B71C45">
      <w:pPr>
        <w:pStyle w:val="Zkladntext21"/>
        <w:spacing w:before="120"/>
        <w:rPr>
          <w:rFonts w:ascii="Arial" w:hAnsi="Arial" w:cs="Arial"/>
          <w:b w:val="0"/>
          <w:bCs/>
          <w:sz w:val="20"/>
        </w:rPr>
      </w:pPr>
      <w:r w:rsidRPr="0087119A">
        <w:rPr>
          <w:rFonts w:ascii="Arial" w:hAnsi="Arial" w:cs="Arial"/>
          <w:b w:val="0"/>
          <w:bCs/>
          <w:sz w:val="20"/>
        </w:rPr>
        <w:t>…………………………..</w:t>
      </w:r>
    </w:p>
    <w:p w14:paraId="612793FD" w14:textId="77777777" w:rsidR="00B71C45" w:rsidRDefault="00B71C45" w:rsidP="00B71C45">
      <w:pPr>
        <w:pStyle w:val="Zkladntext31"/>
        <w:rPr>
          <w:rFonts w:ascii="Arial" w:hAnsi="Arial" w:cs="Arial"/>
          <w:bCs/>
          <w:i/>
          <w:sz w:val="20"/>
          <w:lang w:eastAsia="cs-CZ"/>
        </w:rPr>
      </w:pPr>
      <w:r w:rsidRPr="0087119A">
        <w:rPr>
          <w:rFonts w:ascii="Arial" w:hAnsi="Arial" w:cs="Arial"/>
          <w:bCs/>
          <w:i/>
          <w:sz w:val="20"/>
          <w:lang w:eastAsia="cs-CZ"/>
        </w:rPr>
        <w:t>podpis</w:t>
      </w:r>
    </w:p>
    <w:p w14:paraId="0E8B849C" w14:textId="77777777" w:rsidR="00970C58" w:rsidRDefault="00970C58" w:rsidP="00B71C45">
      <w:pPr>
        <w:tabs>
          <w:tab w:val="left" w:pos="5670"/>
        </w:tabs>
        <w:rPr>
          <w:rFonts w:ascii="Arial" w:hAnsi="Arial" w:cs="Arial"/>
          <w:bCs/>
        </w:rPr>
      </w:pPr>
    </w:p>
    <w:p w14:paraId="3D0C10AD" w14:textId="635D54CF" w:rsidR="00B71C45" w:rsidRPr="00B71C45" w:rsidRDefault="00B71C45" w:rsidP="00B71C45">
      <w:pPr>
        <w:tabs>
          <w:tab w:val="left" w:pos="5670"/>
        </w:tabs>
        <w:rPr>
          <w:rFonts w:ascii="Arial" w:hAnsi="Arial" w:cs="Arial"/>
          <w:bCs/>
        </w:rPr>
      </w:pPr>
      <w:r w:rsidRPr="00B71C45">
        <w:rPr>
          <w:rFonts w:ascii="Arial" w:hAnsi="Arial" w:cs="Arial"/>
          <w:bCs/>
        </w:rPr>
        <w:t>Tato dohoda byla uveřejněna v registru smluv dle zákona č. 340/2015 Sb., o zvláštních podmínkách účinnosti některých smluv, uveřejňování těchto smluv a o registru smluv (zákon o registru smluv), ve znění pozdějších předpisů.</w:t>
      </w:r>
    </w:p>
    <w:p w14:paraId="12E88741" w14:textId="77777777" w:rsidR="00B71C45" w:rsidRPr="00B71C45" w:rsidRDefault="00B71C45" w:rsidP="00B71C45">
      <w:pPr>
        <w:tabs>
          <w:tab w:val="left" w:pos="5670"/>
        </w:tabs>
        <w:rPr>
          <w:rFonts w:ascii="Arial" w:hAnsi="Arial" w:cs="Arial"/>
          <w:bCs/>
        </w:rPr>
      </w:pPr>
    </w:p>
    <w:p w14:paraId="7D998A3F" w14:textId="183D89F9" w:rsidR="00B71C45" w:rsidRPr="00B71C45" w:rsidRDefault="00B71C45" w:rsidP="00B71C45">
      <w:pPr>
        <w:tabs>
          <w:tab w:val="left" w:pos="5670"/>
        </w:tabs>
        <w:rPr>
          <w:rFonts w:ascii="Arial" w:hAnsi="Arial" w:cs="Arial"/>
          <w:bCs/>
        </w:rPr>
      </w:pPr>
      <w:r w:rsidRPr="00B71C45">
        <w:rPr>
          <w:rFonts w:ascii="Arial" w:hAnsi="Arial" w:cs="Arial"/>
          <w:bCs/>
        </w:rPr>
        <w:t xml:space="preserve">Datum </w:t>
      </w:r>
      <w:proofErr w:type="gramStart"/>
      <w:r w:rsidRPr="00B71C45">
        <w:rPr>
          <w:rFonts w:ascii="Arial" w:hAnsi="Arial" w:cs="Arial"/>
          <w:bCs/>
        </w:rPr>
        <w:t xml:space="preserve">registrace: </w:t>
      </w:r>
      <w:r>
        <w:rPr>
          <w:rFonts w:ascii="Arial" w:hAnsi="Arial" w:cs="Arial"/>
          <w:bCs/>
        </w:rPr>
        <w:t xml:space="preserve"> </w:t>
      </w:r>
      <w:r w:rsidRPr="00B71C45">
        <w:rPr>
          <w:rFonts w:ascii="Arial" w:hAnsi="Arial" w:cs="Arial"/>
          <w:bCs/>
        </w:rPr>
        <w:t>…</w:t>
      </w:r>
      <w:proofErr w:type="gramEnd"/>
      <w:r w:rsidRPr="00B71C45">
        <w:rPr>
          <w:rFonts w:ascii="Arial" w:hAnsi="Arial" w:cs="Arial"/>
          <w:bCs/>
        </w:rPr>
        <w:t>…………………</w:t>
      </w:r>
      <w:proofErr w:type="gramStart"/>
      <w:r w:rsidRPr="00B71C45">
        <w:rPr>
          <w:rFonts w:ascii="Arial" w:hAnsi="Arial" w:cs="Arial"/>
          <w:bCs/>
        </w:rPr>
        <w:t>…….</w:t>
      </w:r>
      <w:proofErr w:type="gramEnd"/>
      <w:r w:rsidRPr="00B71C45">
        <w:rPr>
          <w:rFonts w:ascii="Arial" w:hAnsi="Arial" w:cs="Arial"/>
          <w:bCs/>
        </w:rPr>
        <w:t>…….</w:t>
      </w:r>
    </w:p>
    <w:p w14:paraId="06599797" w14:textId="66A66354" w:rsidR="00B71C45" w:rsidRPr="00B71C45" w:rsidRDefault="00B71C45" w:rsidP="00B71C45">
      <w:pPr>
        <w:tabs>
          <w:tab w:val="left" w:pos="5670"/>
        </w:tabs>
        <w:rPr>
          <w:rFonts w:ascii="Arial" w:hAnsi="Arial" w:cs="Arial"/>
          <w:bCs/>
        </w:rPr>
      </w:pPr>
      <w:r w:rsidRPr="00B71C45">
        <w:rPr>
          <w:rFonts w:ascii="Arial" w:hAnsi="Arial" w:cs="Arial"/>
          <w:bCs/>
        </w:rPr>
        <w:t xml:space="preserve">ID </w:t>
      </w:r>
      <w:proofErr w:type="gramStart"/>
      <w:r w:rsidRPr="00B71C45">
        <w:rPr>
          <w:rFonts w:ascii="Arial" w:hAnsi="Arial" w:cs="Arial"/>
          <w:bCs/>
        </w:rPr>
        <w:t xml:space="preserve">smlouvy: </w:t>
      </w:r>
      <w:r>
        <w:rPr>
          <w:rFonts w:ascii="Arial" w:hAnsi="Arial" w:cs="Arial"/>
          <w:bCs/>
        </w:rPr>
        <w:t xml:space="preserve">  </w:t>
      </w:r>
      <w:proofErr w:type="gramEnd"/>
      <w:r>
        <w:rPr>
          <w:rFonts w:ascii="Arial" w:hAnsi="Arial" w:cs="Arial"/>
          <w:bCs/>
        </w:rPr>
        <w:t xml:space="preserve">         </w:t>
      </w:r>
      <w:r w:rsidRPr="00B71C45">
        <w:rPr>
          <w:rFonts w:ascii="Arial" w:hAnsi="Arial" w:cs="Arial"/>
          <w:bCs/>
        </w:rPr>
        <w:t>…………………………</w:t>
      </w:r>
      <w:proofErr w:type="gramStart"/>
      <w:r w:rsidRPr="00B71C45">
        <w:rPr>
          <w:rFonts w:ascii="Arial" w:hAnsi="Arial" w:cs="Arial"/>
          <w:bCs/>
        </w:rPr>
        <w:t>…….</w:t>
      </w:r>
      <w:proofErr w:type="gramEnd"/>
      <w:r w:rsidRPr="00B71C45">
        <w:rPr>
          <w:rFonts w:ascii="Arial" w:hAnsi="Arial" w:cs="Arial"/>
          <w:bCs/>
        </w:rPr>
        <w:t>.</w:t>
      </w:r>
    </w:p>
    <w:p w14:paraId="36192358" w14:textId="320AE2AA" w:rsidR="00B71C45" w:rsidRPr="00B71C45" w:rsidRDefault="00B71C45" w:rsidP="00B71C45">
      <w:pPr>
        <w:tabs>
          <w:tab w:val="left" w:pos="5670"/>
        </w:tabs>
        <w:rPr>
          <w:rFonts w:ascii="Arial" w:hAnsi="Arial" w:cs="Arial"/>
          <w:bCs/>
        </w:rPr>
      </w:pPr>
      <w:r w:rsidRPr="00B71C45">
        <w:rPr>
          <w:rFonts w:ascii="Arial" w:hAnsi="Arial" w:cs="Arial"/>
          <w:bCs/>
        </w:rPr>
        <w:t xml:space="preserve">ID </w:t>
      </w:r>
      <w:proofErr w:type="gramStart"/>
      <w:r w:rsidRPr="00B71C45">
        <w:rPr>
          <w:rFonts w:ascii="Arial" w:hAnsi="Arial" w:cs="Arial"/>
          <w:bCs/>
        </w:rPr>
        <w:t xml:space="preserve">verze: </w:t>
      </w:r>
      <w:r>
        <w:rPr>
          <w:rFonts w:ascii="Arial" w:hAnsi="Arial" w:cs="Arial"/>
          <w:bCs/>
        </w:rPr>
        <w:t xml:space="preserve">  </w:t>
      </w:r>
      <w:proofErr w:type="gramEnd"/>
      <w:r>
        <w:rPr>
          <w:rFonts w:ascii="Arial" w:hAnsi="Arial" w:cs="Arial"/>
          <w:bCs/>
        </w:rPr>
        <w:t xml:space="preserve">             </w:t>
      </w:r>
      <w:r w:rsidRPr="00B71C45">
        <w:rPr>
          <w:rFonts w:ascii="Arial" w:hAnsi="Arial" w:cs="Arial"/>
          <w:bCs/>
        </w:rPr>
        <w:t>……………</w:t>
      </w:r>
      <w:proofErr w:type="gramStart"/>
      <w:r w:rsidRPr="00B71C45">
        <w:rPr>
          <w:rFonts w:ascii="Arial" w:hAnsi="Arial" w:cs="Arial"/>
          <w:bCs/>
        </w:rPr>
        <w:t>…….</w:t>
      </w:r>
      <w:proofErr w:type="gramEnd"/>
      <w:r w:rsidRPr="00B71C45">
        <w:rPr>
          <w:rFonts w:ascii="Arial" w:hAnsi="Arial" w:cs="Arial"/>
          <w:bCs/>
        </w:rPr>
        <w:t>.……………</w:t>
      </w:r>
    </w:p>
    <w:p w14:paraId="7D6DB63D" w14:textId="0A2C9204" w:rsidR="00B71C45" w:rsidRPr="00B71C45" w:rsidRDefault="00B71C45" w:rsidP="00B71C45">
      <w:pPr>
        <w:tabs>
          <w:tab w:val="left" w:pos="5670"/>
        </w:tabs>
        <w:rPr>
          <w:rFonts w:ascii="Arial" w:hAnsi="Arial" w:cs="Arial"/>
          <w:bCs/>
        </w:rPr>
      </w:pPr>
      <w:r w:rsidRPr="00B71C45">
        <w:rPr>
          <w:rFonts w:ascii="Arial" w:hAnsi="Arial" w:cs="Arial"/>
          <w:bCs/>
        </w:rPr>
        <w:t>Registraci provedl:</w:t>
      </w:r>
      <w:r>
        <w:rPr>
          <w:rFonts w:ascii="Arial" w:hAnsi="Arial" w:cs="Arial"/>
          <w:bCs/>
        </w:rPr>
        <w:t xml:space="preserve"> </w:t>
      </w:r>
      <w:r w:rsidRPr="00B71C45">
        <w:rPr>
          <w:rFonts w:ascii="Arial" w:hAnsi="Arial" w:cs="Arial"/>
          <w:bCs/>
        </w:rPr>
        <w:t xml:space="preserve">Ing. Anna Holá </w:t>
      </w:r>
      <w:proofErr w:type="gramStart"/>
      <w:r w:rsidR="00B66519">
        <w:rPr>
          <w:rFonts w:ascii="Arial" w:hAnsi="Arial" w:cs="Arial"/>
          <w:bCs/>
        </w:rPr>
        <w:tab/>
        <w:t>….</w:t>
      </w:r>
      <w:proofErr w:type="gramEnd"/>
      <w:r w:rsidR="00B66519">
        <w:rPr>
          <w:rFonts w:ascii="Arial" w:hAnsi="Arial" w:cs="Arial"/>
          <w:bCs/>
        </w:rPr>
        <w:t>.</w:t>
      </w:r>
      <w:r w:rsidR="00B66519" w:rsidRPr="00B71C45">
        <w:rPr>
          <w:rFonts w:ascii="Arial" w:hAnsi="Arial" w:cs="Arial"/>
          <w:bCs/>
        </w:rPr>
        <w:t>……………………………</w:t>
      </w:r>
      <w:proofErr w:type="gramStart"/>
      <w:r w:rsidR="00B66519" w:rsidRPr="00B71C45">
        <w:rPr>
          <w:rFonts w:ascii="Arial" w:hAnsi="Arial" w:cs="Arial"/>
          <w:bCs/>
        </w:rPr>
        <w:t>…….</w:t>
      </w:r>
      <w:proofErr w:type="gramEnd"/>
      <w:r w:rsidR="00B66519" w:rsidRPr="00B71C45">
        <w:rPr>
          <w:rFonts w:ascii="Arial" w:hAnsi="Arial" w:cs="Arial"/>
          <w:bCs/>
        </w:rPr>
        <w:t>.</w:t>
      </w:r>
    </w:p>
    <w:p w14:paraId="74F5491A" w14:textId="53793865" w:rsidR="00B71C45" w:rsidRPr="00B71C45" w:rsidRDefault="00970C58" w:rsidP="00B71C45">
      <w:pPr>
        <w:tabs>
          <w:tab w:val="left" w:pos="5670"/>
        </w:tabs>
        <w:rPr>
          <w:rFonts w:ascii="Arial" w:hAnsi="Arial" w:cs="Arial"/>
          <w:bCs/>
        </w:rPr>
      </w:pPr>
      <w:r w:rsidRPr="00B71C45">
        <w:rPr>
          <w:rFonts w:ascii="Arial" w:hAnsi="Arial" w:cs="Arial"/>
          <w:bCs/>
        </w:rPr>
        <w:t>V Hradci Králové dne</w:t>
      </w:r>
      <w:r>
        <w:rPr>
          <w:rFonts w:ascii="Arial" w:hAnsi="Arial" w:cs="Arial"/>
          <w:bCs/>
        </w:rPr>
        <w:tab/>
      </w:r>
      <w:r w:rsidR="00B66519" w:rsidRPr="00B71C45">
        <w:rPr>
          <w:rFonts w:ascii="Arial" w:hAnsi="Arial" w:cs="Arial"/>
          <w:bCs/>
        </w:rPr>
        <w:t>podpis odpovědného zaměstnanc</w:t>
      </w:r>
      <w:r w:rsidR="00B66519">
        <w:rPr>
          <w:rFonts w:ascii="Arial" w:hAnsi="Arial" w:cs="Arial"/>
          <w:bCs/>
        </w:rPr>
        <w:t>e</w:t>
      </w:r>
    </w:p>
    <w:p w14:paraId="631055A2" w14:textId="174BD6B9" w:rsidR="00970C58" w:rsidRPr="00970C58" w:rsidRDefault="00B71C45">
      <w:pPr>
        <w:tabs>
          <w:tab w:val="left" w:pos="5670"/>
        </w:tabs>
        <w:rPr>
          <w:rFonts w:ascii="Arial" w:hAnsi="Arial" w:cs="Arial"/>
          <w:bCs/>
        </w:rPr>
      </w:pPr>
      <w:r w:rsidRPr="00B71C45">
        <w:rPr>
          <w:rFonts w:ascii="Arial" w:hAnsi="Arial" w:cs="Arial"/>
          <w:bCs/>
        </w:rPr>
        <w:tab/>
      </w:r>
      <w:r w:rsidRPr="00B71C45">
        <w:rPr>
          <w:rFonts w:ascii="Arial" w:hAnsi="Arial" w:cs="Arial"/>
          <w:bCs/>
        </w:rPr>
        <w:tab/>
      </w:r>
      <w:r w:rsidRPr="00B71C45">
        <w:rPr>
          <w:rFonts w:ascii="Arial" w:hAnsi="Arial" w:cs="Arial"/>
          <w:bCs/>
        </w:rPr>
        <w:tab/>
      </w:r>
      <w:r w:rsidRPr="00B71C45">
        <w:rPr>
          <w:rFonts w:ascii="Arial" w:hAnsi="Arial" w:cs="Arial"/>
          <w:bCs/>
        </w:rPr>
        <w:tab/>
      </w:r>
      <w:r w:rsidRPr="00B71C45">
        <w:rPr>
          <w:rFonts w:ascii="Arial" w:hAnsi="Arial" w:cs="Arial"/>
          <w:bCs/>
        </w:rPr>
        <w:tab/>
      </w:r>
      <w:r w:rsidRPr="00B71C45">
        <w:rPr>
          <w:rFonts w:ascii="Arial" w:hAnsi="Arial" w:cs="Arial"/>
          <w:bCs/>
        </w:rPr>
        <w:tab/>
        <w:t xml:space="preserve">   </w:t>
      </w:r>
      <w:r>
        <w:rPr>
          <w:rFonts w:ascii="Arial" w:hAnsi="Arial" w:cs="Arial"/>
          <w:bCs/>
        </w:rPr>
        <w:t xml:space="preserve">          </w:t>
      </w:r>
    </w:p>
    <w:sectPr w:rsidR="00970C58" w:rsidRPr="00970C58" w:rsidSect="00527CC6">
      <w:type w:val="continuous"/>
      <w:pgSz w:w="12240" w:h="15840"/>
      <w:pgMar w:top="1418" w:right="1418" w:bottom="1134" w:left="1418" w:header="709" w:footer="709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B8F12" w14:textId="77777777" w:rsidR="002A4682" w:rsidRDefault="002A4682">
      <w:r>
        <w:separator/>
      </w:r>
    </w:p>
  </w:endnote>
  <w:endnote w:type="continuationSeparator" w:id="0">
    <w:p w14:paraId="7C3F0C15" w14:textId="77777777" w:rsidR="002A4682" w:rsidRDefault="002A46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(W1)">
    <w:altName w:val="Times New Roman"/>
    <w:charset w:val="EE"/>
    <w:family w:val="roman"/>
    <w:pitch w:val="variable"/>
    <w:sig w:usb0="20007A87" w:usb1="80000000" w:usb2="00000008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DDA0A0" w14:textId="77777777" w:rsidR="00A66FB7" w:rsidRDefault="00A66FB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2C4F4A" w14:textId="1037155E" w:rsidR="007C3D3A" w:rsidRPr="006E53BA" w:rsidRDefault="007C3D3A" w:rsidP="006E53BA">
    <w:pPr>
      <w:pStyle w:val="Zpat"/>
      <w:jc w:val="right"/>
      <w:rPr>
        <w:rFonts w:ascii="Arial" w:hAnsi="Arial" w:cs="Arial"/>
        <w:sz w:val="20"/>
        <w:szCs w:val="20"/>
      </w:rPr>
    </w:pPr>
    <w:r w:rsidRPr="006E53BA">
      <w:rPr>
        <w:rFonts w:ascii="Arial" w:hAnsi="Arial" w:cs="Arial"/>
        <w:bCs/>
        <w:sz w:val="20"/>
        <w:szCs w:val="20"/>
      </w:rPr>
      <w:fldChar w:fldCharType="begin"/>
    </w:r>
    <w:r w:rsidRPr="006E53BA">
      <w:rPr>
        <w:rFonts w:ascii="Arial" w:hAnsi="Arial" w:cs="Arial"/>
        <w:bCs/>
        <w:sz w:val="20"/>
        <w:szCs w:val="20"/>
      </w:rPr>
      <w:instrText>PAGE</w:instrText>
    </w:r>
    <w:r w:rsidRPr="006E53BA">
      <w:rPr>
        <w:rFonts w:ascii="Arial" w:hAnsi="Arial" w:cs="Arial"/>
        <w:bCs/>
        <w:sz w:val="20"/>
        <w:szCs w:val="20"/>
      </w:rPr>
      <w:fldChar w:fldCharType="separate"/>
    </w:r>
    <w:r w:rsidR="00121301">
      <w:rPr>
        <w:rFonts w:ascii="Arial" w:hAnsi="Arial" w:cs="Arial"/>
        <w:bCs/>
        <w:noProof/>
        <w:sz w:val="20"/>
        <w:szCs w:val="20"/>
      </w:rPr>
      <w:t>4</w:t>
    </w:r>
    <w:r w:rsidRPr="006E53BA">
      <w:rPr>
        <w:rFonts w:ascii="Arial" w:hAnsi="Arial" w:cs="Arial"/>
        <w:bCs/>
        <w:sz w:val="20"/>
        <w:szCs w:val="20"/>
      </w:rPr>
      <w:fldChar w:fldCharType="end"/>
    </w:r>
    <w:r w:rsidRPr="006E53BA">
      <w:rPr>
        <w:rFonts w:ascii="Arial" w:hAnsi="Arial" w:cs="Arial"/>
        <w:sz w:val="20"/>
        <w:szCs w:val="20"/>
      </w:rPr>
      <w:t>/</w:t>
    </w:r>
    <w:r w:rsidRPr="006E53BA">
      <w:rPr>
        <w:rFonts w:ascii="Arial" w:hAnsi="Arial" w:cs="Arial"/>
        <w:bCs/>
        <w:sz w:val="20"/>
        <w:szCs w:val="20"/>
      </w:rPr>
      <w:fldChar w:fldCharType="begin"/>
    </w:r>
    <w:r w:rsidRPr="006E53BA">
      <w:rPr>
        <w:rFonts w:ascii="Arial" w:hAnsi="Arial" w:cs="Arial"/>
        <w:bCs/>
        <w:sz w:val="20"/>
        <w:szCs w:val="20"/>
      </w:rPr>
      <w:instrText>NUMPAGES</w:instrText>
    </w:r>
    <w:r w:rsidRPr="006E53BA">
      <w:rPr>
        <w:rFonts w:ascii="Arial" w:hAnsi="Arial" w:cs="Arial"/>
        <w:bCs/>
        <w:sz w:val="20"/>
        <w:szCs w:val="20"/>
      </w:rPr>
      <w:fldChar w:fldCharType="separate"/>
    </w:r>
    <w:r w:rsidR="00121301">
      <w:rPr>
        <w:rFonts w:ascii="Arial" w:hAnsi="Arial" w:cs="Arial"/>
        <w:bCs/>
        <w:noProof/>
        <w:sz w:val="20"/>
        <w:szCs w:val="20"/>
      </w:rPr>
      <w:t>8</w:t>
    </w:r>
    <w:r w:rsidRPr="006E53BA">
      <w:rPr>
        <w:rFonts w:ascii="Arial" w:hAnsi="Arial" w:cs="Arial"/>
        <w:bCs/>
        <w:sz w:val="20"/>
        <w:szCs w:val="20"/>
      </w:rPr>
      <w:fldChar w:fldCharType="end"/>
    </w:r>
  </w:p>
  <w:p w14:paraId="7C8BA25A" w14:textId="77777777" w:rsidR="009215DB" w:rsidRDefault="009215DB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D33338" w14:textId="77777777" w:rsidR="00A66FB7" w:rsidRDefault="00A66FB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27A90" w14:textId="77777777" w:rsidR="002A4682" w:rsidRDefault="002A4682">
      <w:r>
        <w:separator/>
      </w:r>
    </w:p>
  </w:footnote>
  <w:footnote w:type="continuationSeparator" w:id="0">
    <w:p w14:paraId="04EE976C" w14:textId="77777777" w:rsidR="002A4682" w:rsidRDefault="002A46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016A7B" w14:textId="2F697E71" w:rsidR="00671E58" w:rsidRDefault="00671E58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D2486CB" wp14:editId="29C43E36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215362618" name="Text Box 2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9460FF8" w14:textId="3FDF8AA4" w:rsidR="00671E58" w:rsidRPr="00671E58" w:rsidRDefault="00671E58" w:rsidP="00671E5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671E5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D2486C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alt="CONFIDENTIAL (by Asseco CE)" style="position:absolute;margin-left:0;margin-top:0;width:119.85pt;height:26pt;z-index:251659264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" filled="f" stroked="f">
              <v:textbox style="mso-fit-shape-to-text:t" inset="0,15pt,0,0">
                <w:txbxContent>
                  <w:p w14:paraId="69460FF8" w14:textId="3FDF8AA4" w:rsidR="00671E58" w:rsidRPr="00671E58" w:rsidRDefault="00671E58" w:rsidP="00671E5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671E58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739A15" w14:textId="196EB051" w:rsidR="00671E58" w:rsidRDefault="00671E58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B7F7E" w14:textId="5BE2BED6" w:rsidR="00671E58" w:rsidRDefault="00671E58">
    <w:pPr>
      <w:pStyle w:val="Zhlav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4BFF7F4" wp14:editId="2F51B752">
              <wp:simplePos x="635" y="635"/>
              <wp:positionH relativeFrom="page">
                <wp:align>center</wp:align>
              </wp:positionH>
              <wp:positionV relativeFrom="page">
                <wp:align>top</wp:align>
              </wp:positionV>
              <wp:extent cx="1522095" cy="330200"/>
              <wp:effectExtent l="0" t="0" r="1905" b="12700"/>
              <wp:wrapNone/>
              <wp:docPr id="1813196586" name="Text Box 1" descr="CONFIDENTIAL (by Asseco CE)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22095" cy="330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4CEFCE5" w14:textId="03C8BE74" w:rsidR="00671E58" w:rsidRPr="00671E58" w:rsidRDefault="00671E58" w:rsidP="00671E58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</w:pPr>
                          <w:r w:rsidRPr="00671E58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18"/>
                              <w:szCs w:val="18"/>
                            </w:rPr>
                            <w:t>CONFIDENTIAL (by Asseco CE)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4BFF7F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7" type="#_x0000_t202" alt="CONFIDENTIAL (by Asseco CE)" style="position:absolute;margin-left:0;margin-top:0;width:119.85pt;height:26pt;z-index:251658240;visibility:visible;mso-wrap-style:none;mso-wrap-distance-left:0;mso-wrap-distance-top:0;mso-wrap-distance-right:0;mso-wrap-distance-bottom:0;mso-position-horizontal:center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" filled="f" stroked="f">
              <v:textbox style="mso-fit-shape-to-text:t" inset="0,15pt,0,0">
                <w:txbxContent>
                  <w:p w14:paraId="34CEFCE5" w14:textId="03C8BE74" w:rsidR="00671E58" w:rsidRPr="00671E58" w:rsidRDefault="00671E58" w:rsidP="00671E58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</w:pPr>
                    <w:r w:rsidRPr="00671E58">
                      <w:rPr>
                        <w:rFonts w:ascii="Aptos" w:eastAsia="Aptos" w:hAnsi="Aptos" w:cs="Aptos"/>
                        <w:noProof/>
                        <w:color w:val="000000"/>
                        <w:sz w:val="18"/>
                        <w:szCs w:val="18"/>
                      </w:rPr>
                      <w:t>CONFIDENTIAL (by Asseco CE)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BE164D"/>
    <w:multiLevelType w:val="hybridMultilevel"/>
    <w:tmpl w:val="90B84E78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3434D01"/>
    <w:multiLevelType w:val="hybridMultilevel"/>
    <w:tmpl w:val="E00A5C28"/>
    <w:lvl w:ilvl="0" w:tplc="DCD677E4">
      <w:start w:val="1"/>
      <w:numFmt w:val="none"/>
      <w:lvlText w:val="3.3.1.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618C384">
      <w:start w:val="1"/>
      <w:numFmt w:val="decimal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96687B1E"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eastAsia="Times New Roman" w:hAnsi="Times New Roman" w:cs="Times New Roman" w:hint="default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2A6D7F"/>
    <w:multiLevelType w:val="hybridMultilevel"/>
    <w:tmpl w:val="B108F9C6"/>
    <w:lvl w:ilvl="0" w:tplc="727C7F8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3" w15:restartNumberingAfterBreak="0">
    <w:nsid w:val="06163A9D"/>
    <w:multiLevelType w:val="hybridMultilevel"/>
    <w:tmpl w:val="7552461E"/>
    <w:lvl w:ilvl="0" w:tplc="011E5B3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9152BB3"/>
    <w:multiLevelType w:val="hybridMultilevel"/>
    <w:tmpl w:val="53F6A01E"/>
    <w:lvl w:ilvl="0" w:tplc="04050001">
      <w:start w:val="1"/>
      <w:numFmt w:val="bullet"/>
      <w:lvlText w:val=""/>
      <w:lvlJc w:val="left"/>
      <w:pPr>
        <w:tabs>
          <w:tab w:val="num" w:pos="1288"/>
        </w:tabs>
        <w:ind w:left="1288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008"/>
        </w:tabs>
        <w:ind w:left="2008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28"/>
        </w:tabs>
        <w:ind w:left="272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48"/>
        </w:tabs>
        <w:ind w:left="344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68"/>
        </w:tabs>
        <w:ind w:left="4168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88"/>
        </w:tabs>
        <w:ind w:left="488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08"/>
        </w:tabs>
        <w:ind w:left="560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28"/>
        </w:tabs>
        <w:ind w:left="6328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48"/>
        </w:tabs>
        <w:ind w:left="7048" w:hanging="360"/>
      </w:pPr>
      <w:rPr>
        <w:rFonts w:ascii="Wingdings" w:hAnsi="Wingdings" w:hint="default"/>
      </w:rPr>
    </w:lvl>
  </w:abstractNum>
  <w:abstractNum w:abstractNumId="5" w15:restartNumberingAfterBreak="0">
    <w:nsid w:val="108D2DD2"/>
    <w:multiLevelType w:val="hybridMultilevel"/>
    <w:tmpl w:val="1B7CE7C4"/>
    <w:lvl w:ilvl="0" w:tplc="19C86FEE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i w:val="0"/>
      </w:rPr>
    </w:lvl>
    <w:lvl w:ilvl="1" w:tplc="D4B22FB8">
      <w:start w:val="5"/>
      <w:numFmt w:val="bullet"/>
      <w:lvlText w:val="-"/>
      <w:lvlJc w:val="left"/>
      <w:pPr>
        <w:tabs>
          <w:tab w:val="num" w:pos="1716"/>
        </w:tabs>
        <w:ind w:left="1716" w:hanging="570"/>
      </w:pPr>
      <w:rPr>
        <w:rFonts w:ascii="Times New Roman" w:eastAsia="Times New Roman" w:hAnsi="Times New Roman"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6" w15:restartNumberingAfterBreak="0">
    <w:nsid w:val="125505FE"/>
    <w:multiLevelType w:val="hybridMultilevel"/>
    <w:tmpl w:val="909EAB6A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8952F52"/>
    <w:multiLevelType w:val="hybridMultilevel"/>
    <w:tmpl w:val="C9D0DA8A"/>
    <w:lvl w:ilvl="0" w:tplc="60E83230">
      <w:start w:val="4"/>
      <w:numFmt w:val="bullet"/>
      <w:lvlText w:val="-"/>
      <w:lvlJc w:val="left"/>
      <w:pPr>
        <w:tabs>
          <w:tab w:val="num" w:pos="780"/>
        </w:tabs>
        <w:ind w:left="780" w:hanging="42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0F04C4A"/>
    <w:multiLevelType w:val="hybridMultilevel"/>
    <w:tmpl w:val="F618C010"/>
    <w:lvl w:ilvl="0" w:tplc="C71E47A4">
      <w:start w:val="2"/>
      <w:numFmt w:val="bullet"/>
      <w:lvlText w:val="-"/>
      <w:lvlJc w:val="left"/>
      <w:pPr>
        <w:tabs>
          <w:tab w:val="num" w:pos="2640"/>
        </w:tabs>
        <w:ind w:left="264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3360"/>
        </w:tabs>
        <w:ind w:left="33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4080"/>
        </w:tabs>
        <w:ind w:left="40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4800"/>
        </w:tabs>
        <w:ind w:left="48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5520"/>
        </w:tabs>
        <w:ind w:left="55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6240"/>
        </w:tabs>
        <w:ind w:left="62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6960"/>
        </w:tabs>
        <w:ind w:left="69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7680"/>
        </w:tabs>
        <w:ind w:left="76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8400"/>
        </w:tabs>
        <w:ind w:left="8400" w:hanging="360"/>
      </w:pPr>
      <w:rPr>
        <w:rFonts w:ascii="Wingdings" w:hAnsi="Wingdings" w:hint="default"/>
      </w:rPr>
    </w:lvl>
  </w:abstractNum>
  <w:abstractNum w:abstractNumId="9" w15:restartNumberingAfterBreak="0">
    <w:nsid w:val="213F2E32"/>
    <w:multiLevelType w:val="hybridMultilevel"/>
    <w:tmpl w:val="70B2BBAC"/>
    <w:lvl w:ilvl="0" w:tplc="A6EC4F32">
      <w:start w:val="2"/>
      <w:numFmt w:val="bullet"/>
      <w:lvlText w:val="-"/>
      <w:lvlJc w:val="left"/>
      <w:pPr>
        <w:tabs>
          <w:tab w:val="num" w:pos="1430"/>
        </w:tabs>
        <w:ind w:left="1430" w:hanging="360"/>
      </w:pPr>
    </w:lvl>
    <w:lvl w:ilvl="1" w:tplc="04050003" w:tentative="1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10" w15:restartNumberingAfterBreak="0">
    <w:nsid w:val="225F4AFF"/>
    <w:multiLevelType w:val="hybridMultilevel"/>
    <w:tmpl w:val="7B2CE11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D339A6"/>
    <w:multiLevelType w:val="hybridMultilevel"/>
    <w:tmpl w:val="B396254C"/>
    <w:lvl w:ilvl="0" w:tplc="04050001">
      <w:start w:val="1"/>
      <w:numFmt w:val="bullet"/>
      <w:lvlText w:val=""/>
      <w:lvlJc w:val="left"/>
      <w:pPr>
        <w:tabs>
          <w:tab w:val="num" w:pos="1400"/>
        </w:tabs>
        <w:ind w:left="140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20"/>
        </w:tabs>
        <w:ind w:left="212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40"/>
        </w:tabs>
        <w:ind w:left="284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60"/>
        </w:tabs>
        <w:ind w:left="356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280"/>
        </w:tabs>
        <w:ind w:left="428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00"/>
        </w:tabs>
        <w:ind w:left="500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20"/>
        </w:tabs>
        <w:ind w:left="572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40"/>
        </w:tabs>
        <w:ind w:left="644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60"/>
        </w:tabs>
        <w:ind w:left="7160" w:hanging="360"/>
      </w:pPr>
      <w:rPr>
        <w:rFonts w:ascii="Wingdings" w:hAnsi="Wingdings" w:hint="default"/>
      </w:rPr>
    </w:lvl>
  </w:abstractNum>
  <w:abstractNum w:abstractNumId="12" w15:restartNumberingAfterBreak="0">
    <w:nsid w:val="23F2233A"/>
    <w:multiLevelType w:val="hybridMultilevel"/>
    <w:tmpl w:val="9490F6C0"/>
    <w:lvl w:ilvl="0" w:tplc="AA122A2E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9363FBA"/>
    <w:multiLevelType w:val="hybridMultilevel"/>
    <w:tmpl w:val="A4E8EB86"/>
    <w:lvl w:ilvl="0" w:tplc="7C066CFA">
      <w:start w:val="1"/>
      <w:numFmt w:val="decimal"/>
      <w:lvlText w:val="%1)"/>
      <w:lvlJc w:val="left"/>
      <w:pPr>
        <w:tabs>
          <w:tab w:val="num" w:pos="930"/>
        </w:tabs>
        <w:ind w:left="93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9403081"/>
    <w:multiLevelType w:val="hybridMultilevel"/>
    <w:tmpl w:val="FA46194E"/>
    <w:lvl w:ilvl="0" w:tplc="04050001">
      <w:start w:val="1"/>
      <w:numFmt w:val="bullet"/>
      <w:lvlText w:val=""/>
      <w:lvlJc w:val="left"/>
      <w:pPr>
        <w:tabs>
          <w:tab w:val="num" w:pos="862"/>
        </w:tabs>
        <w:ind w:left="862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BA63696"/>
    <w:multiLevelType w:val="hybridMultilevel"/>
    <w:tmpl w:val="2C88E3B2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20690A"/>
    <w:multiLevelType w:val="hybridMultilevel"/>
    <w:tmpl w:val="EAFC7142"/>
    <w:lvl w:ilvl="0" w:tplc="04050001">
      <w:start w:val="1"/>
      <w:numFmt w:val="bullet"/>
      <w:lvlText w:val=""/>
      <w:lvlJc w:val="left"/>
      <w:pPr>
        <w:tabs>
          <w:tab w:val="num" w:pos="562"/>
        </w:tabs>
        <w:ind w:left="562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2D9E47D2"/>
    <w:multiLevelType w:val="hybridMultilevel"/>
    <w:tmpl w:val="0EC034E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9D01D68"/>
    <w:multiLevelType w:val="hybridMultilevel"/>
    <w:tmpl w:val="0D7C9342"/>
    <w:lvl w:ilvl="0" w:tplc="A6EC4F3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464C10"/>
    <w:multiLevelType w:val="hybridMultilevel"/>
    <w:tmpl w:val="B204EB72"/>
    <w:lvl w:ilvl="0" w:tplc="0405000F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5621112"/>
    <w:multiLevelType w:val="hybridMultilevel"/>
    <w:tmpl w:val="1B5627D8"/>
    <w:lvl w:ilvl="0" w:tplc="4BEE728E">
      <w:start w:val="2"/>
      <w:numFmt w:val="decimal"/>
      <w:lvlText w:val="%1)"/>
      <w:lvlJc w:val="left"/>
      <w:pPr>
        <w:tabs>
          <w:tab w:val="num" w:pos="927"/>
        </w:tabs>
        <w:ind w:left="927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48C62638"/>
    <w:multiLevelType w:val="hybridMultilevel"/>
    <w:tmpl w:val="0D7C9342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1D29A9"/>
    <w:multiLevelType w:val="hybridMultilevel"/>
    <w:tmpl w:val="058296A6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F70DBC"/>
    <w:multiLevelType w:val="hybridMultilevel"/>
    <w:tmpl w:val="49B062FA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25A09FD"/>
    <w:multiLevelType w:val="hybridMultilevel"/>
    <w:tmpl w:val="662404A4"/>
    <w:lvl w:ilvl="0" w:tplc="39586606">
      <w:start w:val="2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hint="default"/>
        <w:b w:val="0"/>
        <w:i w:val="0"/>
        <w:u w:val="none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5" w15:restartNumberingAfterBreak="0">
    <w:nsid w:val="53CE5CB9"/>
    <w:multiLevelType w:val="hybridMultilevel"/>
    <w:tmpl w:val="C4D0DB1A"/>
    <w:lvl w:ilvl="0" w:tplc="8C96B776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BDA0B21"/>
    <w:multiLevelType w:val="hybridMultilevel"/>
    <w:tmpl w:val="45EAB458"/>
    <w:lvl w:ilvl="0" w:tplc="727C7F80">
      <w:start w:val="2"/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824A98"/>
    <w:multiLevelType w:val="hybridMultilevel"/>
    <w:tmpl w:val="C8120E4C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6AA045A3"/>
    <w:multiLevelType w:val="hybridMultilevel"/>
    <w:tmpl w:val="694266D8"/>
    <w:lvl w:ilvl="0" w:tplc="A6EC4F32">
      <w:start w:val="2"/>
      <w:numFmt w:val="bullet"/>
      <w:lvlText w:val="-"/>
      <w:lvlJc w:val="left"/>
      <w:pPr>
        <w:tabs>
          <w:tab w:val="num" w:pos="927"/>
        </w:tabs>
        <w:ind w:left="927" w:hanging="360"/>
      </w:pPr>
    </w:lvl>
    <w:lvl w:ilvl="1" w:tplc="04050003" w:tentative="1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727"/>
        </w:tabs>
        <w:ind w:left="2727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47"/>
        </w:tabs>
        <w:ind w:left="3447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87"/>
        </w:tabs>
        <w:ind w:left="4887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607"/>
        </w:tabs>
        <w:ind w:left="5607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47"/>
        </w:tabs>
        <w:ind w:left="7047" w:hanging="360"/>
      </w:pPr>
      <w:rPr>
        <w:rFonts w:ascii="Wingdings" w:hAnsi="Wingdings" w:hint="default"/>
      </w:rPr>
    </w:lvl>
  </w:abstractNum>
  <w:abstractNum w:abstractNumId="29" w15:restartNumberingAfterBreak="0">
    <w:nsid w:val="6E09267C"/>
    <w:multiLevelType w:val="hybridMultilevel"/>
    <w:tmpl w:val="8EDAC1A6"/>
    <w:lvl w:ilvl="0" w:tplc="227A0C34">
      <w:start w:val="6"/>
      <w:numFmt w:val="bullet"/>
      <w:lvlText w:val="-"/>
      <w:lvlJc w:val="left"/>
      <w:pPr>
        <w:tabs>
          <w:tab w:val="num" w:pos="1065"/>
        </w:tabs>
        <w:ind w:left="1065" w:hanging="360"/>
      </w:pPr>
      <w:rPr>
        <w:rFonts w:ascii="Times New Roman" w:eastAsia="Times New Roman" w:hAnsi="Times New Roman" w:cs="Times New Roman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1A514A1"/>
    <w:multiLevelType w:val="hybridMultilevel"/>
    <w:tmpl w:val="5C3AB6C4"/>
    <w:lvl w:ilvl="0" w:tplc="040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75894DF1"/>
    <w:multiLevelType w:val="hybridMultilevel"/>
    <w:tmpl w:val="210E8C50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49D042A4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70B3101"/>
    <w:multiLevelType w:val="hybridMultilevel"/>
    <w:tmpl w:val="70B2BBAC"/>
    <w:lvl w:ilvl="0" w:tplc="04050001">
      <w:start w:val="1"/>
      <w:numFmt w:val="bullet"/>
      <w:lvlText w:val=""/>
      <w:lvlJc w:val="left"/>
      <w:pPr>
        <w:tabs>
          <w:tab w:val="num" w:pos="1430"/>
        </w:tabs>
        <w:ind w:left="143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50"/>
        </w:tabs>
        <w:ind w:left="215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70"/>
        </w:tabs>
        <w:ind w:left="287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590"/>
        </w:tabs>
        <w:ind w:left="359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10"/>
        </w:tabs>
        <w:ind w:left="431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30"/>
        </w:tabs>
        <w:ind w:left="503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50"/>
        </w:tabs>
        <w:ind w:left="575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70"/>
        </w:tabs>
        <w:ind w:left="647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190"/>
        </w:tabs>
        <w:ind w:left="7190" w:hanging="360"/>
      </w:pPr>
      <w:rPr>
        <w:rFonts w:ascii="Wingdings" w:hAnsi="Wingdings" w:hint="default"/>
      </w:rPr>
    </w:lvl>
  </w:abstractNum>
  <w:abstractNum w:abstractNumId="33" w15:restartNumberingAfterBreak="0">
    <w:nsid w:val="78F80AEE"/>
    <w:multiLevelType w:val="hybridMultilevel"/>
    <w:tmpl w:val="E61ECF36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F1523B3"/>
    <w:multiLevelType w:val="hybridMultilevel"/>
    <w:tmpl w:val="B8485384"/>
    <w:lvl w:ilvl="0" w:tplc="BD6ECF3C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35" w15:restartNumberingAfterBreak="0">
    <w:nsid w:val="7F1F13F2"/>
    <w:multiLevelType w:val="hybridMultilevel"/>
    <w:tmpl w:val="0D7C9342"/>
    <w:lvl w:ilvl="0" w:tplc="0405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5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603149295">
    <w:abstractNumId w:val="33"/>
  </w:num>
  <w:num w:numId="2" w16cid:durableId="179392473">
    <w:abstractNumId w:val="1"/>
  </w:num>
  <w:num w:numId="3" w16cid:durableId="1620335652">
    <w:abstractNumId w:val="23"/>
  </w:num>
  <w:num w:numId="4" w16cid:durableId="772677001">
    <w:abstractNumId w:val="29"/>
  </w:num>
  <w:num w:numId="5" w16cid:durableId="2080863217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808694076">
    <w:abstractNumId w:val="13"/>
  </w:num>
  <w:num w:numId="7" w16cid:durableId="1781753947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589242781">
    <w:abstractNumId w:val="20"/>
  </w:num>
  <w:num w:numId="9" w16cid:durableId="2014455755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23969486">
    <w:abstractNumId w:val="11"/>
  </w:num>
  <w:num w:numId="11" w16cid:durableId="628318525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687562061">
    <w:abstractNumId w:val="10"/>
  </w:num>
  <w:num w:numId="13" w16cid:durableId="951716273">
    <w:abstractNumId w:val="3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54779501">
    <w:abstractNumId w:val="3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922488172">
    <w:abstractNumId w:val="8"/>
  </w:num>
  <w:num w:numId="16" w16cid:durableId="1797142498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1280988093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11422954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 w16cid:durableId="1111627474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419257300">
    <w:abstractNumId w:val="14"/>
  </w:num>
  <w:num w:numId="21" w16cid:durableId="1528173466">
    <w:abstractNumId w:val="3"/>
  </w:num>
  <w:num w:numId="22" w16cid:durableId="970600848">
    <w:abstractNumId w:val="7"/>
  </w:num>
  <w:num w:numId="23" w16cid:durableId="41835608">
    <w:abstractNumId w:val="12"/>
  </w:num>
  <w:num w:numId="24" w16cid:durableId="189228252">
    <w:abstractNumId w:val="19"/>
  </w:num>
  <w:num w:numId="25" w16cid:durableId="1582987640">
    <w:abstractNumId w:val="5"/>
  </w:num>
  <w:num w:numId="26" w16cid:durableId="1187402546">
    <w:abstractNumId w:val="6"/>
  </w:num>
  <w:num w:numId="27" w16cid:durableId="1386174927">
    <w:abstractNumId w:val="22"/>
  </w:num>
  <w:num w:numId="28" w16cid:durableId="1934434465">
    <w:abstractNumId w:val="27"/>
  </w:num>
  <w:num w:numId="29" w16cid:durableId="657657790">
    <w:abstractNumId w:val="2"/>
  </w:num>
  <w:num w:numId="30" w16cid:durableId="1685522602">
    <w:abstractNumId w:val="26"/>
  </w:num>
  <w:num w:numId="31" w16cid:durableId="770050365">
    <w:abstractNumId w:val="0"/>
  </w:num>
  <w:num w:numId="32" w16cid:durableId="1396313355">
    <w:abstractNumId w:val="34"/>
  </w:num>
  <w:num w:numId="33" w16cid:durableId="112987723">
    <w:abstractNumId w:val="4"/>
  </w:num>
  <w:num w:numId="34" w16cid:durableId="1255435277">
    <w:abstractNumId w:val="32"/>
  </w:num>
  <w:num w:numId="35" w16cid:durableId="151675713">
    <w:abstractNumId w:val="9"/>
  </w:num>
  <w:num w:numId="36" w16cid:durableId="375929701">
    <w:abstractNumId w:val="28"/>
  </w:num>
  <w:num w:numId="37" w16cid:durableId="441457650">
    <w:abstractNumId w:val="35"/>
  </w:num>
  <w:num w:numId="38" w16cid:durableId="587278405">
    <w:abstractNumId w:val="21"/>
  </w:num>
  <w:num w:numId="39" w16cid:durableId="831069277">
    <w:abstractNumId w:val="18"/>
  </w:num>
  <w:num w:numId="40" w16cid:durableId="217790103">
    <w:abstractNumId w:val="24"/>
  </w:num>
  <w:num w:numId="41" w16cid:durableId="1721975342">
    <w:abstractNumId w:val="15"/>
  </w:num>
  <w:num w:numId="42" w16cid:durableId="80836803">
    <w:abstractNumId w:val="30"/>
  </w:num>
  <w:num w:numId="43" w16cid:durableId="14012506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 w16cid:durableId="144199501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 w16cid:durableId="73153823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intFractionalCharacterWidth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B5AC2"/>
    <w:rsid w:val="00005380"/>
    <w:rsid w:val="00014880"/>
    <w:rsid w:val="00017239"/>
    <w:rsid w:val="0002384E"/>
    <w:rsid w:val="00023C5C"/>
    <w:rsid w:val="00025CBC"/>
    <w:rsid w:val="00027577"/>
    <w:rsid w:val="00031701"/>
    <w:rsid w:val="000403A0"/>
    <w:rsid w:val="00042E95"/>
    <w:rsid w:val="000522E2"/>
    <w:rsid w:val="000773E4"/>
    <w:rsid w:val="00097DEC"/>
    <w:rsid w:val="000A5257"/>
    <w:rsid w:val="000A570D"/>
    <w:rsid w:val="000B410E"/>
    <w:rsid w:val="000B49AB"/>
    <w:rsid w:val="000B6DCE"/>
    <w:rsid w:val="000C216B"/>
    <w:rsid w:val="000D55DD"/>
    <w:rsid w:val="000D64FC"/>
    <w:rsid w:val="000E1D5A"/>
    <w:rsid w:val="000F116F"/>
    <w:rsid w:val="000F4651"/>
    <w:rsid w:val="00111681"/>
    <w:rsid w:val="00121301"/>
    <w:rsid w:val="00135C79"/>
    <w:rsid w:val="00137B54"/>
    <w:rsid w:val="0014074A"/>
    <w:rsid w:val="00142BDB"/>
    <w:rsid w:val="00143EB3"/>
    <w:rsid w:val="00143FEE"/>
    <w:rsid w:val="00144CC3"/>
    <w:rsid w:val="001455C2"/>
    <w:rsid w:val="001462F0"/>
    <w:rsid w:val="00160245"/>
    <w:rsid w:val="00167E5C"/>
    <w:rsid w:val="0017194C"/>
    <w:rsid w:val="001812CF"/>
    <w:rsid w:val="0019206D"/>
    <w:rsid w:val="00197822"/>
    <w:rsid w:val="001B2568"/>
    <w:rsid w:val="001B279F"/>
    <w:rsid w:val="001B5AC2"/>
    <w:rsid w:val="001C697E"/>
    <w:rsid w:val="001E3CB5"/>
    <w:rsid w:val="001E458B"/>
    <w:rsid w:val="001F1149"/>
    <w:rsid w:val="001F7FD5"/>
    <w:rsid w:val="00204DF6"/>
    <w:rsid w:val="00217071"/>
    <w:rsid w:val="0023128B"/>
    <w:rsid w:val="0024001C"/>
    <w:rsid w:val="002427AE"/>
    <w:rsid w:val="00246177"/>
    <w:rsid w:val="00250DF8"/>
    <w:rsid w:val="00251467"/>
    <w:rsid w:val="00270288"/>
    <w:rsid w:val="002723E7"/>
    <w:rsid w:val="002741DC"/>
    <w:rsid w:val="002A4682"/>
    <w:rsid w:val="002A4B99"/>
    <w:rsid w:val="002A5858"/>
    <w:rsid w:val="002A7EE5"/>
    <w:rsid w:val="002B068E"/>
    <w:rsid w:val="002B0BF1"/>
    <w:rsid w:val="002B3FA4"/>
    <w:rsid w:val="002C0E11"/>
    <w:rsid w:val="002D393A"/>
    <w:rsid w:val="002E3319"/>
    <w:rsid w:val="002E7A3D"/>
    <w:rsid w:val="002F35B5"/>
    <w:rsid w:val="00302D10"/>
    <w:rsid w:val="00317DDA"/>
    <w:rsid w:val="00332DA7"/>
    <w:rsid w:val="00352693"/>
    <w:rsid w:val="00356801"/>
    <w:rsid w:val="00357389"/>
    <w:rsid w:val="0036300F"/>
    <w:rsid w:val="00366BAD"/>
    <w:rsid w:val="00372E1F"/>
    <w:rsid w:val="0037384E"/>
    <w:rsid w:val="00377ADB"/>
    <w:rsid w:val="00380B3F"/>
    <w:rsid w:val="003827E4"/>
    <w:rsid w:val="00383031"/>
    <w:rsid w:val="00394C1E"/>
    <w:rsid w:val="00394F30"/>
    <w:rsid w:val="003A15C8"/>
    <w:rsid w:val="003A2E91"/>
    <w:rsid w:val="003A4730"/>
    <w:rsid w:val="003A55A7"/>
    <w:rsid w:val="003D1994"/>
    <w:rsid w:val="003D1AE7"/>
    <w:rsid w:val="003D45F4"/>
    <w:rsid w:val="00401ABE"/>
    <w:rsid w:val="00404F80"/>
    <w:rsid w:val="00407640"/>
    <w:rsid w:val="00425C6D"/>
    <w:rsid w:val="00446602"/>
    <w:rsid w:val="00446CA5"/>
    <w:rsid w:val="00447132"/>
    <w:rsid w:val="00454639"/>
    <w:rsid w:val="004628C9"/>
    <w:rsid w:val="0046465B"/>
    <w:rsid w:val="00465CB0"/>
    <w:rsid w:val="0047709E"/>
    <w:rsid w:val="0049301B"/>
    <w:rsid w:val="00494FDF"/>
    <w:rsid w:val="004A272A"/>
    <w:rsid w:val="004D075A"/>
    <w:rsid w:val="004D24A8"/>
    <w:rsid w:val="004D2A67"/>
    <w:rsid w:val="004D4A7E"/>
    <w:rsid w:val="004E0594"/>
    <w:rsid w:val="004E50D9"/>
    <w:rsid w:val="004E5ECB"/>
    <w:rsid w:val="004F6A53"/>
    <w:rsid w:val="004F7240"/>
    <w:rsid w:val="005013C8"/>
    <w:rsid w:val="005054CF"/>
    <w:rsid w:val="00527CC6"/>
    <w:rsid w:val="005374E4"/>
    <w:rsid w:val="0053797D"/>
    <w:rsid w:val="005436B3"/>
    <w:rsid w:val="00546809"/>
    <w:rsid w:val="00557026"/>
    <w:rsid w:val="00566F2F"/>
    <w:rsid w:val="00573909"/>
    <w:rsid w:val="00581E0F"/>
    <w:rsid w:val="0059162C"/>
    <w:rsid w:val="005922E2"/>
    <w:rsid w:val="00597B43"/>
    <w:rsid w:val="005B1C0B"/>
    <w:rsid w:val="005B2697"/>
    <w:rsid w:val="005B78AC"/>
    <w:rsid w:val="005C158E"/>
    <w:rsid w:val="005D4F03"/>
    <w:rsid w:val="005E4771"/>
    <w:rsid w:val="005F660A"/>
    <w:rsid w:val="00601FF7"/>
    <w:rsid w:val="00602C0E"/>
    <w:rsid w:val="00606AA6"/>
    <w:rsid w:val="00623944"/>
    <w:rsid w:val="006243BD"/>
    <w:rsid w:val="006376CB"/>
    <w:rsid w:val="006505F3"/>
    <w:rsid w:val="006614F2"/>
    <w:rsid w:val="00671E58"/>
    <w:rsid w:val="0067210B"/>
    <w:rsid w:val="00672595"/>
    <w:rsid w:val="00674D20"/>
    <w:rsid w:val="00675F9F"/>
    <w:rsid w:val="0068624E"/>
    <w:rsid w:val="00686BD2"/>
    <w:rsid w:val="00692E33"/>
    <w:rsid w:val="00696D53"/>
    <w:rsid w:val="006976DA"/>
    <w:rsid w:val="006978DA"/>
    <w:rsid w:val="006A3A4A"/>
    <w:rsid w:val="006B0564"/>
    <w:rsid w:val="006B4995"/>
    <w:rsid w:val="006C1D20"/>
    <w:rsid w:val="006D245E"/>
    <w:rsid w:val="006D3077"/>
    <w:rsid w:val="006D62BF"/>
    <w:rsid w:val="006D6323"/>
    <w:rsid w:val="006D63BA"/>
    <w:rsid w:val="006E53BA"/>
    <w:rsid w:val="006F782C"/>
    <w:rsid w:val="00706D41"/>
    <w:rsid w:val="00711163"/>
    <w:rsid w:val="00725A32"/>
    <w:rsid w:val="00734387"/>
    <w:rsid w:val="00735C9E"/>
    <w:rsid w:val="00740FC8"/>
    <w:rsid w:val="007509FF"/>
    <w:rsid w:val="007830EF"/>
    <w:rsid w:val="00787A24"/>
    <w:rsid w:val="0079649F"/>
    <w:rsid w:val="007A3537"/>
    <w:rsid w:val="007A7751"/>
    <w:rsid w:val="007B1647"/>
    <w:rsid w:val="007C3D3A"/>
    <w:rsid w:val="007C72E4"/>
    <w:rsid w:val="007E4811"/>
    <w:rsid w:val="007E6235"/>
    <w:rsid w:val="007E6D01"/>
    <w:rsid w:val="007F2373"/>
    <w:rsid w:val="0080642A"/>
    <w:rsid w:val="008138ED"/>
    <w:rsid w:val="00813978"/>
    <w:rsid w:val="0081666D"/>
    <w:rsid w:val="00821EE0"/>
    <w:rsid w:val="008226F9"/>
    <w:rsid w:val="00830936"/>
    <w:rsid w:val="00832AA3"/>
    <w:rsid w:val="008464CC"/>
    <w:rsid w:val="00852A00"/>
    <w:rsid w:val="008565B6"/>
    <w:rsid w:val="008609E1"/>
    <w:rsid w:val="0086425B"/>
    <w:rsid w:val="00866FC4"/>
    <w:rsid w:val="008713CE"/>
    <w:rsid w:val="00883932"/>
    <w:rsid w:val="0089154B"/>
    <w:rsid w:val="0089321D"/>
    <w:rsid w:val="00896381"/>
    <w:rsid w:val="008C598A"/>
    <w:rsid w:val="008D2319"/>
    <w:rsid w:val="008E5973"/>
    <w:rsid w:val="008E6229"/>
    <w:rsid w:val="008E751B"/>
    <w:rsid w:val="008F4172"/>
    <w:rsid w:val="008F7E38"/>
    <w:rsid w:val="009018DD"/>
    <w:rsid w:val="009131ED"/>
    <w:rsid w:val="009215DB"/>
    <w:rsid w:val="0092405D"/>
    <w:rsid w:val="00926514"/>
    <w:rsid w:val="009301EB"/>
    <w:rsid w:val="00936A38"/>
    <w:rsid w:val="00944113"/>
    <w:rsid w:val="00954496"/>
    <w:rsid w:val="009556EF"/>
    <w:rsid w:val="00957457"/>
    <w:rsid w:val="009625DD"/>
    <w:rsid w:val="00966072"/>
    <w:rsid w:val="00970C58"/>
    <w:rsid w:val="00990D7C"/>
    <w:rsid w:val="00991986"/>
    <w:rsid w:val="00992053"/>
    <w:rsid w:val="009A174F"/>
    <w:rsid w:val="009A3469"/>
    <w:rsid w:val="009A632D"/>
    <w:rsid w:val="009B1209"/>
    <w:rsid w:val="009B656F"/>
    <w:rsid w:val="009D031F"/>
    <w:rsid w:val="009D3D7C"/>
    <w:rsid w:val="009D5BAF"/>
    <w:rsid w:val="009D6261"/>
    <w:rsid w:val="009F6C89"/>
    <w:rsid w:val="00A06D7F"/>
    <w:rsid w:val="00A107C8"/>
    <w:rsid w:val="00A11381"/>
    <w:rsid w:val="00A22835"/>
    <w:rsid w:val="00A27464"/>
    <w:rsid w:val="00A300DE"/>
    <w:rsid w:val="00A43617"/>
    <w:rsid w:val="00A46326"/>
    <w:rsid w:val="00A66AB4"/>
    <w:rsid w:val="00A66FB7"/>
    <w:rsid w:val="00A72169"/>
    <w:rsid w:val="00A82833"/>
    <w:rsid w:val="00A86C9B"/>
    <w:rsid w:val="00A86F7C"/>
    <w:rsid w:val="00A95B22"/>
    <w:rsid w:val="00AA179F"/>
    <w:rsid w:val="00AA3E4A"/>
    <w:rsid w:val="00AC17FF"/>
    <w:rsid w:val="00AD20F8"/>
    <w:rsid w:val="00AE7855"/>
    <w:rsid w:val="00B21E29"/>
    <w:rsid w:val="00B25AF8"/>
    <w:rsid w:val="00B25C81"/>
    <w:rsid w:val="00B369F0"/>
    <w:rsid w:val="00B54F60"/>
    <w:rsid w:val="00B56D40"/>
    <w:rsid w:val="00B5701C"/>
    <w:rsid w:val="00B637CA"/>
    <w:rsid w:val="00B6419E"/>
    <w:rsid w:val="00B65A4D"/>
    <w:rsid w:val="00B66519"/>
    <w:rsid w:val="00B71C45"/>
    <w:rsid w:val="00B72276"/>
    <w:rsid w:val="00B813AA"/>
    <w:rsid w:val="00B9323F"/>
    <w:rsid w:val="00B94290"/>
    <w:rsid w:val="00BA037A"/>
    <w:rsid w:val="00BA3BDE"/>
    <w:rsid w:val="00BB0D32"/>
    <w:rsid w:val="00BB2965"/>
    <w:rsid w:val="00BC1667"/>
    <w:rsid w:val="00BC4EA4"/>
    <w:rsid w:val="00BC6854"/>
    <w:rsid w:val="00BD1EEB"/>
    <w:rsid w:val="00BD7C85"/>
    <w:rsid w:val="00BF2EA7"/>
    <w:rsid w:val="00C00798"/>
    <w:rsid w:val="00C04D9E"/>
    <w:rsid w:val="00C13370"/>
    <w:rsid w:val="00C1499B"/>
    <w:rsid w:val="00C167D4"/>
    <w:rsid w:val="00C32237"/>
    <w:rsid w:val="00C35E9C"/>
    <w:rsid w:val="00C42BD0"/>
    <w:rsid w:val="00C5153E"/>
    <w:rsid w:val="00C52995"/>
    <w:rsid w:val="00C557AC"/>
    <w:rsid w:val="00C5584F"/>
    <w:rsid w:val="00C5685A"/>
    <w:rsid w:val="00C61A58"/>
    <w:rsid w:val="00C62899"/>
    <w:rsid w:val="00C75D47"/>
    <w:rsid w:val="00CB1CBD"/>
    <w:rsid w:val="00CB249D"/>
    <w:rsid w:val="00CB6925"/>
    <w:rsid w:val="00CB79D6"/>
    <w:rsid w:val="00CD0F5E"/>
    <w:rsid w:val="00CD5EC4"/>
    <w:rsid w:val="00CD68C2"/>
    <w:rsid w:val="00CD6B4E"/>
    <w:rsid w:val="00CE4918"/>
    <w:rsid w:val="00CE6CDA"/>
    <w:rsid w:val="00CF5E8E"/>
    <w:rsid w:val="00D0535B"/>
    <w:rsid w:val="00D14612"/>
    <w:rsid w:val="00D300C9"/>
    <w:rsid w:val="00D42067"/>
    <w:rsid w:val="00D5754D"/>
    <w:rsid w:val="00D57BEE"/>
    <w:rsid w:val="00D653CB"/>
    <w:rsid w:val="00D66E2A"/>
    <w:rsid w:val="00D72E4D"/>
    <w:rsid w:val="00D75394"/>
    <w:rsid w:val="00D810A4"/>
    <w:rsid w:val="00D85A9B"/>
    <w:rsid w:val="00DA633C"/>
    <w:rsid w:val="00DB32EA"/>
    <w:rsid w:val="00DB796B"/>
    <w:rsid w:val="00DB7F77"/>
    <w:rsid w:val="00DC212C"/>
    <w:rsid w:val="00DC4532"/>
    <w:rsid w:val="00DC662C"/>
    <w:rsid w:val="00DD708D"/>
    <w:rsid w:val="00DE3EB1"/>
    <w:rsid w:val="00DE7897"/>
    <w:rsid w:val="00DF30A7"/>
    <w:rsid w:val="00E001D4"/>
    <w:rsid w:val="00E1236C"/>
    <w:rsid w:val="00E143A2"/>
    <w:rsid w:val="00E235AC"/>
    <w:rsid w:val="00E24F78"/>
    <w:rsid w:val="00E33977"/>
    <w:rsid w:val="00E60C63"/>
    <w:rsid w:val="00E64823"/>
    <w:rsid w:val="00E71B3D"/>
    <w:rsid w:val="00E77E9E"/>
    <w:rsid w:val="00E80228"/>
    <w:rsid w:val="00E862A0"/>
    <w:rsid w:val="00E8680E"/>
    <w:rsid w:val="00E91116"/>
    <w:rsid w:val="00E91137"/>
    <w:rsid w:val="00EA0BD4"/>
    <w:rsid w:val="00EB27AC"/>
    <w:rsid w:val="00EB35AA"/>
    <w:rsid w:val="00EB36E2"/>
    <w:rsid w:val="00EB3D9A"/>
    <w:rsid w:val="00ED3D2D"/>
    <w:rsid w:val="00ED5BDE"/>
    <w:rsid w:val="00EF3E72"/>
    <w:rsid w:val="00EF69E3"/>
    <w:rsid w:val="00F011DD"/>
    <w:rsid w:val="00F019DB"/>
    <w:rsid w:val="00F0347B"/>
    <w:rsid w:val="00F03BBC"/>
    <w:rsid w:val="00F13A71"/>
    <w:rsid w:val="00F14642"/>
    <w:rsid w:val="00F21C33"/>
    <w:rsid w:val="00F27943"/>
    <w:rsid w:val="00F31092"/>
    <w:rsid w:val="00F32D77"/>
    <w:rsid w:val="00F467FA"/>
    <w:rsid w:val="00F5020D"/>
    <w:rsid w:val="00F55952"/>
    <w:rsid w:val="00F5721B"/>
    <w:rsid w:val="00F63D8B"/>
    <w:rsid w:val="00F65010"/>
    <w:rsid w:val="00F6560D"/>
    <w:rsid w:val="00F745E9"/>
    <w:rsid w:val="00F75C4F"/>
    <w:rsid w:val="00F76BD3"/>
    <w:rsid w:val="00F827BB"/>
    <w:rsid w:val="00F91F9F"/>
    <w:rsid w:val="00F93B60"/>
    <w:rsid w:val="00F93B99"/>
    <w:rsid w:val="00FA0AD3"/>
    <w:rsid w:val="00FA6624"/>
    <w:rsid w:val="00FB1AF0"/>
    <w:rsid w:val="00FB2238"/>
    <w:rsid w:val="00FB5A5C"/>
    <w:rsid w:val="00FD0F71"/>
    <w:rsid w:val="00FD4BD6"/>
    <w:rsid w:val="00FE5DFE"/>
    <w:rsid w:val="00FE7A1F"/>
    <w:rsid w:val="00FF1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hone"/>
  <w:shapeDefaults>
    <o:shapedefaults v:ext="edit" spidmax="2050"/>
    <o:shapelayout v:ext="edit">
      <o:idmap v:ext="edit" data="2"/>
    </o:shapelayout>
  </w:shapeDefaults>
  <w:decimalSymbol w:val=","/>
  <w:listSeparator w:val=";"/>
  <w14:docId w14:val="6B768F4C"/>
  <w15:chartTrackingRefBased/>
  <w15:docId w15:val="{B7F65E95-5370-4D7D-9420-467F1E724B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5436B3"/>
  </w:style>
  <w:style w:type="paragraph" w:styleId="Nadpis1">
    <w:name w:val="heading 1"/>
    <w:basedOn w:val="Normln"/>
    <w:next w:val="Normln"/>
    <w:autoRedefine/>
    <w:qFormat/>
    <w:pPr>
      <w:keepNext/>
      <w:spacing w:before="120"/>
      <w:jc w:val="center"/>
      <w:outlineLvl w:val="0"/>
    </w:pPr>
    <w:rPr>
      <w:b/>
      <w:sz w:val="24"/>
    </w:rPr>
  </w:style>
  <w:style w:type="paragraph" w:styleId="Nadpis2">
    <w:name w:val="heading 2"/>
    <w:basedOn w:val="Normln"/>
    <w:next w:val="Normln"/>
    <w:link w:val="Nadpis2Char"/>
    <w:autoRedefine/>
    <w:qFormat/>
    <w:rsid w:val="003D1AE7"/>
    <w:pPr>
      <w:keepNext/>
      <w:spacing w:before="120"/>
      <w:jc w:val="both"/>
      <w:outlineLvl w:val="1"/>
    </w:pPr>
    <w:rPr>
      <w:rFonts w:ascii="Arial" w:hAnsi="Arial" w:cs="Arial"/>
      <w:i/>
      <w:iCs/>
      <w:sz w:val="22"/>
      <w:szCs w:val="22"/>
      <w:u w:val="single"/>
    </w:rPr>
  </w:style>
  <w:style w:type="paragraph" w:styleId="Nadpis3">
    <w:name w:val="heading 3"/>
    <w:basedOn w:val="Normln"/>
    <w:next w:val="Normln"/>
    <w:qFormat/>
    <w:pPr>
      <w:keepNext/>
      <w:jc w:val="center"/>
      <w:outlineLvl w:val="2"/>
    </w:pPr>
    <w:rPr>
      <w:b/>
      <w:sz w:val="24"/>
    </w:rPr>
  </w:style>
  <w:style w:type="paragraph" w:styleId="Nadpis4">
    <w:name w:val="heading 4"/>
    <w:basedOn w:val="Normln"/>
    <w:next w:val="Normln"/>
    <w:qFormat/>
    <w:pPr>
      <w:keepNext/>
      <w:outlineLvl w:val="3"/>
    </w:pPr>
    <w:rPr>
      <w:b/>
      <w:sz w:val="24"/>
      <w:szCs w:val="24"/>
    </w:rPr>
  </w:style>
  <w:style w:type="paragraph" w:styleId="Nadpis5">
    <w:name w:val="heading 5"/>
    <w:basedOn w:val="Normln"/>
    <w:link w:val="Nadpis5Char"/>
    <w:qFormat/>
    <w:pPr>
      <w:keepNext/>
      <w:jc w:val="center"/>
      <w:outlineLvl w:val="4"/>
    </w:pPr>
    <w:rPr>
      <w:i/>
      <w:iCs/>
      <w:sz w:val="24"/>
      <w:szCs w:val="24"/>
      <w:u w:val="single"/>
    </w:rPr>
  </w:style>
  <w:style w:type="paragraph" w:styleId="Nadpis6">
    <w:name w:val="heading 6"/>
    <w:basedOn w:val="Normln"/>
    <w:next w:val="Normln"/>
    <w:qFormat/>
    <w:pPr>
      <w:keepNext/>
      <w:jc w:val="center"/>
      <w:outlineLvl w:val="5"/>
    </w:pPr>
    <w:rPr>
      <w:b/>
      <w:bCs/>
      <w:sz w:val="28"/>
      <w:szCs w:val="32"/>
    </w:rPr>
  </w:style>
  <w:style w:type="paragraph" w:styleId="Nadpis7">
    <w:name w:val="heading 7"/>
    <w:basedOn w:val="Normln"/>
    <w:next w:val="Normln"/>
    <w:qFormat/>
    <w:pPr>
      <w:keepNext/>
      <w:outlineLvl w:val="6"/>
    </w:pPr>
    <w:rPr>
      <w:b/>
      <w:sz w:val="28"/>
      <w:szCs w:val="28"/>
    </w:rPr>
  </w:style>
  <w:style w:type="paragraph" w:styleId="Nadpis9">
    <w:name w:val="heading 9"/>
    <w:basedOn w:val="Normln"/>
    <w:next w:val="Normln"/>
    <w:qFormat/>
    <w:pPr>
      <w:keepNext/>
      <w:spacing w:before="120"/>
      <w:ind w:left="2124"/>
      <w:jc w:val="center"/>
      <w:outlineLvl w:val="8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odsazen">
    <w:name w:val="Body Text Indent"/>
    <w:basedOn w:val="Normln"/>
    <w:pPr>
      <w:tabs>
        <w:tab w:val="left" w:pos="0"/>
      </w:tabs>
      <w:ind w:firstLine="709"/>
      <w:jc w:val="both"/>
    </w:pPr>
    <w:rPr>
      <w:sz w:val="24"/>
      <w:szCs w:val="24"/>
      <w:lang w:eastAsia="en-US"/>
    </w:rPr>
  </w:style>
  <w:style w:type="paragraph" w:styleId="Zkladntextodsazen3">
    <w:name w:val="Body Text Indent 3"/>
    <w:basedOn w:val="Normln"/>
    <w:pPr>
      <w:tabs>
        <w:tab w:val="left" w:pos="993"/>
        <w:tab w:val="left" w:pos="5670"/>
      </w:tabs>
      <w:ind w:left="993" w:hanging="284"/>
    </w:pPr>
    <w:rPr>
      <w:sz w:val="24"/>
      <w:szCs w:val="24"/>
    </w:rPr>
  </w:style>
  <w:style w:type="paragraph" w:styleId="Zkladntext">
    <w:name w:val="Body Text"/>
    <w:basedOn w:val="Normln"/>
    <w:link w:val="ZkladntextChar"/>
    <w:pPr>
      <w:spacing w:before="120"/>
      <w:ind w:left="142"/>
      <w:jc w:val="both"/>
    </w:pPr>
    <w:rPr>
      <w:sz w:val="24"/>
      <w:szCs w:val="24"/>
    </w:rPr>
  </w:style>
  <w:style w:type="paragraph" w:styleId="Zkladntextodsazen2">
    <w:name w:val="Body Text Indent 2"/>
    <w:basedOn w:val="Normln"/>
    <w:pPr>
      <w:ind w:left="709" w:hanging="709"/>
      <w:jc w:val="both"/>
    </w:pPr>
    <w:rPr>
      <w:bCs/>
      <w:iCs/>
      <w:sz w:val="24"/>
      <w:szCs w:val="24"/>
    </w:rPr>
  </w:style>
  <w:style w:type="paragraph" w:styleId="Zkladntext2">
    <w:name w:val="Body Text 2"/>
    <w:basedOn w:val="Normln"/>
    <w:pPr>
      <w:jc w:val="both"/>
    </w:pPr>
    <w:rPr>
      <w:b/>
      <w:i/>
      <w:sz w:val="24"/>
      <w:szCs w:val="24"/>
    </w:rPr>
  </w:style>
  <w:style w:type="paragraph" w:customStyle="1" w:styleId="Zkladntext31">
    <w:name w:val="Základní text 31"/>
    <w:basedOn w:val="Normln"/>
    <w:pPr>
      <w:jc w:val="both"/>
    </w:pPr>
    <w:rPr>
      <w:sz w:val="24"/>
      <w:lang w:eastAsia="en-US"/>
    </w:rPr>
  </w:style>
  <w:style w:type="paragraph" w:customStyle="1" w:styleId="Zkladntext21">
    <w:name w:val="Základní text 21"/>
    <w:basedOn w:val="Normln"/>
    <w:pPr>
      <w:jc w:val="both"/>
    </w:pPr>
    <w:rPr>
      <w:b/>
      <w:sz w:val="24"/>
    </w:rPr>
  </w:style>
  <w:style w:type="paragraph" w:styleId="Zkladntext3">
    <w:name w:val="Body Text 3"/>
    <w:basedOn w:val="Normln"/>
    <w:pPr>
      <w:ind w:right="-1"/>
      <w:jc w:val="both"/>
    </w:pPr>
    <w:rPr>
      <w:rFonts w:ascii="Arial" w:hAnsi="Arial" w:cs="Arial"/>
      <w:b/>
      <w:bCs/>
      <w:sz w:val="24"/>
    </w:rPr>
  </w:style>
  <w:style w:type="paragraph" w:customStyle="1" w:styleId="adresa">
    <w:name w:val="adresa"/>
    <w:basedOn w:val="Normln"/>
    <w:link w:val="adresaChar"/>
    <w:pPr>
      <w:jc w:val="both"/>
    </w:pPr>
    <w:rPr>
      <w:sz w:val="24"/>
      <w:szCs w:val="24"/>
    </w:rPr>
  </w:style>
  <w:style w:type="paragraph" w:styleId="Zpat">
    <w:name w:val="footer"/>
    <w:basedOn w:val="Normln"/>
    <w:link w:val="ZpatChar"/>
    <w:uiPriority w:val="99"/>
    <w:rPr>
      <w:sz w:val="24"/>
      <w:szCs w:val="24"/>
    </w:rPr>
  </w:style>
  <w:style w:type="paragraph" w:customStyle="1" w:styleId="bodytext2">
    <w:name w:val="bodytext2"/>
    <w:basedOn w:val="Normln"/>
    <w:pPr>
      <w:jc w:val="both"/>
    </w:pPr>
    <w:rPr>
      <w:b/>
      <w:bCs/>
      <w:sz w:val="24"/>
      <w:szCs w:val="24"/>
    </w:rPr>
  </w:style>
  <w:style w:type="paragraph" w:styleId="Nzev">
    <w:name w:val="Title"/>
    <w:basedOn w:val="Normln"/>
    <w:qFormat/>
    <w:pPr>
      <w:jc w:val="center"/>
    </w:pPr>
    <w:rPr>
      <w:rFonts w:ascii="Times New (W1)" w:hAnsi="Times New (W1)"/>
      <w:b/>
      <w:sz w:val="28"/>
      <w:szCs w:val="28"/>
    </w:rPr>
  </w:style>
  <w:style w:type="paragraph" w:styleId="Textpoznpodarou">
    <w:name w:val="footnote text"/>
    <w:basedOn w:val="Normln"/>
    <w:semiHidden/>
    <w:rPr>
      <w:lang w:eastAsia="en-US"/>
    </w:rPr>
  </w:style>
  <w:style w:type="paragraph" w:styleId="Rozloendokumentu">
    <w:name w:val="Document Map"/>
    <w:basedOn w:val="Normln"/>
    <w:semiHidden/>
    <w:pPr>
      <w:shd w:val="clear" w:color="auto" w:fill="000080"/>
    </w:pPr>
    <w:rPr>
      <w:rFonts w:ascii="Tahoma" w:hAnsi="Tahoma" w:cs="Tahoma"/>
    </w:rPr>
  </w:style>
  <w:style w:type="paragraph" w:styleId="Textvysvtlivek">
    <w:name w:val="endnote text"/>
    <w:basedOn w:val="Normln"/>
    <w:semiHidden/>
    <w:pPr>
      <w:spacing w:before="120"/>
      <w:ind w:left="142"/>
      <w:jc w:val="both"/>
    </w:pPr>
    <w:rPr>
      <w:sz w:val="24"/>
    </w:rPr>
  </w:style>
  <w:style w:type="paragraph" w:styleId="Zhlav">
    <w:name w:val="header"/>
    <w:basedOn w:val="Normln"/>
    <w:rsid w:val="001B5AC2"/>
    <w:pPr>
      <w:tabs>
        <w:tab w:val="center" w:pos="4536"/>
        <w:tab w:val="right" w:pos="9072"/>
      </w:tabs>
    </w:pPr>
  </w:style>
  <w:style w:type="character" w:styleId="slostrnky">
    <w:name w:val="page number"/>
    <w:basedOn w:val="Standardnpsmoodstavce"/>
    <w:rsid w:val="001B5AC2"/>
  </w:style>
  <w:style w:type="paragraph" w:styleId="Textbubliny">
    <w:name w:val="Balloon Text"/>
    <w:basedOn w:val="Normln"/>
    <w:link w:val="TextbublinyChar"/>
    <w:rsid w:val="009301EB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rsid w:val="009301EB"/>
    <w:rPr>
      <w:rFonts w:ascii="Tahoma" w:hAnsi="Tahoma" w:cs="Tahoma"/>
      <w:sz w:val="16"/>
      <w:szCs w:val="16"/>
    </w:rPr>
  </w:style>
  <w:style w:type="paragraph" w:customStyle="1" w:styleId="para">
    <w:name w:val="para"/>
    <w:basedOn w:val="Normln"/>
    <w:rsid w:val="004E0594"/>
    <w:pPr>
      <w:tabs>
        <w:tab w:val="left" w:pos="709"/>
      </w:tabs>
      <w:jc w:val="center"/>
    </w:pPr>
    <w:rPr>
      <w:b/>
      <w:sz w:val="24"/>
      <w:lang w:eastAsia="en-US"/>
    </w:rPr>
  </w:style>
  <w:style w:type="paragraph" w:customStyle="1" w:styleId="vnintext">
    <w:name w:val="vniønítext"/>
    <w:basedOn w:val="Normln"/>
    <w:rsid w:val="004E0594"/>
    <w:pPr>
      <w:tabs>
        <w:tab w:val="left" w:pos="709"/>
      </w:tabs>
      <w:ind w:firstLine="426"/>
      <w:jc w:val="both"/>
    </w:pPr>
    <w:rPr>
      <w:sz w:val="24"/>
      <w:lang w:eastAsia="en-US"/>
    </w:rPr>
  </w:style>
  <w:style w:type="character" w:customStyle="1" w:styleId="ZpatChar">
    <w:name w:val="Zápatí Char"/>
    <w:link w:val="Zpat"/>
    <w:uiPriority w:val="99"/>
    <w:rsid w:val="007C3D3A"/>
    <w:rPr>
      <w:sz w:val="24"/>
      <w:szCs w:val="24"/>
    </w:rPr>
  </w:style>
  <w:style w:type="character" w:styleId="Odkaznakoment">
    <w:name w:val="annotation reference"/>
    <w:rsid w:val="000B49AB"/>
    <w:rPr>
      <w:sz w:val="16"/>
      <w:szCs w:val="16"/>
    </w:rPr>
  </w:style>
  <w:style w:type="paragraph" w:styleId="Textkomente">
    <w:name w:val="annotation text"/>
    <w:basedOn w:val="Normln"/>
    <w:link w:val="TextkomenteChar"/>
    <w:rsid w:val="000B49AB"/>
  </w:style>
  <w:style w:type="character" w:customStyle="1" w:styleId="TextkomenteChar">
    <w:name w:val="Text komentáře Char"/>
    <w:basedOn w:val="Standardnpsmoodstavce"/>
    <w:link w:val="Textkomente"/>
    <w:rsid w:val="000B49AB"/>
  </w:style>
  <w:style w:type="paragraph" w:styleId="Pedmtkomente">
    <w:name w:val="annotation subject"/>
    <w:basedOn w:val="Textkomente"/>
    <w:next w:val="Textkomente"/>
    <w:link w:val="PedmtkomenteChar"/>
    <w:rsid w:val="000B49AB"/>
    <w:rPr>
      <w:b/>
      <w:bCs/>
    </w:rPr>
  </w:style>
  <w:style w:type="character" w:customStyle="1" w:styleId="PedmtkomenteChar">
    <w:name w:val="Předmět komentáře Char"/>
    <w:link w:val="Pedmtkomente"/>
    <w:rsid w:val="000B49AB"/>
    <w:rPr>
      <w:b/>
      <w:bCs/>
    </w:rPr>
  </w:style>
  <w:style w:type="paragraph" w:styleId="Normlnweb">
    <w:name w:val="Normal (Web)"/>
    <w:basedOn w:val="Normln"/>
    <w:rsid w:val="00B94290"/>
    <w:pPr>
      <w:spacing w:before="100" w:beforeAutospacing="1" w:after="100" w:afterAutospacing="1"/>
    </w:pPr>
    <w:rPr>
      <w:sz w:val="24"/>
      <w:szCs w:val="24"/>
    </w:rPr>
  </w:style>
  <w:style w:type="paragraph" w:styleId="Revize">
    <w:name w:val="Revision"/>
    <w:hidden/>
    <w:uiPriority w:val="99"/>
    <w:semiHidden/>
    <w:rsid w:val="00137B54"/>
  </w:style>
  <w:style w:type="character" w:customStyle="1" w:styleId="adresaChar">
    <w:name w:val="adresa Char"/>
    <w:link w:val="adresa"/>
    <w:locked/>
    <w:rsid w:val="00F03BBC"/>
    <w:rPr>
      <w:sz w:val="24"/>
      <w:szCs w:val="24"/>
    </w:rPr>
  </w:style>
  <w:style w:type="character" w:customStyle="1" w:styleId="Nadpis5Char">
    <w:name w:val="Nadpis 5 Char"/>
    <w:basedOn w:val="Standardnpsmoodstavce"/>
    <w:link w:val="Nadpis5"/>
    <w:rsid w:val="006D6323"/>
    <w:rPr>
      <w:i/>
      <w:iCs/>
      <w:sz w:val="24"/>
      <w:szCs w:val="24"/>
      <w:u w:val="single"/>
    </w:rPr>
  </w:style>
  <w:style w:type="table" w:styleId="Mkatabulky">
    <w:name w:val="Table Grid"/>
    <w:basedOn w:val="Normlntabulka"/>
    <w:rsid w:val="00706D4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dpis2Char">
    <w:name w:val="Nadpis 2 Char"/>
    <w:basedOn w:val="Standardnpsmoodstavce"/>
    <w:link w:val="Nadpis2"/>
    <w:rsid w:val="00DC662C"/>
    <w:rPr>
      <w:rFonts w:ascii="Arial" w:hAnsi="Arial" w:cs="Arial"/>
      <w:i/>
      <w:iCs/>
      <w:sz w:val="22"/>
      <w:szCs w:val="22"/>
      <w:u w:val="single"/>
    </w:rPr>
  </w:style>
  <w:style w:type="character" w:styleId="Zstupntext">
    <w:name w:val="Placeholder Text"/>
    <w:basedOn w:val="Standardnpsmoodstavce"/>
    <w:uiPriority w:val="99"/>
    <w:semiHidden/>
    <w:rsid w:val="00005380"/>
    <w:rPr>
      <w:color w:val="808080"/>
    </w:rPr>
  </w:style>
  <w:style w:type="paragraph" w:customStyle="1" w:styleId="Zkladntext32">
    <w:name w:val="Základní text 32"/>
    <w:basedOn w:val="Normln"/>
    <w:rsid w:val="00BC1667"/>
    <w:pPr>
      <w:jc w:val="both"/>
    </w:pPr>
    <w:rPr>
      <w:sz w:val="24"/>
      <w:lang w:eastAsia="en-US"/>
    </w:rPr>
  </w:style>
  <w:style w:type="character" w:customStyle="1" w:styleId="ZkladntextChar">
    <w:name w:val="Základní text Char"/>
    <w:basedOn w:val="Standardnpsmoodstavce"/>
    <w:link w:val="Zkladntext"/>
    <w:rsid w:val="001462F0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0828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451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7899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06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2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54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LongProperties xmlns="http://schemas.microsoft.com/office/2006/metadata/longProperties"/>
</file>

<file path=customXml/item2.xml><?xml version="1.0" encoding="utf-8"?>
<p:properties xmlns:p="http://schemas.microsoft.com/office/2006/metadata/properties" xmlns:pc="http://schemas.microsoft.com/office/infopath/2007/PartnerControls" xmlns:xsi="http://www.w3.org/2001/XMLSchema-instance">
  <documentManagement>
    <lcf76f155ced4ddcb4097134ff3c332f xmlns="499014b3-0aca-4586-9f05-0be468ecb4de">
      <Terms xmlns="http://schemas.microsoft.com/office/infopath/2007/PartnerControls"/>
    </lcf76f155ced4ddcb4097134ff3c332f>
    <TaxCatchAll xmlns="d9f411c9-cefb-4ccd-b0b2-85374ec711dd"/>
    <Class xmlns="499014B3-0ACA-4586-9F05-0BE468ECB4DE">Public</Class>
    <Source xmlns="499014B3-0ACA-4586-9F05-0BE468ECB4DE">Internal</Source>
    <State xmlns="499014B3-0ACA-4586-9F05-0BE468ECB4DE">New</State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Description="Create a new document." ma:contentTypeID="0x010100B6C97178089AF444BDAA2AAE66C1FFBC" ma:contentTypeName="Document" ma:contentTypeScope="" ma:contentTypeVersion="" ma:versionID="494b97b26c376afd114bac07e6eb4823">
  <xsd:schema xmlns:xsd="http://www.w3.org/2001/XMLSchema" xmlns:ns2="499014B3-0ACA-4586-9F05-0BE468ECB4DE" xmlns:ns3="499014b3-0aca-4586-9f05-0be468ecb4de" xmlns:ns4="7a863cb4-d3cb-4726-a7e5-ce886c62abf4" xmlns:ns5="d9f411c9-cefb-4ccd-b0b2-85374ec711dd" xmlns:p="http://schemas.microsoft.com/office/2006/metadata/properties" xmlns:xs="http://www.w3.org/2001/XMLSchema" ma:fieldsID="ed48b160bbe4b6214d6f64429f389981" ma:root="true" ns2:_="" ns3:_="" ns4:_="" ns5:_="" targetNamespace="http://schemas.microsoft.com/office/2006/metadata/properties">
    <xsd:import namespace="499014B3-0ACA-4586-9F05-0BE468ECB4DE"/>
    <xsd:import namespace="499014b3-0aca-4586-9f05-0be468ecb4de"/>
    <xsd:import namespace="7a863cb4-d3cb-4726-a7e5-ce886c62abf4"/>
    <xsd:import namespace="d9f411c9-cefb-4ccd-b0b2-85374ec711dd"/>
    <xsd:element name="properties">
      <xsd:complexType>
        <xsd:sequence>
          <xsd:element name="documentManagement">
            <xsd:complexType>
              <xsd:all>
                <xsd:element minOccurs="0" ref="ns2:State"/>
                <xsd:element minOccurs="0" ref="ns2:Class"/>
                <xsd:element minOccurs="0" ref="ns2:Source"/>
                <xsd:element minOccurs="0" ref="ns3:MediaServiceMetadata"/>
                <xsd:element minOccurs="0" ref="ns3:MediaServiceFastMetadata"/>
                <xsd:element minOccurs="0" ref="ns3:MediaServiceOCR"/>
                <xsd:element minOccurs="0" ref="ns3:MediaServiceGenerationTime"/>
                <xsd:element minOccurs="0" ref="ns3:MediaServiceEventHashCode"/>
                <xsd:element minOccurs="0" ref="ns3:MediaServiceDateTaken"/>
                <xsd:element minOccurs="0" ref="ns4:SharedWithUsers"/>
                <xsd:element minOccurs="0" ref="ns4:SharedWithDetails"/>
                <xsd:element minOccurs="0" ref="ns3:MediaServiceLocation"/>
                <xsd:element minOccurs="0" ref="ns3:MediaServiceAutoKeyPoints"/>
                <xsd:element minOccurs="0" ref="ns3:MediaServiceKeyPoints"/>
                <xsd:element minOccurs="0" ref="ns3:MediaLengthInSeconds"/>
                <xsd:element minOccurs="0" ref="ns3:lcf76f155ced4ddcb4097134ff3c332f"/>
                <xsd:element minOccurs="0" ref="ns5:TaxCatchAll"/>
                <xsd:element minOccurs="0" ref="ns3:MediaServiceSearchProperties"/>
                <xsd:element minOccurs="0" ref="ns3:MediaServiceObjectDetectorVersions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efault="New" ma:displayName="State" ma:format="Dropdown" ma:index="8" ma:internalName="State" name="State" nillable="true">
      <xsd:simpleType>
        <xsd:restriction base="dms:Choice">
          <xsd:enumeration value="New"/>
          <xsd:enumeration value="Draft"/>
          <xsd:enumeration value="Valid"/>
        </xsd:restriction>
      </xsd:simpleType>
    </xsd:element>
    <xsd:element ma:default="Public" ma:displayName="Classification" ma:format="Dropdown" ma:index="9" ma:internalName="Class" name="Class" nillable="true">
      <xsd:simpleType>
        <xsd:restriction base="dms:Choice">
          <xsd:enumeration value="Public"/>
          <xsd:enumeration value="Internal"/>
          <xsd:enumeration value="Restricted"/>
          <xsd:enumeration value="Confidental"/>
        </xsd:restriction>
      </xsd:simpleType>
    </xsd:element>
    <xsd:element ma:default="Internal" ma:displayName="Source" ma:format="Dropdown" ma:index="10" ma:internalName="Source" name="Source" nillable="true">
      <xsd:simpleType>
        <xsd:restriction base="dms:Choice">
          <xsd:enumeration value="Internal"/>
          <xsd:enumeration value="External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499014b3-0aca-4586-9f05-0be468ecb4de">
    <xsd:import namespace="http://schemas.microsoft.com/office/2006/documentManagement/types"/>
    <xsd:import namespace="http://schemas.microsoft.com/office/infopath/2007/PartnerControls"/>
    <xsd:element ma:displayName="MediaServiceMetadata" ma:hidden="true" ma:index="11" ma:internalName="MediaServiceMetadata" ma:readOnly="true" name="MediaServiceMetadata" nillable="true">
      <xsd:simpleType>
        <xsd:restriction base="dms:Note"/>
      </xsd:simpleType>
    </xsd:element>
    <xsd:element ma:displayName="MediaServiceFastMetadata" ma:hidden="true" ma:index="12" ma:internalName="MediaServiceFastMetadata" ma:readOnly="true" name="MediaServiceFastMetadata" nillable="true">
      <xsd:simpleType>
        <xsd:restriction base="dms:Note"/>
      </xsd:simpleType>
    </xsd:element>
    <xsd:element ma:displayName="Extracted Text" ma:index="13" ma:internalName="MediaServiceOCR" ma:readOnly="true" name="MediaServiceOCR" nillable="true">
      <xsd:simpleType>
        <xsd:restriction base="dms:Note">
          <xsd:maxLength value="255"/>
        </xsd:restriction>
      </xsd:simpleType>
    </xsd:element>
    <xsd:element ma:displayName="MediaServiceGenerationTime" ma:hidden="true" ma:index="14" ma:internalName="MediaServiceGenerationTime" ma:readOnly="true" name="MediaServiceGenerationTime" nillable="true">
      <xsd:simpleType>
        <xsd:restriction base="dms:Text"/>
      </xsd:simpleType>
    </xsd:element>
    <xsd:element ma:displayName="MediaServiceEventHashCode" ma:hidden="true" ma:index="15" ma:internalName="MediaServiceEventHashCode" ma:readOnly="true" name="MediaServiceEventHashCode" nillable="true">
      <xsd:simpleType>
        <xsd:restriction base="dms:Text"/>
      </xsd:simpleType>
    </xsd:element>
    <xsd:element ma:displayName="MediaServiceDateTaken" ma:hidden="true" ma:index="16" ma:internalName="MediaServiceDateTaken" ma:readOnly="true" name="MediaServiceDateTaken" nillable="true">
      <xsd:simpleType>
        <xsd:restriction base="dms:Text"/>
      </xsd:simpleType>
    </xsd:element>
    <xsd:element ma:displayName="Location" ma:index="19" ma:internalName="MediaServiceLocation" ma:readOnly="true" name="MediaServiceLocation" nillable="true">
      <xsd:simpleType>
        <xsd:restriction base="dms:Text"/>
      </xsd:simpleType>
    </xsd:element>
    <xsd:element ma:displayName="MediaServiceAutoKeyPoints" ma:hidden="true" ma:index="20" ma:internalName="MediaServiceAutoKeyPoints" ma:readOnly="true" name="MediaServiceAutoKeyPoints" nillable="true">
      <xsd:simpleType>
        <xsd:restriction base="dms:Note"/>
      </xsd:simpleType>
    </xsd:element>
    <xsd:element ma:displayName="KeyPoints" ma:index="21" ma:internalName="MediaServiceKeyPoints" ma:readOnly="true" name="MediaServiceKeyPoints" nillable="true">
      <xsd:simpleType>
        <xsd:restriction base="dms:Note">
          <xsd:maxLength value="255"/>
        </xsd:restriction>
      </xsd:simpleType>
    </xsd:element>
    <xsd:element ma:displayName="Length (seconds)" ma:index="22" ma:internalName="MediaLengthInSeconds" ma:readOnly="true" name="MediaLengthInSeconds" nillable="true">
      <xsd:simpleType>
        <xsd:restriction base="dms:Unknown"/>
      </xsd:simpleType>
    </xsd:element>
    <xsd:element ma:anchorId="fba54fb3-c3e1-fe81-a776-ca4b69148c4d" ma:displayName="Image Tags" ma:fieldId="{5cf76f15-5ced-4ddc-b409-7134ff3c332f}" ma:index="24" ma:internalName="lcf76f155ced4ddcb4097134ff3c332f" ma:isKeyword="false" ma:open="true" ma:readOnly="false" ma:sspId="87f66ad1-fe3c-4d7f-928a-c6612a40c904" ma:taxonomy="true" ma:taxonomyFieldName="MediaServiceImageTags" ma:taxonomyMulti="true" ma:termSetId="09814cd3-568e-fe90-9814-8d621ff8fb84" name="lcf76f155ced4ddcb4097134ff3c332f" nillable="true">
      <xsd:complexType>
        <xsd:sequence>
          <xsd:element maxOccurs="1" minOccurs="0" ref="pc:Terms"/>
        </xsd:sequence>
      </xsd:complexType>
    </xsd:element>
    <xsd:element ma:displayName="MediaServiceSearchProperties" ma:hidden="true" ma:index="26" ma:internalName="MediaServiceSearchProperties" ma:readOnly="true" name="MediaServiceSearchProperties" nillable="true">
      <xsd:simpleType>
        <xsd:restriction base="dms:Note"/>
      </xsd:simpleType>
    </xsd:element>
    <xsd:element ma:description="" ma:displayName="MediaServiceObjectDetectorVersions" ma:hidden="true" ma:index="27" ma:indexed="true" ma:internalName="MediaServiceObjectDetectorVersions" ma:readOnly="true" name="MediaServiceObjectDetectorVersions" nillable="true">
      <xsd:simpleType>
        <xsd:restriction base="dms:Text"/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7a863cb4-d3cb-4726-a7e5-ce886c62abf4">
    <xsd:import namespace="http://schemas.microsoft.com/office/2006/documentManagement/types"/>
    <xsd:import namespace="http://schemas.microsoft.com/office/infopath/2007/PartnerControls"/>
    <xsd:element ma:displayName="Shared With" ma:index="17" ma:internalName="SharedWithUsers" ma:readOnly="true" name="SharedWithUsers" nillable="true">
      <xsd:complexType>
        <xsd:complexContent>
          <xsd:extension base="dms:UserMulti">
            <xsd:sequence>
              <xsd:element maxOccurs="unbounded" minOccurs="0" name="UserInfo">
                <xsd:complexType>
                  <xsd:sequence>
                    <xsd:element minOccurs="0" name="DisplayName" type="xsd:string"/>
                    <xsd:element minOccurs="0" name="AccountId" nillable="true" type="dms:UserId"/>
                    <xsd:element minOccurs="0" name="AccountType" type="xsd:string"/>
                  </xsd:sequence>
                </xsd:complexType>
              </xsd:element>
            </xsd:sequence>
          </xsd:extension>
        </xsd:complexContent>
      </xsd:complexType>
    </xsd:element>
    <xsd:element ma:displayName="Shared With Details" ma:index="18" ma:internalName="SharedWithDetails" ma:readOnly="true" name="SharedWithDetails" nillable="true">
      <xsd:simpleType>
        <xsd:restriction base="dms:Note">
          <xsd:maxLength value="255"/>
        </xsd:restriction>
      </xsd:simpleType>
    </xsd:element>
  </xsd:schema>
  <xsd:schema xmlns:xsd="http://www.w3.org/2001/XMLSchema" xmlns:dms="http://schemas.microsoft.com/office/2006/documentManagement/types" xmlns:pc="http://schemas.microsoft.com/office/infopath/2007/PartnerControls" xmlns:xs="http://www.w3.org/2001/XMLSchema" elementFormDefault="qualified" targetNamespace="d9f411c9-cefb-4ccd-b0b2-85374ec711dd">
    <xsd:import namespace="http://schemas.microsoft.com/office/2006/documentManagement/types"/>
    <xsd:import namespace="http://schemas.microsoft.com/office/infopath/2007/PartnerControls"/>
    <xsd:element ma:displayName="Taxonomy Catch All Column" ma:hidden="true" ma:index="25" ma:internalName="TaxCatchAll" ma:list="{7B1CA5E5-CFB3-4572-B586-F62EF3123657}" ma:showField="CatchAllData" ma:web="{7a863cb4-d3cb-4726-a7e5-ce886c62abf4}" name="TaxCatchAll" nillable="true">
      <xsd:complexType>
        <xsd:complexContent>
          <xsd:extension base="dms:MultiChoiceLookup">
            <xsd:sequence>
              <xsd:element maxOccurs="unbounded" minOccurs="0" name="Value" nillable="true" type="dms:Lookup"/>
            </xsd:sequence>
          </xsd:extension>
        </xsd:complexContent>
      </xsd:complexType>
    </xsd:element>
  </xsd:schema>
  <xsd:schema xmlns:xsd="http://www.w3.org/2001/XMLSchema" xmlns="http://schemas.openxmlformats.org/package/2006/metadata/core-properties" xmlns:dc="http://purl.org/dc/elements/1.1/" xmlns:dcterms="http://purl.org/dc/terms/" xmlns:odoc="http://schemas.microsoft.com/internal/obd" xmlns:xsi="http://www.w3.org/2001/XMLSchema-instance" attributeFormDefault="unqualified" blockDefault="#all" elementFormDefault="qualified" targetNamespace="http://schemas.openxmlformats.org/package/2006/metadata/core-properties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maxOccurs="1" minOccurs="0" ref="dc:creator"/>
        <xsd:element maxOccurs="1" minOccurs="0" ref="dcterms:created"/>
        <xsd:element maxOccurs="1" minOccurs="0" ref="dc:identifier"/>
        <xsd:element ma:displayName="Content Type" ma:index="0" maxOccurs="1" minOccurs="0" name="contentType" type="xsd:string"/>
        <xsd:element ma:displayName="Title" ma:index="4" maxOccurs="1" minOccurs="0" ref="dc:title"/>
        <xsd:element maxOccurs="1" minOccurs="0" ref="dc:subject"/>
        <xsd:element maxOccurs="1" minOccurs="0" ref="dc:description"/>
        <xsd:element maxOccurs="1" minOccurs="0" name="keywords" type="xsd:string"/>
        <xsd:element maxOccurs="1" minOccurs="0" ref="dc:language"/>
        <xsd:element maxOccurs="1" minOccurs="0" name="category" type="xsd:string"/>
        <xsd:element maxOccurs="1" minOccurs="0" name="version" type="xsd:string"/>
        <xsd:element maxOccurs="1" minOccurs="0" name="revision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maxOccurs="1" minOccurs="0" name="lastModifiedBy" type="xsd:string"/>
        <xsd:element maxOccurs="1" minOccurs="0" ref="dcterms:modified"/>
        <xsd:element maxOccurs="1" minOccurs="0" name="contentStatus" type="xsd:string"/>
      </xsd:all>
    </xsd:complexType>
  </xsd:schema>
  <xs:schema xmlns:xs="http://www.w3.org/2001/XMLSchema" xmlns:pc="http://schemas.microsoft.com/office/infopath/2007/PartnerControls" attributeFormDefault="unqualified" elementFormDefault="qualified" targetNamespace="http://schemas.microsoft.com/office/infopath/2007/PartnerControls">
    <xs:element name="Person">
      <xs:complexType>
        <xs:sequence>
          <xs:element minOccurs="0" ref="pc:DisplayName"/>
          <xs:element minOccurs="0" ref="pc:AccountId"/>
          <xs:element minOccurs="0" ref="pc:AccountType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maxOccurs="unbounded" minOccurs="0" ref="pc:BDCEntity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minOccurs="0" ref="pc:EntityDisplayName"/>
          <xs:element minOccurs="0" ref="pc:EntityInstanceReference"/>
          <xs:element minOccurs="0" ref="pc:EntityId1"/>
          <xs:element minOccurs="0" ref="pc:EntityId2"/>
          <xs:element minOccurs="0" ref="pc:EntityId3"/>
          <xs:element minOccurs="0" ref="pc:EntityId4"/>
          <xs:element minOccurs="0" ref="pc:EntityId5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maxOccurs="unbounded" minOccurs="0" ref="pc:TermInfo"/>
        </xs:sequence>
      </xs:complexType>
    </xs:element>
    <xs:element name="TermInfo">
      <xs:complexType>
        <xs:sequence>
          <xs:element minOccurs="0" ref="pc:TermName"/>
          <xs:element minOccurs="0" ref="pc:TermId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w="http://schemas.openxmlformats.org/wordprocessingml/2006/main" xmlns:r="http://schemas.openxmlformats.org/officeDocument/2006/relationships" xmlns:m="http://schemas.openxmlformats.org/officeDocument/2006/math" xmlns:sl="http://schemas.openxmlformats.org/schemaLibrary/2006/main" xmlns:w15="http://schemas.microsoft.com/office/word/2012/wordml" xmlns:w14="http://schemas.microsoft.com/office/word/2010/wordml" xmlns:mc="http://schemas.openxmlformats.org/markup-compatibility/2006" xmlns:a="http://schemas.openxmlformats.org/drawingml/2006/main" xmlns:a14="http://schemas.microsoft.com/office/drawing/2010/main" xmlns:wp="http://schemas.openxmlformats.org/drawingml/2006/wordprocessingDrawing" xmlns:wp14="http://schemas.microsoft.com/office/word/2010/wordprocessingDrawing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SixthEditionOfficeOnline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A507D76-2A23-4B55-B4DB-B8923F001F40}">
  <ds:schemaRefs>
    <ds:schemaRef ds:uri="http://schemas.microsoft.com/office/2006/metadata/longProperties"/>
  </ds:schemaRefs>
</ds:datastoreItem>
</file>

<file path=customXml/itemProps2.xml><?xml version="1.0" encoding="utf-8"?>
<ds:datastoreItem xmlns:ds="http://schemas.openxmlformats.org/officeDocument/2006/customXml" ds:itemID="{C545C484-A8DF-482B-8E25-6F1EBFEE7DDD}">
  <ds:schemaRefs>
    <ds:schemaRef ds:uri="http://schemas.microsoft.com/office/2006/metadata/properties"/>
    <ds:schemaRef ds:uri="http://schemas.microsoft.com/office/infopath/2007/PartnerControls"/>
    <ds:schemaRef ds:uri="499014b3-0aca-4586-9f05-0be468ecb4de"/>
    <ds:schemaRef ds:uri="d9f411c9-cefb-4ccd-b0b2-85374ec711dd"/>
    <ds:schemaRef ds:uri="499014B3-0ACA-4586-9F05-0BE468ECB4DE"/>
  </ds:schemaRefs>
</ds:datastoreItem>
</file>

<file path=customXml/itemProps3.xml><?xml version="1.0" encoding="utf-8"?>
<ds:datastoreItem xmlns:ds="http://schemas.openxmlformats.org/officeDocument/2006/customXml" ds:itemID="{5ABDB2EE-0735-4B70-8FF6-55B41CF6A33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499014B3-0ACA-4586-9F05-0BE468ECB4DE"/>
    <ds:schemaRef ds:uri="499014b3-0aca-4586-9f05-0be468ecb4de"/>
    <ds:schemaRef ds:uri="7a863cb4-d3cb-4726-a7e5-ce886c62abf4"/>
    <ds:schemaRef ds:uri="d9f411c9-cefb-4ccd-b0b2-85374ec711dd"/>
    <ds:schemaRef ds:uri="http://schemas.microsoft.com/office/2006/metadata/properties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80FDE1A-B0A1-4356-88EE-63CCBA5A39FE}">
  <ds:schemaRefs>
    <ds:schemaRef ds:uri="http://schemas.openxmlformats.org/wordprocessingml/2006/main"/>
    <ds:schemaRef ds:uri="http://schemas.openxmlformats.org/officeDocument/2006/relationships"/>
    <ds:schemaRef ds:uri="http://schemas.openxmlformats.org/officeDocument/2006/math"/>
    <ds:schemaRef ds:uri="http://schemas.openxmlformats.org/schemaLibrary/2006/main"/>
    <ds:schemaRef ds:uri="http://schemas.microsoft.com/office/word/2012/wordml"/>
    <ds:schemaRef ds:uri="http://schemas.microsoft.com/office/word/2010/wordml"/>
    <ds:schemaRef ds:uri="http://schemas.openxmlformats.org/markup-compatibility/2006"/>
    <ds:schemaRef ds:uri="http://schemas.openxmlformats.org/drawingml/2006/main"/>
    <ds:schemaRef ds:uri="http://schemas.microsoft.com/office/drawing/2010/main"/>
    <ds:schemaRef ds:uri="http://schemas.openxmlformats.org/drawingml/2006/wordprocessingDrawing"/>
    <ds:schemaRef ds:uri="http://schemas.microsoft.com/office/word/2010/wordprocessingDrawing"/>
    <ds:schemaRef ds:uri="http://schemas.microsoft.com/office/word/2006/wordml"/>
    <ds:schemaRef ds:uri="http://schemas.openxmlformats.org/drawingml/2006/chart"/>
    <ds:schemaRef ds:uri="http://schemas.openxmlformats.org/drawingml/2006/chartDrawing"/>
    <ds:schemaRef ds:uri="http://schemas.microsoft.com/office/drawing/2007/8/2/chart"/>
    <ds:schemaRef ds:uri="http://schemas.openxmlformats.org/drawingml/2006/diagram"/>
    <ds:schemaRef ds:uri="http://schemas.openxmlformats.org/drawingml/2006/picture"/>
    <ds:schemaRef ds:uri="http://schemas.openxmlformats.org/drawingml/2006/spreadsheetDrawing"/>
    <ds:schemaRef ds:uri="http://schemas.microsoft.com/office/drawing/2008/diagram"/>
    <ds:schemaRef ds:uri="urn:schemas-microsoft-com:office:excel"/>
    <ds:schemaRef ds:uri="urn:schemas-microsoft-com:office:office"/>
    <ds:schemaRef ds:uri="urn:schemas-microsoft-com:vml"/>
    <ds:schemaRef ds:uri="urn:schemas-microsoft-com:office:word"/>
    <ds:schemaRef ds:uri="urn:schemas-microsoft-com:office:powerpoint"/>
    <ds:schemaRef ds:uri="http://schemas.microsoft.com/office/2006/coverPageProps"/>
    <ds:schemaRef ds:uri="http://opendope.org/xpaths"/>
    <ds:schemaRef ds:uri="http://opendope.org/conditions"/>
    <ds:schemaRef ds:uri="http://opendope.org/questions"/>
    <ds:schemaRef ds:uri="http://opendope.org/answers"/>
    <ds:schemaRef ds:uri="http://opendope.org/components"/>
    <ds:schemaRef ds:uri="http://opendope.org/SmartArt/DataHierarchy"/>
    <ds:schemaRef ds:uri="http://schemas.openxmlformats.org/officeDocument/2006/bibliography"/>
    <ds:schemaRef ds:uri="http://schemas.microsoft.com/ink/2010/main"/>
    <ds:schemaRef ds:uri="http://schemas.microsoft.com/office/drawing/2010/chartDrawing"/>
    <ds:schemaRef ds:uri="http://schemas.microsoft.com/office/drawing/2012/chart"/>
    <ds:schemaRef ds:uri="http://schemas.microsoft.com/office/drawing/2012/chartStyle"/>
    <ds:schemaRef ds:uri="http://www.w3.org/1998/Math/MathML"/>
    <ds:schemaRef ds:uri="http://www.w3.org/2003/InkML"/>
    <ds:schemaRef ds:uri="http://schemas.microsoft.com/office/drawing/2013/main/command"/>
    <ds:schemaRef ds:uri="http://schemas.microsoft.com/office/drawing/2014/chartex"/>
    <ds:schemaRef ds:uri="http://schemas.microsoft.com/office/drawing/2014/chart"/>
    <ds:schemaRef ds:uri="http://schemas.microsoft.com/office/drawing/2016/11/diagram"/>
    <ds:schemaRef ds:uri="http://schemas.microsoft.com/office/drawing/2017/03/chart"/>
    <ds:schemaRef ds:uri="http://schemas.microsoft.com/office/drawing/2017/model3d"/>
    <ds:schemaRef ds:uri="http://schemas.microsoft.com/office/drawing/2018/animation"/>
    <ds:schemaRef ds:uri="http://schemas.microsoft.com/office/drawing/2018/animation/model3d"/>
    <ds:schemaRef ds:uri="http://schemas.microsoft.com/office/powerpoint/2014/inkAction"/>
    <ds:schemaRef ds:uri="http://schemas.microsoft.com/office/thememl/2012/main"/>
    <ds:schemaRef ds:uri="http://schemas.microsoft.com/office/word/2010/wordprocessingShape"/>
    <ds:schemaRef ds:uri="http://schemas.microsoft.com/office/word/2010/wordprocessingCanvas"/>
    <ds:schemaRef ds:uri="http://schemas.microsoft.com/office/word/2010/wordprocessingGroup"/>
    <ds:schemaRef ds:uri="http://schemas.microsoft.com/office/word/2015/wordml/symex"/>
    <ds:schemaRef ds:uri="http://schemas.microsoft.com/office/word/2016/wordml/cid"/>
    <ds:schemaRef ds:uri="http://schemas.microsoft.com/office/webextensions/taskpanes/2010/11"/>
    <ds:schemaRef ds:uri="http://schemas.microsoft.com/office/webextensions/webextension/2010/11"/>
    <ds:schemaRef ds:uri="http://schemas.openxmlformats.org/drawingml/2006/compatibility"/>
    <ds:schemaRef ds:uri="http://schemas.openxmlformats.org/drawingml/2006/lockedCanvas"/>
    <ds:schemaRef ds:uri="http://schemas.microsoft.com/office/drawing/2010/diagram"/>
    <ds:schemaRef ds:uri="http://schemas.microsoft.com/office/drawing/2012/main"/>
    <ds:schemaRef ds:uri="http://schemas.microsoft.com/office/drawing/2010/picture"/>
    <ds:schemaRef ds:uri="http://schemas.microsoft.com/office/drawing/2014/chart/ac"/>
    <ds:schemaRef ds:uri="http://schemas.microsoft.com/office/drawing/2014/main"/>
    <ds:schemaRef ds:uri="http://schemas.microsoft.com/office/drawing/2016/11/main"/>
    <ds:schemaRef ds:uri="http://schemas.microsoft.com/office/drawing/2016/12/diagram"/>
    <ds:schemaRef ds:uri="http://schemas.microsoft.com/office/drawing/2016/SVG/main"/>
    <ds:schemaRef ds:uri="http://schemas.microsoft.com/office/drawing/2017/decorative"/>
    <ds:schemaRef ds:uri="http://schemas.microsoft.com/office/drawing/2018/hyperlinkcolor"/>
    <ds:schemaRef ds:uri="http://schemas.microsoft.com/office/word/2012/wordprocessingDrawing"/>
  </ds:schemaRefs>
</ds:datastoreItem>
</file>

<file path=customXml/itemProps5.xml><?xml version="1.0" encoding="utf-8"?>
<ds:datastoreItem xmlns:ds="http://schemas.openxmlformats.org/officeDocument/2006/customXml" ds:itemID="{6D05184B-8319-4BD8-8385-39E1DE32CEE3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46de58f8-cc0d-49df-992b-9d125b744fc2}" enabled="1" method="Standard" siteId="{6573a299-ce07-4046-aaa3-db180daff1ae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880</Words>
  <Characters>5197</Characters>
  <Application>Microsoft Office Word</Application>
  <DocSecurity>0</DocSecurity>
  <Lines>43</Lines>
  <Paragraphs>12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MP B - část 2_4 - Příloha č. 01a - Dohoda - zaplacení úhrady (1. 1. 2019) ČISTOPIS</vt:lpstr>
      <vt:lpstr>MP B - část 2_4 - Příloha č. 01a - Dohoda - zaplacení úhrady (1. 1. 2019) ČISTOPIS</vt:lpstr>
    </vt:vector>
  </TitlesOfParts>
  <Company>Pozemkový Fond ČR</Company>
  <LinksUpToDate>false</LinksUpToDate>
  <CharactersWithSpaces>6065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MP B - část 2_4 - Příloha č. 01a - Dohoda - zaplacení úhrady (1. 1. 2019) ČISTOPIS</dc:title>
  <dc:subject/>
  <dc:creator>PFCR</dc:creator>
  <cp:keywords/>
  <dc:description/>
  <cp:lastModifiedBy>Holá Anna Ing.</cp:lastModifiedBy>
  <cp:revision>3</cp:revision>
  <cp:lastPrinted>2018-11-28T11:17:00Z</cp:lastPrinted>
  <dcterms:created xsi:type="dcterms:W3CDTF">2026-09-30T12:04:00Z</dcterms:created>
  <dcterms:modified xsi:type="dcterms:W3CDTF">2026-09-30T12:04:00Z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PUAttachmentType">
    <vt:lpwstr>Příloha</vt:lpwstr>
  </property>
  <property fmtid="{D5CDD505-2E9C-101B-9397-08002B2CF9AE}" pid="3" name="ClassificationContentMarkingHeaderShapeIds">
    <vt:lpwstr>6c132f2a,cd62c3a,7a8c600</vt:lpwstr>
  </property>
  <property fmtid="{D5CDD505-2E9C-101B-9397-08002B2CF9AE}" pid="4" name="ClassificationContentMarkingHeaderFontProps">
    <vt:lpwstr>#000000,9,Aptos</vt:lpwstr>
  </property>
  <property fmtid="{D5CDD505-2E9C-101B-9397-08002B2CF9AE}" pid="5" name="ClassificationContentMarkingHeaderText">
    <vt:lpwstr>CONFIDENTIAL (by Asseco CE)</vt:lpwstr>
  </property>
</Properties>
</file>