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6"/>
        <w:gridCol w:w="5411"/>
      </w:tblGrid>
      <w:tr w:rsidR="00327B73">
        <w:tblPrEx>
          <w:tblCellMar>
            <w:top w:w="0" w:type="dxa"/>
            <w:bottom w:w="0" w:type="dxa"/>
          </w:tblCellMar>
        </w:tblPrEx>
        <w:trPr>
          <w:trHeight w:hRule="exact" w:val="1634"/>
          <w:jc w:val="center"/>
        </w:trPr>
        <w:tc>
          <w:tcPr>
            <w:tcW w:w="51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27B73" w:rsidRDefault="00B928E0">
            <w:pPr>
              <w:pStyle w:val="Jin0"/>
              <w:shd w:val="clear" w:color="auto" w:fill="auto"/>
              <w:spacing w:after="200"/>
              <w:ind w:left="220"/>
            </w:pPr>
            <w:r>
              <w:rPr>
                <w:b/>
                <w:bCs/>
              </w:rPr>
              <w:t xml:space="preserve">Doklad </w:t>
            </w:r>
            <w:r>
              <w:t>OJE - 2371</w:t>
            </w:r>
          </w:p>
          <w:p w:rsidR="00327B73" w:rsidRDefault="008A0A8C">
            <w:pPr>
              <w:pStyle w:val="Jin0"/>
              <w:shd w:val="clear" w:color="auto" w:fill="auto"/>
              <w:ind w:left="740"/>
              <w:jc w:val="left"/>
            </w:pPr>
            <w:r>
              <w:t xml:space="preserve"> </w:t>
            </w:r>
            <w:r w:rsidR="00B928E0">
              <w:t xml:space="preserve"> v</w:t>
            </w:r>
          </w:p>
          <w:p w:rsidR="00327B73" w:rsidRDefault="00B928E0">
            <w:pPr>
              <w:pStyle w:val="Jin0"/>
              <w:shd w:val="clear" w:color="auto" w:fill="auto"/>
              <w:spacing w:after="60" w:line="180" w:lineRule="auto"/>
              <w:ind w:left="220"/>
              <w:rPr>
                <w:sz w:val="17"/>
                <w:szCs w:val="17"/>
              </w:rPr>
            </w:pPr>
            <w:r>
              <w:rPr>
                <w:b/>
                <w:bCs/>
                <w:sz w:val="26"/>
                <w:szCs w:val="26"/>
              </w:rPr>
              <w:t xml:space="preserve">ODBĚRATEL </w:t>
            </w:r>
            <w:r>
              <w:rPr>
                <w:b/>
                <w:bCs/>
                <w:sz w:val="17"/>
                <w:szCs w:val="17"/>
              </w:rPr>
              <w:t>- fakturační adresa</w:t>
            </w:r>
          </w:p>
          <w:p w:rsidR="00327B73" w:rsidRDefault="00B928E0">
            <w:pPr>
              <w:pStyle w:val="Jin0"/>
              <w:shd w:val="clear" w:color="auto" w:fill="auto"/>
              <w:ind w:left="220"/>
            </w:pPr>
            <w:r>
              <w:t>Národní galerie v Praze</w:t>
            </w:r>
          </w:p>
          <w:p w:rsidR="00327B73" w:rsidRDefault="00B928E0">
            <w:pPr>
              <w:pStyle w:val="Jin0"/>
              <w:shd w:val="clear" w:color="auto" w:fill="auto"/>
              <w:ind w:left="220"/>
            </w:pPr>
            <w:r>
              <w:t>Staroměstské náměstí 12</w:t>
            </w:r>
          </w:p>
          <w:p w:rsidR="00327B73" w:rsidRDefault="00B928E0">
            <w:pPr>
              <w:pStyle w:val="Jin0"/>
              <w:shd w:val="clear" w:color="auto" w:fill="auto"/>
              <w:spacing w:after="60"/>
              <w:ind w:left="220"/>
            </w:pPr>
            <w:r>
              <w:t>110 15 Praha 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B73" w:rsidRDefault="00B928E0">
            <w:pPr>
              <w:pStyle w:val="Jin0"/>
              <w:shd w:val="clear" w:color="auto" w:fill="auto"/>
              <w:spacing w:after="180"/>
              <w:ind w:left="0"/>
              <w:rPr>
                <w:sz w:val="26"/>
                <w:szCs w:val="26"/>
              </w:rPr>
            </w:pPr>
            <w:r>
              <w:rPr>
                <w:b/>
                <w:bCs/>
                <w:sz w:val="17"/>
                <w:szCs w:val="17"/>
              </w:rPr>
              <w:t xml:space="preserve">Číslo objednávky </w:t>
            </w:r>
            <w:r>
              <w:rPr>
                <w:b/>
                <w:bCs/>
                <w:sz w:val="26"/>
                <w:szCs w:val="26"/>
              </w:rPr>
              <w:t>2371/2017</w:t>
            </w:r>
          </w:p>
          <w:p w:rsidR="00327B73" w:rsidRDefault="00B928E0">
            <w:pPr>
              <w:pStyle w:val="Jin0"/>
              <w:shd w:val="clear" w:color="auto" w:fill="auto"/>
              <w:spacing w:after="60"/>
              <w:ind w:left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DODAVATEL</w:t>
            </w:r>
          </w:p>
          <w:p w:rsidR="00327B73" w:rsidRDefault="00B928E0">
            <w:pPr>
              <w:pStyle w:val="Jin0"/>
              <w:shd w:val="clear" w:color="auto" w:fill="auto"/>
              <w:spacing w:after="180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 w:eastAsia="en-US" w:bidi="en-US"/>
              </w:rPr>
              <w:t xml:space="preserve">Flair </w:t>
            </w:r>
            <w:r>
              <w:rPr>
                <w:sz w:val="17"/>
                <w:szCs w:val="17"/>
              </w:rPr>
              <w:t>a.s.</w:t>
            </w:r>
          </w:p>
          <w:p w:rsidR="00327B73" w:rsidRDefault="00B928E0">
            <w:pPr>
              <w:pStyle w:val="Jin0"/>
              <w:shd w:val="clear" w:color="auto" w:fill="auto"/>
              <w:spacing w:after="180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Jihlavská 512/52</w:t>
            </w:r>
          </w:p>
        </w:tc>
      </w:tr>
      <w:tr w:rsidR="00327B73">
        <w:tblPrEx>
          <w:tblCellMar>
            <w:top w:w="0" w:type="dxa"/>
            <w:bottom w:w="0" w:type="dxa"/>
          </w:tblCellMar>
        </w:tblPrEx>
        <w:trPr>
          <w:trHeight w:hRule="exact" w:val="742"/>
          <w:jc w:val="center"/>
        </w:trPr>
        <w:tc>
          <w:tcPr>
            <w:tcW w:w="5166" w:type="dxa"/>
            <w:shd w:val="clear" w:color="auto" w:fill="FFFFFF"/>
          </w:tcPr>
          <w:p w:rsidR="008A0A8C" w:rsidRDefault="00B928E0">
            <w:pPr>
              <w:pStyle w:val="Jin0"/>
              <w:shd w:val="clear" w:color="auto" w:fill="auto"/>
              <w:spacing w:before="80"/>
              <w:ind w:left="220"/>
              <w:jc w:val="left"/>
            </w:pPr>
            <w:r>
              <w:t xml:space="preserve">Zřízena zákonem č. 148/1949 Sb., </w:t>
            </w:r>
          </w:p>
          <w:p w:rsidR="00327B73" w:rsidRDefault="00B928E0">
            <w:pPr>
              <w:pStyle w:val="Jin0"/>
              <w:shd w:val="clear" w:color="auto" w:fill="auto"/>
              <w:spacing w:before="80"/>
              <w:ind w:left="220"/>
              <w:jc w:val="left"/>
            </w:pPr>
            <w:r>
              <w:t>o Národní galerii v Praze</w:t>
            </w:r>
          </w:p>
        </w:tc>
        <w:tc>
          <w:tcPr>
            <w:tcW w:w="5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B73" w:rsidRDefault="00B928E0">
            <w:pPr>
              <w:pStyle w:val="Jin0"/>
              <w:shd w:val="clear" w:color="auto" w:fill="auto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 00 Praha 4</w:t>
            </w:r>
          </w:p>
          <w:p w:rsidR="00327B73" w:rsidRDefault="00B928E0">
            <w:pPr>
              <w:pStyle w:val="Jin0"/>
              <w:shd w:val="clear" w:color="auto" w:fill="auto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Česká republika</w:t>
            </w:r>
          </w:p>
        </w:tc>
      </w:tr>
      <w:tr w:rsidR="00327B73">
        <w:tblPrEx>
          <w:tblCellMar>
            <w:top w:w="0" w:type="dxa"/>
            <w:bottom w:w="0" w:type="dxa"/>
          </w:tblCellMar>
        </w:tblPrEx>
        <w:trPr>
          <w:trHeight w:hRule="exact" w:val="2549"/>
          <w:jc w:val="center"/>
        </w:trPr>
        <w:tc>
          <w:tcPr>
            <w:tcW w:w="5166" w:type="dxa"/>
            <w:tcBorders>
              <w:bottom w:val="single" w:sz="4" w:space="0" w:color="auto"/>
            </w:tcBorders>
            <w:shd w:val="clear" w:color="auto" w:fill="FFFFFF"/>
          </w:tcPr>
          <w:p w:rsidR="00327B73" w:rsidRDefault="00B928E0">
            <w:pPr>
              <w:pStyle w:val="Jin0"/>
              <w:shd w:val="clear" w:color="auto" w:fill="auto"/>
              <w:tabs>
                <w:tab w:val="left" w:pos="1764"/>
              </w:tabs>
              <w:spacing w:before="260" w:after="40"/>
              <w:ind w:left="22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:rsidR="00327B73" w:rsidRDefault="00B928E0">
            <w:pPr>
              <w:pStyle w:val="Jin0"/>
              <w:shd w:val="clear" w:color="auto" w:fill="auto"/>
              <w:ind w:left="22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B73" w:rsidRDefault="00B928E0">
            <w:pPr>
              <w:pStyle w:val="Jin0"/>
              <w:shd w:val="clear" w:color="auto" w:fill="auto"/>
              <w:tabs>
                <w:tab w:val="left" w:pos="1616"/>
              </w:tabs>
              <w:ind w:left="0"/>
            </w:pPr>
            <w:r>
              <w:rPr>
                <w:b/>
                <w:bCs/>
              </w:rPr>
              <w:t xml:space="preserve">IČ </w:t>
            </w:r>
            <w:r>
              <w:t>1859915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CZ61859915</w:t>
            </w:r>
          </w:p>
          <w:p w:rsidR="00327B73" w:rsidRDefault="00B928E0">
            <w:pPr>
              <w:pStyle w:val="Jin0"/>
              <w:shd w:val="clear" w:color="auto" w:fill="auto"/>
              <w:tabs>
                <w:tab w:val="left" w:leader="hyphen" w:pos="1523"/>
                <w:tab w:val="left" w:leader="hyphen" w:pos="1541"/>
                <w:tab w:val="left" w:leader="hyphen" w:pos="2520"/>
                <w:tab w:val="left" w:leader="hyphen" w:pos="3535"/>
                <w:tab w:val="left" w:leader="hyphen" w:pos="5368"/>
              </w:tabs>
              <w:spacing w:line="180" w:lineRule="auto"/>
              <w:ind w:left="0"/>
            </w:pPr>
            <w:r>
              <w:tab/>
            </w:r>
            <w:r>
              <w:tab/>
            </w:r>
            <w:r>
              <w:tab/>
              <w:t xml:space="preserve"> </w:t>
            </w:r>
            <w:r>
              <w:tab/>
              <w:t>-—</w:t>
            </w:r>
            <w:r>
              <w:tab/>
            </w:r>
          </w:p>
          <w:p w:rsidR="00327B73" w:rsidRDefault="00B928E0">
            <w:pPr>
              <w:pStyle w:val="Jin0"/>
              <w:shd w:val="clear" w:color="auto" w:fill="auto"/>
              <w:spacing w:after="80"/>
              <w:ind w:left="0"/>
            </w:pPr>
            <w:r>
              <w:rPr>
                <w:b/>
                <w:bCs/>
              </w:rPr>
              <w:t xml:space="preserve">Datum vystavení 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t>02.10.2017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 Číslo jednací </w:t>
            </w:r>
          </w:p>
          <w:p w:rsidR="00327B73" w:rsidRDefault="00B928E0">
            <w:pPr>
              <w:pStyle w:val="Jin0"/>
              <w:shd w:val="clear" w:color="auto" w:fill="auto"/>
              <w:tabs>
                <w:tab w:val="left" w:pos="2514"/>
              </w:tabs>
              <w:spacing w:after="80"/>
              <w:ind w:left="1520"/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Smlouva</w:t>
            </w:r>
          </w:p>
          <w:p w:rsidR="00327B73" w:rsidRDefault="00B928E0">
            <w:pPr>
              <w:pStyle w:val="Jin0"/>
              <w:shd w:val="clear" w:color="auto" w:fill="auto"/>
              <w:spacing w:after="80"/>
              <w:ind w:left="0"/>
            </w:pPr>
            <w:r>
              <w:rPr>
                <w:b/>
                <w:bCs/>
              </w:rPr>
              <w:t>Požadujeme:</w:t>
            </w:r>
          </w:p>
          <w:p w:rsidR="00327B73" w:rsidRDefault="00B928E0">
            <w:pPr>
              <w:pStyle w:val="Jin0"/>
              <w:shd w:val="clear" w:color="auto" w:fill="auto"/>
              <w:spacing w:after="80"/>
              <w:ind w:left="0"/>
            </w:pPr>
            <w:r>
              <w:rPr>
                <w:b/>
                <w:bCs/>
              </w:rPr>
              <w:t xml:space="preserve">Termín dodání 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t>06.10.2017</w:t>
            </w:r>
            <w:proofErr w:type="gramEnd"/>
            <w:r>
              <w:t xml:space="preserve"> - 08.11.2017</w:t>
            </w:r>
          </w:p>
          <w:p w:rsidR="00327B73" w:rsidRDefault="00B928E0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</w:rPr>
              <w:t xml:space="preserve">Způsob dopravy </w:t>
            </w:r>
          </w:p>
          <w:p w:rsidR="00327B73" w:rsidRDefault="00327B73">
            <w:pPr>
              <w:pStyle w:val="Jin0"/>
              <w:shd w:val="clear" w:color="auto" w:fill="auto"/>
              <w:spacing w:line="185" w:lineRule="auto"/>
              <w:ind w:left="1520"/>
            </w:pPr>
          </w:p>
          <w:p w:rsidR="00327B73" w:rsidRDefault="008A0A8C">
            <w:pPr>
              <w:pStyle w:val="Jin0"/>
              <w:shd w:val="clear" w:color="auto" w:fill="auto"/>
              <w:tabs>
                <w:tab w:val="left" w:pos="1404"/>
              </w:tabs>
              <w:spacing w:after="80" w:line="194" w:lineRule="auto"/>
              <w:ind w:left="0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</w:p>
          <w:p w:rsidR="00327B73" w:rsidRDefault="00B928E0" w:rsidP="008A0A8C">
            <w:pPr>
              <w:pStyle w:val="Jin0"/>
              <w:shd w:val="clear" w:color="auto" w:fill="auto"/>
              <w:spacing w:after="80"/>
              <w:ind w:left="0"/>
            </w:pPr>
            <w:r>
              <w:rPr>
                <w:b/>
                <w:bCs/>
              </w:rPr>
              <w:t xml:space="preserve">Splatnost </w:t>
            </w:r>
            <w:proofErr w:type="gramStart"/>
            <w:r>
              <w:rPr>
                <w:b/>
                <w:bCs/>
              </w:rPr>
              <w:t xml:space="preserve">faktury </w:t>
            </w:r>
            <w:r>
              <w:rPr>
                <w:b/>
                <w:bCs/>
              </w:rPr>
              <w:t xml:space="preserve"> </w:t>
            </w:r>
            <w:r>
              <w:t>30</w:t>
            </w:r>
            <w:proofErr w:type="gramEnd"/>
            <w:r>
              <w:t xml:space="preserve"> dnů</w:t>
            </w:r>
          </w:p>
        </w:tc>
      </w:tr>
    </w:tbl>
    <w:p w:rsidR="00327B73" w:rsidRDefault="00B928E0">
      <w:pPr>
        <w:pStyle w:val="Titulektabulky0"/>
        <w:shd w:val="clear" w:color="auto" w:fill="auto"/>
        <w:ind w:left="220"/>
      </w:pPr>
      <w:r>
        <w:t xml:space="preserve">Sjednáváme u Vás opravu - výměnu vyvíjecích nádobek do klimatizačních jednotek Aur </w:t>
      </w:r>
      <w:r>
        <w:rPr>
          <w:lang w:val="en-US" w:eastAsia="en-US" w:bidi="en-US"/>
        </w:rPr>
        <w:t xml:space="preserve">Blue </w:t>
      </w:r>
      <w:r>
        <w:t xml:space="preserve">ve Schwarzenberském </w:t>
      </w:r>
      <w:proofErr w:type="spellStart"/>
      <w:proofErr w:type="gramStart"/>
      <w:r>
        <w:t>paláci.Jedná</w:t>
      </w:r>
      <w:proofErr w:type="spellEnd"/>
      <w:proofErr w:type="gramEnd"/>
      <w:r>
        <w:t xml:space="preserve"> se o:30 ks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2"/>
        <w:gridCol w:w="5648"/>
      </w:tblGrid>
      <w:tr w:rsidR="00327B7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42" w:type="dxa"/>
            <w:tcBorders>
              <w:left w:val="single" w:sz="4" w:space="0" w:color="auto"/>
            </w:tcBorders>
            <w:shd w:val="clear" w:color="auto" w:fill="FFFFFF"/>
          </w:tcPr>
          <w:p w:rsidR="00327B73" w:rsidRDefault="008A0A8C">
            <w:pPr>
              <w:pStyle w:val="Jin0"/>
              <w:shd w:val="clear" w:color="auto" w:fill="auto"/>
              <w:ind w:left="200"/>
              <w:jc w:val="left"/>
            </w:pPr>
            <w:r>
              <w:t>ná</w:t>
            </w:r>
            <w:r w:rsidR="00B928E0">
              <w:t>dobek F201MAOOOOa o 15 ks jednotek BL0S1E00H1.</w:t>
            </w:r>
          </w:p>
        </w:tc>
        <w:tc>
          <w:tcPr>
            <w:tcW w:w="5648" w:type="dxa"/>
            <w:tcBorders>
              <w:right w:val="single" w:sz="4" w:space="0" w:color="auto"/>
            </w:tcBorders>
            <w:shd w:val="clear" w:color="auto" w:fill="FFFFFF"/>
          </w:tcPr>
          <w:p w:rsidR="00327B73" w:rsidRDefault="00327B73">
            <w:pPr>
              <w:rPr>
                <w:sz w:val="10"/>
                <w:szCs w:val="10"/>
              </w:rPr>
            </w:pPr>
          </w:p>
        </w:tc>
      </w:tr>
      <w:tr w:rsidR="00327B73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B73" w:rsidRDefault="00B928E0">
            <w:pPr>
              <w:pStyle w:val="Jin0"/>
              <w:shd w:val="clear" w:color="auto" w:fill="auto"/>
              <w:tabs>
                <w:tab w:val="left" w:pos="3600"/>
              </w:tabs>
              <w:ind w:left="0"/>
            </w:pPr>
            <w:r>
              <w:t>Položka</w:t>
            </w:r>
            <w:r>
              <w:tab/>
              <w:t>Množství MJ</w:t>
            </w:r>
          </w:p>
        </w:tc>
        <w:tc>
          <w:tcPr>
            <w:tcW w:w="56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B73" w:rsidRDefault="00B928E0">
            <w:pPr>
              <w:pStyle w:val="Jin0"/>
              <w:shd w:val="clear" w:color="auto" w:fill="auto"/>
              <w:tabs>
                <w:tab w:val="left" w:pos="1112"/>
                <w:tab w:val="left" w:pos="3373"/>
                <w:tab w:val="left" w:pos="4600"/>
              </w:tabs>
              <w:ind w:left="320"/>
            </w:pPr>
            <w:r>
              <w:t>%DPH</w:t>
            </w:r>
            <w:r>
              <w:tab/>
              <w:t>Cena bez DPH/MJ</w:t>
            </w:r>
            <w:r>
              <w:tab/>
            </w:r>
            <w:r>
              <w:t>DPH/MJ</w:t>
            </w:r>
            <w:r>
              <w:tab/>
              <w:t>Celkem s DPH</w:t>
            </w:r>
          </w:p>
        </w:tc>
      </w:tr>
      <w:tr w:rsidR="00327B7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7B73" w:rsidRDefault="00B928E0">
            <w:pPr>
              <w:pStyle w:val="Jin0"/>
              <w:shd w:val="clear" w:color="auto" w:fill="auto"/>
              <w:tabs>
                <w:tab w:val="left" w:pos="3823"/>
              </w:tabs>
              <w:ind w:left="0"/>
            </w:pPr>
            <w:r>
              <w:t xml:space="preserve">SCHWP - </w:t>
            </w:r>
            <w:proofErr w:type="spellStart"/>
            <w:r>
              <w:t>oprava+výměna</w:t>
            </w:r>
            <w:proofErr w:type="spellEnd"/>
            <w:r>
              <w:t xml:space="preserve"> </w:t>
            </w:r>
            <w:proofErr w:type="spellStart"/>
            <w:r>
              <w:t>vyv.nádob</w:t>
            </w:r>
            <w:proofErr w:type="spellEnd"/>
            <w:r>
              <w:tab/>
              <w:t>1.00</w:t>
            </w:r>
          </w:p>
        </w:tc>
        <w:tc>
          <w:tcPr>
            <w:tcW w:w="564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27B73" w:rsidRDefault="00B928E0">
            <w:pPr>
              <w:pStyle w:val="Jin0"/>
              <w:shd w:val="clear" w:color="auto" w:fill="auto"/>
              <w:tabs>
                <w:tab w:val="left" w:pos="1489"/>
                <w:tab w:val="left" w:pos="3091"/>
                <w:tab w:val="left" w:pos="4653"/>
              </w:tabs>
              <w:ind w:left="380"/>
            </w:pPr>
            <w:r>
              <w:t>21</w:t>
            </w:r>
            <w:r>
              <w:tab/>
              <w:t>95 581.00</w:t>
            </w:r>
            <w:r>
              <w:tab/>
              <w:t>20 072.01</w:t>
            </w:r>
            <w:r>
              <w:tab/>
              <w:t>115 653.01</w:t>
            </w:r>
          </w:p>
        </w:tc>
      </w:tr>
      <w:tr w:rsidR="00327B73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B73" w:rsidRDefault="00B928E0">
            <w:pPr>
              <w:pStyle w:val="Jin0"/>
              <w:shd w:val="clear" w:color="auto" w:fill="auto"/>
              <w:spacing w:after="40"/>
              <w:ind w:left="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327B73" w:rsidRDefault="00B928E0">
            <w:pPr>
              <w:pStyle w:val="Jin0"/>
              <w:shd w:val="clear" w:color="auto" w:fill="auto"/>
              <w:ind w:left="0"/>
            </w:pPr>
            <w:r>
              <w:t>Ing. PAVEL PIEKAR</w:t>
            </w:r>
          </w:p>
        </w:tc>
        <w:tc>
          <w:tcPr>
            <w:tcW w:w="56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B73" w:rsidRDefault="00B928E0">
            <w:pPr>
              <w:pStyle w:val="Jin0"/>
              <w:shd w:val="clear" w:color="auto" w:fill="auto"/>
              <w:tabs>
                <w:tab w:val="left" w:pos="4120"/>
              </w:tabs>
              <w:ind w:left="48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115 653.01 Kč</w:t>
            </w:r>
          </w:p>
        </w:tc>
      </w:tr>
    </w:tbl>
    <w:p w:rsidR="00327B73" w:rsidRDefault="00327B73">
      <w:pPr>
        <w:spacing w:after="1066" w:line="14" w:lineRule="exact"/>
      </w:pPr>
    </w:p>
    <w:p w:rsidR="00327B73" w:rsidRDefault="00B928E0">
      <w:pPr>
        <w:pStyle w:val="Zkladntext1"/>
        <w:shd w:val="clear" w:color="auto" w:fill="auto"/>
        <w:tabs>
          <w:tab w:val="left" w:leader="dot" w:pos="3764"/>
          <w:tab w:val="left" w:leader="dot" w:pos="3960"/>
          <w:tab w:val="left" w:leader="dot" w:pos="4311"/>
          <w:tab w:val="left" w:leader="dot" w:pos="5150"/>
          <w:tab w:val="left" w:leader="dot" w:pos="7700"/>
          <w:tab w:val="left" w:leader="dot" w:pos="8754"/>
          <w:tab w:val="left" w:leader="dot" w:pos="10186"/>
        </w:tabs>
        <w:spacing w:after="100"/>
        <w:ind w:left="200"/>
        <w:jc w:val="both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</w:p>
    <w:p w:rsidR="00327B73" w:rsidRDefault="00B928E0">
      <w:pPr>
        <w:pStyle w:val="Zkladntext1"/>
        <w:shd w:val="clear" w:color="auto" w:fill="auto"/>
        <w:tabs>
          <w:tab w:val="left" w:pos="7918"/>
        </w:tabs>
        <w:ind w:left="200"/>
      </w:pPr>
      <w:r>
        <w:t xml:space="preserve">Dle § 6 </w:t>
      </w:r>
      <w:proofErr w:type="gramStart"/>
      <w:r>
        <w:t>odst.</w:t>
      </w:r>
      <w:r w:rsidR="008A0A8C">
        <w:t>1</w:t>
      </w:r>
      <w:r>
        <w:t xml:space="preserve"> zákona</w:t>
      </w:r>
      <w:proofErr w:type="gramEnd"/>
      <w:r>
        <w:t xml:space="preserve"> c. 340/2015 Sb. o registru smluv nabývá </w:t>
      </w:r>
      <w:r>
        <w:t xml:space="preserve">objednávka s předmětem plnění vyšší než hodnota 50.000,- Kč bez DPH účinnosti až uveřejněním (včetně jejího písemného potvrzení) v registru smluv. </w:t>
      </w:r>
      <w:r w:rsidR="008A0A8C">
        <w:t>Uveřejnění provede objednatel.</w:t>
      </w:r>
      <w:r w:rsidR="008A0A8C">
        <w:tab/>
      </w:r>
    </w:p>
    <w:p w:rsidR="008A0A8C" w:rsidRDefault="008A0A8C">
      <w:pPr>
        <w:pStyle w:val="Zkladntext1"/>
        <w:shd w:val="clear" w:color="auto" w:fill="auto"/>
        <w:tabs>
          <w:tab w:val="left" w:pos="7700"/>
        </w:tabs>
        <w:ind w:left="5580"/>
        <w:jc w:val="both"/>
        <w:rPr>
          <w:b/>
          <w:bCs/>
        </w:rPr>
      </w:pPr>
    </w:p>
    <w:p w:rsidR="00327B73" w:rsidRDefault="00327B73">
      <w:pPr>
        <w:pStyle w:val="Zkladntext1"/>
        <w:shd w:val="clear" w:color="auto" w:fill="auto"/>
        <w:tabs>
          <w:tab w:val="left" w:pos="7700"/>
        </w:tabs>
        <w:ind w:left="558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2"/>
        <w:gridCol w:w="5643"/>
      </w:tblGrid>
      <w:tr w:rsidR="00327B73" w:rsidTr="008A0A8C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4842" w:type="dxa"/>
            <w:tcBorders>
              <w:left w:val="single" w:sz="4" w:space="0" w:color="auto"/>
            </w:tcBorders>
            <w:shd w:val="clear" w:color="auto" w:fill="FFFFFF"/>
          </w:tcPr>
          <w:p w:rsidR="00327B73" w:rsidRDefault="00B928E0">
            <w:pPr>
              <w:pStyle w:val="Jin0"/>
              <w:shd w:val="clear" w:color="auto" w:fill="auto"/>
              <w:spacing w:after="120"/>
              <w:ind w:left="0"/>
            </w:pPr>
            <w:r>
              <w:t>Žádáme obratem o zaslání akceptace (</w:t>
            </w:r>
            <w:proofErr w:type="spellStart"/>
            <w:r>
              <w:t>potrvrzení</w:t>
            </w:r>
            <w:proofErr w:type="spellEnd"/>
            <w:r>
              <w:t>) objednávky.</w:t>
            </w:r>
          </w:p>
          <w:p w:rsidR="00327B73" w:rsidRDefault="00B928E0">
            <w:pPr>
              <w:pStyle w:val="Jin0"/>
              <w:shd w:val="clear" w:color="auto" w:fill="auto"/>
              <w:tabs>
                <w:tab w:val="left" w:pos="1134"/>
                <w:tab w:val="left" w:pos="4028"/>
              </w:tabs>
              <w:ind w:left="0"/>
            </w:pPr>
            <w:r>
              <w:t>Datum:</w:t>
            </w:r>
            <w:r>
              <w:tab/>
            </w:r>
            <w:proofErr w:type="gramStart"/>
            <w:r w:rsidR="008A0A8C">
              <w:rPr>
                <w:i/>
                <w:iCs/>
                <w:color w:val="1C70BC"/>
                <w:sz w:val="19"/>
                <w:szCs w:val="19"/>
              </w:rPr>
              <w:t>12.10.2017</w:t>
            </w:r>
            <w:proofErr w:type="gramEnd"/>
            <w:r w:rsidR="008A0A8C">
              <w:rPr>
                <w:color w:val="1C70BC"/>
              </w:rPr>
              <w:t xml:space="preserve">          </w:t>
            </w:r>
            <w:r>
              <w:t>Podpis:</w:t>
            </w:r>
            <w:r w:rsidR="008A0A8C">
              <w:t xml:space="preserve">    nečitelný              razítko:</w:t>
            </w:r>
          </w:p>
        </w:tc>
        <w:tc>
          <w:tcPr>
            <w:tcW w:w="5643" w:type="dxa"/>
            <w:tcBorders>
              <w:right w:val="single" w:sz="4" w:space="0" w:color="auto"/>
            </w:tcBorders>
            <w:shd w:val="clear" w:color="auto" w:fill="FFFFFF"/>
          </w:tcPr>
          <w:p w:rsidR="008A0A8C" w:rsidRDefault="008A0A8C" w:rsidP="008A0A8C">
            <w:pPr>
              <w:pStyle w:val="Jin0"/>
              <w:shd w:val="clear" w:color="auto" w:fill="auto"/>
              <w:tabs>
                <w:tab w:val="left" w:pos="2240"/>
                <w:tab w:val="left" w:pos="2535"/>
              </w:tabs>
              <w:ind w:left="940"/>
              <w:rPr>
                <w:color w:val="375D89"/>
                <w:lang w:val="en-US" w:eastAsia="en-US" w:bidi="en-US"/>
              </w:rPr>
            </w:pPr>
          </w:p>
          <w:p w:rsidR="00327B73" w:rsidRDefault="008A0A8C" w:rsidP="008A0A8C">
            <w:pPr>
              <w:pStyle w:val="Jin0"/>
              <w:shd w:val="clear" w:color="auto" w:fill="auto"/>
              <w:tabs>
                <w:tab w:val="left" w:pos="2240"/>
                <w:tab w:val="left" w:pos="2535"/>
              </w:tabs>
              <w:ind w:left="0"/>
            </w:pPr>
            <w:r>
              <w:rPr>
                <w:color w:val="375D89"/>
                <w:lang w:val="en-US" w:eastAsia="en-US" w:bidi="en-US"/>
              </w:rPr>
              <w:t xml:space="preserve">                    Flair, </w:t>
            </w:r>
            <w:proofErr w:type="spellStart"/>
            <w:r>
              <w:rPr>
                <w:color w:val="375D89"/>
                <w:lang w:val="en-US" w:eastAsia="en-US" w:bidi="en-US"/>
              </w:rPr>
              <w:t>a.s</w:t>
            </w:r>
            <w:proofErr w:type="spellEnd"/>
            <w:r>
              <w:rPr>
                <w:color w:val="375D89"/>
                <w:lang w:val="en-US" w:eastAsia="en-US" w:bidi="en-US"/>
              </w:rPr>
              <w:t>.</w:t>
            </w:r>
            <w:bookmarkStart w:id="0" w:name="_GoBack"/>
            <w:bookmarkEnd w:id="0"/>
          </w:p>
          <w:p w:rsidR="00327B73" w:rsidRDefault="00B928E0" w:rsidP="008A0A8C">
            <w:pPr>
              <w:pStyle w:val="Jin0"/>
              <w:shd w:val="clear" w:color="auto" w:fill="auto"/>
              <w:ind w:left="940"/>
              <w:rPr>
                <w:color w:val="375D89"/>
              </w:rPr>
            </w:pPr>
            <w:r>
              <w:rPr>
                <w:color w:val="375D89"/>
              </w:rPr>
              <w:t>Jih</w:t>
            </w:r>
            <w:r w:rsidR="008A0A8C">
              <w:rPr>
                <w:color w:val="375D89"/>
              </w:rPr>
              <w:t>lavská 52, 140 00 Praha 4</w:t>
            </w:r>
          </w:p>
          <w:p w:rsidR="008A0A8C" w:rsidRDefault="008A0A8C" w:rsidP="008A0A8C">
            <w:pPr>
              <w:pStyle w:val="Jin0"/>
              <w:shd w:val="clear" w:color="auto" w:fill="auto"/>
              <w:ind w:left="940"/>
              <w:rPr>
                <w:color w:val="375D89"/>
              </w:rPr>
            </w:pPr>
          </w:p>
          <w:p w:rsidR="008A0A8C" w:rsidRDefault="008A0A8C" w:rsidP="008A0A8C">
            <w:pPr>
              <w:pStyle w:val="Jin0"/>
              <w:shd w:val="clear" w:color="auto" w:fill="auto"/>
              <w:ind w:left="940"/>
            </w:pPr>
          </w:p>
        </w:tc>
      </w:tr>
      <w:tr w:rsidR="008A0A8C" w:rsidTr="008A0A8C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4842" w:type="dxa"/>
            <w:tcBorders>
              <w:left w:val="single" w:sz="4" w:space="0" w:color="auto"/>
            </w:tcBorders>
            <w:shd w:val="clear" w:color="auto" w:fill="FFFFFF"/>
          </w:tcPr>
          <w:p w:rsidR="008A0A8C" w:rsidRDefault="008A0A8C">
            <w:pPr>
              <w:pStyle w:val="Jin0"/>
              <w:shd w:val="clear" w:color="auto" w:fill="auto"/>
              <w:spacing w:after="120"/>
              <w:ind w:left="0"/>
            </w:pPr>
          </w:p>
        </w:tc>
        <w:tc>
          <w:tcPr>
            <w:tcW w:w="5643" w:type="dxa"/>
            <w:tcBorders>
              <w:right w:val="single" w:sz="4" w:space="0" w:color="auto"/>
            </w:tcBorders>
            <w:shd w:val="clear" w:color="auto" w:fill="FFFFFF"/>
          </w:tcPr>
          <w:p w:rsidR="008A0A8C" w:rsidRDefault="008A0A8C" w:rsidP="008A0A8C">
            <w:pPr>
              <w:pStyle w:val="Jin0"/>
              <w:shd w:val="clear" w:color="auto" w:fill="auto"/>
              <w:tabs>
                <w:tab w:val="left" w:pos="2240"/>
                <w:tab w:val="left" w:pos="2535"/>
              </w:tabs>
              <w:ind w:left="940"/>
              <w:rPr>
                <w:color w:val="375D89"/>
                <w:lang w:val="en-US" w:eastAsia="en-US" w:bidi="en-US"/>
              </w:rPr>
            </w:pPr>
          </w:p>
        </w:tc>
      </w:tr>
      <w:tr w:rsidR="00327B73" w:rsidTr="008A0A8C">
        <w:tblPrEx>
          <w:tblCellMar>
            <w:top w:w="0" w:type="dxa"/>
            <w:bottom w:w="0" w:type="dxa"/>
          </w:tblCellMar>
        </w:tblPrEx>
        <w:trPr>
          <w:trHeight w:hRule="exact" w:val="673"/>
          <w:jc w:val="center"/>
        </w:trPr>
        <w:tc>
          <w:tcPr>
            <w:tcW w:w="4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27B73" w:rsidRDefault="00B928E0">
            <w:pPr>
              <w:pStyle w:val="Jin0"/>
              <w:shd w:val="clear" w:color="auto" w:fill="auto"/>
              <w:spacing w:after="40"/>
              <w:ind w:left="0"/>
            </w:pPr>
            <w:r>
              <w:rPr>
                <w:b/>
                <w:bCs/>
              </w:rPr>
              <w:t>Platné elektronické podpisy:</w:t>
            </w:r>
          </w:p>
          <w:p w:rsidR="00327B73" w:rsidRDefault="008A0A8C" w:rsidP="008A0A8C">
            <w:pPr>
              <w:pStyle w:val="Jin0"/>
              <w:shd w:val="clear" w:color="auto" w:fill="auto"/>
              <w:ind w:left="0"/>
              <w:jc w:val="left"/>
            </w:pPr>
            <w:r>
              <w:t>0</w:t>
            </w:r>
            <w:r w:rsidR="00B928E0">
              <w:t>5.10.2017 13:53:04 -</w:t>
            </w:r>
            <w:r>
              <w:t xml:space="preserve"> XXXXXXXXXXXXXX</w:t>
            </w:r>
            <w:r w:rsidR="00B928E0">
              <w:t xml:space="preserve"> - příkazce operace</w:t>
            </w:r>
          </w:p>
          <w:p w:rsidR="00327B73" w:rsidRDefault="00B928E0">
            <w:pPr>
              <w:pStyle w:val="Jin0"/>
              <w:shd w:val="clear" w:color="auto" w:fill="auto"/>
              <w:ind w:left="0"/>
            </w:pPr>
            <w:r>
              <w:t>06.1</w:t>
            </w:r>
            <w:r w:rsidR="008A0A8C">
              <w:t>0.2017 15:51:25 - XXXXXXXXXXXXXX</w:t>
            </w:r>
            <w:r>
              <w:t xml:space="preserve"> - správce rozpočtu</w:t>
            </w:r>
          </w:p>
        </w:tc>
        <w:tc>
          <w:tcPr>
            <w:tcW w:w="5643" w:type="dxa"/>
            <w:tcBorders>
              <w:top w:val="single" w:sz="4" w:space="0" w:color="auto"/>
            </w:tcBorders>
            <w:shd w:val="clear" w:color="auto" w:fill="FFFFFF"/>
          </w:tcPr>
          <w:p w:rsidR="00327B73" w:rsidRDefault="00327B73">
            <w:pPr>
              <w:rPr>
                <w:sz w:val="10"/>
                <w:szCs w:val="10"/>
              </w:rPr>
            </w:pPr>
          </w:p>
        </w:tc>
      </w:tr>
    </w:tbl>
    <w:p w:rsidR="00327B73" w:rsidRDefault="00327B73">
      <w:pPr>
        <w:spacing w:line="14" w:lineRule="exact"/>
      </w:pPr>
    </w:p>
    <w:sectPr w:rsidR="00327B73">
      <w:headerReference w:type="default" r:id="rId6"/>
      <w:footerReference w:type="default" r:id="rId7"/>
      <w:pgSz w:w="11900" w:h="16840"/>
      <w:pgMar w:top="1133" w:right="866" w:bottom="1133" w:left="45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8E0" w:rsidRDefault="00B928E0">
      <w:r>
        <w:separator/>
      </w:r>
    </w:p>
  </w:endnote>
  <w:endnote w:type="continuationSeparator" w:id="0">
    <w:p w:rsidR="00B928E0" w:rsidRDefault="00B9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B73" w:rsidRDefault="00B928E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336550</wp:posOffset>
              </wp:positionH>
              <wp:positionV relativeFrom="page">
                <wp:posOffset>10153650</wp:posOffset>
              </wp:positionV>
              <wp:extent cx="6569710" cy="12319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971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B73" w:rsidRDefault="00B928E0">
                          <w:pPr>
                            <w:pStyle w:val="Zhlavnebozpat20"/>
                            <w:shd w:val="clear" w:color="auto" w:fill="auto"/>
                            <w:tabs>
                              <w:tab w:val="right" w:pos="6617"/>
                              <w:tab w:val="right" w:pos="1034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2371/2017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26.5pt;margin-top:799.5pt;width:517.29999999999995pt;height:9.6999999999999993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17" w:val="right"/>
                        <w:tab w:pos="1034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2371/2017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308610</wp:posOffset>
              </wp:positionH>
              <wp:positionV relativeFrom="page">
                <wp:posOffset>10095865</wp:posOffset>
              </wp:positionV>
              <wp:extent cx="664972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97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4.300000000000001pt;margin-top:794.95000000000005pt;width:523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8E0" w:rsidRDefault="00B928E0"/>
  </w:footnote>
  <w:footnote w:type="continuationSeparator" w:id="0">
    <w:p w:rsidR="00B928E0" w:rsidRDefault="00B928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B73" w:rsidRDefault="00B928E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5763260</wp:posOffset>
              </wp:positionH>
              <wp:positionV relativeFrom="page">
                <wp:posOffset>520700</wp:posOffset>
              </wp:positionV>
              <wp:extent cx="1147445" cy="1346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7445" cy="134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B73" w:rsidRDefault="00B928E0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3.80000000000001pt;margin-top:41.pt;width:90.349999999999994pt;height:10.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857250</wp:posOffset>
              </wp:positionH>
              <wp:positionV relativeFrom="page">
                <wp:posOffset>721360</wp:posOffset>
              </wp:positionV>
              <wp:extent cx="616966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96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5pt;margin-top:56.799999999999997pt;width:485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73"/>
    <w:rsid w:val="00327B73"/>
    <w:rsid w:val="008A0A8C"/>
    <w:rsid w:val="00B9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9091"/>
  <w15:docId w15:val="{EFE62C0B-4E85-4AA4-B1C8-CB068033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ind w:left="100"/>
      <w:jc w:val="both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c224.pk.gr-20171016110957</dc:title>
  <dc:subject/>
  <dc:creator/>
  <cp:keywords/>
  <cp:lastModifiedBy>Zdenka Šímová</cp:lastModifiedBy>
  <cp:revision>2</cp:revision>
  <dcterms:created xsi:type="dcterms:W3CDTF">2017-10-16T08:48:00Z</dcterms:created>
  <dcterms:modified xsi:type="dcterms:W3CDTF">2017-10-16T08:56:00Z</dcterms:modified>
</cp:coreProperties>
</file>