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095FF" w14:textId="77777777" w:rsidR="00D24E13" w:rsidRPr="00EE2DE9" w:rsidRDefault="00D24E13" w:rsidP="00D24E13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2CE74C9A" w14:textId="77777777" w:rsidR="00D24E13" w:rsidRPr="00EE2DE9" w:rsidRDefault="00D24E13" w:rsidP="00D24E13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682C9759" w14:textId="0FA6064A" w:rsidR="009D2F64" w:rsidRPr="00D24E13" w:rsidRDefault="00D24E13" w:rsidP="00D24E13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682C975A" w14:textId="77777777" w:rsidR="009D2F64" w:rsidRDefault="009D2F64" w:rsidP="009D2F64">
      <w:pPr>
        <w:pStyle w:val="Default"/>
        <w:rPr>
          <w:rFonts w:ascii="Arial" w:hAnsi="Arial" w:cs="Arial"/>
          <w:sz w:val="22"/>
          <w:szCs w:val="22"/>
        </w:rPr>
      </w:pPr>
    </w:p>
    <w:p w14:paraId="682C975B" w14:textId="77777777" w:rsidR="00D368F9" w:rsidRPr="00D368F9" w:rsidRDefault="00D368F9" w:rsidP="009D2F64">
      <w:pPr>
        <w:pStyle w:val="Default"/>
        <w:rPr>
          <w:rFonts w:ascii="Arial" w:hAnsi="Arial" w:cs="Arial"/>
          <w:sz w:val="22"/>
          <w:szCs w:val="22"/>
        </w:rPr>
      </w:pPr>
    </w:p>
    <w:p w14:paraId="1A49358B" w14:textId="77777777" w:rsidR="003D424C" w:rsidRPr="00717381" w:rsidRDefault="003D424C" w:rsidP="00717381">
      <w:pPr>
        <w:spacing w:after="0"/>
        <w:jc w:val="both"/>
        <w:rPr>
          <w:rFonts w:ascii="Times New Roman" w:hAnsi="Times New Roman" w:cs="Times New Roman"/>
          <w:b/>
          <w:bCs/>
          <w:color w:val="000000"/>
        </w:rPr>
      </w:pPr>
      <w:r w:rsidRPr="00717381">
        <w:rPr>
          <w:rFonts w:ascii="Times New Roman" w:hAnsi="Times New Roman" w:cs="Times New Roman"/>
          <w:b/>
          <w:bCs/>
          <w:color w:val="000000"/>
        </w:rPr>
        <w:t>Mateřská škola Přerov, Komenského 25</w:t>
      </w:r>
    </w:p>
    <w:p w14:paraId="0597DA95" w14:textId="77777777" w:rsidR="003D424C" w:rsidRPr="00717381" w:rsidRDefault="003D424C" w:rsidP="00717381">
      <w:pPr>
        <w:spacing w:after="0"/>
        <w:jc w:val="both"/>
        <w:rPr>
          <w:rFonts w:ascii="Times New Roman" w:hAnsi="Times New Roman" w:cs="Times New Roman"/>
        </w:rPr>
      </w:pPr>
      <w:r w:rsidRPr="00717381">
        <w:rPr>
          <w:rFonts w:ascii="Times New Roman" w:hAnsi="Times New Roman" w:cs="Times New Roman"/>
        </w:rPr>
        <w:t>se sídlem Komenského 968/25, 750 02 Přerov</w:t>
      </w:r>
    </w:p>
    <w:p w14:paraId="2DA94BBD" w14:textId="77777777" w:rsidR="003D424C" w:rsidRPr="00717381" w:rsidRDefault="003D424C" w:rsidP="00717381">
      <w:pPr>
        <w:spacing w:after="0"/>
        <w:jc w:val="both"/>
        <w:rPr>
          <w:rFonts w:ascii="Times New Roman" w:hAnsi="Times New Roman" w:cs="Times New Roman"/>
        </w:rPr>
      </w:pPr>
      <w:r w:rsidRPr="00717381">
        <w:rPr>
          <w:rFonts w:ascii="Times New Roman" w:hAnsi="Times New Roman" w:cs="Times New Roman"/>
        </w:rPr>
        <w:t xml:space="preserve">IČ: </w:t>
      </w:r>
      <w:r w:rsidRPr="00717381">
        <w:rPr>
          <w:rFonts w:ascii="Times New Roman" w:hAnsi="Times New Roman" w:cs="Times New Roman"/>
          <w:bCs/>
        </w:rPr>
        <w:t>623 50 153</w:t>
      </w:r>
    </w:p>
    <w:p w14:paraId="52CB61AF" w14:textId="77777777" w:rsidR="003D424C" w:rsidRPr="00717381" w:rsidRDefault="003D424C" w:rsidP="00717381">
      <w:pPr>
        <w:spacing w:after="0"/>
        <w:jc w:val="both"/>
        <w:rPr>
          <w:rFonts w:ascii="Times New Roman" w:hAnsi="Times New Roman" w:cs="Times New Roman"/>
        </w:rPr>
      </w:pPr>
      <w:r w:rsidRPr="00717381">
        <w:rPr>
          <w:rFonts w:ascii="Times New Roman" w:hAnsi="Times New Roman" w:cs="Times New Roman"/>
        </w:rPr>
        <w:t xml:space="preserve">za kterou jedná ředitel </w:t>
      </w:r>
      <w:r w:rsidRPr="00717381">
        <w:rPr>
          <w:rFonts w:ascii="Times New Roman" w:hAnsi="Times New Roman" w:cs="Times New Roman"/>
          <w:b/>
        </w:rPr>
        <w:t>Bc. Marie Netočná</w:t>
      </w:r>
    </w:p>
    <w:p w14:paraId="5F6F501D" w14:textId="77777777" w:rsidR="003D424C" w:rsidRPr="00717381" w:rsidRDefault="003D424C" w:rsidP="00717381">
      <w:pPr>
        <w:pStyle w:val="dka"/>
        <w:tabs>
          <w:tab w:val="left" w:pos="1843"/>
        </w:tabs>
        <w:rPr>
          <w:rFonts w:ascii="Times New Roman" w:hAnsi="Times New Roman"/>
          <w:b/>
          <w:sz w:val="22"/>
          <w:szCs w:val="22"/>
        </w:rPr>
      </w:pPr>
      <w:r w:rsidRPr="00717381">
        <w:rPr>
          <w:rFonts w:ascii="Times New Roman" w:hAnsi="Times New Roman"/>
          <w:sz w:val="22"/>
          <w:szCs w:val="22"/>
        </w:rPr>
        <w:t>na straně druhé jako klient (dále jen jako</w:t>
      </w:r>
      <w:r w:rsidRPr="00717381">
        <w:rPr>
          <w:rFonts w:ascii="Times New Roman" w:hAnsi="Times New Roman"/>
          <w:b/>
          <w:sz w:val="22"/>
          <w:szCs w:val="22"/>
        </w:rPr>
        <w:t xml:space="preserve"> „klient“)</w:t>
      </w:r>
    </w:p>
    <w:p w14:paraId="682C9761" w14:textId="77777777" w:rsidR="00BA5D4B" w:rsidRDefault="00BA5D4B" w:rsidP="00627E68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82C9762" w14:textId="77777777" w:rsidR="00D368F9" w:rsidRPr="00D739C7" w:rsidRDefault="00D368F9" w:rsidP="00D368F9">
      <w:pPr>
        <w:pStyle w:val="Default"/>
        <w:spacing w:before="120" w:after="240" w:line="276" w:lineRule="auto"/>
        <w:rPr>
          <w:rFonts w:ascii="Times New Roman" w:hAnsi="Times New Roman" w:cs="Times New Roman"/>
          <w:sz w:val="22"/>
          <w:szCs w:val="22"/>
        </w:rPr>
      </w:pPr>
      <w:r w:rsidRPr="00D739C7">
        <w:rPr>
          <w:rFonts w:ascii="Times New Roman" w:hAnsi="Times New Roman" w:cs="Times New Roman"/>
          <w:sz w:val="22"/>
          <w:szCs w:val="22"/>
        </w:rPr>
        <w:t xml:space="preserve">a </w:t>
      </w:r>
    </w:p>
    <w:p w14:paraId="682C9763" w14:textId="77777777" w:rsidR="00E57A95" w:rsidRPr="00D739C7" w:rsidRDefault="00E57A95" w:rsidP="00E57A95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D739C7">
        <w:rPr>
          <w:rFonts w:ascii="Times New Roman" w:hAnsi="Times New Roman" w:cs="Times New Roman"/>
          <w:b/>
          <w:bCs/>
          <w:sz w:val="22"/>
          <w:szCs w:val="22"/>
        </w:rPr>
        <w:t>PROREMI s.r.o.</w:t>
      </w:r>
    </w:p>
    <w:p w14:paraId="682C9764" w14:textId="0BB27972" w:rsidR="00E57A95" w:rsidRPr="00D739C7" w:rsidRDefault="00D739C7" w:rsidP="00E57A95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739C7">
        <w:rPr>
          <w:rFonts w:ascii="Times New Roman" w:hAnsi="Times New Roman" w:cs="Times New Roman"/>
          <w:sz w:val="22"/>
          <w:szCs w:val="22"/>
        </w:rPr>
        <w:t>s</w:t>
      </w:r>
      <w:r w:rsidR="00E57A95" w:rsidRPr="00D739C7">
        <w:rPr>
          <w:rFonts w:ascii="Times New Roman" w:hAnsi="Times New Roman" w:cs="Times New Roman"/>
          <w:sz w:val="22"/>
          <w:szCs w:val="22"/>
        </w:rPr>
        <w:t xml:space="preserve">e sídlem Žižkova 2567/3, 750 02 Přerov </w:t>
      </w:r>
    </w:p>
    <w:p w14:paraId="682C9765" w14:textId="77777777" w:rsidR="00E57A95" w:rsidRPr="00D739C7" w:rsidRDefault="00E57A95" w:rsidP="00E57A95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739C7">
        <w:rPr>
          <w:rFonts w:ascii="Times New Roman" w:hAnsi="Times New Roman" w:cs="Times New Roman"/>
          <w:sz w:val="22"/>
          <w:szCs w:val="22"/>
        </w:rPr>
        <w:t>zastoupená: Ing. Blankou Černoškovou, jednatelkou</w:t>
      </w:r>
    </w:p>
    <w:p w14:paraId="682C9766" w14:textId="77777777" w:rsidR="00E57A95" w:rsidRPr="00D739C7" w:rsidRDefault="00E57A95" w:rsidP="00D368F9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739C7">
        <w:rPr>
          <w:rFonts w:ascii="Times New Roman" w:hAnsi="Times New Roman" w:cs="Times New Roman"/>
          <w:sz w:val="22"/>
          <w:szCs w:val="22"/>
        </w:rPr>
        <w:t>IČ: 082 28 329</w:t>
      </w:r>
    </w:p>
    <w:p w14:paraId="682C9767" w14:textId="77777777" w:rsidR="00D368F9" w:rsidRPr="00D739C7" w:rsidRDefault="00D368F9" w:rsidP="00D368F9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739C7">
        <w:rPr>
          <w:rFonts w:ascii="Times New Roman" w:hAnsi="Times New Roman" w:cs="Times New Roman"/>
          <w:sz w:val="22"/>
          <w:szCs w:val="22"/>
        </w:rPr>
        <w:t>(dále jen „</w:t>
      </w:r>
      <w:r w:rsidRPr="00D739C7">
        <w:rPr>
          <w:rFonts w:ascii="Times New Roman" w:hAnsi="Times New Roman" w:cs="Times New Roman"/>
          <w:b/>
          <w:bCs/>
          <w:sz w:val="22"/>
          <w:szCs w:val="22"/>
        </w:rPr>
        <w:t>dodavatel“</w:t>
      </w:r>
      <w:r w:rsidRPr="00D739C7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682C9768" w14:textId="77777777" w:rsidR="00D368F9" w:rsidRPr="00D368F9" w:rsidRDefault="00D368F9" w:rsidP="00A478E1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82C9769" w14:textId="77777777" w:rsidR="009D2F64" w:rsidRPr="00D368F9" w:rsidRDefault="009D2F64" w:rsidP="00A478E1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49A5872A" w14:textId="77777777" w:rsidR="00296AA5" w:rsidRPr="00EE2DE9" w:rsidRDefault="00296AA5" w:rsidP="00296AA5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E3F4260" w14:textId="77777777" w:rsidR="00296AA5" w:rsidRPr="00EE2DE9" w:rsidRDefault="00296AA5" w:rsidP="00296AA5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0BE26134" w14:textId="094AAB1C" w:rsidR="00296AA5" w:rsidRDefault="00296AA5" w:rsidP="00296AA5">
      <w:pPr>
        <w:pStyle w:val="Odstavecseseznamem"/>
        <w:numPr>
          <w:ilvl w:val="0"/>
          <w:numId w:val="9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uzavřely dne </w:t>
      </w:r>
      <w:r w:rsidR="00606139">
        <w:rPr>
          <w:rFonts w:ascii="Times New Roman" w:hAnsi="Times New Roman" w:cs="Times New Roman"/>
          <w:szCs w:val="24"/>
        </w:rPr>
        <w:t>19.12.</w:t>
      </w:r>
      <w:r w:rsidR="003E0CD5">
        <w:rPr>
          <w:rFonts w:ascii="Times New Roman" w:hAnsi="Times New Roman" w:cs="Times New Roman"/>
          <w:szCs w:val="24"/>
        </w:rPr>
        <w:t>2022 dodatek č. 1</w:t>
      </w:r>
      <w:r w:rsidR="00933E72">
        <w:rPr>
          <w:rFonts w:ascii="Times New Roman" w:hAnsi="Times New Roman" w:cs="Times New Roman"/>
          <w:szCs w:val="24"/>
        </w:rPr>
        <w:t>, jehož předmětem byla</w:t>
      </w:r>
      <w:r w:rsidR="00AA4FA2">
        <w:rPr>
          <w:rFonts w:ascii="Times New Roman" w:hAnsi="Times New Roman" w:cs="Times New Roman"/>
          <w:szCs w:val="24"/>
        </w:rPr>
        <w:t xml:space="preserve"> úprava Článku č. 8 smlouvy o zpracování mezd</w:t>
      </w:r>
      <w:r w:rsidR="00B873BA">
        <w:rPr>
          <w:rFonts w:ascii="Times New Roman" w:hAnsi="Times New Roman" w:cs="Times New Roman"/>
          <w:szCs w:val="24"/>
        </w:rPr>
        <w:t xml:space="preserve"> (inflační doložka)</w:t>
      </w:r>
      <w:r w:rsidR="003E0CD5">
        <w:rPr>
          <w:rFonts w:ascii="Times New Roman" w:hAnsi="Times New Roman" w:cs="Times New Roman"/>
          <w:szCs w:val="24"/>
        </w:rPr>
        <w:t xml:space="preserve"> a dne 30.4.2026</w:t>
      </w:r>
      <w:r w:rsidR="00F02E5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dodatek č. 2 ke smlouvě </w:t>
      </w:r>
      <w:r w:rsidR="009800E8">
        <w:rPr>
          <w:rFonts w:ascii="Times New Roman" w:hAnsi="Times New Roman" w:cs="Times New Roman"/>
          <w:szCs w:val="24"/>
        </w:rPr>
        <w:br/>
      </w:r>
      <w:r>
        <w:rPr>
          <w:rFonts w:ascii="Times New Roman" w:hAnsi="Times New Roman" w:cs="Times New Roman"/>
          <w:szCs w:val="24"/>
        </w:rPr>
        <w:t xml:space="preserve">o zpracování mezd ze dne </w:t>
      </w:r>
      <w:r w:rsidR="00532138">
        <w:rPr>
          <w:rFonts w:ascii="Times New Roman" w:hAnsi="Times New Roman" w:cs="Times New Roman"/>
          <w:szCs w:val="24"/>
        </w:rPr>
        <w:t>26</w:t>
      </w:r>
      <w:r w:rsidR="00F02E5B">
        <w:rPr>
          <w:rFonts w:ascii="Times New Roman" w:hAnsi="Times New Roman" w:cs="Times New Roman"/>
          <w:szCs w:val="24"/>
        </w:rPr>
        <w:t>.</w:t>
      </w:r>
      <w:r w:rsidR="00532138">
        <w:rPr>
          <w:rFonts w:ascii="Times New Roman" w:hAnsi="Times New Roman" w:cs="Times New Roman"/>
          <w:szCs w:val="24"/>
        </w:rPr>
        <w:t>11</w:t>
      </w:r>
      <w:r w:rsidR="00F02E5B">
        <w:rPr>
          <w:rFonts w:ascii="Times New Roman" w:hAnsi="Times New Roman" w:cs="Times New Roman"/>
          <w:szCs w:val="24"/>
        </w:rPr>
        <w:t>.</w:t>
      </w:r>
      <w:r w:rsidR="00532138">
        <w:rPr>
          <w:rFonts w:ascii="Times New Roman" w:hAnsi="Times New Roman" w:cs="Times New Roman"/>
          <w:szCs w:val="24"/>
        </w:rPr>
        <w:t>2019</w:t>
      </w:r>
      <w:r w:rsidR="00DD448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jehož</w:t>
      </w:r>
      <w:r w:rsidRPr="00EE2DE9">
        <w:rPr>
          <w:rFonts w:ascii="Times New Roman" w:hAnsi="Times New Roman" w:cs="Times New Roman"/>
          <w:szCs w:val="24"/>
        </w:rPr>
        <w:t xml:space="preserve"> předmětem </w:t>
      </w:r>
      <w:r>
        <w:rPr>
          <w:rFonts w:ascii="Times New Roman" w:hAnsi="Times New Roman" w:cs="Times New Roman"/>
          <w:szCs w:val="24"/>
        </w:rPr>
        <w:t xml:space="preserve">byla úprava Článku č. 8 smlouvy </w:t>
      </w:r>
      <w:r w:rsidR="009800E8">
        <w:rPr>
          <w:rFonts w:ascii="Times New Roman" w:hAnsi="Times New Roman" w:cs="Times New Roman"/>
          <w:szCs w:val="24"/>
        </w:rPr>
        <w:br/>
      </w:r>
      <w:r>
        <w:rPr>
          <w:rFonts w:ascii="Times New Roman" w:hAnsi="Times New Roman" w:cs="Times New Roman"/>
          <w:szCs w:val="24"/>
        </w:rPr>
        <w:t>o zpracování mezd</w:t>
      </w:r>
      <w:r w:rsidRPr="00EE2DE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a rozšíření služeb (zpracování a odeslání jednotného měsíčního hlášení zaměstnavatele).</w:t>
      </w:r>
    </w:p>
    <w:p w14:paraId="06B7B2FA" w14:textId="65D71CA8" w:rsidR="00296AA5" w:rsidRPr="004A75B4" w:rsidRDefault="00296AA5" w:rsidP="00296AA5">
      <w:pPr>
        <w:pStyle w:val="Odstavecseseznamem"/>
        <w:numPr>
          <w:ilvl w:val="0"/>
          <w:numId w:val="9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4A75B4">
        <w:rPr>
          <w:rFonts w:ascii="Times New Roman" w:eastAsia="Times New Roman" w:hAnsi="Times New Roman" w:cs="Times New Roman"/>
          <w:lang w:eastAsia="cs-CZ"/>
        </w:rPr>
        <w:t xml:space="preserve">Mateřská škola </w:t>
      </w:r>
      <w:r w:rsidR="00B873BA">
        <w:rPr>
          <w:rFonts w:ascii="Times New Roman" w:eastAsia="Times New Roman" w:hAnsi="Times New Roman" w:cs="Times New Roman"/>
          <w:lang w:eastAsia="cs-CZ"/>
        </w:rPr>
        <w:t xml:space="preserve">Přerov, </w:t>
      </w:r>
      <w:r w:rsidR="00532138">
        <w:rPr>
          <w:rFonts w:ascii="Times New Roman" w:eastAsia="Times New Roman" w:hAnsi="Times New Roman" w:cs="Times New Roman"/>
          <w:lang w:eastAsia="cs-CZ"/>
        </w:rPr>
        <w:t>Komenského 25</w:t>
      </w:r>
      <w:r w:rsidRPr="004A75B4">
        <w:rPr>
          <w:rFonts w:ascii="Times New Roman" w:eastAsia="Times New Roman" w:hAnsi="Times New Roman" w:cs="Times New Roman"/>
          <w:lang w:eastAsia="cs-CZ"/>
        </w:rPr>
        <w:t xml:space="preserve">, je povinným subjektem podle zákona č. 340/2015 Sb., </w:t>
      </w:r>
      <w:r w:rsidR="009800E8">
        <w:rPr>
          <w:rFonts w:ascii="Times New Roman" w:eastAsia="Times New Roman" w:hAnsi="Times New Roman" w:cs="Times New Roman"/>
          <w:lang w:eastAsia="cs-CZ"/>
        </w:rPr>
        <w:br/>
      </w:r>
      <w:r w:rsidRPr="004A75B4">
        <w:rPr>
          <w:rFonts w:ascii="Times New Roman" w:eastAsia="Times New Roman" w:hAnsi="Times New Roman" w:cs="Times New Roman"/>
          <w:lang w:eastAsia="cs-CZ"/>
        </w:rPr>
        <w:t xml:space="preserve">o registru smluv, a byla povinna </w:t>
      </w:r>
      <w:r w:rsidR="00822BF0">
        <w:rPr>
          <w:rFonts w:ascii="Times New Roman" w:eastAsia="Times New Roman" w:hAnsi="Times New Roman" w:cs="Times New Roman"/>
          <w:lang w:eastAsia="cs-CZ"/>
        </w:rPr>
        <w:t>oba dodatky</w:t>
      </w:r>
      <w:r w:rsidRPr="004A75B4">
        <w:rPr>
          <w:rFonts w:ascii="Times New Roman" w:eastAsia="Times New Roman" w:hAnsi="Times New Roman" w:cs="Times New Roman"/>
          <w:lang w:eastAsia="cs-CZ"/>
        </w:rPr>
        <w:t xml:space="preserve"> uveřejnit v registru smluv.</w:t>
      </w:r>
    </w:p>
    <w:p w14:paraId="5059E54E" w14:textId="441D64D0" w:rsidR="00296AA5" w:rsidRPr="00EE2DE9" w:rsidRDefault="00296AA5" w:rsidP="00296AA5">
      <w:pPr>
        <w:pStyle w:val="Odstavecseseznamem"/>
        <w:numPr>
          <w:ilvl w:val="0"/>
          <w:numId w:val="9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Obě smluvní strany shodně konstatují, že do okamžiku sjednání </w:t>
      </w:r>
      <w:r>
        <w:rPr>
          <w:rFonts w:ascii="Times New Roman" w:hAnsi="Times New Roman" w:cs="Times New Roman"/>
          <w:szCs w:val="24"/>
        </w:rPr>
        <w:t>této</w:t>
      </w:r>
      <w:r w:rsidRPr="00EE2DE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smlouvy</w:t>
      </w:r>
      <w:r w:rsidRPr="00EE2DE9">
        <w:rPr>
          <w:rFonts w:ascii="Times New Roman" w:hAnsi="Times New Roman" w:cs="Times New Roman"/>
          <w:szCs w:val="24"/>
        </w:rPr>
        <w:t xml:space="preserve"> nedošlo k uveřejnění </w:t>
      </w:r>
      <w:r w:rsidR="00822BF0">
        <w:rPr>
          <w:rFonts w:ascii="Times New Roman" w:hAnsi="Times New Roman" w:cs="Times New Roman"/>
          <w:szCs w:val="24"/>
        </w:rPr>
        <w:t>dodatků</w:t>
      </w:r>
      <w:r>
        <w:rPr>
          <w:rFonts w:ascii="Times New Roman" w:hAnsi="Times New Roman" w:cs="Times New Roman"/>
          <w:szCs w:val="24"/>
        </w:rPr>
        <w:t xml:space="preserve"> </w:t>
      </w:r>
      <w:r w:rsidRPr="00EE2DE9">
        <w:rPr>
          <w:rFonts w:ascii="Times New Roman" w:hAnsi="Times New Roman" w:cs="Times New Roman"/>
          <w:szCs w:val="24"/>
        </w:rPr>
        <w:t>uveden</w:t>
      </w:r>
      <w:r w:rsidR="00822BF0">
        <w:rPr>
          <w:rFonts w:ascii="Times New Roman" w:hAnsi="Times New Roman" w:cs="Times New Roman"/>
          <w:szCs w:val="24"/>
        </w:rPr>
        <w:t>ých</w:t>
      </w:r>
      <w:r w:rsidRPr="00EE2DE9">
        <w:rPr>
          <w:rFonts w:ascii="Times New Roman" w:hAnsi="Times New Roman" w:cs="Times New Roman"/>
          <w:szCs w:val="24"/>
        </w:rPr>
        <w:t xml:space="preserve"> v odst. 1 tohoto článku v registru smluv, a že jsou si vědomy právních následků s tím spojených.</w:t>
      </w:r>
    </w:p>
    <w:p w14:paraId="23BEBBED" w14:textId="088FB67D" w:rsidR="00296AA5" w:rsidRPr="00EE2DE9" w:rsidRDefault="00296AA5" w:rsidP="00296AA5">
      <w:pPr>
        <w:pStyle w:val="Odstavecseseznamem"/>
        <w:numPr>
          <w:ilvl w:val="0"/>
          <w:numId w:val="9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V zájmu úpravy vzájemných práv a povinností vyplývajících z původně </w:t>
      </w:r>
      <w:r w:rsidR="00822BF0">
        <w:rPr>
          <w:rFonts w:ascii="Times New Roman" w:hAnsi="Times New Roman" w:cs="Times New Roman"/>
          <w:szCs w:val="24"/>
        </w:rPr>
        <w:t>sjednaných dodatků</w:t>
      </w:r>
      <w:r w:rsidRPr="00EE2DE9">
        <w:rPr>
          <w:rFonts w:ascii="Times New Roman" w:hAnsi="Times New Roman" w:cs="Times New Roman"/>
          <w:szCs w:val="24"/>
        </w:rPr>
        <w:t xml:space="preserve">, s ohledem na skutečnost, že obě strany jednaly s vědomím závaznosti </w:t>
      </w:r>
      <w:r w:rsidR="00822BF0">
        <w:rPr>
          <w:rFonts w:ascii="Times New Roman" w:hAnsi="Times New Roman" w:cs="Times New Roman"/>
          <w:szCs w:val="24"/>
        </w:rPr>
        <w:t>uzavřených dodatků</w:t>
      </w:r>
      <w:r w:rsidRPr="00EE2DE9">
        <w:rPr>
          <w:rFonts w:ascii="Times New Roman" w:hAnsi="Times New Roman" w:cs="Times New Roman"/>
          <w:szCs w:val="24"/>
        </w:rPr>
        <w:t xml:space="preserve"> a v souladu s je</w:t>
      </w:r>
      <w:r>
        <w:rPr>
          <w:rFonts w:ascii="Times New Roman" w:hAnsi="Times New Roman" w:cs="Times New Roman"/>
          <w:szCs w:val="24"/>
        </w:rPr>
        <w:t>ho</w:t>
      </w:r>
      <w:r w:rsidRPr="00EE2DE9">
        <w:rPr>
          <w:rFonts w:ascii="Times New Roman" w:hAnsi="Times New Roman" w:cs="Times New Roman"/>
          <w:szCs w:val="24"/>
        </w:rPr>
        <w:t xml:space="preserve"> obsahem plnily, co si vzájemně ujednaly, a ve snaze napravit stav vzniklý v důsledku neuveřejnění </w:t>
      </w:r>
      <w:r w:rsidR="00D348D3">
        <w:rPr>
          <w:rFonts w:ascii="Times New Roman" w:hAnsi="Times New Roman" w:cs="Times New Roman"/>
          <w:szCs w:val="24"/>
        </w:rPr>
        <w:t>dodatků</w:t>
      </w:r>
      <w:r>
        <w:rPr>
          <w:rFonts w:ascii="Times New Roman" w:hAnsi="Times New Roman" w:cs="Times New Roman"/>
          <w:szCs w:val="24"/>
        </w:rPr>
        <w:t xml:space="preserve"> </w:t>
      </w:r>
      <w:r w:rsidRPr="00EE2DE9">
        <w:rPr>
          <w:rFonts w:ascii="Times New Roman" w:hAnsi="Times New Roman" w:cs="Times New Roman"/>
          <w:szCs w:val="24"/>
        </w:rPr>
        <w:t>v registru smluv, sjednávají smluvní strany tuto novou smlouvu ve znění, jak je dále uvedeno.</w:t>
      </w:r>
    </w:p>
    <w:p w14:paraId="673C3DB9" w14:textId="77777777" w:rsidR="00296AA5" w:rsidRDefault="00296AA5" w:rsidP="00296AA5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D18DF1E" w14:textId="10DEB09A" w:rsidR="00296AA5" w:rsidRPr="00EE2DE9" w:rsidRDefault="00D348D3" w:rsidP="00296AA5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br/>
      </w:r>
      <w:r>
        <w:rPr>
          <w:rFonts w:ascii="Times New Roman" w:hAnsi="Times New Roman" w:cs="Times New Roman"/>
          <w:b/>
          <w:szCs w:val="24"/>
        </w:rPr>
        <w:br/>
      </w:r>
      <w:r>
        <w:rPr>
          <w:rFonts w:ascii="Times New Roman" w:hAnsi="Times New Roman" w:cs="Times New Roman"/>
          <w:b/>
          <w:szCs w:val="24"/>
        </w:rPr>
        <w:br/>
      </w:r>
      <w:r w:rsidR="00296AA5" w:rsidRPr="00EE2DE9">
        <w:rPr>
          <w:rFonts w:ascii="Times New Roman" w:hAnsi="Times New Roman" w:cs="Times New Roman"/>
          <w:b/>
          <w:szCs w:val="24"/>
        </w:rPr>
        <w:t>II.</w:t>
      </w:r>
    </w:p>
    <w:p w14:paraId="0E342D83" w14:textId="77777777" w:rsidR="00296AA5" w:rsidRPr="00EE2DE9" w:rsidRDefault="00296AA5" w:rsidP="00296AA5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 xml:space="preserve">Práva a závazky </w:t>
      </w:r>
      <w:r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02C2A321" w14:textId="0428C5AC" w:rsidR="00296AA5" w:rsidRPr="00EE2DE9" w:rsidRDefault="00296AA5" w:rsidP="00296AA5">
      <w:pPr>
        <w:pStyle w:val="Odstavecseseznamem"/>
        <w:numPr>
          <w:ilvl w:val="0"/>
          <w:numId w:val="10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že obsah vzájemných práv a povinností, který touto smlouvou nově sjednávají, je zcela a beze zbytku vyjádřen textem původně </w:t>
      </w:r>
      <w:r w:rsidR="00D348D3">
        <w:rPr>
          <w:rFonts w:ascii="Times New Roman" w:hAnsi="Times New Roman" w:cs="Times New Roman"/>
          <w:szCs w:val="24"/>
        </w:rPr>
        <w:t>sjednaných dodatků</w:t>
      </w:r>
      <w:r w:rsidRPr="00EE2DE9">
        <w:rPr>
          <w:rFonts w:ascii="Times New Roman" w:hAnsi="Times New Roman" w:cs="Times New Roman"/>
          <w:szCs w:val="24"/>
        </w:rPr>
        <w:t>, kter</w:t>
      </w:r>
      <w:r w:rsidR="00D348D3">
        <w:rPr>
          <w:rFonts w:ascii="Times New Roman" w:hAnsi="Times New Roman" w:cs="Times New Roman"/>
          <w:szCs w:val="24"/>
        </w:rPr>
        <w:t>é</w:t>
      </w:r>
      <w:r w:rsidRPr="00EE2DE9">
        <w:rPr>
          <w:rFonts w:ascii="Times New Roman" w:hAnsi="Times New Roman" w:cs="Times New Roman"/>
          <w:szCs w:val="24"/>
        </w:rPr>
        <w:t xml:space="preserve"> tvoří pro tyto účely příloh</w:t>
      </w:r>
      <w:r w:rsidR="00D348D3">
        <w:rPr>
          <w:rFonts w:ascii="Times New Roman" w:hAnsi="Times New Roman" w:cs="Times New Roman"/>
          <w:szCs w:val="24"/>
        </w:rPr>
        <w:t>y</w:t>
      </w:r>
      <w:r w:rsidRPr="00EE2DE9">
        <w:rPr>
          <w:rFonts w:ascii="Times New Roman" w:hAnsi="Times New Roman" w:cs="Times New Roman"/>
          <w:szCs w:val="24"/>
        </w:rPr>
        <w:t xml:space="preserve"> této smlouvy. Lhůty se rovněž řídí původně </w:t>
      </w:r>
      <w:r w:rsidR="00D348D3">
        <w:rPr>
          <w:rFonts w:ascii="Times New Roman" w:hAnsi="Times New Roman" w:cs="Times New Roman"/>
          <w:szCs w:val="24"/>
        </w:rPr>
        <w:t>sjednanými dodatky.</w:t>
      </w:r>
    </w:p>
    <w:p w14:paraId="7FF8E6BA" w14:textId="07E21AB1" w:rsidR="00296AA5" w:rsidRPr="00EE2DE9" w:rsidRDefault="00296AA5" w:rsidP="00296AA5">
      <w:pPr>
        <w:pStyle w:val="Odstavecseseznamem"/>
        <w:numPr>
          <w:ilvl w:val="0"/>
          <w:numId w:val="10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vzájemně poskytnutá plnění na základě původně </w:t>
      </w:r>
      <w:r w:rsidR="00D348D3">
        <w:rPr>
          <w:rFonts w:ascii="Times New Roman" w:hAnsi="Times New Roman" w:cs="Times New Roman"/>
          <w:szCs w:val="24"/>
        </w:rPr>
        <w:t>sjednaných dodatků</w:t>
      </w:r>
      <w:r w:rsidRPr="00EE2DE9">
        <w:rPr>
          <w:rFonts w:ascii="Times New Roman" w:hAnsi="Times New Roman" w:cs="Times New Roman"/>
          <w:szCs w:val="24"/>
        </w:rPr>
        <w:t xml:space="preserve"> považují za plnění dle této smlouvy a že v souvislosti se vzájemně poskytnutým plněním nebudou vzájemně vznášet vůči druhé smluvní straně nároky z titulu bezdůvodného obohacení.</w:t>
      </w:r>
    </w:p>
    <w:p w14:paraId="0AB86131" w14:textId="1AB22CE9" w:rsidR="00296AA5" w:rsidRPr="00EE2DE9" w:rsidRDefault="00296AA5" w:rsidP="00296AA5">
      <w:pPr>
        <w:pStyle w:val="Odstavecseseznamem"/>
        <w:numPr>
          <w:ilvl w:val="0"/>
          <w:numId w:val="10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budoucí plnění z této smlouvy, která mají být od</w:t>
      </w:r>
      <w:r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</w:t>
      </w:r>
      <w:r w:rsidR="00D348D3">
        <w:rPr>
          <w:rFonts w:ascii="Times New Roman" w:hAnsi="Times New Roman" w:cs="Times New Roman"/>
          <w:szCs w:val="24"/>
        </w:rPr>
        <w:t>přílohách</w:t>
      </w:r>
      <w:r w:rsidRPr="00EE2DE9">
        <w:rPr>
          <w:rFonts w:ascii="Times New Roman" w:hAnsi="Times New Roman" w:cs="Times New Roman"/>
          <w:szCs w:val="24"/>
        </w:rPr>
        <w:t xml:space="preserve"> této smlouvy, budou splněna podle sjednaných podmínek.</w:t>
      </w:r>
    </w:p>
    <w:p w14:paraId="5E754354" w14:textId="09EE775E" w:rsidR="00296AA5" w:rsidRPr="00EE2DE9" w:rsidRDefault="00296AA5" w:rsidP="00296AA5">
      <w:pPr>
        <w:pStyle w:val="Odstavecseseznamem"/>
        <w:numPr>
          <w:ilvl w:val="0"/>
          <w:numId w:val="10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strana</w:t>
      </w:r>
      <w:r w:rsidR="00391898">
        <w:rPr>
          <w:rFonts w:ascii="Times New Roman" w:hAnsi="Times New Roman" w:cs="Times New Roman"/>
          <w:szCs w:val="24"/>
        </w:rPr>
        <w:t xml:space="preserve"> Mateřská škola Přerov, </w:t>
      </w:r>
      <w:r w:rsidR="00532138">
        <w:rPr>
          <w:rFonts w:ascii="Times New Roman" w:hAnsi="Times New Roman" w:cs="Times New Roman"/>
          <w:szCs w:val="24"/>
        </w:rPr>
        <w:t>Komenského</w:t>
      </w:r>
      <w:r w:rsidR="00391898">
        <w:rPr>
          <w:rFonts w:ascii="Times New Roman" w:hAnsi="Times New Roman" w:cs="Times New Roman"/>
          <w:szCs w:val="24"/>
        </w:rPr>
        <w:t xml:space="preserve"> </w:t>
      </w:r>
      <w:r w:rsidR="00532138">
        <w:rPr>
          <w:rFonts w:ascii="Times New Roman" w:hAnsi="Times New Roman" w:cs="Times New Roman"/>
          <w:szCs w:val="24"/>
        </w:rPr>
        <w:t>2</w:t>
      </w:r>
      <w:r w:rsidR="00391898">
        <w:rPr>
          <w:rFonts w:ascii="Times New Roman" w:hAnsi="Times New Roman" w:cs="Times New Roman"/>
          <w:szCs w:val="24"/>
        </w:rPr>
        <w:t>5</w:t>
      </w:r>
      <w:r w:rsidRPr="00EE2DE9">
        <w:rPr>
          <w:rFonts w:ascii="Times New Roman" w:hAnsi="Times New Roman" w:cs="Times New Roman"/>
          <w:szCs w:val="24"/>
        </w:rPr>
        <w:t xml:space="preserve">, která je povinným subjektem pro zveřejňování v registru smluv dle </w:t>
      </w:r>
      <w:r w:rsidR="00391898">
        <w:rPr>
          <w:rFonts w:ascii="Times New Roman" w:hAnsi="Times New Roman" w:cs="Times New Roman"/>
          <w:szCs w:val="24"/>
        </w:rPr>
        <w:t>dodatků uvedených</w:t>
      </w:r>
      <w:r w:rsidRPr="00EE2DE9">
        <w:rPr>
          <w:rFonts w:ascii="Times New Roman" w:hAnsi="Times New Roman" w:cs="Times New Roman"/>
          <w:szCs w:val="24"/>
        </w:rPr>
        <w:t xml:space="preserve"> v čl. I. odst. 1 této smlouvy, se tímto zavazuje druhé smluvní straně k neprodlenému zveřejnění této smlouvy a jej</w:t>
      </w:r>
      <w:r w:rsidR="00A83F8D">
        <w:rPr>
          <w:rFonts w:ascii="Times New Roman" w:hAnsi="Times New Roman" w:cs="Times New Roman"/>
          <w:szCs w:val="24"/>
        </w:rPr>
        <w:t>ich</w:t>
      </w:r>
      <w:r w:rsidRPr="00EE2DE9">
        <w:rPr>
          <w:rFonts w:ascii="Times New Roman" w:hAnsi="Times New Roman" w:cs="Times New Roman"/>
          <w:szCs w:val="24"/>
        </w:rPr>
        <w:t xml:space="preserve"> komple</w:t>
      </w:r>
      <w:r w:rsidR="00917DC4">
        <w:rPr>
          <w:rFonts w:ascii="Times New Roman" w:hAnsi="Times New Roman" w:cs="Times New Roman"/>
          <w:szCs w:val="24"/>
        </w:rPr>
        <w:t xml:space="preserve">tních příloh </w:t>
      </w:r>
      <w:r w:rsidRPr="00EE2DE9">
        <w:rPr>
          <w:rFonts w:ascii="Times New Roman" w:hAnsi="Times New Roman" w:cs="Times New Roman"/>
          <w:szCs w:val="24"/>
        </w:rPr>
        <w:t>v registru sm</w:t>
      </w:r>
      <w:r>
        <w:rPr>
          <w:rFonts w:ascii="Times New Roman" w:hAnsi="Times New Roman" w:cs="Times New Roman"/>
          <w:szCs w:val="24"/>
        </w:rPr>
        <w:t>luv v souladu s ustanovením § 5 zákona o registru smluv</w:t>
      </w:r>
      <w:r w:rsidRPr="00EE2DE9">
        <w:rPr>
          <w:rFonts w:ascii="Times New Roman" w:hAnsi="Times New Roman" w:cs="Times New Roman"/>
          <w:szCs w:val="24"/>
        </w:rPr>
        <w:t>.</w:t>
      </w:r>
    </w:p>
    <w:p w14:paraId="53A4E600" w14:textId="77777777" w:rsidR="00296AA5" w:rsidRPr="00EE2DE9" w:rsidRDefault="00296AA5" w:rsidP="00296AA5">
      <w:pPr>
        <w:spacing w:after="120"/>
        <w:rPr>
          <w:rFonts w:ascii="Times New Roman" w:hAnsi="Times New Roman" w:cs="Times New Roman"/>
          <w:szCs w:val="24"/>
        </w:rPr>
      </w:pPr>
    </w:p>
    <w:p w14:paraId="78186AD5" w14:textId="77777777" w:rsidR="00296AA5" w:rsidRPr="00EE2DE9" w:rsidRDefault="00296AA5" w:rsidP="00296AA5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5BC76F9A" w14:textId="77777777" w:rsidR="00296AA5" w:rsidRPr="00EE2DE9" w:rsidRDefault="00296AA5" w:rsidP="00296AA5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0D115B76" w14:textId="77777777" w:rsidR="00296AA5" w:rsidRPr="00EE2DE9" w:rsidRDefault="00296AA5" w:rsidP="00296AA5">
      <w:pPr>
        <w:numPr>
          <w:ilvl w:val="0"/>
          <w:numId w:val="11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DEE82A6" w14:textId="77777777" w:rsidR="00296AA5" w:rsidRPr="00EE2DE9" w:rsidRDefault="00296AA5" w:rsidP="00296AA5">
      <w:pPr>
        <w:numPr>
          <w:ilvl w:val="0"/>
          <w:numId w:val="11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>originálu, přičemž každá ze smluvních stran obdrží jeden stejnopis.</w:t>
      </w:r>
    </w:p>
    <w:p w14:paraId="721710C3" w14:textId="77777777" w:rsidR="00296AA5" w:rsidRPr="00EE2DE9" w:rsidRDefault="00296AA5" w:rsidP="00296AA5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5E1EFCB5" w14:textId="49B69BE4" w:rsidR="00917DC4" w:rsidRDefault="00296AA5" w:rsidP="00296AA5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Příloha č. 1 </w:t>
      </w:r>
      <w:proofErr w:type="gramStart"/>
      <w:r w:rsidRPr="00EE2DE9">
        <w:rPr>
          <w:rFonts w:ascii="Times New Roman" w:hAnsi="Times New Roman" w:cs="Times New Roman"/>
          <w:szCs w:val="24"/>
        </w:rPr>
        <w:t xml:space="preserve">– </w:t>
      </w:r>
      <w:r>
        <w:rPr>
          <w:rFonts w:ascii="Times New Roman" w:hAnsi="Times New Roman" w:cs="Times New Roman"/>
          <w:szCs w:val="24"/>
        </w:rPr>
        <w:t xml:space="preserve"> </w:t>
      </w:r>
      <w:r w:rsidR="00917DC4">
        <w:rPr>
          <w:rFonts w:ascii="Times New Roman" w:hAnsi="Times New Roman" w:cs="Times New Roman"/>
          <w:szCs w:val="24"/>
        </w:rPr>
        <w:t>Dodatek</w:t>
      </w:r>
      <w:proofErr w:type="gramEnd"/>
      <w:r w:rsidR="00917DC4">
        <w:rPr>
          <w:rFonts w:ascii="Times New Roman" w:hAnsi="Times New Roman" w:cs="Times New Roman"/>
          <w:szCs w:val="24"/>
        </w:rPr>
        <w:t xml:space="preserve"> č. 1 ke smlouvě o zpracování mezd ze dne 19.12.202</w:t>
      </w:r>
      <w:r w:rsidR="00B74EED">
        <w:rPr>
          <w:rFonts w:ascii="Times New Roman" w:hAnsi="Times New Roman" w:cs="Times New Roman"/>
          <w:szCs w:val="24"/>
        </w:rPr>
        <w:t>2.</w:t>
      </w:r>
    </w:p>
    <w:p w14:paraId="79EB0FC8" w14:textId="3D71ED7B" w:rsidR="00296AA5" w:rsidRPr="00EE2DE9" w:rsidRDefault="00917DC4" w:rsidP="00296AA5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Příloha č. 2 - </w:t>
      </w:r>
      <w:r w:rsidR="00296AA5">
        <w:rPr>
          <w:rFonts w:ascii="Times New Roman" w:hAnsi="Times New Roman" w:cs="Times New Roman"/>
          <w:szCs w:val="24"/>
        </w:rPr>
        <w:t>Dodatek č. 2 ke smlouvě o zpracování mezd</w:t>
      </w:r>
      <w:r w:rsidR="00296AA5" w:rsidRPr="00EE2DE9">
        <w:rPr>
          <w:rFonts w:ascii="Times New Roman" w:hAnsi="Times New Roman" w:cs="Times New Roman"/>
          <w:szCs w:val="24"/>
        </w:rPr>
        <w:t xml:space="preserve"> ze dne</w:t>
      </w:r>
      <w:r w:rsidR="00296AA5">
        <w:rPr>
          <w:rFonts w:ascii="Times New Roman" w:hAnsi="Times New Roman" w:cs="Times New Roman"/>
          <w:szCs w:val="24"/>
        </w:rPr>
        <w:t xml:space="preserve"> 30.4.2026.</w:t>
      </w:r>
    </w:p>
    <w:p w14:paraId="49C9711A" w14:textId="77777777" w:rsidR="00296AA5" w:rsidRDefault="00296AA5" w:rsidP="00296AA5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p w14:paraId="682C9786" w14:textId="601C3393" w:rsidR="00D368F9" w:rsidRPr="006334CB" w:rsidRDefault="006334CB" w:rsidP="00A478E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334CB">
        <w:rPr>
          <w:rFonts w:ascii="Times New Roman" w:hAnsi="Times New Roman" w:cs="Times New Roman"/>
          <w:sz w:val="22"/>
          <w:szCs w:val="22"/>
        </w:rPr>
        <w:t xml:space="preserve">V Přerově dne </w:t>
      </w:r>
      <w:r w:rsidR="00634BC0">
        <w:rPr>
          <w:rFonts w:ascii="Times New Roman" w:hAnsi="Times New Roman" w:cs="Times New Roman"/>
          <w:sz w:val="22"/>
          <w:szCs w:val="22"/>
        </w:rPr>
        <w:t>29.9.2026</w:t>
      </w:r>
    </w:p>
    <w:p w14:paraId="682C9787" w14:textId="77777777" w:rsid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82C9788" w14:textId="77777777" w:rsidR="00E31238" w:rsidRDefault="00E31238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82C9789" w14:textId="77777777" w:rsidR="00E31238" w:rsidRPr="00D368F9" w:rsidRDefault="00E31238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82C978A" w14:textId="035AD094" w:rsidR="00D368F9" w:rsidRP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……………………………………</w:t>
      </w:r>
      <w:r w:rsidR="00EE1922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……………………………</w:t>
      </w:r>
    </w:p>
    <w:p w14:paraId="201E8A3A" w14:textId="4240500E" w:rsidR="003B0C89" w:rsidRPr="00400958" w:rsidRDefault="003B0C89" w:rsidP="003B0C89">
      <w:pPr>
        <w:spacing w:after="0"/>
        <w:jc w:val="both"/>
        <w:rPr>
          <w:b/>
          <w:bCs/>
          <w:color w:val="000000"/>
        </w:rPr>
      </w:pPr>
      <w:r w:rsidRPr="00DB09F4">
        <w:rPr>
          <w:b/>
          <w:bCs/>
          <w:color w:val="000000"/>
        </w:rPr>
        <w:t>Mateřská škola Přerov, Komenského 25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 w:rsidRPr="007F04F3">
        <w:rPr>
          <w:b/>
        </w:rPr>
        <w:t>PROREMI s.r.o.</w:t>
      </w:r>
    </w:p>
    <w:p w14:paraId="4EA988CC" w14:textId="384BF79D" w:rsidR="003B0C89" w:rsidRPr="00F87AE5" w:rsidRDefault="003B0C89" w:rsidP="003B0C89">
      <w:pPr>
        <w:spacing w:after="0"/>
        <w:jc w:val="both"/>
      </w:pPr>
      <w:r w:rsidRPr="00DB09F4">
        <w:rPr>
          <w:b/>
        </w:rPr>
        <w:t>Bc. Marie Netočná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80A76">
        <w:rPr>
          <w:b/>
        </w:rPr>
        <w:t>Ing. Blanka Černošková</w:t>
      </w:r>
    </w:p>
    <w:p w14:paraId="58F1CDA7" w14:textId="5567034C" w:rsidR="003B0C89" w:rsidRDefault="003B0C89" w:rsidP="003B0C89">
      <w:pPr>
        <w:spacing w:after="0"/>
      </w:pPr>
      <w:r>
        <w:t>ředitelka</w:t>
      </w:r>
      <w:r>
        <w:tab/>
      </w:r>
      <w:r>
        <w:tab/>
      </w:r>
      <w:r>
        <w:tab/>
      </w:r>
      <w:r>
        <w:tab/>
      </w:r>
      <w:r>
        <w:tab/>
      </w:r>
      <w:r>
        <w:tab/>
        <w:t>jednatelka</w:t>
      </w:r>
    </w:p>
    <w:p w14:paraId="682C978C" w14:textId="77777777" w:rsid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82C978D" w14:textId="77777777" w:rsidR="00D368F9" w:rsidRP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82C978E" w14:textId="77777777" w:rsidR="00811D9C" w:rsidRPr="00D368F9" w:rsidRDefault="00811D9C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82C978F" w14:textId="77777777" w:rsidR="00811D9C" w:rsidRPr="00D368F9" w:rsidRDefault="00811D9C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82C9791" w14:textId="77777777" w:rsidR="00811D9C" w:rsidRPr="00D368F9" w:rsidRDefault="00811D9C" w:rsidP="00D20073">
      <w:pPr>
        <w:pStyle w:val="Default"/>
        <w:jc w:val="both"/>
        <w:rPr>
          <w:rFonts w:ascii="Arial" w:hAnsi="Arial" w:cs="Arial"/>
          <w:sz w:val="22"/>
          <w:szCs w:val="22"/>
        </w:rPr>
      </w:pPr>
    </w:p>
    <w:sectPr w:rsidR="00811D9C" w:rsidRPr="00D368F9" w:rsidSect="006B61F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36B8F" w14:textId="77777777" w:rsidR="00C842BF" w:rsidRDefault="00C842BF" w:rsidP="00A478E1">
      <w:pPr>
        <w:spacing w:after="0" w:line="240" w:lineRule="auto"/>
      </w:pPr>
      <w:r>
        <w:separator/>
      </w:r>
    </w:p>
  </w:endnote>
  <w:endnote w:type="continuationSeparator" w:id="0">
    <w:p w14:paraId="370171EE" w14:textId="77777777" w:rsidR="00C842BF" w:rsidRDefault="00C842BF" w:rsidP="00A4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9796" w14:textId="77777777" w:rsidR="00A478E1" w:rsidRPr="00A478E1" w:rsidRDefault="00A478E1">
    <w:pPr>
      <w:pStyle w:val="Zpat"/>
      <w:rPr>
        <w:rFonts w:ascii="Arial" w:hAnsi="Arial" w:cs="Arial"/>
        <w:sz w:val="20"/>
        <w:szCs w:val="20"/>
      </w:rPr>
    </w:pP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tab/>
    </w:r>
    <w:r w:rsidR="00773F7B"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PAGE   \* MERGEFORMAT </w:instrText>
    </w:r>
    <w:r w:rsidR="00773F7B" w:rsidRPr="00A478E1">
      <w:rPr>
        <w:rFonts w:ascii="Arial" w:hAnsi="Arial" w:cs="Arial"/>
        <w:sz w:val="20"/>
        <w:szCs w:val="20"/>
      </w:rPr>
      <w:fldChar w:fldCharType="separate"/>
    </w:r>
    <w:r w:rsidR="00CE2318">
      <w:rPr>
        <w:rFonts w:ascii="Arial" w:hAnsi="Arial" w:cs="Arial"/>
        <w:noProof/>
        <w:sz w:val="20"/>
        <w:szCs w:val="20"/>
      </w:rPr>
      <w:t>1</w:t>
    </w:r>
    <w:r w:rsidR="00773F7B" w:rsidRPr="00A478E1">
      <w:rPr>
        <w:rFonts w:ascii="Arial" w:hAnsi="Arial" w:cs="Arial"/>
        <w:sz w:val="20"/>
        <w:szCs w:val="20"/>
      </w:rPr>
      <w:fldChar w:fldCharType="end"/>
    </w:r>
    <w:r w:rsidRPr="00A478E1">
      <w:rPr>
        <w:rFonts w:ascii="Arial" w:hAnsi="Arial" w:cs="Arial"/>
        <w:sz w:val="20"/>
        <w:szCs w:val="20"/>
      </w:rPr>
      <w:t>/</w:t>
    </w:r>
    <w:fldSimple w:instr=" NUMPAGES   \* MERGEFORMAT ">
      <w:r w:rsidR="00CE2318" w:rsidRPr="00CE2318">
        <w:rPr>
          <w:rFonts w:ascii="Arial" w:hAnsi="Arial" w:cs="Arial"/>
          <w:noProof/>
          <w:sz w:val="20"/>
          <w:szCs w:val="20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8156B" w14:textId="77777777" w:rsidR="00C842BF" w:rsidRDefault="00C842BF" w:rsidP="00A478E1">
      <w:pPr>
        <w:spacing w:after="0" w:line="240" w:lineRule="auto"/>
      </w:pPr>
      <w:r>
        <w:separator/>
      </w:r>
    </w:p>
  </w:footnote>
  <w:footnote w:type="continuationSeparator" w:id="0">
    <w:p w14:paraId="649C7C09" w14:textId="77777777" w:rsidR="00C842BF" w:rsidRDefault="00C842BF" w:rsidP="00A47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418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7B6BE2"/>
    <w:multiLevelType w:val="hybridMultilevel"/>
    <w:tmpl w:val="80E09A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B7B79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E1B96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163B1"/>
    <w:multiLevelType w:val="hybridMultilevel"/>
    <w:tmpl w:val="F81038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2B7B44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A7E8C"/>
    <w:multiLevelType w:val="hybridMultilevel"/>
    <w:tmpl w:val="F81038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6A4C38"/>
    <w:multiLevelType w:val="hybridMultilevel"/>
    <w:tmpl w:val="89D8836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09174087">
    <w:abstractNumId w:val="2"/>
  </w:num>
  <w:num w:numId="2" w16cid:durableId="963922641">
    <w:abstractNumId w:val="8"/>
  </w:num>
  <w:num w:numId="3" w16cid:durableId="1252738876">
    <w:abstractNumId w:val="9"/>
  </w:num>
  <w:num w:numId="4" w16cid:durableId="2060980579">
    <w:abstractNumId w:val="6"/>
  </w:num>
  <w:num w:numId="5" w16cid:durableId="1505129466">
    <w:abstractNumId w:val="4"/>
  </w:num>
  <w:num w:numId="6" w16cid:durableId="203450873">
    <w:abstractNumId w:val="10"/>
  </w:num>
  <w:num w:numId="7" w16cid:durableId="1513489669">
    <w:abstractNumId w:val="0"/>
  </w:num>
  <w:num w:numId="8" w16cid:durableId="301159290">
    <w:abstractNumId w:val="5"/>
  </w:num>
  <w:num w:numId="9" w16cid:durableId="500660326">
    <w:abstractNumId w:val="3"/>
  </w:num>
  <w:num w:numId="10" w16cid:durableId="1778401776">
    <w:abstractNumId w:val="7"/>
  </w:num>
  <w:num w:numId="11" w16cid:durableId="2102330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64"/>
    <w:rsid w:val="00024423"/>
    <w:rsid w:val="00041D82"/>
    <w:rsid w:val="00044F17"/>
    <w:rsid w:val="00091C5B"/>
    <w:rsid w:val="000B1505"/>
    <w:rsid w:val="000C2568"/>
    <w:rsid w:val="000C4E74"/>
    <w:rsid w:val="001035F0"/>
    <w:rsid w:val="0012314B"/>
    <w:rsid w:val="00162B68"/>
    <w:rsid w:val="001D4ABD"/>
    <w:rsid w:val="001F3ED4"/>
    <w:rsid w:val="00276840"/>
    <w:rsid w:val="00283AC9"/>
    <w:rsid w:val="00296AA5"/>
    <w:rsid w:val="00332803"/>
    <w:rsid w:val="00357F16"/>
    <w:rsid w:val="003618E4"/>
    <w:rsid w:val="00391898"/>
    <w:rsid w:val="00394916"/>
    <w:rsid w:val="003A684A"/>
    <w:rsid w:val="003B0C89"/>
    <w:rsid w:val="003B181F"/>
    <w:rsid w:val="003D424C"/>
    <w:rsid w:val="003E0CD5"/>
    <w:rsid w:val="003F7763"/>
    <w:rsid w:val="00414C94"/>
    <w:rsid w:val="004345A7"/>
    <w:rsid w:val="0044113C"/>
    <w:rsid w:val="004A3B31"/>
    <w:rsid w:val="004C2B4E"/>
    <w:rsid w:val="004F08FD"/>
    <w:rsid w:val="00532138"/>
    <w:rsid w:val="00551632"/>
    <w:rsid w:val="005C046A"/>
    <w:rsid w:val="00606139"/>
    <w:rsid w:val="00610FA2"/>
    <w:rsid w:val="006265A2"/>
    <w:rsid w:val="00627E68"/>
    <w:rsid w:val="006334CB"/>
    <w:rsid w:val="00634BC0"/>
    <w:rsid w:val="00641093"/>
    <w:rsid w:val="0067179E"/>
    <w:rsid w:val="00684921"/>
    <w:rsid w:val="006B61F9"/>
    <w:rsid w:val="006F2DC2"/>
    <w:rsid w:val="00717381"/>
    <w:rsid w:val="007249B9"/>
    <w:rsid w:val="00730959"/>
    <w:rsid w:val="00752D16"/>
    <w:rsid w:val="00766315"/>
    <w:rsid w:val="00773F7B"/>
    <w:rsid w:val="00806C89"/>
    <w:rsid w:val="00811D9C"/>
    <w:rsid w:val="0081671D"/>
    <w:rsid w:val="00822BF0"/>
    <w:rsid w:val="008436B7"/>
    <w:rsid w:val="00863339"/>
    <w:rsid w:val="0090164E"/>
    <w:rsid w:val="00917DC4"/>
    <w:rsid w:val="00933E72"/>
    <w:rsid w:val="00942B8A"/>
    <w:rsid w:val="009800E8"/>
    <w:rsid w:val="00990D74"/>
    <w:rsid w:val="00992A30"/>
    <w:rsid w:val="009D2F64"/>
    <w:rsid w:val="009F78D9"/>
    <w:rsid w:val="00A405A1"/>
    <w:rsid w:val="00A478E1"/>
    <w:rsid w:val="00A6015C"/>
    <w:rsid w:val="00A83F8D"/>
    <w:rsid w:val="00AA4FA2"/>
    <w:rsid w:val="00AF5D4D"/>
    <w:rsid w:val="00AF6A0C"/>
    <w:rsid w:val="00B3203D"/>
    <w:rsid w:val="00B74EED"/>
    <w:rsid w:val="00B873BA"/>
    <w:rsid w:val="00BA0862"/>
    <w:rsid w:val="00BA5D4B"/>
    <w:rsid w:val="00BC17D7"/>
    <w:rsid w:val="00BC392D"/>
    <w:rsid w:val="00BD2CFC"/>
    <w:rsid w:val="00BD6BCF"/>
    <w:rsid w:val="00C842BF"/>
    <w:rsid w:val="00CA057E"/>
    <w:rsid w:val="00CE2318"/>
    <w:rsid w:val="00D20073"/>
    <w:rsid w:val="00D24E13"/>
    <w:rsid w:val="00D348D3"/>
    <w:rsid w:val="00D368F9"/>
    <w:rsid w:val="00D739C7"/>
    <w:rsid w:val="00DC686C"/>
    <w:rsid w:val="00DD4489"/>
    <w:rsid w:val="00E072AC"/>
    <w:rsid w:val="00E30577"/>
    <w:rsid w:val="00E31238"/>
    <w:rsid w:val="00E57A95"/>
    <w:rsid w:val="00E73807"/>
    <w:rsid w:val="00E92BA0"/>
    <w:rsid w:val="00E94321"/>
    <w:rsid w:val="00EC1A50"/>
    <w:rsid w:val="00EC68A5"/>
    <w:rsid w:val="00EE1922"/>
    <w:rsid w:val="00EE6853"/>
    <w:rsid w:val="00F02E5B"/>
    <w:rsid w:val="00F31079"/>
    <w:rsid w:val="00FA52BA"/>
    <w:rsid w:val="00FA71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C9752"/>
  <w15:docId w15:val="{5720AEE2-BA2A-4124-B2CB-FC4B2641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1F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D2F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806C8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06C8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06C8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6C8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6C8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6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6C89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FA7110"/>
    <w:pPr>
      <w:spacing w:after="0" w:line="240" w:lineRule="auto"/>
    </w:pPr>
  </w:style>
  <w:style w:type="paragraph" w:styleId="Zkladntext">
    <w:name w:val="Body Text"/>
    <w:basedOn w:val="Normln"/>
    <w:link w:val="ZkladntextChar"/>
    <w:unhideWhenUsed/>
    <w:rsid w:val="00D2007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2007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20073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20073"/>
  </w:style>
  <w:style w:type="paragraph" w:styleId="Zhlav">
    <w:name w:val="header"/>
    <w:basedOn w:val="Normln"/>
    <w:link w:val="ZhlavChar"/>
    <w:uiPriority w:val="99"/>
    <w:unhideWhenUsed/>
    <w:rsid w:val="00A4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78E1"/>
  </w:style>
  <w:style w:type="paragraph" w:styleId="Zpat">
    <w:name w:val="footer"/>
    <w:basedOn w:val="Normln"/>
    <w:link w:val="ZpatChar"/>
    <w:uiPriority w:val="99"/>
    <w:unhideWhenUsed/>
    <w:rsid w:val="00A4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78E1"/>
  </w:style>
  <w:style w:type="paragraph" w:customStyle="1" w:styleId="dka">
    <w:name w:val="Řádka"/>
    <w:rsid w:val="003D424C"/>
    <w:pPr>
      <w:spacing w:after="0" w:line="240" w:lineRule="auto"/>
    </w:pPr>
    <w:rPr>
      <w:rFonts w:ascii="Courier" w:eastAsia="Times New Roman" w:hAnsi="Courier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D24E1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D24E13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3D81D-7C33-4DA1-85E9-1877128F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mš kouřilkova</dc:creator>
  <cp:lastModifiedBy>Marie Netočná</cp:lastModifiedBy>
  <cp:revision>2</cp:revision>
  <cp:lastPrinted>2026-09-29T09:10:00Z</cp:lastPrinted>
  <dcterms:created xsi:type="dcterms:W3CDTF">2026-09-30T06:57:00Z</dcterms:created>
  <dcterms:modified xsi:type="dcterms:W3CDTF">2026-09-30T06:57:00Z</dcterms:modified>
</cp:coreProperties>
</file>