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B2" w:rsidRDefault="00703B17" w:rsidP="00B01BB2">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r>
        <w:rPr>
          <w:rFonts w:ascii="Arial" w:hAnsi="Arial" w:cs="Arial"/>
          <w:sz w:val="20"/>
        </w:rPr>
        <w:t>(objednávka 50 tis. - 400 tis. Kč bez DPH)</w:t>
      </w:r>
      <w:r w:rsidRPr="000D5920">
        <w:rPr>
          <w:rFonts w:ascii="Arial" w:hAnsi="Arial" w:cs="Arial"/>
          <w:sz w:val="20"/>
        </w:rPr>
        <w:t xml:space="preserve"> </w:t>
      </w:r>
    </w:p>
    <w:p w:rsidR="00EE6AF2" w:rsidRPr="000D5920" w:rsidRDefault="00EE6AF2" w:rsidP="00EE6AF2">
      <w:pPr>
        <w:pStyle w:val="Nzev"/>
        <w:spacing w:line="276" w:lineRule="auto"/>
        <w:rPr>
          <w:rFonts w:ascii="Arial" w:hAnsi="Arial" w:cs="Arial"/>
          <w:sz w:val="20"/>
        </w:rPr>
      </w:pPr>
      <w:r>
        <w:rPr>
          <w:rFonts w:ascii="Arial" w:hAnsi="Arial" w:cs="Arial"/>
          <w:sz w:val="20"/>
        </w:rPr>
        <w:t>„Rekonstrukce komunikace II/605 okres PS a RO – měření únosnosti vozovky“</w:t>
      </w:r>
    </w:p>
    <w:p w:rsidR="00B01BB2" w:rsidRPr="00400A69" w:rsidRDefault="00703B17" w:rsidP="00B01BB2">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gramStart"/>
      <w:r>
        <w:rPr>
          <w:rFonts w:ascii="Arial" w:hAnsi="Arial" w:cs="Arial"/>
          <w:b w:val="0"/>
          <w:bCs/>
          <w:sz w:val="20"/>
        </w:rPr>
        <w:t>o.z.“)</w:t>
      </w:r>
      <w:proofErr w:type="gramEnd"/>
    </w:p>
    <w:p w:rsidR="00B01BB2" w:rsidRPr="000D5920" w:rsidRDefault="00703B17" w:rsidP="00B01BB2">
      <w:pPr>
        <w:pStyle w:val="Nzev"/>
        <w:spacing w:line="276" w:lineRule="auto"/>
        <w:rPr>
          <w:rFonts w:ascii="Arial" w:hAnsi="Arial" w:cs="Arial"/>
          <w:b w:val="0"/>
          <w:bCs/>
          <w:sz w:val="20"/>
        </w:rPr>
      </w:pPr>
      <w:r w:rsidRPr="000D5920">
        <w:rPr>
          <w:rFonts w:ascii="Arial" w:hAnsi="Arial" w:cs="Arial"/>
          <w:b w:val="0"/>
          <w:bCs/>
          <w:sz w:val="20"/>
        </w:rPr>
        <w:t>(dále jen „smlouva“)</w:t>
      </w:r>
    </w:p>
    <w:p w:rsidR="00B01BB2" w:rsidRPr="000D5920" w:rsidRDefault="00703B17" w:rsidP="00400A69">
      <w:pPr>
        <w:pStyle w:val="Bezseznamu1"/>
        <w:spacing w:before="60"/>
        <w:rPr>
          <w:rFonts w:ascii="Arial" w:hAnsi="Arial" w:cs="Arial"/>
          <w:bCs/>
        </w:rPr>
      </w:pPr>
      <w:r w:rsidRPr="000D5920">
        <w:rPr>
          <w:rFonts w:ascii="Arial" w:eastAsia="Arial" w:hAnsi="Arial" w:cs="Arial"/>
        </w:rPr>
        <w:t xml:space="preserve">číslo smlouvy </w:t>
      </w:r>
      <w:proofErr w:type="gramStart"/>
      <w:r w:rsidRPr="000D5920">
        <w:rPr>
          <w:rFonts w:ascii="Arial" w:eastAsia="Arial" w:hAnsi="Arial" w:cs="Arial"/>
        </w:rPr>
        <w:t xml:space="preserve">objednatele: </w:t>
      </w:r>
      <w:r w:rsidR="003A008F">
        <w:rPr>
          <w:rFonts w:ascii="Arial" w:eastAsia="Arial" w:hAnsi="Arial" w:cs="Arial"/>
        </w:rPr>
        <w:t>...................</w:t>
      </w:r>
      <w:proofErr w:type="gramEnd"/>
    </w:p>
    <w:p w:rsidR="001A0687" w:rsidRPr="000D5920" w:rsidRDefault="00703B17" w:rsidP="00B01BB2">
      <w:pPr>
        <w:pStyle w:val="Bezseznamu1"/>
        <w:rPr>
          <w:rFonts w:ascii="Arial" w:eastAsia="Arial" w:hAnsi="Arial" w:cs="Arial"/>
        </w:rPr>
      </w:pPr>
      <w:r w:rsidRPr="00AE4787">
        <w:rPr>
          <w:rFonts w:ascii="Arial" w:eastAsia="Arial" w:hAnsi="Arial" w:cs="Arial"/>
        </w:rPr>
        <w:t xml:space="preserve">číslo smlouvy </w:t>
      </w:r>
      <w:proofErr w:type="gramStart"/>
      <w:r w:rsidRPr="00AE4787">
        <w:rPr>
          <w:rFonts w:ascii="Arial" w:eastAsia="Arial" w:hAnsi="Arial" w:cs="Arial"/>
        </w:rPr>
        <w:t>dodavatele: ..............</w:t>
      </w:r>
      <w:proofErr w:type="gramEnd"/>
    </w:p>
    <w:p w:rsidR="00223B52" w:rsidRPr="00400A69" w:rsidRDefault="00703B17" w:rsidP="00223B52">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1A0687" w:rsidRPr="000D5920" w:rsidRDefault="00703B17"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1A0687" w:rsidRPr="000D5920" w:rsidRDefault="00703B17"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B01BB2" w:rsidRPr="000D5920" w:rsidRDefault="00703B17" w:rsidP="00B01BB2">
      <w:pPr>
        <w:pStyle w:val="Bezseznamu1"/>
        <w:spacing w:after="60"/>
        <w:rPr>
          <w:rFonts w:ascii="Arial" w:hAnsi="Arial" w:cs="Arial"/>
          <w:b/>
          <w:bCs/>
        </w:rPr>
      </w:pPr>
      <w:r w:rsidRPr="000D5920">
        <w:rPr>
          <w:rFonts w:ascii="Arial" w:hAnsi="Arial" w:cs="Arial"/>
          <w:b/>
          <w:bCs/>
        </w:rPr>
        <w:t xml:space="preserve">Správa a údržba silnic Plzeňského kraje, </w:t>
      </w:r>
      <w:proofErr w:type="gramStart"/>
      <w:r w:rsidRPr="000D5920">
        <w:rPr>
          <w:rFonts w:ascii="Arial" w:hAnsi="Arial" w:cs="Arial"/>
          <w:b/>
          <w:bCs/>
        </w:rPr>
        <w:t>p.o.</w:t>
      </w:r>
      <w:proofErr w:type="gramEnd"/>
    </w:p>
    <w:p w:rsidR="006117F7" w:rsidRDefault="006117F7" w:rsidP="00611100">
      <w:pPr>
        <w:pStyle w:val="Bezseznamu1"/>
        <w:spacing w:after="60"/>
        <w:rPr>
          <w:rFonts w:ascii="Arial" w:hAnsi="Arial" w:cs="Arial"/>
        </w:rPr>
      </w:pPr>
      <w:r>
        <w:rPr>
          <w:rFonts w:ascii="Arial" w:hAnsi="Arial" w:cs="Arial"/>
        </w:rPr>
        <w:t>zapsaná v obchodním rejstříku pod sp. zn.: Pr 737 vedenou u Krajského soudu v Plzni</w:t>
      </w:r>
    </w:p>
    <w:p w:rsidR="00611100" w:rsidRPr="000D5920" w:rsidRDefault="00703B17" w:rsidP="00611100">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B01BB2" w:rsidRPr="000D5920" w:rsidRDefault="00703B17" w:rsidP="00B01BB2">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720 53</w:t>
      </w:r>
      <w:r w:rsidR="006117F7">
        <w:rPr>
          <w:rFonts w:ascii="Arial" w:hAnsi="Arial" w:cs="Arial"/>
        </w:rPr>
        <w:t> </w:t>
      </w:r>
      <w:r w:rsidRPr="000D5920">
        <w:rPr>
          <w:rFonts w:ascii="Arial" w:hAnsi="Arial" w:cs="Arial"/>
        </w:rPr>
        <w:t xml:space="preserve">119 </w:t>
      </w:r>
      <w:r w:rsidR="006117F7">
        <w:rPr>
          <w:rFonts w:ascii="Arial" w:hAnsi="Arial" w:cs="Arial"/>
        </w:rPr>
        <w:tab/>
      </w:r>
      <w:r w:rsidRPr="000D5920">
        <w:rPr>
          <w:rFonts w:ascii="Arial" w:hAnsi="Arial" w:cs="Arial"/>
        </w:rPr>
        <w:t>DIČ: CZ72053119</w:t>
      </w:r>
    </w:p>
    <w:p w:rsidR="00B01BB2" w:rsidRPr="000D5920" w:rsidRDefault="00703B17" w:rsidP="00B01BB2">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00A69" w:rsidRPr="000D5920" w:rsidRDefault="00703B17" w:rsidP="00400A69">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6858AF">
        <w:rPr>
          <w:rFonts w:ascii="Arial" w:eastAsia="Arial" w:hAnsi="Arial" w:cs="Arial"/>
          <w:bCs/>
        </w:rPr>
        <w:t>Bc. Pavlem Panuškou</w:t>
      </w:r>
      <w:r w:rsidR="006858AF">
        <w:rPr>
          <w:rFonts w:ascii="Arial" w:hAnsi="Arial" w:cs="Arial"/>
        </w:rPr>
        <w:t xml:space="preserve">, generálním ředitelem </w:t>
      </w:r>
    </w:p>
    <w:p w:rsidR="00B01BB2" w:rsidRPr="000D5920" w:rsidRDefault="00703B17" w:rsidP="00400A69">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3A008F" w:rsidRPr="003A008F">
        <w:rPr>
          <w:rFonts w:ascii="Arial" w:eastAsia="Arial" w:hAnsi="Arial" w:cs="Arial"/>
          <w:color w:val="000000" w:themeColor="text1"/>
        </w:rPr>
        <w:t xml:space="preserve">Bc. </w:t>
      </w:r>
      <w:r w:rsidR="001C5356" w:rsidRPr="003A008F">
        <w:rPr>
          <w:rFonts w:ascii="Arial" w:eastAsia="Arial" w:hAnsi="Arial" w:cs="Arial"/>
          <w:bCs/>
          <w:color w:val="000000" w:themeColor="text1"/>
        </w:rPr>
        <w:t>Lukáš</w:t>
      </w:r>
      <w:r w:rsidR="001C5356">
        <w:rPr>
          <w:rFonts w:ascii="Arial" w:eastAsia="Arial" w:hAnsi="Arial" w:cs="Arial"/>
          <w:bCs/>
        </w:rPr>
        <w:t xml:space="preserve"> Václavík, DiS.</w:t>
      </w:r>
      <w:r w:rsidRPr="000D5920">
        <w:rPr>
          <w:rFonts w:ascii="Arial" w:eastAsia="Arial" w:hAnsi="Arial" w:cs="Arial"/>
        </w:rPr>
        <w:t>, tel. +420</w:t>
      </w:r>
      <w:r w:rsidR="001C5356">
        <w:rPr>
          <w:rFonts w:ascii="Arial" w:eastAsia="Arial" w:hAnsi="Arial" w:cs="Arial"/>
        </w:rPr>
        <w:t> 737 285 653</w:t>
      </w:r>
      <w:r w:rsidRPr="000D5920">
        <w:rPr>
          <w:rFonts w:ascii="Arial" w:eastAsia="Arial" w:hAnsi="Arial" w:cs="Arial"/>
        </w:rPr>
        <w:t xml:space="preserve">, e-mail: </w:t>
      </w:r>
      <w:r w:rsidR="001C5356">
        <w:rPr>
          <w:rFonts w:ascii="Arial" w:eastAsia="Arial" w:hAnsi="Arial" w:cs="Arial"/>
        </w:rPr>
        <w:t>lukas.vaclavik</w:t>
      </w:r>
      <w:r w:rsidRPr="000D5920">
        <w:rPr>
          <w:rFonts w:ascii="Arial" w:eastAsia="Arial" w:hAnsi="Arial" w:cs="Arial"/>
        </w:rPr>
        <w:t>@suspk.eu</w:t>
      </w:r>
    </w:p>
    <w:p w:rsidR="00B01BB2" w:rsidRPr="000D5920" w:rsidRDefault="00703B17" w:rsidP="00400A69">
      <w:pPr>
        <w:pStyle w:val="Bezseznamu1"/>
        <w:spacing w:after="120"/>
        <w:rPr>
          <w:rFonts w:ascii="Arial" w:eastAsia="Arial" w:hAnsi="Arial" w:cs="Arial"/>
        </w:rPr>
      </w:pPr>
      <w:r w:rsidRPr="000D5920">
        <w:rPr>
          <w:rFonts w:ascii="Arial" w:eastAsia="Arial" w:hAnsi="Arial" w:cs="Arial"/>
          <w:snapToGrid w:val="0"/>
        </w:rPr>
        <w:t xml:space="preserve">adresa pro doručování veškerých písemností: </w:t>
      </w:r>
      <w:r w:rsidR="001C5356">
        <w:rPr>
          <w:rFonts w:ascii="Arial" w:eastAsia="Arial" w:hAnsi="Arial" w:cs="Arial"/>
          <w:snapToGrid w:val="0"/>
        </w:rPr>
        <w:t xml:space="preserve">Žatecká 732, </w:t>
      </w:r>
      <w:proofErr w:type="gramStart"/>
      <w:r w:rsidR="001C5356">
        <w:rPr>
          <w:rFonts w:ascii="Arial" w:eastAsia="Arial" w:hAnsi="Arial" w:cs="Arial"/>
          <w:snapToGrid w:val="0"/>
        </w:rPr>
        <w:t>331 41  Kralovice</w:t>
      </w:r>
      <w:proofErr w:type="gramEnd"/>
    </w:p>
    <w:p w:rsidR="00B01BB2" w:rsidRPr="000D5920" w:rsidRDefault="00703B17" w:rsidP="00CA4C32">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1A0687" w:rsidRPr="000D5920" w:rsidRDefault="00703B17"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2A0029" w:rsidRPr="002A0029" w:rsidRDefault="002A0029" w:rsidP="00B01BB2">
      <w:pPr>
        <w:pStyle w:val="Zhlav"/>
        <w:tabs>
          <w:tab w:val="clear" w:pos="4536"/>
          <w:tab w:val="clear" w:pos="9072"/>
        </w:tabs>
        <w:spacing w:after="60" w:line="276" w:lineRule="auto"/>
        <w:rPr>
          <w:rFonts w:ascii="Arial" w:hAnsi="Arial" w:cs="Arial"/>
          <w:b/>
          <w:sz w:val="20"/>
        </w:rPr>
      </w:pPr>
      <w:r w:rsidRPr="002A0029">
        <w:rPr>
          <w:rFonts w:ascii="Arial" w:hAnsi="Arial" w:cs="Arial"/>
          <w:b/>
          <w:sz w:val="20"/>
        </w:rPr>
        <w:t xml:space="preserve">Ing. Pavel </w:t>
      </w:r>
      <w:proofErr w:type="spellStart"/>
      <w:r w:rsidRPr="002A0029">
        <w:rPr>
          <w:rFonts w:ascii="Arial" w:hAnsi="Arial" w:cs="Arial"/>
          <w:b/>
          <w:sz w:val="20"/>
        </w:rPr>
        <w:t>Herrmann</w:t>
      </w:r>
      <w:proofErr w:type="spellEnd"/>
      <w:r w:rsidR="00DC36B7">
        <w:rPr>
          <w:rFonts w:ascii="Arial" w:hAnsi="Arial" w:cs="Arial"/>
          <w:b/>
          <w:sz w:val="20"/>
        </w:rPr>
        <w:t xml:space="preserve"> - RODOS</w:t>
      </w:r>
    </w:p>
    <w:p w:rsidR="00611100" w:rsidRPr="002A0029" w:rsidRDefault="002A0029" w:rsidP="00B01BB2">
      <w:pPr>
        <w:pStyle w:val="Zhlav"/>
        <w:tabs>
          <w:tab w:val="clear" w:pos="4536"/>
          <w:tab w:val="clear" w:pos="9072"/>
        </w:tabs>
        <w:spacing w:after="60" w:line="276" w:lineRule="auto"/>
        <w:rPr>
          <w:rFonts w:ascii="Arial" w:hAnsi="Arial" w:cs="Arial"/>
          <w:sz w:val="20"/>
        </w:rPr>
      </w:pPr>
      <w:r w:rsidRPr="002A0029">
        <w:rPr>
          <w:rFonts w:ascii="Arial" w:hAnsi="Arial" w:cs="Arial"/>
          <w:sz w:val="20"/>
        </w:rPr>
        <w:t>sídlo</w:t>
      </w:r>
      <w:r w:rsidR="00703B17" w:rsidRPr="002A0029">
        <w:rPr>
          <w:rFonts w:ascii="Arial" w:hAnsi="Arial" w:cs="Arial"/>
          <w:sz w:val="20"/>
        </w:rPr>
        <w:t>:</w:t>
      </w:r>
      <w:r w:rsidR="00703B17" w:rsidRPr="002A0029">
        <w:rPr>
          <w:rFonts w:ascii="Arial" w:eastAsia="Arial" w:hAnsi="Arial" w:cs="Arial"/>
          <w:bCs/>
          <w:sz w:val="20"/>
        </w:rPr>
        <w:tab/>
      </w:r>
      <w:r w:rsidR="00703B17" w:rsidRPr="002A0029">
        <w:rPr>
          <w:rFonts w:ascii="Arial" w:eastAsia="Arial" w:hAnsi="Arial" w:cs="Arial"/>
          <w:bCs/>
          <w:sz w:val="20"/>
        </w:rPr>
        <w:tab/>
      </w:r>
      <w:r w:rsidRPr="002A0029">
        <w:rPr>
          <w:rFonts w:ascii="Arial" w:eastAsia="Arial" w:hAnsi="Arial" w:cs="Arial"/>
          <w:bCs/>
          <w:sz w:val="20"/>
        </w:rPr>
        <w:tab/>
      </w:r>
      <w:r w:rsidRPr="002A0029">
        <w:rPr>
          <w:rFonts w:ascii="Arial" w:hAnsi="Arial" w:cs="Arial"/>
          <w:sz w:val="20"/>
        </w:rPr>
        <w:t>Od Vysoké 275/2, 150 00, Praha 5 - Radlice</w:t>
      </w:r>
    </w:p>
    <w:p w:rsidR="00B01BB2" w:rsidRPr="002A0029" w:rsidRDefault="00703B17" w:rsidP="00B01BB2">
      <w:pPr>
        <w:pStyle w:val="Zhlav"/>
        <w:tabs>
          <w:tab w:val="clear" w:pos="4536"/>
          <w:tab w:val="clear" w:pos="9072"/>
        </w:tabs>
        <w:spacing w:after="60" w:line="276" w:lineRule="auto"/>
        <w:rPr>
          <w:rFonts w:ascii="Arial" w:hAnsi="Arial" w:cs="Arial"/>
          <w:sz w:val="20"/>
        </w:rPr>
      </w:pPr>
      <w:r w:rsidRPr="002A0029">
        <w:rPr>
          <w:rFonts w:ascii="Arial" w:hAnsi="Arial" w:cs="Arial"/>
          <w:sz w:val="20"/>
        </w:rPr>
        <w:t xml:space="preserve">IČO: </w:t>
      </w:r>
      <w:r w:rsidRPr="002A0029">
        <w:rPr>
          <w:rFonts w:ascii="Arial" w:hAnsi="Arial" w:cs="Arial"/>
          <w:sz w:val="20"/>
        </w:rPr>
        <w:tab/>
      </w:r>
      <w:r w:rsidRPr="002A0029">
        <w:rPr>
          <w:rFonts w:ascii="Arial" w:hAnsi="Arial" w:cs="Arial"/>
          <w:sz w:val="20"/>
        </w:rPr>
        <w:tab/>
      </w:r>
      <w:r w:rsidRPr="002A0029">
        <w:rPr>
          <w:rFonts w:ascii="Arial" w:hAnsi="Arial" w:cs="Arial"/>
          <w:sz w:val="20"/>
        </w:rPr>
        <w:tab/>
      </w:r>
      <w:r w:rsidR="002A0029" w:rsidRPr="002A0029">
        <w:rPr>
          <w:rFonts w:ascii="Arial" w:hAnsi="Arial" w:cs="Arial"/>
          <w:bCs/>
          <w:color w:val="000000"/>
          <w:sz w:val="20"/>
        </w:rPr>
        <w:t>64896765</w:t>
      </w:r>
      <w:r w:rsidR="002A0029">
        <w:rPr>
          <w:rFonts w:ascii="Arial" w:hAnsi="Arial" w:cs="Arial"/>
          <w:bCs/>
          <w:color w:val="000000"/>
          <w:sz w:val="20"/>
        </w:rPr>
        <w:t xml:space="preserve">, </w:t>
      </w:r>
      <w:r w:rsidRPr="002A0029">
        <w:rPr>
          <w:rFonts w:ascii="Arial" w:hAnsi="Arial" w:cs="Arial"/>
          <w:sz w:val="20"/>
        </w:rPr>
        <w:t xml:space="preserve">DIČ: </w:t>
      </w:r>
      <w:r w:rsidR="002A0029" w:rsidRPr="002A0029">
        <w:rPr>
          <w:rFonts w:ascii="Arial" w:hAnsi="Arial" w:cs="Arial"/>
          <w:bCs/>
          <w:color w:val="000000"/>
          <w:sz w:val="20"/>
        </w:rPr>
        <w:t>CZ511210162</w:t>
      </w:r>
    </w:p>
    <w:p w:rsidR="00B01BB2" w:rsidRPr="002A0029" w:rsidRDefault="00703B17" w:rsidP="002A7DD5">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2A0029">
        <w:rPr>
          <w:rFonts w:ascii="Arial" w:hAnsi="Arial" w:cs="Arial"/>
          <w:sz w:val="20"/>
        </w:rPr>
        <w:t xml:space="preserve">datová schránka: </w:t>
      </w:r>
      <w:r w:rsidRPr="002A0029">
        <w:rPr>
          <w:rFonts w:ascii="Arial" w:hAnsi="Arial" w:cs="Arial"/>
          <w:sz w:val="20"/>
        </w:rPr>
        <w:tab/>
      </w:r>
    </w:p>
    <w:p w:rsidR="002A0029" w:rsidRPr="002A0029" w:rsidRDefault="003A008F" w:rsidP="002A0029">
      <w:pPr>
        <w:pStyle w:val="Zhlav"/>
        <w:tabs>
          <w:tab w:val="clear" w:pos="4536"/>
          <w:tab w:val="clear" w:pos="9072"/>
        </w:tabs>
        <w:spacing w:after="60" w:line="276" w:lineRule="auto"/>
        <w:rPr>
          <w:rFonts w:ascii="Arial" w:hAnsi="Arial" w:cs="Arial"/>
          <w:sz w:val="20"/>
        </w:rPr>
      </w:pPr>
      <w:r w:rsidRPr="002A0029">
        <w:rPr>
          <w:rFonts w:ascii="Arial" w:hAnsi="Arial" w:cs="Arial"/>
          <w:sz w:val="20"/>
        </w:rPr>
        <w:t>odpovědný zástupce</w:t>
      </w:r>
      <w:r w:rsidR="002A0029">
        <w:rPr>
          <w:rFonts w:ascii="Arial" w:hAnsi="Arial" w:cs="Arial"/>
          <w:sz w:val="20"/>
        </w:rPr>
        <w:t>,</w:t>
      </w:r>
      <w:r w:rsidR="00703B17" w:rsidRPr="002A0029">
        <w:rPr>
          <w:rFonts w:ascii="Arial" w:hAnsi="Arial" w:cs="Arial"/>
          <w:sz w:val="20"/>
        </w:rPr>
        <w:tab/>
      </w:r>
      <w:r w:rsidR="004C2416" w:rsidRPr="002A0029">
        <w:rPr>
          <w:rFonts w:ascii="Arial" w:eastAsia="Arial" w:hAnsi="Arial" w:cs="Arial"/>
          <w:bCs/>
          <w:sz w:val="20"/>
        </w:rPr>
        <w:fldChar w:fldCharType="begin">
          <w:ffData>
            <w:name w:val=""/>
            <w:enabled/>
            <w:calcOnExit w:val="0"/>
            <w:textInput>
              <w:default w:val="jméno příjmení"/>
              <w:format w:val="None"/>
            </w:textInput>
          </w:ffData>
        </w:fldChar>
      </w:r>
      <w:r w:rsidR="00703B17" w:rsidRPr="002A0029">
        <w:rPr>
          <w:rFonts w:ascii="Arial" w:eastAsia="Arial" w:hAnsi="Arial" w:cs="Arial"/>
          <w:bCs/>
          <w:sz w:val="20"/>
        </w:rPr>
        <w:instrText xml:space="preserve"> FORMTEXT </w:instrText>
      </w:r>
      <w:r w:rsidR="008B4E45">
        <w:rPr>
          <w:rFonts w:ascii="Arial" w:eastAsia="Arial" w:hAnsi="Arial" w:cs="Arial"/>
          <w:bCs/>
          <w:sz w:val="20"/>
        </w:rPr>
      </w:r>
      <w:r w:rsidR="008B4E45">
        <w:rPr>
          <w:rFonts w:ascii="Arial" w:eastAsia="Arial" w:hAnsi="Arial" w:cs="Arial"/>
          <w:bCs/>
          <w:sz w:val="20"/>
        </w:rPr>
        <w:fldChar w:fldCharType="separate"/>
      </w:r>
      <w:r w:rsidR="004C2416" w:rsidRPr="002A0029">
        <w:rPr>
          <w:rFonts w:ascii="Arial" w:eastAsia="Arial" w:hAnsi="Arial" w:cs="Arial"/>
          <w:bCs/>
          <w:sz w:val="20"/>
        </w:rPr>
        <w:fldChar w:fldCharType="end"/>
      </w:r>
      <w:r w:rsidR="002A0029" w:rsidRPr="002A0029">
        <w:rPr>
          <w:rFonts w:ascii="Arial" w:hAnsi="Arial" w:cs="Arial"/>
          <w:sz w:val="20"/>
        </w:rPr>
        <w:t xml:space="preserve"> Ing. Pavel </w:t>
      </w:r>
      <w:proofErr w:type="spellStart"/>
      <w:r w:rsidR="002A0029" w:rsidRPr="002A0029">
        <w:rPr>
          <w:rFonts w:ascii="Arial" w:hAnsi="Arial" w:cs="Arial"/>
          <w:sz w:val="20"/>
        </w:rPr>
        <w:t>Herrmann</w:t>
      </w:r>
      <w:proofErr w:type="spellEnd"/>
      <w:r w:rsidR="002A0029" w:rsidRPr="002A0029">
        <w:rPr>
          <w:rFonts w:ascii="Arial" w:hAnsi="Arial" w:cs="Arial"/>
          <w:sz w:val="20"/>
        </w:rPr>
        <w:t>, jednatel</w:t>
      </w:r>
    </w:p>
    <w:p w:rsidR="000D20E2" w:rsidRPr="002A0029" w:rsidRDefault="00703B17" w:rsidP="003A008F">
      <w:pPr>
        <w:pStyle w:val="Bezseznamu1"/>
        <w:spacing w:after="60"/>
        <w:rPr>
          <w:rFonts w:ascii="Arial" w:eastAsia="Arial" w:hAnsi="Arial" w:cs="Arial"/>
          <w:bCs/>
        </w:rPr>
      </w:pPr>
      <w:r w:rsidRPr="002A0029">
        <w:rPr>
          <w:rFonts w:ascii="Arial" w:eastAsia="Arial" w:hAnsi="Arial" w:cs="Arial"/>
        </w:rPr>
        <w:t>kontaktní osoba:</w:t>
      </w:r>
      <w:r w:rsidRPr="002A0029">
        <w:rPr>
          <w:rFonts w:ascii="Arial" w:eastAsia="Arial" w:hAnsi="Arial" w:cs="Arial"/>
          <w:color w:val="808080"/>
        </w:rPr>
        <w:t xml:space="preserve"> </w:t>
      </w:r>
      <w:r w:rsidRPr="002A0029">
        <w:rPr>
          <w:rFonts w:ascii="Arial" w:eastAsia="Arial" w:hAnsi="Arial" w:cs="Arial"/>
          <w:color w:val="808080"/>
        </w:rPr>
        <w:tab/>
      </w:r>
      <w:r w:rsidR="002A0029">
        <w:rPr>
          <w:rFonts w:ascii="Arial" w:eastAsia="Arial" w:hAnsi="Arial" w:cs="Arial"/>
          <w:color w:val="808080"/>
        </w:rPr>
        <w:t xml:space="preserve"> </w:t>
      </w:r>
      <w:r w:rsidR="002A0029" w:rsidRPr="002A0029">
        <w:rPr>
          <w:rFonts w:ascii="Arial" w:eastAsia="Arial" w:hAnsi="Arial" w:cs="Arial"/>
          <w:color w:val="000000" w:themeColor="text1"/>
        </w:rPr>
        <w:t>tel.:</w:t>
      </w:r>
      <w:r w:rsidR="002A0029">
        <w:rPr>
          <w:rFonts w:ascii="Arial" w:eastAsia="Arial" w:hAnsi="Arial" w:cs="Arial"/>
          <w:color w:val="808080"/>
        </w:rPr>
        <w:t xml:space="preserve"> </w:t>
      </w:r>
      <w:r w:rsidR="002A0029">
        <w:rPr>
          <w:rFonts w:ascii="Arial" w:hAnsi="Arial" w:cs="Arial"/>
          <w:color w:val="000000"/>
        </w:rPr>
        <w:t xml:space="preserve">608 111 271, e-mail: </w:t>
      </w:r>
      <w:r w:rsidR="002A0029" w:rsidRPr="002A0029">
        <w:rPr>
          <w:rFonts w:ascii="Arial" w:hAnsi="Arial" w:cs="Arial"/>
          <w:color w:val="000000"/>
        </w:rPr>
        <w:t>info@rodos-praha.cz</w:t>
      </w:r>
    </w:p>
    <w:p w:rsidR="00B01BB2" w:rsidRPr="002A0029" w:rsidRDefault="00703B17" w:rsidP="00400A69">
      <w:pPr>
        <w:pStyle w:val="Bezseznamu1"/>
        <w:spacing w:before="120" w:after="120"/>
        <w:rPr>
          <w:rFonts w:ascii="Arial" w:hAnsi="Arial" w:cs="Arial"/>
          <w:snapToGrid w:val="0"/>
        </w:rPr>
      </w:pPr>
      <w:r w:rsidRPr="002A0029">
        <w:rPr>
          <w:rFonts w:ascii="Arial" w:hAnsi="Arial" w:cs="Arial"/>
          <w:snapToGrid w:val="0"/>
        </w:rPr>
        <w:t xml:space="preserve">adresa pro </w:t>
      </w:r>
      <w:r w:rsidRPr="002A0029">
        <w:rPr>
          <w:rFonts w:ascii="Arial" w:eastAsia="Arial" w:hAnsi="Arial" w:cs="Arial"/>
          <w:snapToGrid w:val="0"/>
        </w:rPr>
        <w:t>doručování</w:t>
      </w:r>
      <w:r w:rsidRPr="002A0029">
        <w:rPr>
          <w:rFonts w:ascii="Arial" w:hAnsi="Arial" w:cs="Arial"/>
          <w:snapToGrid w:val="0"/>
        </w:rPr>
        <w:t xml:space="preserve"> veškerých písemností, je-li odlišná od sídla: </w:t>
      </w:r>
      <w:r w:rsidR="002A0029" w:rsidRPr="002A0029">
        <w:rPr>
          <w:rFonts w:ascii="Arial" w:hAnsi="Arial" w:cs="Arial"/>
        </w:rPr>
        <w:t>Kralupská 2/47, 161 00, Praha 6</w:t>
      </w:r>
    </w:p>
    <w:p w:rsidR="00B01BB2" w:rsidRDefault="00703B17" w:rsidP="00400A69">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3F4267" w:rsidRDefault="003F4267" w:rsidP="00400A69">
      <w:pPr>
        <w:pStyle w:val="Zhlav"/>
        <w:tabs>
          <w:tab w:val="clear" w:pos="4536"/>
          <w:tab w:val="clear" w:pos="9072"/>
        </w:tabs>
        <w:spacing w:after="120" w:line="276" w:lineRule="auto"/>
        <w:rPr>
          <w:rFonts w:ascii="Arial" w:hAnsi="Arial" w:cs="Arial"/>
          <w:bCs/>
          <w:i/>
          <w:sz w:val="20"/>
        </w:rPr>
      </w:pPr>
    </w:p>
    <w:p w:rsidR="001A0687" w:rsidRPr="000D5920" w:rsidRDefault="00703B17"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ED1634" w:rsidRPr="00A4587A" w:rsidRDefault="00703B17" w:rsidP="00B01BB2">
      <w:pPr>
        <w:pStyle w:val="Bezseznamu1"/>
        <w:numPr>
          <w:ilvl w:val="1"/>
          <w:numId w:val="4"/>
        </w:numPr>
        <w:spacing w:before="120" w:after="120"/>
        <w:ind w:left="567" w:hanging="567"/>
        <w:jc w:val="both"/>
        <w:rPr>
          <w:rFonts w:ascii="Arial" w:eastAsia="Arial" w:hAnsi="Arial" w:cs="Arial"/>
          <w:color w:val="000000" w:themeColor="text1"/>
        </w:rPr>
      </w:pPr>
      <w:r w:rsidRPr="00A4587A">
        <w:rPr>
          <w:rFonts w:ascii="Arial" w:eastAsia="Arial" w:hAnsi="Arial" w:cs="Arial"/>
          <w:color w:val="000000" w:themeColor="text1"/>
        </w:rPr>
        <w:t>Závazek dodavatele:</w:t>
      </w:r>
      <w:r w:rsidR="0062501C" w:rsidRPr="00A4587A">
        <w:rPr>
          <w:rFonts w:ascii="Arial" w:eastAsia="Arial" w:hAnsi="Arial" w:cs="Arial"/>
          <w:color w:val="000000" w:themeColor="text1"/>
        </w:rPr>
        <w:t xml:space="preserve"> Provedení </w:t>
      </w:r>
      <w:r w:rsidR="002A0029" w:rsidRPr="00A4587A">
        <w:rPr>
          <w:rFonts w:ascii="Arial" w:eastAsia="Arial" w:hAnsi="Arial" w:cs="Arial"/>
          <w:color w:val="000000" w:themeColor="text1"/>
        </w:rPr>
        <w:t xml:space="preserve">měření únosnosti vozovky silnice II/605 </w:t>
      </w:r>
      <w:r w:rsidR="00A4587A" w:rsidRPr="00A4587A">
        <w:rPr>
          <w:rFonts w:ascii="Arial" w:eastAsia="Arial" w:hAnsi="Arial" w:cs="Arial"/>
          <w:color w:val="000000" w:themeColor="text1"/>
        </w:rPr>
        <w:t xml:space="preserve">s asfaltovým krytem </w:t>
      </w:r>
      <w:proofErr w:type="gramStart"/>
      <w:r w:rsidR="00A4587A" w:rsidRPr="00A4587A">
        <w:rPr>
          <w:rFonts w:ascii="Arial" w:eastAsia="Arial" w:hAnsi="Arial" w:cs="Arial"/>
          <w:color w:val="000000" w:themeColor="text1"/>
        </w:rPr>
        <w:t>n</w:t>
      </w:r>
      <w:r w:rsidR="002A0029" w:rsidRPr="00A4587A">
        <w:rPr>
          <w:rFonts w:ascii="Arial" w:eastAsia="Arial" w:hAnsi="Arial" w:cs="Arial"/>
          <w:color w:val="000000" w:themeColor="text1"/>
        </w:rPr>
        <w:t xml:space="preserve">a </w:t>
      </w:r>
      <w:r w:rsidR="00A4587A" w:rsidRPr="00A4587A">
        <w:rPr>
          <w:rFonts w:ascii="Arial" w:eastAsia="Arial" w:hAnsi="Arial" w:cs="Arial"/>
          <w:color w:val="000000" w:themeColor="text1"/>
        </w:rPr>
        <w:t xml:space="preserve"> úsecích</w:t>
      </w:r>
      <w:proofErr w:type="gramEnd"/>
      <w:r w:rsidR="00A4587A" w:rsidRPr="00A4587A">
        <w:rPr>
          <w:rFonts w:ascii="Arial" w:eastAsia="Arial" w:hAnsi="Arial" w:cs="Arial"/>
          <w:color w:val="000000" w:themeColor="text1"/>
        </w:rPr>
        <w:t xml:space="preserve">: II/605 Mýto – Holoubkov, II/605 Holoubkov – Rokycany, II/605 Rokycany – Ejpovice, II/605 Bdeněves – Sulislav </w:t>
      </w:r>
      <w:r w:rsidR="002A0029" w:rsidRPr="00A4587A">
        <w:rPr>
          <w:rFonts w:ascii="Arial" w:eastAsia="Arial" w:hAnsi="Arial" w:cs="Arial"/>
          <w:color w:val="000000" w:themeColor="text1"/>
        </w:rPr>
        <w:t>(</w:t>
      </w:r>
      <w:r w:rsidR="00A4587A" w:rsidRPr="00A4587A">
        <w:rPr>
          <w:rFonts w:ascii="Arial" w:eastAsia="Arial" w:hAnsi="Arial" w:cs="Arial"/>
          <w:color w:val="000000" w:themeColor="text1"/>
        </w:rPr>
        <w:t>jednotlivé úseky jsou vyznačeny na přiložené situaci)</w:t>
      </w:r>
      <w:r w:rsidR="002A0029" w:rsidRPr="00A4587A">
        <w:rPr>
          <w:rFonts w:ascii="Arial" w:eastAsia="Arial" w:hAnsi="Arial" w:cs="Arial"/>
          <w:color w:val="000000" w:themeColor="text1"/>
        </w:rPr>
        <w:t xml:space="preserve"> </w:t>
      </w:r>
      <w:r w:rsidR="00A4587A" w:rsidRPr="00A4587A">
        <w:rPr>
          <w:rFonts w:ascii="Arial" w:eastAsia="Arial" w:hAnsi="Arial" w:cs="Arial"/>
          <w:color w:val="000000" w:themeColor="text1"/>
        </w:rPr>
        <w:t>pod označením zakázky</w:t>
      </w:r>
      <w:r w:rsidR="0062501C" w:rsidRPr="00A4587A">
        <w:rPr>
          <w:rFonts w:ascii="Arial" w:eastAsia="Arial" w:hAnsi="Arial" w:cs="Arial"/>
          <w:color w:val="000000" w:themeColor="text1"/>
        </w:rPr>
        <w:t xml:space="preserve"> „</w:t>
      </w:r>
      <w:r w:rsidR="00DC36B7" w:rsidRPr="00DC36B7">
        <w:rPr>
          <w:rFonts w:ascii="Arial" w:hAnsi="Arial" w:cs="Arial"/>
          <w:b/>
          <w:color w:val="000000" w:themeColor="text1"/>
        </w:rPr>
        <w:t>Rekonstrukce komunikace</w:t>
      </w:r>
      <w:r w:rsidR="00DC36B7">
        <w:rPr>
          <w:rFonts w:ascii="Arial" w:hAnsi="Arial" w:cs="Arial"/>
          <w:b/>
          <w:color w:val="000000" w:themeColor="text1"/>
        </w:rPr>
        <w:t xml:space="preserve"> II/605 okres PS a RO - měření ú</w:t>
      </w:r>
      <w:r w:rsidR="00DC36B7" w:rsidRPr="00DC36B7">
        <w:rPr>
          <w:rFonts w:ascii="Arial" w:hAnsi="Arial" w:cs="Arial"/>
          <w:b/>
          <w:color w:val="000000" w:themeColor="text1"/>
        </w:rPr>
        <w:t>nosnosti vozovky</w:t>
      </w:r>
      <w:r w:rsidR="0062501C" w:rsidRPr="00A4587A">
        <w:rPr>
          <w:rFonts w:ascii="Arial" w:eastAsia="Arial" w:hAnsi="Arial" w:cs="Arial"/>
          <w:color w:val="000000" w:themeColor="text1"/>
        </w:rPr>
        <w:t>“</w:t>
      </w:r>
      <w:r w:rsidRPr="00A4587A">
        <w:rPr>
          <w:rFonts w:ascii="Arial" w:eastAsia="Arial" w:hAnsi="Arial" w:cs="Arial"/>
          <w:bCs/>
          <w:color w:val="000000" w:themeColor="text1"/>
        </w:rPr>
        <w:t>,</w:t>
      </w:r>
      <w:r w:rsidR="0062501C" w:rsidRPr="00A4587A">
        <w:rPr>
          <w:rFonts w:ascii="Arial" w:eastAsia="Arial" w:hAnsi="Arial" w:cs="Arial"/>
          <w:bCs/>
          <w:color w:val="000000" w:themeColor="text1"/>
        </w:rPr>
        <w:t xml:space="preserve"> v souladu se stanovenou metodikou měření a cenové nabídky</w:t>
      </w:r>
      <w:r w:rsidR="00A4587A">
        <w:rPr>
          <w:rFonts w:ascii="Arial" w:eastAsia="Arial" w:hAnsi="Arial" w:cs="Arial"/>
          <w:bCs/>
          <w:color w:val="000000" w:themeColor="text1"/>
        </w:rPr>
        <w:t xml:space="preserve">. Závazek dodavatele spočívá především v </w:t>
      </w:r>
      <w:r w:rsidR="00A4587A" w:rsidRPr="00A4587A">
        <w:rPr>
          <w:rFonts w:ascii="Arial" w:eastAsia="Arial" w:hAnsi="Arial" w:cs="Arial"/>
          <w:bCs/>
          <w:color w:val="000000" w:themeColor="text1"/>
        </w:rPr>
        <w:t>provedení vizu</w:t>
      </w:r>
      <w:r w:rsidR="00A4587A">
        <w:rPr>
          <w:rFonts w:ascii="Arial" w:eastAsia="Arial" w:hAnsi="Arial" w:cs="Arial"/>
          <w:bCs/>
          <w:color w:val="000000" w:themeColor="text1"/>
        </w:rPr>
        <w:t>á</w:t>
      </w:r>
      <w:r w:rsidR="00A4587A" w:rsidRPr="00A4587A">
        <w:rPr>
          <w:rFonts w:ascii="Arial" w:eastAsia="Arial" w:hAnsi="Arial" w:cs="Arial"/>
          <w:bCs/>
          <w:color w:val="000000" w:themeColor="text1"/>
        </w:rPr>
        <w:t>lní prohlídky s fotodokumentací stavu povrchu a poruch po 10 metrech, rázová zatě</w:t>
      </w:r>
      <w:r w:rsidR="00A4587A">
        <w:rPr>
          <w:rFonts w:ascii="Arial" w:eastAsia="Arial" w:hAnsi="Arial" w:cs="Arial"/>
          <w:bCs/>
          <w:color w:val="000000" w:themeColor="text1"/>
        </w:rPr>
        <w:t>ž</w:t>
      </w:r>
      <w:r w:rsidR="00A4587A" w:rsidRPr="00A4587A">
        <w:rPr>
          <w:rFonts w:ascii="Arial" w:eastAsia="Arial" w:hAnsi="Arial" w:cs="Arial"/>
          <w:bCs/>
          <w:color w:val="000000" w:themeColor="text1"/>
        </w:rPr>
        <w:t>ovací zkouška (</w:t>
      </w:r>
      <w:proofErr w:type="spellStart"/>
      <w:proofErr w:type="gramStart"/>
      <w:r w:rsidR="00A4587A" w:rsidRPr="00A4587A">
        <w:rPr>
          <w:rFonts w:ascii="Arial" w:hAnsi="Arial" w:cs="Arial"/>
          <w:bCs/>
          <w:color w:val="000000" w:themeColor="text1"/>
          <w:kern w:val="36"/>
        </w:rPr>
        <w:t>Deflectometer</w:t>
      </w:r>
      <w:proofErr w:type="spellEnd"/>
      <w:r w:rsidR="00A4587A" w:rsidRPr="00A4587A">
        <w:rPr>
          <w:rFonts w:ascii="Arial" w:eastAsia="Arial" w:hAnsi="Arial" w:cs="Arial"/>
          <w:bCs/>
          <w:color w:val="000000" w:themeColor="text1"/>
        </w:rPr>
        <w:t>)  s četností</w:t>
      </w:r>
      <w:proofErr w:type="gramEnd"/>
      <w:r w:rsidR="00A4587A" w:rsidRPr="00A4587A">
        <w:rPr>
          <w:rFonts w:ascii="Arial" w:eastAsia="Arial" w:hAnsi="Arial" w:cs="Arial"/>
          <w:bCs/>
          <w:color w:val="000000" w:themeColor="text1"/>
        </w:rPr>
        <w:t xml:space="preserve"> 50 m v obou směrech s vyhodnocením</w:t>
      </w:r>
      <w:r w:rsidR="0062501C" w:rsidRPr="00A4587A">
        <w:rPr>
          <w:rFonts w:ascii="Arial" w:eastAsia="Arial" w:hAnsi="Arial" w:cs="Arial"/>
          <w:bCs/>
          <w:color w:val="000000" w:themeColor="text1"/>
        </w:rPr>
        <w:t>.</w:t>
      </w:r>
      <w:r w:rsidR="00A4587A" w:rsidRPr="00A4587A">
        <w:rPr>
          <w:rFonts w:ascii="Arial" w:eastAsia="Arial" w:hAnsi="Arial" w:cs="Arial"/>
          <w:bCs/>
          <w:color w:val="000000" w:themeColor="text1"/>
        </w:rPr>
        <w:t xml:space="preserve"> Součástí předmětu zakázky je veškerá doprava, zajištění měřícího zařízení a provedení vyhodnocení </w:t>
      </w:r>
      <w:r w:rsidR="00A4587A">
        <w:rPr>
          <w:rFonts w:ascii="Arial" w:eastAsia="Arial" w:hAnsi="Arial" w:cs="Arial"/>
          <w:bCs/>
          <w:color w:val="000000" w:themeColor="text1"/>
        </w:rPr>
        <w:t xml:space="preserve">dodané </w:t>
      </w:r>
      <w:r w:rsidR="00A4587A" w:rsidRPr="00A4587A">
        <w:rPr>
          <w:rFonts w:ascii="Arial" w:eastAsia="Arial" w:hAnsi="Arial" w:cs="Arial"/>
          <w:bCs/>
          <w:color w:val="000000" w:themeColor="text1"/>
        </w:rPr>
        <w:t xml:space="preserve">v elektronické/písemné podobě. </w:t>
      </w:r>
    </w:p>
    <w:p w:rsidR="00611100" w:rsidRPr="000D5920" w:rsidRDefault="0062501C" w:rsidP="00ED1634">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703B17" w:rsidRPr="000D5920">
        <w:rPr>
          <w:rFonts w:ascii="Arial" w:eastAsia="Arial" w:hAnsi="Arial" w:cs="Arial"/>
          <w:bCs/>
        </w:rPr>
        <w:t>(dále jen „</w:t>
      </w:r>
      <w:r w:rsidR="00703B17">
        <w:rPr>
          <w:rFonts w:ascii="Arial" w:eastAsia="Arial" w:hAnsi="Arial" w:cs="Arial"/>
          <w:bCs/>
        </w:rPr>
        <w:t xml:space="preserve">předmět </w:t>
      </w:r>
      <w:r w:rsidR="00703B17" w:rsidRPr="000D5920">
        <w:rPr>
          <w:rFonts w:ascii="Arial" w:eastAsia="Arial" w:hAnsi="Arial" w:cs="Arial"/>
          <w:bCs/>
        </w:rPr>
        <w:t>plnění“).</w:t>
      </w:r>
    </w:p>
    <w:p w:rsidR="001A0687" w:rsidRPr="000D5920" w:rsidRDefault="00703B17"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611100" w:rsidRPr="000D5920" w:rsidRDefault="00703B17"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nejpozději do</w:t>
      </w:r>
      <w:r w:rsidR="0062501C">
        <w:rPr>
          <w:rFonts w:ascii="Arial" w:eastAsia="Arial" w:hAnsi="Arial" w:cs="Arial"/>
        </w:rPr>
        <w:t xml:space="preserve"> </w:t>
      </w:r>
      <w:r w:rsidR="0062501C">
        <w:rPr>
          <w:rFonts w:ascii="Arial" w:eastAsia="Arial" w:hAnsi="Arial" w:cs="Arial"/>
          <w:bCs/>
        </w:rPr>
        <w:t>3</w:t>
      </w:r>
      <w:r w:rsidR="003A008F">
        <w:rPr>
          <w:rFonts w:ascii="Arial" w:eastAsia="Arial" w:hAnsi="Arial" w:cs="Arial"/>
          <w:bCs/>
        </w:rPr>
        <w:t>0</w:t>
      </w:r>
      <w:r w:rsidR="0062501C">
        <w:rPr>
          <w:rFonts w:ascii="Arial" w:eastAsia="Arial" w:hAnsi="Arial" w:cs="Arial"/>
          <w:bCs/>
        </w:rPr>
        <w:t xml:space="preserve">. </w:t>
      </w:r>
      <w:r w:rsidR="003A008F">
        <w:rPr>
          <w:rFonts w:ascii="Arial" w:eastAsia="Arial" w:hAnsi="Arial" w:cs="Arial"/>
          <w:bCs/>
        </w:rPr>
        <w:t xml:space="preserve">listopadu </w:t>
      </w:r>
      <w:r w:rsidR="0062501C">
        <w:rPr>
          <w:rFonts w:ascii="Arial" w:eastAsia="Arial" w:hAnsi="Arial" w:cs="Arial"/>
          <w:bCs/>
        </w:rPr>
        <w:t>2017</w:t>
      </w:r>
      <w:r>
        <w:rPr>
          <w:rFonts w:ascii="Arial" w:eastAsia="Arial" w:hAnsi="Arial" w:cs="Arial"/>
          <w:bCs/>
        </w:rPr>
        <w:t>.</w:t>
      </w:r>
    </w:p>
    <w:p w:rsidR="00ED1634" w:rsidRPr="000D5920" w:rsidRDefault="00703B17" w:rsidP="00B01BB2">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A4587A">
        <w:rPr>
          <w:rFonts w:ascii="Arial" w:eastAsia="Arial" w:hAnsi="Arial" w:cs="Arial"/>
          <w:bCs/>
        </w:rPr>
        <w:t>II/605 – viz odst. 2.1.</w:t>
      </w:r>
    </w:p>
    <w:p w:rsidR="00B607AC" w:rsidRPr="003F4267" w:rsidRDefault="00AE4787" w:rsidP="00AE4787">
      <w:pPr>
        <w:pStyle w:val="Bezseznamu1"/>
        <w:keepNext/>
        <w:numPr>
          <w:ilvl w:val="1"/>
          <w:numId w:val="4"/>
        </w:numPr>
        <w:spacing w:before="120" w:after="120"/>
        <w:jc w:val="both"/>
        <w:outlineLvl w:val="4"/>
        <w:rPr>
          <w:rFonts w:ascii="Arial" w:eastAsia="Arial" w:hAnsi="Arial" w:cs="Arial"/>
          <w:b/>
          <w:u w:val="single"/>
        </w:rPr>
      </w:pPr>
      <w:r>
        <w:rPr>
          <w:rFonts w:ascii="Arial" w:eastAsia="Arial" w:hAnsi="Arial" w:cs="Arial"/>
          <w:bCs/>
        </w:rPr>
        <w:lastRenderedPageBreak/>
        <w:t xml:space="preserve">   </w:t>
      </w:r>
      <w:r w:rsidR="00703B17" w:rsidRPr="0062501C">
        <w:rPr>
          <w:rFonts w:ascii="Arial" w:eastAsia="Arial" w:hAnsi="Arial" w:cs="Arial"/>
          <w:bCs/>
        </w:rPr>
        <w:t xml:space="preserve">Předmět plnění bude poskytnut za účelem: </w:t>
      </w:r>
      <w:r w:rsidR="003F4267">
        <w:rPr>
          <w:rFonts w:ascii="Arial" w:eastAsia="Arial" w:hAnsi="Arial" w:cs="Arial"/>
          <w:bCs/>
        </w:rPr>
        <w:t xml:space="preserve">stanovení nosnosti vozovky, určení zbytkové životnosti </w:t>
      </w:r>
      <w:proofErr w:type="gramStart"/>
      <w:r w:rsidR="003F4267">
        <w:rPr>
          <w:rFonts w:ascii="Arial" w:eastAsia="Arial" w:hAnsi="Arial" w:cs="Arial"/>
          <w:bCs/>
        </w:rPr>
        <w:t xml:space="preserve">za </w:t>
      </w:r>
      <w:r>
        <w:rPr>
          <w:rFonts w:ascii="Arial" w:eastAsia="Arial" w:hAnsi="Arial" w:cs="Arial"/>
          <w:bCs/>
        </w:rPr>
        <w:t xml:space="preserve">     </w:t>
      </w:r>
      <w:r w:rsidR="003F4267">
        <w:rPr>
          <w:rFonts w:ascii="Arial" w:eastAsia="Arial" w:hAnsi="Arial" w:cs="Arial"/>
          <w:bCs/>
        </w:rPr>
        <w:t>účelem</w:t>
      </w:r>
      <w:proofErr w:type="gramEnd"/>
      <w:r w:rsidR="003F4267">
        <w:rPr>
          <w:rFonts w:ascii="Arial" w:eastAsia="Arial" w:hAnsi="Arial" w:cs="Arial"/>
          <w:bCs/>
        </w:rPr>
        <w:t xml:space="preserve"> návrhu technologie opravy</w:t>
      </w:r>
      <w:r w:rsidR="00DC36B7">
        <w:rPr>
          <w:rFonts w:ascii="Arial" w:eastAsia="Arial" w:hAnsi="Arial" w:cs="Arial"/>
          <w:bCs/>
        </w:rPr>
        <w:t>.</w:t>
      </w:r>
    </w:p>
    <w:p w:rsidR="003F4267" w:rsidRPr="0062501C" w:rsidRDefault="003F4267" w:rsidP="003F4267">
      <w:pPr>
        <w:pStyle w:val="Bezseznamu1"/>
        <w:keepNext/>
        <w:spacing w:before="120" w:after="120"/>
        <w:ind w:left="567"/>
        <w:jc w:val="both"/>
        <w:outlineLvl w:val="4"/>
        <w:rPr>
          <w:rFonts w:ascii="Arial" w:eastAsia="Arial" w:hAnsi="Arial" w:cs="Arial"/>
          <w:b/>
          <w:u w:val="single"/>
        </w:rPr>
      </w:pPr>
    </w:p>
    <w:p w:rsidR="001A0687" w:rsidRPr="000D5920" w:rsidRDefault="00703B17"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62501C">
        <w:rPr>
          <w:rFonts w:ascii="Arial" w:eastAsia="Arial" w:hAnsi="Arial" w:cs="Arial"/>
          <w:b/>
          <w:u w:val="single"/>
        </w:rPr>
        <w:t xml:space="preserve">CENA </w:t>
      </w:r>
      <w:proofErr w:type="gramStart"/>
      <w:r w:rsidRPr="0062501C">
        <w:rPr>
          <w:rFonts w:ascii="Arial" w:eastAsia="Arial" w:hAnsi="Arial" w:cs="Arial"/>
          <w:b/>
          <w:u w:val="single"/>
        </w:rPr>
        <w:t>PLNĚNÍ  A PLATEBNÍ</w:t>
      </w:r>
      <w:proofErr w:type="gramEnd"/>
      <w:r w:rsidRPr="0062501C">
        <w:rPr>
          <w:rFonts w:ascii="Arial" w:eastAsia="Arial" w:hAnsi="Arial" w:cs="Arial"/>
          <w:b/>
          <w:u w:val="single"/>
        </w:rPr>
        <w:t xml:space="preserve"> PODMÍNKY</w:t>
      </w:r>
    </w:p>
    <w:p w:rsidR="00720CCC" w:rsidRPr="000D5920" w:rsidRDefault="00703B17" w:rsidP="00720CC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plnění činí celkem</w:t>
      </w:r>
      <w:r w:rsidRPr="0062501C">
        <w:rPr>
          <w:rFonts w:ascii="Arial" w:eastAsia="Arial" w:hAnsi="Arial" w:cs="Arial"/>
        </w:rPr>
        <w:t xml:space="preserve">: </w:t>
      </w:r>
      <w:r w:rsidR="003F4267">
        <w:rPr>
          <w:rStyle w:val="Zstupntext1"/>
          <w:rFonts w:ascii="Arial" w:eastAsia="Arial" w:hAnsi="Arial" w:cs="Arial"/>
          <w:b/>
          <w:color w:val="auto"/>
        </w:rPr>
        <w:t xml:space="preserve">238.104,- </w:t>
      </w:r>
      <w:r w:rsidRPr="0062501C">
        <w:rPr>
          <w:rFonts w:ascii="Arial" w:eastAsia="Arial" w:hAnsi="Arial" w:cs="Arial"/>
          <w:b/>
        </w:rPr>
        <w:t>Kč</w:t>
      </w:r>
      <w:r w:rsidRPr="000D5920">
        <w:rPr>
          <w:rFonts w:ascii="Arial" w:eastAsia="Arial" w:hAnsi="Arial" w:cs="Arial"/>
          <w:b/>
        </w:rPr>
        <w:t xml:space="preserve"> bez DPH.</w:t>
      </w:r>
    </w:p>
    <w:p w:rsidR="00720CCC" w:rsidRPr="000D5920" w:rsidRDefault="00703B17" w:rsidP="00720CCC">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720CCC" w:rsidRPr="000D5920" w:rsidRDefault="00703B17" w:rsidP="00720CC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1A0687" w:rsidRPr="000D5920" w:rsidRDefault="00703B17"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611100" w:rsidRPr="000D5920" w:rsidRDefault="00703B17"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1A0687" w:rsidRPr="000D5920" w:rsidRDefault="00703B17" w:rsidP="00E62C0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1A0687" w:rsidRPr="000D5920" w:rsidRDefault="00703B17">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1A0687" w:rsidRDefault="00703B17" w:rsidP="00ED1634">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3F4267" w:rsidRPr="000D5920" w:rsidRDefault="003F4267" w:rsidP="003F4267">
      <w:pPr>
        <w:pStyle w:val="Bezseznamu1"/>
        <w:spacing w:before="120" w:after="120"/>
        <w:ind w:left="567"/>
        <w:jc w:val="both"/>
        <w:rPr>
          <w:rFonts w:ascii="Arial" w:eastAsia="Arial" w:hAnsi="Arial" w:cs="Arial"/>
        </w:rPr>
      </w:pPr>
    </w:p>
    <w:p w:rsidR="001A0687" w:rsidRPr="000D5920" w:rsidRDefault="00703B17"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1A0687" w:rsidRPr="000D5920" w:rsidRDefault="00703B17" w:rsidP="003F4267">
      <w:pPr>
        <w:pStyle w:val="Bezseznamu1"/>
        <w:spacing w:after="120"/>
        <w:ind w:firstLine="567"/>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w:t>
      </w:r>
      <w:proofErr w:type="gramStart"/>
      <w:r>
        <w:rPr>
          <w:rFonts w:ascii="Arial" w:eastAsia="Arial" w:hAnsi="Arial" w:cs="Arial"/>
        </w:rPr>
        <w:t>o.z. i</w:t>
      </w:r>
      <w:r w:rsidRPr="000D5920">
        <w:rPr>
          <w:rFonts w:ascii="Arial" w:eastAsia="Arial" w:hAnsi="Arial" w:cs="Arial"/>
        </w:rPr>
        <w:t xml:space="preserve"> v případě</w:t>
      </w:r>
      <w:proofErr w:type="gramEnd"/>
      <w:r w:rsidRPr="000D5920">
        <w:rPr>
          <w:rFonts w:ascii="Arial" w:eastAsia="Arial" w:hAnsi="Arial" w:cs="Arial"/>
        </w:rPr>
        <w:t>, že:</w:t>
      </w:r>
    </w:p>
    <w:p w:rsidR="001A0687" w:rsidRPr="00400A69" w:rsidRDefault="00703B17" w:rsidP="00B607AC">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w:t>
      </w:r>
      <w:proofErr w:type="gramStart"/>
      <w:r w:rsidRPr="000D5920">
        <w:rPr>
          <w:rFonts w:ascii="Arial" w:eastAsia="Arial" w:hAnsi="Arial" w:cs="Arial"/>
        </w:rPr>
        <w:t>2.3. této</w:t>
      </w:r>
      <w:proofErr w:type="gramEnd"/>
      <w:r w:rsidRPr="000D5920">
        <w:rPr>
          <w:rFonts w:ascii="Arial" w:eastAsia="Arial" w:hAnsi="Arial" w:cs="Arial"/>
        </w:rPr>
        <w:t xml:space="preserve"> </w:t>
      </w:r>
      <w:r>
        <w:rPr>
          <w:rFonts w:ascii="Arial" w:eastAsia="Arial" w:hAnsi="Arial" w:cs="Arial"/>
        </w:rPr>
        <w:t>smlouvy</w:t>
      </w:r>
    </w:p>
    <w:p w:rsidR="001A0687" w:rsidRDefault="00703B17" w:rsidP="00A4120C">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3F4267" w:rsidRPr="00400A69" w:rsidRDefault="003F4267" w:rsidP="003F4267">
      <w:pPr>
        <w:pStyle w:val="Bezseznamu1"/>
        <w:spacing w:after="120"/>
        <w:ind w:left="709"/>
        <w:jc w:val="both"/>
        <w:rPr>
          <w:rFonts w:ascii="Arial" w:eastAsia="Arial" w:hAnsi="Arial" w:cs="Arial"/>
        </w:rPr>
      </w:pPr>
    </w:p>
    <w:p w:rsidR="001A0687" w:rsidRPr="00400A69" w:rsidRDefault="00703B17" w:rsidP="000D5920">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B607AC" w:rsidRPr="00B607AC" w:rsidRDefault="00703B17" w:rsidP="00400A69">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400A69" w:rsidRPr="00B607AC" w:rsidRDefault="00703B17" w:rsidP="00400A69">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2A7DD5" w:rsidRPr="00226011" w:rsidRDefault="00703B17" w:rsidP="00A4120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w:t>
      </w:r>
      <w:proofErr w:type="gramStart"/>
      <w:r w:rsidRPr="00226011">
        <w:rPr>
          <w:rFonts w:ascii="Arial" w:hAnsi="Arial" w:cs="Arial"/>
        </w:rPr>
        <w:t>o.z.,</w:t>
      </w:r>
      <w:r w:rsidR="003A008F">
        <w:rPr>
          <w:rFonts w:ascii="Arial" w:hAnsi="Arial" w:cs="Arial"/>
        </w:rPr>
        <w:t xml:space="preserve"> </w:t>
      </w:r>
      <w:r w:rsidRPr="00226011">
        <w:rPr>
          <w:rFonts w:ascii="Arial" w:hAnsi="Arial" w:cs="Arial"/>
        </w:rPr>
        <w:t>která</w:t>
      </w:r>
      <w:proofErr w:type="gramEnd"/>
      <w:r w:rsidRPr="00226011">
        <w:rPr>
          <w:rFonts w:ascii="Arial" w:hAnsi="Arial" w:cs="Arial"/>
        </w:rPr>
        <w:t xml:space="preserve"> jsou předmětu a účelu této smlouvy nejbližší. </w:t>
      </w:r>
    </w:p>
    <w:p w:rsidR="00A4120C" w:rsidRPr="00E30278" w:rsidRDefault="00703B17" w:rsidP="00A4120C">
      <w:pPr>
        <w:pStyle w:val="Bezseznamu1"/>
        <w:numPr>
          <w:ilvl w:val="1"/>
          <w:numId w:val="4"/>
        </w:numPr>
        <w:spacing w:after="120"/>
        <w:ind w:left="567" w:hanging="567"/>
        <w:jc w:val="both"/>
        <w:rPr>
          <w:rFonts w:ascii="Arial" w:eastAsia="Arial" w:hAnsi="Arial" w:cs="Arial"/>
          <w:b/>
        </w:rPr>
      </w:pPr>
      <w:r w:rsidRPr="00E30278">
        <w:rPr>
          <w:rFonts w:ascii="Arial" w:eastAsia="Arial" w:hAnsi="Arial" w:cs="Arial"/>
          <w:b/>
        </w:rPr>
        <w:t>Smluvní strany souhlasí s tím, že tato smlouva může být vyhotovena (uzavřena) pouze v elektronické podobě, s naskenovanými podpisy oprávněných osob a doručovaná pouze na emailové adresy kontaktních osob.</w:t>
      </w:r>
    </w:p>
    <w:p w:rsidR="00400A69" w:rsidRPr="00E30278" w:rsidRDefault="008B4E45" w:rsidP="00400A69">
      <w:pPr>
        <w:pStyle w:val="Bezseznamu1"/>
        <w:ind w:left="1080"/>
        <w:jc w:val="both"/>
        <w:rPr>
          <w:rFonts w:ascii="Arial" w:eastAsia="Arial" w:hAnsi="Arial" w:cs="Arial"/>
          <w:b/>
          <w:i/>
          <w:sz w:val="16"/>
          <w:szCs w:val="16"/>
        </w:rPr>
      </w:pPr>
    </w:p>
    <w:p w:rsidR="006858AF" w:rsidRPr="00B607AC" w:rsidRDefault="006858AF" w:rsidP="00400A69">
      <w:pPr>
        <w:pStyle w:val="Bezseznamu1"/>
        <w:ind w:left="1080"/>
        <w:jc w:val="both"/>
        <w:rPr>
          <w:rFonts w:ascii="Arial" w:eastAsia="Arial" w:hAnsi="Arial" w:cs="Arial"/>
          <w:i/>
          <w:sz w:val="16"/>
          <w:szCs w:val="16"/>
        </w:rPr>
      </w:pPr>
    </w:p>
    <w:p w:rsidR="002A7DD5" w:rsidRPr="000D5920" w:rsidRDefault="00703B17" w:rsidP="002A7DD5">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2A7DD5" w:rsidRPr="00B607AC" w:rsidRDefault="008B4E45" w:rsidP="002A7DD5">
      <w:pPr>
        <w:pStyle w:val="Bezseznamu1"/>
        <w:rPr>
          <w:rFonts w:ascii="Arial" w:hAnsi="Arial" w:cs="Arial"/>
          <w:sz w:val="16"/>
          <w:szCs w:val="16"/>
        </w:rPr>
      </w:pPr>
    </w:p>
    <w:p w:rsidR="002A7DD5" w:rsidRPr="000D5920" w:rsidRDefault="00703B17" w:rsidP="002A7DD5">
      <w:pPr>
        <w:pStyle w:val="Bezseznamu1"/>
        <w:ind w:left="993" w:hanging="993"/>
        <w:rPr>
          <w:rFonts w:ascii="Arial" w:eastAsia="Arial" w:hAnsi="Arial" w:cs="Arial"/>
        </w:rPr>
      </w:pPr>
      <w:r w:rsidRPr="000D5920">
        <w:rPr>
          <w:rFonts w:ascii="Arial" w:eastAsia="Arial" w:hAnsi="Arial" w:cs="Arial"/>
        </w:rPr>
        <w:t>V Plzni dne</w:t>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r>
      <w:r w:rsidRPr="000D5920">
        <w:rPr>
          <w:rFonts w:ascii="Arial" w:eastAsia="Arial" w:hAnsi="Arial" w:cs="Arial"/>
        </w:rPr>
        <w:tab/>
        <w:t>V</w:t>
      </w:r>
      <w:r w:rsidR="00E30278">
        <w:rPr>
          <w:rFonts w:ascii="Arial" w:eastAsia="Arial" w:hAnsi="Arial" w:cs="Arial"/>
        </w:rPr>
        <w:t xml:space="preserve"> Praze </w:t>
      </w:r>
      <w:r w:rsidRPr="000D5920">
        <w:rPr>
          <w:rFonts w:ascii="Arial" w:eastAsia="Arial" w:hAnsi="Arial" w:cs="Arial"/>
        </w:rPr>
        <w:t xml:space="preserve">dne </w:t>
      </w:r>
      <w:r w:rsidR="00B349B6">
        <w:rPr>
          <w:rFonts w:ascii="Arial" w:eastAsia="Arial" w:hAnsi="Arial" w:cs="Arial"/>
        </w:rPr>
        <w:t>.................</w:t>
      </w:r>
      <w:r w:rsidRPr="000D5920">
        <w:rPr>
          <w:rFonts w:ascii="Arial" w:eastAsia="Arial" w:hAnsi="Arial" w:cs="Arial"/>
        </w:rPr>
        <w:tab/>
      </w:r>
    </w:p>
    <w:p w:rsidR="002A7DD5" w:rsidRDefault="008B4E45" w:rsidP="002A7DD5">
      <w:pPr>
        <w:pStyle w:val="Bezseznamu1"/>
        <w:tabs>
          <w:tab w:val="center" w:pos="2268"/>
          <w:tab w:val="center" w:pos="6804"/>
        </w:tabs>
        <w:rPr>
          <w:rFonts w:ascii="Arial" w:eastAsia="Arial" w:hAnsi="Arial" w:cs="Arial"/>
        </w:rPr>
      </w:pPr>
    </w:p>
    <w:p w:rsidR="003A008F" w:rsidRDefault="003A008F" w:rsidP="002A7DD5">
      <w:pPr>
        <w:pStyle w:val="Bezseznamu1"/>
        <w:tabs>
          <w:tab w:val="center" w:pos="2268"/>
          <w:tab w:val="center" w:pos="6804"/>
        </w:tabs>
        <w:rPr>
          <w:rFonts w:ascii="Arial" w:eastAsia="Arial" w:hAnsi="Arial" w:cs="Arial"/>
        </w:rPr>
      </w:pPr>
    </w:p>
    <w:p w:rsidR="003A008F" w:rsidRDefault="003A008F" w:rsidP="002A7DD5">
      <w:pPr>
        <w:pStyle w:val="Bezseznamu1"/>
        <w:tabs>
          <w:tab w:val="center" w:pos="2268"/>
          <w:tab w:val="center" w:pos="6804"/>
        </w:tabs>
        <w:rPr>
          <w:rFonts w:ascii="Arial" w:eastAsia="Arial" w:hAnsi="Arial" w:cs="Arial"/>
        </w:rPr>
      </w:pPr>
    </w:p>
    <w:p w:rsidR="003A008F" w:rsidRPr="000D5920" w:rsidRDefault="003A008F" w:rsidP="002A7DD5">
      <w:pPr>
        <w:pStyle w:val="Bezseznamu1"/>
        <w:tabs>
          <w:tab w:val="center" w:pos="2268"/>
          <w:tab w:val="center" w:pos="6804"/>
        </w:tabs>
        <w:rPr>
          <w:rFonts w:ascii="Arial" w:eastAsia="Arial" w:hAnsi="Arial" w:cs="Arial"/>
        </w:rPr>
      </w:pPr>
    </w:p>
    <w:p w:rsidR="002A7DD5" w:rsidRPr="000D5920" w:rsidRDefault="00703B17" w:rsidP="002A7DD5">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3F4267" w:rsidRDefault="00703B17" w:rsidP="002A7DD5">
      <w:pPr>
        <w:pStyle w:val="Bezseznamu1"/>
        <w:tabs>
          <w:tab w:val="center" w:pos="2268"/>
          <w:tab w:val="center" w:pos="6804"/>
        </w:tabs>
        <w:rPr>
          <w:rFonts w:ascii="Arial" w:eastAsia="Arial" w:hAnsi="Arial" w:cs="Arial"/>
        </w:rPr>
      </w:pPr>
      <w:r w:rsidRPr="000D5920">
        <w:rPr>
          <w:rFonts w:ascii="Arial" w:eastAsia="Arial" w:hAnsi="Arial" w:cs="Arial"/>
          <w:b/>
        </w:rPr>
        <w:t xml:space="preserve">Správa a údržba silnic Plzeňského kraje, </w:t>
      </w:r>
      <w:proofErr w:type="gramStart"/>
      <w:r w:rsidRPr="000D5920">
        <w:rPr>
          <w:rFonts w:ascii="Arial" w:eastAsia="Arial" w:hAnsi="Arial" w:cs="Arial"/>
          <w:b/>
        </w:rPr>
        <w:t>p.o</w:t>
      </w:r>
      <w:r w:rsidRPr="000D5920">
        <w:rPr>
          <w:rFonts w:ascii="Arial" w:eastAsia="Arial" w:hAnsi="Arial" w:cs="Arial"/>
        </w:rPr>
        <w:t>.</w:t>
      </w:r>
      <w:proofErr w:type="gramEnd"/>
      <w:r w:rsidR="003A008F">
        <w:rPr>
          <w:rFonts w:ascii="Arial" w:eastAsia="Arial" w:hAnsi="Arial" w:cs="Arial"/>
        </w:rPr>
        <w:t xml:space="preserve">            </w:t>
      </w:r>
      <w:r w:rsidR="00E30278">
        <w:rPr>
          <w:rFonts w:ascii="Arial" w:hAnsi="Arial" w:cs="Arial"/>
          <w:b/>
        </w:rPr>
        <w:t xml:space="preserve">Ing. Pavel </w:t>
      </w:r>
      <w:proofErr w:type="spellStart"/>
      <w:r w:rsidR="00E30278">
        <w:rPr>
          <w:rFonts w:ascii="Arial" w:hAnsi="Arial" w:cs="Arial"/>
          <w:b/>
        </w:rPr>
        <w:t>Herrmann</w:t>
      </w:r>
      <w:proofErr w:type="spellEnd"/>
      <w:r w:rsidR="003F4267" w:rsidRPr="003F4267">
        <w:rPr>
          <w:rFonts w:ascii="Arial" w:hAnsi="Arial" w:cs="Arial"/>
          <w:b/>
        </w:rPr>
        <w:t xml:space="preserve"> </w:t>
      </w:r>
    </w:p>
    <w:p w:rsidR="002A7DD5" w:rsidRPr="000D5920" w:rsidRDefault="006858AF" w:rsidP="002A7DD5">
      <w:pPr>
        <w:pStyle w:val="Bezseznamu1"/>
        <w:tabs>
          <w:tab w:val="center" w:pos="2268"/>
          <w:tab w:val="center" w:pos="6804"/>
        </w:tabs>
        <w:rPr>
          <w:rFonts w:ascii="Arial" w:eastAsia="Arial" w:hAnsi="Arial" w:cs="Arial"/>
        </w:rPr>
      </w:pPr>
      <w:r>
        <w:rPr>
          <w:rFonts w:ascii="Arial" w:eastAsia="Arial" w:hAnsi="Arial" w:cs="Arial"/>
        </w:rPr>
        <w:t>Bc. Pavel Panuška</w:t>
      </w:r>
      <w:r w:rsidR="00703B17" w:rsidRPr="000D5920">
        <w:rPr>
          <w:rFonts w:ascii="Arial" w:eastAsia="Arial" w:hAnsi="Arial" w:cs="Arial"/>
        </w:rPr>
        <w:tab/>
      </w:r>
      <w:r w:rsidR="003A008F">
        <w:rPr>
          <w:rFonts w:ascii="Arial" w:eastAsia="Arial" w:hAnsi="Arial" w:cs="Arial"/>
        </w:rPr>
        <w:t xml:space="preserve">                                                          </w:t>
      </w:r>
      <w:r w:rsidR="003A008F" w:rsidRPr="00E30278">
        <w:rPr>
          <w:rFonts w:ascii="Arial" w:eastAsia="Arial" w:hAnsi="Arial" w:cs="Arial"/>
        </w:rPr>
        <w:t xml:space="preserve"> </w:t>
      </w:r>
      <w:r w:rsidR="00E30278" w:rsidRPr="00E30278">
        <w:rPr>
          <w:rFonts w:ascii="Arial" w:hAnsi="Arial" w:cs="Arial"/>
        </w:rPr>
        <w:t>jednatel</w:t>
      </w:r>
    </w:p>
    <w:p w:rsidR="002A7DD5" w:rsidRPr="000D5920" w:rsidRDefault="006858AF" w:rsidP="00400A69">
      <w:pPr>
        <w:pStyle w:val="Bezseznamu1"/>
        <w:tabs>
          <w:tab w:val="center" w:pos="2268"/>
          <w:tab w:val="center" w:pos="6804"/>
        </w:tabs>
        <w:rPr>
          <w:rFonts w:ascii="Arial" w:eastAsia="Arial" w:hAnsi="Arial" w:cs="Arial"/>
        </w:rPr>
      </w:pPr>
      <w:r>
        <w:rPr>
          <w:rFonts w:ascii="Arial" w:eastAsia="Arial" w:hAnsi="Arial" w:cs="Arial"/>
        </w:rPr>
        <w:t xml:space="preserve">generální ředitel </w:t>
      </w:r>
      <w:r>
        <w:rPr>
          <w:rFonts w:ascii="Arial" w:eastAsia="Arial" w:hAnsi="Arial" w:cs="Arial"/>
        </w:rPr>
        <w:tab/>
      </w:r>
      <w:r w:rsidR="00703B17" w:rsidRPr="000D5920">
        <w:rPr>
          <w:rFonts w:ascii="Arial" w:eastAsia="Arial" w:hAnsi="Arial" w:cs="Arial"/>
        </w:rPr>
        <w:tab/>
      </w:r>
      <w:r w:rsidR="003A008F">
        <w:rPr>
          <w:rFonts w:ascii="Arial" w:eastAsia="Arial" w:hAnsi="Arial" w:cs="Arial"/>
        </w:rPr>
        <w:t xml:space="preserve"> </w:t>
      </w:r>
    </w:p>
    <w:sectPr w:rsidR="002A7DD5" w:rsidRPr="000D5920" w:rsidSect="000D20E2">
      <w:footerReference w:type="default" r:id="rId8"/>
      <w:headerReference w:type="firs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92" w:rsidRDefault="00DA4B92">
      <w:pPr>
        <w:spacing w:after="0" w:line="240" w:lineRule="auto"/>
      </w:pPr>
      <w:r>
        <w:separator/>
      </w:r>
    </w:p>
  </w:endnote>
  <w:endnote w:type="continuationSeparator" w:id="0">
    <w:p w:rsidR="00DA4B92" w:rsidRDefault="00DA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20" w:rsidRDefault="00703B17" w:rsidP="00720CCC">
    <w:pPr>
      <w:pStyle w:val="Zpat"/>
      <w:spacing w:before="240"/>
      <w:jc w:val="center"/>
    </w:pPr>
    <w:r w:rsidRPr="004E71A4">
      <w:rPr>
        <w:rFonts w:ascii="Arial" w:hAnsi="Arial" w:cs="Arial"/>
        <w:sz w:val="16"/>
        <w:szCs w:val="16"/>
      </w:rPr>
      <w:t xml:space="preserve">Stránka </w:t>
    </w:r>
    <w:r w:rsidR="004C2416">
      <w:rPr>
        <w:rFonts w:ascii="Arial" w:hAnsi="Arial" w:cs="Arial"/>
        <w:sz w:val="16"/>
        <w:szCs w:val="16"/>
      </w:rPr>
      <w:fldChar w:fldCharType="begin"/>
    </w:r>
    <w:r>
      <w:rPr>
        <w:rFonts w:ascii="Arial" w:hAnsi="Arial" w:cs="Arial"/>
        <w:sz w:val="16"/>
        <w:szCs w:val="16"/>
      </w:rPr>
      <w:instrText xml:space="preserve"> PAGE  \* Arabic </w:instrText>
    </w:r>
    <w:r w:rsidR="004C2416">
      <w:rPr>
        <w:rFonts w:ascii="Arial" w:hAnsi="Arial" w:cs="Arial"/>
        <w:sz w:val="16"/>
        <w:szCs w:val="16"/>
      </w:rPr>
      <w:fldChar w:fldCharType="separate"/>
    </w:r>
    <w:r w:rsidR="008B4E45">
      <w:rPr>
        <w:rFonts w:ascii="Arial" w:hAnsi="Arial" w:cs="Arial"/>
        <w:noProof/>
        <w:sz w:val="16"/>
        <w:szCs w:val="16"/>
      </w:rPr>
      <w:t>2</w:t>
    </w:r>
    <w:r w:rsidR="004C2416">
      <w:rPr>
        <w:rFonts w:ascii="Arial" w:hAnsi="Arial" w:cs="Arial"/>
        <w:sz w:val="16"/>
        <w:szCs w:val="16"/>
      </w:rPr>
      <w:fldChar w:fldCharType="end"/>
    </w:r>
    <w:r w:rsidRPr="004E71A4">
      <w:rPr>
        <w:rFonts w:ascii="Arial" w:hAnsi="Arial" w:cs="Arial"/>
        <w:sz w:val="16"/>
        <w:szCs w:val="16"/>
      </w:rPr>
      <w:t xml:space="preserve"> z </w:t>
    </w:r>
    <w:r w:rsidR="004C2416" w:rsidRPr="004E71A4">
      <w:rPr>
        <w:rFonts w:ascii="Arial" w:hAnsi="Arial" w:cs="Arial"/>
        <w:sz w:val="16"/>
        <w:szCs w:val="16"/>
      </w:rPr>
      <w:fldChar w:fldCharType="begin"/>
    </w:r>
    <w:r w:rsidRPr="004E71A4">
      <w:rPr>
        <w:rFonts w:ascii="Arial" w:hAnsi="Arial" w:cs="Arial"/>
        <w:sz w:val="16"/>
        <w:szCs w:val="16"/>
      </w:rPr>
      <w:instrText>NUMPAGES</w:instrText>
    </w:r>
    <w:r w:rsidR="004C2416" w:rsidRPr="004E71A4">
      <w:rPr>
        <w:rFonts w:ascii="Arial" w:hAnsi="Arial" w:cs="Arial"/>
        <w:sz w:val="16"/>
        <w:szCs w:val="16"/>
      </w:rPr>
      <w:fldChar w:fldCharType="separate"/>
    </w:r>
    <w:r w:rsidR="008B4E45">
      <w:rPr>
        <w:rFonts w:ascii="Arial" w:hAnsi="Arial" w:cs="Arial"/>
        <w:noProof/>
        <w:sz w:val="16"/>
        <w:szCs w:val="16"/>
      </w:rPr>
      <w:t>2</w:t>
    </w:r>
    <w:r w:rsidR="004C2416"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20" w:rsidRDefault="00703B17" w:rsidP="000D20E2">
    <w:pPr>
      <w:pStyle w:val="Zpat"/>
      <w:spacing w:before="240"/>
      <w:jc w:val="center"/>
    </w:pPr>
    <w:r w:rsidRPr="004E71A4">
      <w:rPr>
        <w:rFonts w:ascii="Arial" w:hAnsi="Arial" w:cs="Arial"/>
        <w:sz w:val="16"/>
        <w:szCs w:val="16"/>
      </w:rPr>
      <w:t xml:space="preserve">Stránka </w:t>
    </w:r>
    <w:r w:rsidR="004C2416">
      <w:rPr>
        <w:rFonts w:ascii="Arial" w:hAnsi="Arial" w:cs="Arial"/>
        <w:sz w:val="16"/>
        <w:szCs w:val="16"/>
      </w:rPr>
      <w:fldChar w:fldCharType="begin"/>
    </w:r>
    <w:r>
      <w:rPr>
        <w:rFonts w:ascii="Arial" w:hAnsi="Arial" w:cs="Arial"/>
        <w:sz w:val="16"/>
        <w:szCs w:val="16"/>
      </w:rPr>
      <w:instrText xml:space="preserve"> PAGE  \* Arabic </w:instrText>
    </w:r>
    <w:r w:rsidR="004C2416">
      <w:rPr>
        <w:rFonts w:ascii="Arial" w:hAnsi="Arial" w:cs="Arial"/>
        <w:sz w:val="16"/>
        <w:szCs w:val="16"/>
      </w:rPr>
      <w:fldChar w:fldCharType="separate"/>
    </w:r>
    <w:r w:rsidR="008B4E45">
      <w:rPr>
        <w:rFonts w:ascii="Arial" w:hAnsi="Arial" w:cs="Arial"/>
        <w:noProof/>
        <w:sz w:val="16"/>
        <w:szCs w:val="16"/>
      </w:rPr>
      <w:t>1</w:t>
    </w:r>
    <w:r w:rsidR="004C2416">
      <w:rPr>
        <w:rFonts w:ascii="Arial" w:hAnsi="Arial" w:cs="Arial"/>
        <w:sz w:val="16"/>
        <w:szCs w:val="16"/>
      </w:rPr>
      <w:fldChar w:fldCharType="end"/>
    </w:r>
    <w:r w:rsidRPr="004E71A4">
      <w:rPr>
        <w:rFonts w:ascii="Arial" w:hAnsi="Arial" w:cs="Arial"/>
        <w:sz w:val="16"/>
        <w:szCs w:val="16"/>
      </w:rPr>
      <w:t xml:space="preserve"> z </w:t>
    </w:r>
    <w:r w:rsidR="004C2416" w:rsidRPr="004E71A4">
      <w:rPr>
        <w:rFonts w:ascii="Arial" w:hAnsi="Arial" w:cs="Arial"/>
        <w:sz w:val="16"/>
        <w:szCs w:val="16"/>
      </w:rPr>
      <w:fldChar w:fldCharType="begin"/>
    </w:r>
    <w:r w:rsidRPr="004E71A4">
      <w:rPr>
        <w:rFonts w:ascii="Arial" w:hAnsi="Arial" w:cs="Arial"/>
        <w:sz w:val="16"/>
        <w:szCs w:val="16"/>
      </w:rPr>
      <w:instrText>NUMPAGES</w:instrText>
    </w:r>
    <w:r w:rsidR="004C2416" w:rsidRPr="004E71A4">
      <w:rPr>
        <w:rFonts w:ascii="Arial" w:hAnsi="Arial" w:cs="Arial"/>
        <w:sz w:val="16"/>
        <w:szCs w:val="16"/>
      </w:rPr>
      <w:fldChar w:fldCharType="separate"/>
    </w:r>
    <w:r w:rsidR="008B4E45">
      <w:rPr>
        <w:rFonts w:ascii="Arial" w:hAnsi="Arial" w:cs="Arial"/>
        <w:noProof/>
        <w:sz w:val="16"/>
        <w:szCs w:val="16"/>
      </w:rPr>
      <w:t>2</w:t>
    </w:r>
    <w:r w:rsidR="004C2416"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92" w:rsidRDefault="00DA4B92">
      <w:pPr>
        <w:spacing w:after="0" w:line="240" w:lineRule="auto"/>
      </w:pPr>
      <w:r>
        <w:separator/>
      </w:r>
    </w:p>
  </w:footnote>
  <w:footnote w:type="continuationSeparator" w:id="0">
    <w:p w:rsidR="00DA4B92" w:rsidRDefault="00DA4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20" w:rsidRDefault="00703B17" w:rsidP="000D5920">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793A0FC4">
      <w:numFmt w:val="bullet"/>
      <w:lvlText w:val="-"/>
      <w:lvlJc w:val="left"/>
      <w:pPr>
        <w:ind w:left="720" w:hanging="360"/>
      </w:pPr>
      <w:rPr>
        <w:rFonts w:ascii="Times New Roman" w:eastAsia="Times New Roman" w:hAnsi="Times New Roman" w:cs="Times New Roman" w:hint="default"/>
      </w:rPr>
    </w:lvl>
    <w:lvl w:ilvl="1" w:tplc="26AE6A46" w:tentative="1">
      <w:start w:val="1"/>
      <w:numFmt w:val="bullet"/>
      <w:lvlText w:val="o"/>
      <w:lvlJc w:val="left"/>
      <w:pPr>
        <w:ind w:left="1440" w:hanging="360"/>
      </w:pPr>
      <w:rPr>
        <w:rFonts w:ascii="Courier New" w:hAnsi="Courier New" w:cs="Courier New" w:hint="default"/>
      </w:rPr>
    </w:lvl>
    <w:lvl w:ilvl="2" w:tplc="74F44818" w:tentative="1">
      <w:start w:val="1"/>
      <w:numFmt w:val="bullet"/>
      <w:lvlText w:val=""/>
      <w:lvlJc w:val="left"/>
      <w:pPr>
        <w:ind w:left="2160" w:hanging="360"/>
      </w:pPr>
      <w:rPr>
        <w:rFonts w:ascii="Wingdings" w:hAnsi="Wingdings" w:hint="default"/>
      </w:rPr>
    </w:lvl>
    <w:lvl w:ilvl="3" w:tplc="14320476" w:tentative="1">
      <w:start w:val="1"/>
      <w:numFmt w:val="bullet"/>
      <w:lvlText w:val=""/>
      <w:lvlJc w:val="left"/>
      <w:pPr>
        <w:ind w:left="2880" w:hanging="360"/>
      </w:pPr>
      <w:rPr>
        <w:rFonts w:ascii="Symbol" w:hAnsi="Symbol" w:hint="default"/>
      </w:rPr>
    </w:lvl>
    <w:lvl w:ilvl="4" w:tplc="99E095F0" w:tentative="1">
      <w:start w:val="1"/>
      <w:numFmt w:val="bullet"/>
      <w:lvlText w:val="o"/>
      <w:lvlJc w:val="left"/>
      <w:pPr>
        <w:ind w:left="3600" w:hanging="360"/>
      </w:pPr>
      <w:rPr>
        <w:rFonts w:ascii="Courier New" w:hAnsi="Courier New" w:cs="Courier New" w:hint="default"/>
      </w:rPr>
    </w:lvl>
    <w:lvl w:ilvl="5" w:tplc="87E86BE0" w:tentative="1">
      <w:start w:val="1"/>
      <w:numFmt w:val="bullet"/>
      <w:lvlText w:val=""/>
      <w:lvlJc w:val="left"/>
      <w:pPr>
        <w:ind w:left="4320" w:hanging="360"/>
      </w:pPr>
      <w:rPr>
        <w:rFonts w:ascii="Wingdings" w:hAnsi="Wingdings" w:hint="default"/>
      </w:rPr>
    </w:lvl>
    <w:lvl w:ilvl="6" w:tplc="CA48AD0A" w:tentative="1">
      <w:start w:val="1"/>
      <w:numFmt w:val="bullet"/>
      <w:lvlText w:val=""/>
      <w:lvlJc w:val="left"/>
      <w:pPr>
        <w:ind w:left="5040" w:hanging="360"/>
      </w:pPr>
      <w:rPr>
        <w:rFonts w:ascii="Symbol" w:hAnsi="Symbol" w:hint="default"/>
      </w:rPr>
    </w:lvl>
    <w:lvl w:ilvl="7" w:tplc="CD90A12E" w:tentative="1">
      <w:start w:val="1"/>
      <w:numFmt w:val="bullet"/>
      <w:lvlText w:val="o"/>
      <w:lvlJc w:val="left"/>
      <w:pPr>
        <w:ind w:left="5760" w:hanging="360"/>
      </w:pPr>
      <w:rPr>
        <w:rFonts w:ascii="Courier New" w:hAnsi="Courier New" w:cs="Courier New" w:hint="default"/>
      </w:rPr>
    </w:lvl>
    <w:lvl w:ilvl="8" w:tplc="DEB451F2"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2D22E09A">
      <w:start w:val="1"/>
      <w:numFmt w:val="bullet"/>
      <w:lvlText w:val="-"/>
      <w:lvlJc w:val="left"/>
      <w:pPr>
        <w:ind w:left="1080" w:hanging="360"/>
      </w:pPr>
      <w:rPr>
        <w:rFonts w:ascii="Arial" w:eastAsia="Arial" w:hAnsi="Arial" w:cs="Arial" w:hint="default"/>
        <w:i w:val="0"/>
      </w:rPr>
    </w:lvl>
    <w:lvl w:ilvl="1" w:tplc="002019F2" w:tentative="1">
      <w:start w:val="1"/>
      <w:numFmt w:val="bullet"/>
      <w:lvlText w:val="o"/>
      <w:lvlJc w:val="left"/>
      <w:pPr>
        <w:ind w:left="1800" w:hanging="360"/>
      </w:pPr>
      <w:rPr>
        <w:rFonts w:ascii="Courier New" w:hAnsi="Courier New" w:cs="Courier New" w:hint="default"/>
      </w:rPr>
    </w:lvl>
    <w:lvl w:ilvl="2" w:tplc="A15E1EC0" w:tentative="1">
      <w:start w:val="1"/>
      <w:numFmt w:val="bullet"/>
      <w:lvlText w:val=""/>
      <w:lvlJc w:val="left"/>
      <w:pPr>
        <w:ind w:left="2520" w:hanging="360"/>
      </w:pPr>
      <w:rPr>
        <w:rFonts w:ascii="Wingdings" w:hAnsi="Wingdings" w:hint="default"/>
      </w:rPr>
    </w:lvl>
    <w:lvl w:ilvl="3" w:tplc="08947F14" w:tentative="1">
      <w:start w:val="1"/>
      <w:numFmt w:val="bullet"/>
      <w:lvlText w:val=""/>
      <w:lvlJc w:val="left"/>
      <w:pPr>
        <w:ind w:left="3240" w:hanging="360"/>
      </w:pPr>
      <w:rPr>
        <w:rFonts w:ascii="Symbol" w:hAnsi="Symbol" w:hint="default"/>
      </w:rPr>
    </w:lvl>
    <w:lvl w:ilvl="4" w:tplc="A16644B4" w:tentative="1">
      <w:start w:val="1"/>
      <w:numFmt w:val="bullet"/>
      <w:lvlText w:val="o"/>
      <w:lvlJc w:val="left"/>
      <w:pPr>
        <w:ind w:left="3960" w:hanging="360"/>
      </w:pPr>
      <w:rPr>
        <w:rFonts w:ascii="Courier New" w:hAnsi="Courier New" w:cs="Courier New" w:hint="default"/>
      </w:rPr>
    </w:lvl>
    <w:lvl w:ilvl="5" w:tplc="00623210" w:tentative="1">
      <w:start w:val="1"/>
      <w:numFmt w:val="bullet"/>
      <w:lvlText w:val=""/>
      <w:lvlJc w:val="left"/>
      <w:pPr>
        <w:ind w:left="4680" w:hanging="360"/>
      </w:pPr>
      <w:rPr>
        <w:rFonts w:ascii="Wingdings" w:hAnsi="Wingdings" w:hint="default"/>
      </w:rPr>
    </w:lvl>
    <w:lvl w:ilvl="6" w:tplc="0C1020B2" w:tentative="1">
      <w:start w:val="1"/>
      <w:numFmt w:val="bullet"/>
      <w:lvlText w:val=""/>
      <w:lvlJc w:val="left"/>
      <w:pPr>
        <w:ind w:left="5400" w:hanging="360"/>
      </w:pPr>
      <w:rPr>
        <w:rFonts w:ascii="Symbol" w:hAnsi="Symbol" w:hint="default"/>
      </w:rPr>
    </w:lvl>
    <w:lvl w:ilvl="7" w:tplc="AC281B74" w:tentative="1">
      <w:start w:val="1"/>
      <w:numFmt w:val="bullet"/>
      <w:lvlText w:val="o"/>
      <w:lvlJc w:val="left"/>
      <w:pPr>
        <w:ind w:left="6120" w:hanging="360"/>
      </w:pPr>
      <w:rPr>
        <w:rFonts w:ascii="Courier New" w:hAnsi="Courier New" w:cs="Courier New" w:hint="default"/>
      </w:rPr>
    </w:lvl>
    <w:lvl w:ilvl="8" w:tplc="7DB63060"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98E2849E">
      <w:start w:val="1"/>
      <w:numFmt w:val="decimal"/>
      <w:lvlText w:val="%1)"/>
      <w:lvlJc w:val="left"/>
      <w:pPr>
        <w:ind w:left="1080" w:hanging="360"/>
      </w:pPr>
      <w:rPr>
        <w:rFonts w:hint="default"/>
        <w:i w:val="0"/>
      </w:rPr>
    </w:lvl>
    <w:lvl w:ilvl="1" w:tplc="27626934" w:tentative="1">
      <w:start w:val="1"/>
      <w:numFmt w:val="lowerLetter"/>
      <w:lvlText w:val="%2."/>
      <w:lvlJc w:val="left"/>
      <w:pPr>
        <w:ind w:left="1800" w:hanging="360"/>
      </w:pPr>
    </w:lvl>
    <w:lvl w:ilvl="2" w:tplc="5B4CE90C" w:tentative="1">
      <w:start w:val="1"/>
      <w:numFmt w:val="lowerRoman"/>
      <w:lvlText w:val="%3."/>
      <w:lvlJc w:val="right"/>
      <w:pPr>
        <w:ind w:left="2520" w:hanging="180"/>
      </w:pPr>
    </w:lvl>
    <w:lvl w:ilvl="3" w:tplc="336C4404" w:tentative="1">
      <w:start w:val="1"/>
      <w:numFmt w:val="decimal"/>
      <w:lvlText w:val="%4."/>
      <w:lvlJc w:val="left"/>
      <w:pPr>
        <w:ind w:left="3240" w:hanging="360"/>
      </w:pPr>
    </w:lvl>
    <w:lvl w:ilvl="4" w:tplc="9B48ADE4" w:tentative="1">
      <w:start w:val="1"/>
      <w:numFmt w:val="lowerLetter"/>
      <w:lvlText w:val="%5."/>
      <w:lvlJc w:val="left"/>
      <w:pPr>
        <w:ind w:left="3960" w:hanging="360"/>
      </w:pPr>
    </w:lvl>
    <w:lvl w:ilvl="5" w:tplc="9AAE97C2" w:tentative="1">
      <w:start w:val="1"/>
      <w:numFmt w:val="lowerRoman"/>
      <w:lvlText w:val="%6."/>
      <w:lvlJc w:val="right"/>
      <w:pPr>
        <w:ind w:left="4680" w:hanging="180"/>
      </w:pPr>
    </w:lvl>
    <w:lvl w:ilvl="6" w:tplc="7E4495EA" w:tentative="1">
      <w:start w:val="1"/>
      <w:numFmt w:val="decimal"/>
      <w:lvlText w:val="%7."/>
      <w:lvlJc w:val="left"/>
      <w:pPr>
        <w:ind w:left="5400" w:hanging="360"/>
      </w:pPr>
    </w:lvl>
    <w:lvl w:ilvl="7" w:tplc="B6546276" w:tentative="1">
      <w:start w:val="1"/>
      <w:numFmt w:val="lowerLetter"/>
      <w:lvlText w:val="%8."/>
      <w:lvlJc w:val="left"/>
      <w:pPr>
        <w:ind w:left="6120" w:hanging="360"/>
      </w:pPr>
    </w:lvl>
    <w:lvl w:ilvl="8" w:tplc="D56871F0" w:tentative="1">
      <w:start w:val="1"/>
      <w:numFmt w:val="lowerRoman"/>
      <w:lvlText w:val="%9."/>
      <w:lvlJc w:val="right"/>
      <w:pPr>
        <w:ind w:left="6840" w:hanging="180"/>
      </w:pPr>
    </w:lvl>
  </w:abstractNum>
  <w:abstractNum w:abstractNumId="4">
    <w:nsid w:val="4C7039AD"/>
    <w:multiLevelType w:val="hybridMultilevel"/>
    <w:tmpl w:val="F31AE358"/>
    <w:lvl w:ilvl="0" w:tplc="2C925FB0">
      <w:start w:val="1"/>
      <w:numFmt w:val="decimal"/>
      <w:lvlText w:val="%1)"/>
      <w:lvlJc w:val="left"/>
      <w:pPr>
        <w:ind w:left="720" w:hanging="360"/>
      </w:pPr>
      <w:rPr>
        <w:rFonts w:hint="default"/>
        <w:i w:val="0"/>
      </w:rPr>
    </w:lvl>
    <w:lvl w:ilvl="1" w:tplc="3E302528" w:tentative="1">
      <w:start w:val="1"/>
      <w:numFmt w:val="lowerLetter"/>
      <w:lvlText w:val="%2."/>
      <w:lvlJc w:val="left"/>
      <w:pPr>
        <w:ind w:left="1440" w:hanging="360"/>
      </w:pPr>
    </w:lvl>
    <w:lvl w:ilvl="2" w:tplc="FC3C23F0" w:tentative="1">
      <w:start w:val="1"/>
      <w:numFmt w:val="lowerRoman"/>
      <w:lvlText w:val="%3."/>
      <w:lvlJc w:val="right"/>
      <w:pPr>
        <w:ind w:left="2160" w:hanging="180"/>
      </w:pPr>
    </w:lvl>
    <w:lvl w:ilvl="3" w:tplc="FD8C8744" w:tentative="1">
      <w:start w:val="1"/>
      <w:numFmt w:val="decimal"/>
      <w:lvlText w:val="%4."/>
      <w:lvlJc w:val="left"/>
      <w:pPr>
        <w:ind w:left="2880" w:hanging="360"/>
      </w:pPr>
    </w:lvl>
    <w:lvl w:ilvl="4" w:tplc="D28CC0DA" w:tentative="1">
      <w:start w:val="1"/>
      <w:numFmt w:val="lowerLetter"/>
      <w:lvlText w:val="%5."/>
      <w:lvlJc w:val="left"/>
      <w:pPr>
        <w:ind w:left="3600" w:hanging="360"/>
      </w:pPr>
    </w:lvl>
    <w:lvl w:ilvl="5" w:tplc="F11EC380" w:tentative="1">
      <w:start w:val="1"/>
      <w:numFmt w:val="lowerRoman"/>
      <w:lvlText w:val="%6."/>
      <w:lvlJc w:val="right"/>
      <w:pPr>
        <w:ind w:left="4320" w:hanging="180"/>
      </w:pPr>
    </w:lvl>
    <w:lvl w:ilvl="6" w:tplc="84E600D4" w:tentative="1">
      <w:start w:val="1"/>
      <w:numFmt w:val="decimal"/>
      <w:lvlText w:val="%7."/>
      <w:lvlJc w:val="left"/>
      <w:pPr>
        <w:ind w:left="5040" w:hanging="360"/>
      </w:pPr>
    </w:lvl>
    <w:lvl w:ilvl="7" w:tplc="2F949BE6" w:tentative="1">
      <w:start w:val="1"/>
      <w:numFmt w:val="lowerLetter"/>
      <w:lvlText w:val="%8."/>
      <w:lvlJc w:val="left"/>
      <w:pPr>
        <w:ind w:left="5760" w:hanging="360"/>
      </w:pPr>
    </w:lvl>
    <w:lvl w:ilvl="8" w:tplc="472A7D5E"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5C64FD46">
      <w:start w:val="1"/>
      <w:numFmt w:val="lowerLetter"/>
      <w:lvlText w:val="%1)"/>
      <w:lvlJc w:val="left"/>
      <w:pPr>
        <w:ind w:left="1287" w:hanging="360"/>
      </w:pPr>
      <w:rPr>
        <w:rFonts w:cs="Times New Roman"/>
        <w:b w:val="0"/>
        <w:i w:val="0"/>
        <w:sz w:val="20"/>
        <w:szCs w:val="20"/>
      </w:rPr>
    </w:lvl>
    <w:lvl w:ilvl="1" w:tplc="FEAA81A4">
      <w:start w:val="1"/>
      <w:numFmt w:val="lowerLetter"/>
      <w:lvlText w:val="%2."/>
      <w:lvlJc w:val="left"/>
      <w:pPr>
        <w:ind w:left="2007" w:hanging="360"/>
      </w:pPr>
    </w:lvl>
    <w:lvl w:ilvl="2" w:tplc="E92CC82A">
      <w:start w:val="1"/>
      <w:numFmt w:val="lowerRoman"/>
      <w:lvlText w:val="%3."/>
      <w:lvlJc w:val="right"/>
      <w:pPr>
        <w:ind w:left="2727" w:hanging="180"/>
      </w:pPr>
    </w:lvl>
    <w:lvl w:ilvl="3" w:tplc="AFD297AA">
      <w:start w:val="1"/>
      <w:numFmt w:val="decimal"/>
      <w:lvlText w:val="%4."/>
      <w:lvlJc w:val="left"/>
      <w:pPr>
        <w:ind w:left="3447" w:hanging="360"/>
      </w:pPr>
    </w:lvl>
    <w:lvl w:ilvl="4" w:tplc="DCAEBA18">
      <w:start w:val="1"/>
      <w:numFmt w:val="lowerLetter"/>
      <w:lvlText w:val="%5."/>
      <w:lvlJc w:val="left"/>
      <w:pPr>
        <w:ind w:left="4167" w:hanging="360"/>
      </w:pPr>
    </w:lvl>
    <w:lvl w:ilvl="5" w:tplc="D5F467E8">
      <w:start w:val="1"/>
      <w:numFmt w:val="lowerRoman"/>
      <w:lvlText w:val="%6."/>
      <w:lvlJc w:val="right"/>
      <w:pPr>
        <w:ind w:left="4887" w:hanging="180"/>
      </w:pPr>
    </w:lvl>
    <w:lvl w:ilvl="6" w:tplc="CAC45F80">
      <w:start w:val="1"/>
      <w:numFmt w:val="decimal"/>
      <w:lvlText w:val="%7."/>
      <w:lvlJc w:val="left"/>
      <w:pPr>
        <w:ind w:left="5607" w:hanging="360"/>
      </w:pPr>
    </w:lvl>
    <w:lvl w:ilvl="7" w:tplc="1016638C">
      <w:start w:val="1"/>
      <w:numFmt w:val="lowerLetter"/>
      <w:lvlText w:val="%8."/>
      <w:lvlJc w:val="left"/>
      <w:pPr>
        <w:ind w:left="6327" w:hanging="360"/>
      </w:pPr>
    </w:lvl>
    <w:lvl w:ilvl="8" w:tplc="907A2F52">
      <w:start w:val="1"/>
      <w:numFmt w:val="lowerRoman"/>
      <w:lvlText w:val="%9."/>
      <w:lvlJc w:val="right"/>
      <w:pPr>
        <w:ind w:left="7047" w:hanging="180"/>
      </w:pPr>
    </w:lvl>
  </w:abstractNum>
  <w:abstractNum w:abstractNumId="12">
    <w:nsid w:val="70716C38"/>
    <w:multiLevelType w:val="hybridMultilevel"/>
    <w:tmpl w:val="884A2A1C"/>
    <w:lvl w:ilvl="0" w:tplc="76ECE046">
      <w:numFmt w:val="bullet"/>
      <w:lvlText w:val="-"/>
      <w:lvlJc w:val="left"/>
      <w:pPr>
        <w:ind w:left="405" w:hanging="360"/>
      </w:pPr>
      <w:rPr>
        <w:rFonts w:ascii="Times New Roman" w:eastAsia="Times New Roman" w:hAnsi="Times New Roman" w:cs="Times New Roman" w:hint="default"/>
      </w:rPr>
    </w:lvl>
    <w:lvl w:ilvl="1" w:tplc="6220F5DC" w:tentative="1">
      <w:start w:val="1"/>
      <w:numFmt w:val="bullet"/>
      <w:lvlText w:val="o"/>
      <w:lvlJc w:val="left"/>
      <w:pPr>
        <w:ind w:left="1125" w:hanging="360"/>
      </w:pPr>
      <w:rPr>
        <w:rFonts w:ascii="Courier New" w:hAnsi="Courier New" w:cs="Courier New" w:hint="default"/>
      </w:rPr>
    </w:lvl>
    <w:lvl w:ilvl="2" w:tplc="B1466A00" w:tentative="1">
      <w:start w:val="1"/>
      <w:numFmt w:val="bullet"/>
      <w:lvlText w:val=""/>
      <w:lvlJc w:val="left"/>
      <w:pPr>
        <w:ind w:left="1845" w:hanging="360"/>
      </w:pPr>
      <w:rPr>
        <w:rFonts w:ascii="Wingdings" w:hAnsi="Wingdings" w:hint="default"/>
      </w:rPr>
    </w:lvl>
    <w:lvl w:ilvl="3" w:tplc="E3F858C8" w:tentative="1">
      <w:start w:val="1"/>
      <w:numFmt w:val="bullet"/>
      <w:lvlText w:val=""/>
      <w:lvlJc w:val="left"/>
      <w:pPr>
        <w:ind w:left="2565" w:hanging="360"/>
      </w:pPr>
      <w:rPr>
        <w:rFonts w:ascii="Symbol" w:hAnsi="Symbol" w:hint="default"/>
      </w:rPr>
    </w:lvl>
    <w:lvl w:ilvl="4" w:tplc="68A8683A" w:tentative="1">
      <w:start w:val="1"/>
      <w:numFmt w:val="bullet"/>
      <w:lvlText w:val="o"/>
      <w:lvlJc w:val="left"/>
      <w:pPr>
        <w:ind w:left="3285" w:hanging="360"/>
      </w:pPr>
      <w:rPr>
        <w:rFonts w:ascii="Courier New" w:hAnsi="Courier New" w:cs="Courier New" w:hint="default"/>
      </w:rPr>
    </w:lvl>
    <w:lvl w:ilvl="5" w:tplc="E640A56A" w:tentative="1">
      <w:start w:val="1"/>
      <w:numFmt w:val="bullet"/>
      <w:lvlText w:val=""/>
      <w:lvlJc w:val="left"/>
      <w:pPr>
        <w:ind w:left="4005" w:hanging="360"/>
      </w:pPr>
      <w:rPr>
        <w:rFonts w:ascii="Wingdings" w:hAnsi="Wingdings" w:hint="default"/>
      </w:rPr>
    </w:lvl>
    <w:lvl w:ilvl="6" w:tplc="3DC2A1E2" w:tentative="1">
      <w:start w:val="1"/>
      <w:numFmt w:val="bullet"/>
      <w:lvlText w:val=""/>
      <w:lvlJc w:val="left"/>
      <w:pPr>
        <w:ind w:left="4725" w:hanging="360"/>
      </w:pPr>
      <w:rPr>
        <w:rFonts w:ascii="Symbol" w:hAnsi="Symbol" w:hint="default"/>
      </w:rPr>
    </w:lvl>
    <w:lvl w:ilvl="7" w:tplc="DE7CCAEC" w:tentative="1">
      <w:start w:val="1"/>
      <w:numFmt w:val="bullet"/>
      <w:lvlText w:val="o"/>
      <w:lvlJc w:val="left"/>
      <w:pPr>
        <w:ind w:left="5445" w:hanging="360"/>
      </w:pPr>
      <w:rPr>
        <w:rFonts w:ascii="Courier New" w:hAnsi="Courier New" w:cs="Courier New" w:hint="default"/>
      </w:rPr>
    </w:lvl>
    <w:lvl w:ilvl="8" w:tplc="59627ADC"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D35C1F22">
      <w:numFmt w:val="bullet"/>
      <w:lvlText w:val="-"/>
      <w:lvlJc w:val="left"/>
      <w:pPr>
        <w:ind w:left="720" w:hanging="360"/>
      </w:pPr>
      <w:rPr>
        <w:rFonts w:ascii="Arial" w:eastAsia="Arial" w:hAnsi="Arial" w:cs="Arial" w:hint="default"/>
      </w:rPr>
    </w:lvl>
    <w:lvl w:ilvl="1" w:tplc="A5820B80" w:tentative="1">
      <w:start w:val="1"/>
      <w:numFmt w:val="bullet"/>
      <w:lvlText w:val="o"/>
      <w:lvlJc w:val="left"/>
      <w:pPr>
        <w:ind w:left="1440" w:hanging="360"/>
      </w:pPr>
      <w:rPr>
        <w:rFonts w:ascii="Courier New" w:hAnsi="Courier New" w:cs="Courier New" w:hint="default"/>
      </w:rPr>
    </w:lvl>
    <w:lvl w:ilvl="2" w:tplc="A61AE794" w:tentative="1">
      <w:start w:val="1"/>
      <w:numFmt w:val="bullet"/>
      <w:lvlText w:val=""/>
      <w:lvlJc w:val="left"/>
      <w:pPr>
        <w:ind w:left="2160" w:hanging="360"/>
      </w:pPr>
      <w:rPr>
        <w:rFonts w:ascii="Wingdings" w:hAnsi="Wingdings" w:hint="default"/>
      </w:rPr>
    </w:lvl>
    <w:lvl w:ilvl="3" w:tplc="A3ACAC4E" w:tentative="1">
      <w:start w:val="1"/>
      <w:numFmt w:val="bullet"/>
      <w:lvlText w:val=""/>
      <w:lvlJc w:val="left"/>
      <w:pPr>
        <w:ind w:left="2880" w:hanging="360"/>
      </w:pPr>
      <w:rPr>
        <w:rFonts w:ascii="Symbol" w:hAnsi="Symbol" w:hint="default"/>
      </w:rPr>
    </w:lvl>
    <w:lvl w:ilvl="4" w:tplc="ACB89A44" w:tentative="1">
      <w:start w:val="1"/>
      <w:numFmt w:val="bullet"/>
      <w:lvlText w:val="o"/>
      <w:lvlJc w:val="left"/>
      <w:pPr>
        <w:ind w:left="3600" w:hanging="360"/>
      </w:pPr>
      <w:rPr>
        <w:rFonts w:ascii="Courier New" w:hAnsi="Courier New" w:cs="Courier New" w:hint="default"/>
      </w:rPr>
    </w:lvl>
    <w:lvl w:ilvl="5" w:tplc="969078A4" w:tentative="1">
      <w:start w:val="1"/>
      <w:numFmt w:val="bullet"/>
      <w:lvlText w:val=""/>
      <w:lvlJc w:val="left"/>
      <w:pPr>
        <w:ind w:left="4320" w:hanging="360"/>
      </w:pPr>
      <w:rPr>
        <w:rFonts w:ascii="Wingdings" w:hAnsi="Wingdings" w:hint="default"/>
      </w:rPr>
    </w:lvl>
    <w:lvl w:ilvl="6" w:tplc="BAAA7E9E" w:tentative="1">
      <w:start w:val="1"/>
      <w:numFmt w:val="bullet"/>
      <w:lvlText w:val=""/>
      <w:lvlJc w:val="left"/>
      <w:pPr>
        <w:ind w:left="5040" w:hanging="360"/>
      </w:pPr>
      <w:rPr>
        <w:rFonts w:ascii="Symbol" w:hAnsi="Symbol" w:hint="default"/>
      </w:rPr>
    </w:lvl>
    <w:lvl w:ilvl="7" w:tplc="D27EB82E" w:tentative="1">
      <w:start w:val="1"/>
      <w:numFmt w:val="bullet"/>
      <w:lvlText w:val="o"/>
      <w:lvlJc w:val="left"/>
      <w:pPr>
        <w:ind w:left="5760" w:hanging="360"/>
      </w:pPr>
      <w:rPr>
        <w:rFonts w:ascii="Courier New" w:hAnsi="Courier New" w:cs="Courier New" w:hint="default"/>
      </w:rPr>
    </w:lvl>
    <w:lvl w:ilvl="8" w:tplc="65CCD5B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17"/>
    <w:rsid w:val="001C5356"/>
    <w:rsid w:val="002A0029"/>
    <w:rsid w:val="003A008F"/>
    <w:rsid w:val="003F4267"/>
    <w:rsid w:val="004C2416"/>
    <w:rsid w:val="006117F7"/>
    <w:rsid w:val="0062501C"/>
    <w:rsid w:val="006373EB"/>
    <w:rsid w:val="006858AF"/>
    <w:rsid w:val="00703B17"/>
    <w:rsid w:val="00770F07"/>
    <w:rsid w:val="007D53C4"/>
    <w:rsid w:val="007E489C"/>
    <w:rsid w:val="00836058"/>
    <w:rsid w:val="008B4E45"/>
    <w:rsid w:val="00A4587A"/>
    <w:rsid w:val="00AE4787"/>
    <w:rsid w:val="00B254AD"/>
    <w:rsid w:val="00B349B6"/>
    <w:rsid w:val="00DA4B92"/>
    <w:rsid w:val="00DB067F"/>
    <w:rsid w:val="00DC36B7"/>
    <w:rsid w:val="00E30278"/>
    <w:rsid w:val="00EE6AF2"/>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uiPriority w:val="22"/>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uiPriority w:val="22"/>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A3608E0D.dotm</Template>
  <TotalTime>0</TotalTime>
  <Pages>2</Pages>
  <Words>755</Words>
  <Characters>4458</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2014-06-18T06:10:00Z</cp:lastPrinted>
  <dcterms:created xsi:type="dcterms:W3CDTF">2017-10-09T07:58:00Z</dcterms:created>
  <dcterms:modified xsi:type="dcterms:W3CDTF">2017-10-09T07:58:00Z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