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66" w:rsidRPr="009421AB" w:rsidRDefault="009B1866" w:rsidP="009B1866">
      <w:pPr>
        <w:jc w:val="center"/>
        <w:rPr>
          <w:rFonts w:cs="Arial"/>
          <w:sz w:val="28"/>
          <w:szCs w:val="28"/>
        </w:rPr>
      </w:pPr>
      <w:r w:rsidRPr="009421AB">
        <w:rPr>
          <w:rFonts w:cs="Arial"/>
          <w:b/>
          <w:sz w:val="28"/>
          <w:szCs w:val="28"/>
        </w:rPr>
        <w:t xml:space="preserve">Kupní smlouva </w:t>
      </w:r>
    </w:p>
    <w:p w:rsidR="009B1866" w:rsidRPr="00492D25" w:rsidRDefault="009B1866" w:rsidP="009B1866">
      <w:pPr>
        <w:rPr>
          <w:rFonts w:ascii="Calibri" w:hAnsi="Calibri"/>
          <w:sz w:val="16"/>
          <w:szCs w:val="16"/>
        </w:rPr>
      </w:pPr>
    </w:p>
    <w:p w:rsidR="009B1866" w:rsidRPr="009421AB" w:rsidRDefault="009B1866" w:rsidP="009B1866">
      <w:pPr>
        <w:jc w:val="center"/>
        <w:rPr>
          <w:rFonts w:cs="Arial"/>
          <w:sz w:val="22"/>
          <w:szCs w:val="22"/>
        </w:rPr>
      </w:pPr>
      <w:r w:rsidRPr="009421AB">
        <w:rPr>
          <w:rFonts w:cs="Arial"/>
          <w:sz w:val="22"/>
          <w:szCs w:val="22"/>
        </w:rPr>
        <w:t xml:space="preserve">(dále jen „Smlouva“) uzavřená dle § 2079 a násl. zákona č. 89/2012 Sb., Občanský zákoník, ve znění pozdějších předpisů (dále jen „Občanský zákoník“). </w:t>
      </w:r>
    </w:p>
    <w:p w:rsidR="009B1866" w:rsidRPr="009421AB" w:rsidRDefault="009B1866" w:rsidP="009B1866">
      <w:pPr>
        <w:jc w:val="center"/>
        <w:rPr>
          <w:rFonts w:cs="Arial"/>
          <w:sz w:val="22"/>
          <w:szCs w:val="22"/>
        </w:rPr>
      </w:pPr>
    </w:p>
    <w:p w:rsidR="009B1866" w:rsidRDefault="009B1866" w:rsidP="009B1866">
      <w:pPr>
        <w:pStyle w:val="Nadpis1"/>
        <w:keepLines/>
        <w:tabs>
          <w:tab w:val="center" w:pos="4891"/>
        </w:tabs>
        <w:spacing w:before="0" w:after="0"/>
        <w:ind w:hanging="357"/>
        <w:jc w:val="center"/>
        <w:rPr>
          <w:rFonts w:cs="Arial"/>
          <w:sz w:val="22"/>
          <w:szCs w:val="22"/>
        </w:rPr>
      </w:pPr>
      <w:r w:rsidRPr="001B1BB0">
        <w:rPr>
          <w:rFonts w:cs="Arial"/>
          <w:sz w:val="22"/>
          <w:szCs w:val="22"/>
          <w:lang w:val="cs-CZ"/>
        </w:rPr>
        <w:t>Smluvní</w:t>
      </w:r>
      <w:r w:rsidRPr="009421AB">
        <w:rPr>
          <w:rFonts w:cs="Arial"/>
          <w:sz w:val="22"/>
          <w:szCs w:val="22"/>
        </w:rPr>
        <w:t xml:space="preserve"> strany</w:t>
      </w:r>
    </w:p>
    <w:p w:rsidR="009B1866" w:rsidRPr="0002000C" w:rsidRDefault="009B1866" w:rsidP="009B1866">
      <w:pPr>
        <w:rPr>
          <w:lang w:val="sk-SK"/>
        </w:rPr>
      </w:pPr>
    </w:p>
    <w:p w:rsidR="009B1866" w:rsidRPr="0002000C" w:rsidRDefault="009B1866" w:rsidP="009B1866">
      <w:pPr>
        <w:tabs>
          <w:tab w:val="left" w:pos="2127"/>
        </w:tabs>
        <w:rPr>
          <w:rFonts w:cs="Arial"/>
          <w:b/>
          <w:sz w:val="22"/>
          <w:szCs w:val="22"/>
        </w:rPr>
      </w:pPr>
      <w:r w:rsidRPr="0002000C">
        <w:rPr>
          <w:rFonts w:cs="Arial"/>
          <w:b/>
          <w:sz w:val="22"/>
          <w:szCs w:val="22"/>
        </w:rPr>
        <w:t xml:space="preserve">Vyšší odborná škola a Střední škola technická </w:t>
      </w:r>
    </w:p>
    <w:p w:rsidR="009B1866" w:rsidRPr="009421AB" w:rsidRDefault="009B1866" w:rsidP="009B1866">
      <w:pPr>
        <w:rPr>
          <w:rFonts w:cs="Arial"/>
          <w:sz w:val="22"/>
          <w:szCs w:val="22"/>
        </w:rPr>
      </w:pPr>
      <w:r w:rsidRPr="009421AB">
        <w:rPr>
          <w:rFonts w:cs="Arial"/>
          <w:sz w:val="22"/>
          <w:szCs w:val="22"/>
        </w:rPr>
        <w:t xml:space="preserve">Sídlo: </w:t>
      </w:r>
      <w:r w:rsidRPr="009421AB">
        <w:rPr>
          <w:rFonts w:cs="Arial"/>
          <w:sz w:val="22"/>
          <w:szCs w:val="22"/>
        </w:rPr>
        <w:tab/>
        <w:t>Habrmanova 1540, 560 02 Česká Třebová</w:t>
      </w:r>
    </w:p>
    <w:p w:rsidR="009B1866" w:rsidRPr="009421AB" w:rsidRDefault="009B1866" w:rsidP="009B1866">
      <w:pPr>
        <w:tabs>
          <w:tab w:val="left" w:pos="2127"/>
        </w:tabs>
        <w:rPr>
          <w:rFonts w:cs="Arial"/>
          <w:sz w:val="22"/>
          <w:szCs w:val="22"/>
        </w:rPr>
      </w:pPr>
      <w:r w:rsidRPr="009421AB">
        <w:rPr>
          <w:rFonts w:cs="Arial"/>
          <w:sz w:val="22"/>
          <w:szCs w:val="22"/>
        </w:rPr>
        <w:t xml:space="preserve">Bankovní spojení: </w:t>
      </w:r>
      <w:r w:rsidRPr="009421AB">
        <w:rPr>
          <w:rFonts w:cs="Arial"/>
          <w:sz w:val="22"/>
          <w:szCs w:val="22"/>
        </w:rPr>
        <w:tab/>
      </w:r>
    </w:p>
    <w:p w:rsidR="009B1866" w:rsidRPr="009421AB" w:rsidRDefault="009B1866" w:rsidP="009B1866">
      <w:pPr>
        <w:jc w:val="both"/>
        <w:rPr>
          <w:rFonts w:cs="Arial"/>
          <w:sz w:val="22"/>
          <w:szCs w:val="22"/>
        </w:rPr>
      </w:pPr>
      <w:r w:rsidRPr="009421AB">
        <w:rPr>
          <w:rFonts w:cs="Arial"/>
          <w:sz w:val="22"/>
          <w:szCs w:val="22"/>
        </w:rPr>
        <w:t xml:space="preserve">Statutární zástupce: </w:t>
      </w:r>
      <w:r w:rsidRPr="009421AB">
        <w:rPr>
          <w:rFonts w:cs="Arial"/>
          <w:sz w:val="22"/>
          <w:szCs w:val="22"/>
        </w:rPr>
        <w:tab/>
        <w:t xml:space="preserve">Ing. Milan Kment, ředitel školy </w:t>
      </w:r>
    </w:p>
    <w:p w:rsidR="009B1866" w:rsidRPr="009421AB" w:rsidRDefault="009B1866" w:rsidP="009B1866">
      <w:pPr>
        <w:tabs>
          <w:tab w:val="left" w:pos="2127"/>
        </w:tabs>
        <w:rPr>
          <w:rFonts w:cs="Arial"/>
          <w:sz w:val="22"/>
          <w:szCs w:val="22"/>
        </w:rPr>
      </w:pPr>
      <w:r w:rsidRPr="009421AB">
        <w:rPr>
          <w:rFonts w:cs="Arial"/>
          <w:sz w:val="22"/>
          <w:szCs w:val="22"/>
        </w:rPr>
        <w:t xml:space="preserve">IČ: </w:t>
      </w:r>
      <w:r w:rsidRPr="009421AB">
        <w:rPr>
          <w:rFonts w:cs="Arial"/>
          <w:sz w:val="22"/>
          <w:szCs w:val="22"/>
        </w:rPr>
        <w:tab/>
        <w:t>49314866</w:t>
      </w:r>
    </w:p>
    <w:p w:rsidR="009B1866" w:rsidRPr="009421AB" w:rsidRDefault="009B1866" w:rsidP="009B1866">
      <w:pPr>
        <w:tabs>
          <w:tab w:val="left" w:pos="2127"/>
        </w:tabs>
        <w:rPr>
          <w:rFonts w:cs="Arial"/>
          <w:sz w:val="22"/>
          <w:szCs w:val="22"/>
        </w:rPr>
      </w:pPr>
      <w:r w:rsidRPr="009421AB">
        <w:rPr>
          <w:rFonts w:cs="Arial"/>
          <w:sz w:val="22"/>
          <w:szCs w:val="22"/>
        </w:rPr>
        <w:t>DIČ</w:t>
      </w:r>
      <w:r w:rsidRPr="009421AB">
        <w:rPr>
          <w:rFonts w:cs="Arial"/>
          <w:sz w:val="22"/>
          <w:szCs w:val="22"/>
          <w:lang w:val="sk-SK"/>
        </w:rPr>
        <w:t>:</w:t>
      </w:r>
      <w:r w:rsidRPr="009421AB">
        <w:rPr>
          <w:rFonts w:cs="Arial"/>
          <w:sz w:val="22"/>
          <w:szCs w:val="22"/>
          <w:lang w:val="sk-SK"/>
        </w:rPr>
        <w:tab/>
      </w:r>
      <w:r w:rsidRPr="009421AB">
        <w:rPr>
          <w:rFonts w:cs="Arial"/>
          <w:sz w:val="22"/>
          <w:szCs w:val="22"/>
        </w:rPr>
        <w:t>CZ49314866</w:t>
      </w:r>
    </w:p>
    <w:p w:rsidR="00C24F18" w:rsidRDefault="00C24F18" w:rsidP="009B1866">
      <w:pPr>
        <w:tabs>
          <w:tab w:val="left" w:pos="2127"/>
        </w:tabs>
        <w:rPr>
          <w:rFonts w:cs="Arial"/>
          <w:sz w:val="22"/>
          <w:szCs w:val="22"/>
        </w:rPr>
      </w:pPr>
    </w:p>
    <w:p w:rsidR="009B1866" w:rsidRPr="009421AB" w:rsidRDefault="009B1866" w:rsidP="009B1866">
      <w:pPr>
        <w:tabs>
          <w:tab w:val="left" w:pos="2127"/>
        </w:tabs>
        <w:rPr>
          <w:rFonts w:cs="Arial"/>
          <w:sz w:val="22"/>
          <w:szCs w:val="22"/>
        </w:rPr>
      </w:pPr>
      <w:r w:rsidRPr="009421AB">
        <w:rPr>
          <w:rFonts w:cs="Arial"/>
          <w:sz w:val="22"/>
          <w:szCs w:val="22"/>
        </w:rPr>
        <w:t>dále jen „Kupující“</w:t>
      </w:r>
    </w:p>
    <w:p w:rsidR="009B1866" w:rsidRPr="009421AB" w:rsidRDefault="009B1866" w:rsidP="009B1866">
      <w:pPr>
        <w:tabs>
          <w:tab w:val="left" w:pos="2127"/>
        </w:tabs>
        <w:rPr>
          <w:rFonts w:cs="Arial"/>
          <w:sz w:val="22"/>
          <w:szCs w:val="22"/>
        </w:rPr>
      </w:pPr>
    </w:p>
    <w:p w:rsidR="009B1866" w:rsidRPr="009421AB" w:rsidRDefault="009B1866" w:rsidP="009B1866">
      <w:pPr>
        <w:tabs>
          <w:tab w:val="left" w:pos="2127"/>
        </w:tabs>
        <w:rPr>
          <w:rFonts w:cs="Arial"/>
          <w:sz w:val="22"/>
          <w:szCs w:val="22"/>
        </w:rPr>
      </w:pPr>
      <w:r w:rsidRPr="009421AB">
        <w:rPr>
          <w:rFonts w:cs="Arial"/>
          <w:sz w:val="22"/>
          <w:szCs w:val="22"/>
        </w:rPr>
        <w:t>a</w:t>
      </w:r>
    </w:p>
    <w:p w:rsidR="009B1866" w:rsidRPr="009421AB" w:rsidRDefault="009B1866" w:rsidP="009B1866">
      <w:pPr>
        <w:tabs>
          <w:tab w:val="left" w:pos="2127"/>
        </w:tabs>
        <w:rPr>
          <w:rFonts w:cs="Arial"/>
          <w:sz w:val="22"/>
          <w:szCs w:val="22"/>
        </w:rPr>
      </w:pPr>
    </w:p>
    <w:p w:rsidR="009B1866" w:rsidRPr="009421AB" w:rsidRDefault="009B1866" w:rsidP="009B1866">
      <w:pPr>
        <w:tabs>
          <w:tab w:val="left" w:pos="2127"/>
        </w:tabs>
        <w:rPr>
          <w:rFonts w:cs="Arial"/>
          <w:b/>
          <w:sz w:val="22"/>
          <w:szCs w:val="22"/>
          <w:lang w:val="en-US"/>
        </w:rPr>
      </w:pPr>
      <w:r w:rsidRPr="009421AB">
        <w:rPr>
          <w:rFonts w:cs="Arial"/>
          <w:b/>
          <w:sz w:val="22"/>
          <w:szCs w:val="22"/>
          <w:lang w:val="en-US"/>
        </w:rPr>
        <w:t xml:space="preserve">Linea SK, </w:t>
      </w:r>
      <w:proofErr w:type="spellStart"/>
      <w:r w:rsidRPr="009421AB">
        <w:rPr>
          <w:rFonts w:cs="Arial"/>
          <w:b/>
          <w:sz w:val="22"/>
          <w:szCs w:val="22"/>
          <w:lang w:val="en-US"/>
        </w:rPr>
        <w:t>spol</w:t>
      </w:r>
      <w:proofErr w:type="spellEnd"/>
      <w:r w:rsidRPr="009421AB">
        <w:rPr>
          <w:rFonts w:cs="Arial"/>
          <w:b/>
          <w:sz w:val="22"/>
          <w:szCs w:val="22"/>
          <w:lang w:val="en-US"/>
        </w:rPr>
        <w:t xml:space="preserve">. </w:t>
      </w:r>
      <w:proofErr w:type="gramStart"/>
      <w:r w:rsidRPr="009421AB">
        <w:rPr>
          <w:rFonts w:cs="Arial"/>
          <w:b/>
          <w:sz w:val="22"/>
          <w:szCs w:val="22"/>
          <w:lang w:val="en-US"/>
        </w:rPr>
        <w:t>s</w:t>
      </w:r>
      <w:proofErr w:type="gramEnd"/>
      <w:r w:rsidRPr="009421AB">
        <w:rPr>
          <w:rFonts w:cs="Arial"/>
          <w:b/>
          <w:sz w:val="22"/>
          <w:szCs w:val="22"/>
          <w:lang w:val="en-US"/>
        </w:rPr>
        <w:t xml:space="preserve"> </w:t>
      </w:r>
      <w:proofErr w:type="spellStart"/>
      <w:r w:rsidRPr="009421AB">
        <w:rPr>
          <w:rFonts w:cs="Arial"/>
          <w:b/>
          <w:sz w:val="22"/>
          <w:szCs w:val="22"/>
          <w:lang w:val="en-US"/>
        </w:rPr>
        <w:t>r.o</w:t>
      </w:r>
      <w:proofErr w:type="spellEnd"/>
      <w:r w:rsidRPr="009421AB">
        <w:rPr>
          <w:rFonts w:cs="Arial"/>
          <w:b/>
          <w:sz w:val="22"/>
          <w:szCs w:val="22"/>
          <w:lang w:val="en-US"/>
        </w:rPr>
        <w:t>.</w:t>
      </w:r>
    </w:p>
    <w:p w:rsidR="009B1866" w:rsidRPr="009421AB" w:rsidRDefault="009B1866" w:rsidP="009B1866">
      <w:pPr>
        <w:tabs>
          <w:tab w:val="left" w:pos="2127"/>
        </w:tabs>
        <w:rPr>
          <w:rFonts w:cs="Arial"/>
          <w:sz w:val="22"/>
          <w:szCs w:val="22"/>
          <w:highlight w:val="yellow"/>
        </w:rPr>
      </w:pPr>
      <w:r w:rsidRPr="009421AB">
        <w:rPr>
          <w:rFonts w:cs="Arial"/>
          <w:sz w:val="22"/>
          <w:szCs w:val="22"/>
        </w:rPr>
        <w:t xml:space="preserve">Sídlo: </w:t>
      </w:r>
      <w:r w:rsidRPr="009421AB">
        <w:rPr>
          <w:rFonts w:cs="Arial"/>
          <w:sz w:val="22"/>
          <w:szCs w:val="22"/>
        </w:rPr>
        <w:tab/>
      </w:r>
      <w:proofErr w:type="spellStart"/>
      <w:r w:rsidRPr="009421AB">
        <w:rPr>
          <w:rFonts w:cs="Arial"/>
          <w:sz w:val="22"/>
          <w:szCs w:val="22"/>
          <w:lang w:val="en-US"/>
        </w:rPr>
        <w:t>Bojnická</w:t>
      </w:r>
      <w:proofErr w:type="spellEnd"/>
      <w:r w:rsidRPr="009421AB">
        <w:rPr>
          <w:rFonts w:cs="Arial"/>
          <w:sz w:val="22"/>
          <w:szCs w:val="22"/>
          <w:lang w:val="en-US"/>
        </w:rPr>
        <w:t xml:space="preserve"> 10</w:t>
      </w:r>
      <w:r w:rsidRPr="009421AB">
        <w:rPr>
          <w:rFonts w:cs="Arial"/>
          <w:sz w:val="22"/>
          <w:szCs w:val="22"/>
          <w:lang w:val="sk-SK"/>
        </w:rPr>
        <w:t xml:space="preserve">, </w:t>
      </w:r>
      <w:r w:rsidRPr="009421AB">
        <w:rPr>
          <w:rFonts w:cs="Arial"/>
          <w:sz w:val="22"/>
          <w:szCs w:val="22"/>
          <w:lang w:val="en-US"/>
        </w:rPr>
        <w:t>8</w:t>
      </w:r>
      <w:r w:rsidRPr="009421AB">
        <w:rPr>
          <w:rFonts w:cs="Arial"/>
          <w:sz w:val="22"/>
          <w:szCs w:val="22"/>
          <w:lang w:val="sk-SK"/>
        </w:rPr>
        <w:t>3</w:t>
      </w:r>
      <w:r w:rsidRPr="009421AB">
        <w:rPr>
          <w:rFonts w:cs="Arial"/>
          <w:sz w:val="22"/>
          <w:szCs w:val="22"/>
          <w:lang w:val="en-US"/>
        </w:rPr>
        <w:t>1 0</w:t>
      </w:r>
      <w:r w:rsidRPr="009421AB">
        <w:rPr>
          <w:rFonts w:cs="Arial"/>
          <w:sz w:val="22"/>
          <w:szCs w:val="22"/>
          <w:lang w:val="sk-SK"/>
        </w:rPr>
        <w:t>4</w:t>
      </w:r>
      <w:r w:rsidRPr="009421AB">
        <w:rPr>
          <w:rFonts w:cs="Arial"/>
          <w:sz w:val="22"/>
          <w:szCs w:val="22"/>
          <w:lang w:val="en-US"/>
        </w:rPr>
        <w:t xml:space="preserve"> Bratislava - SR</w:t>
      </w:r>
    </w:p>
    <w:p w:rsidR="009B1866" w:rsidRPr="009421AB" w:rsidRDefault="009B1866" w:rsidP="009B1866">
      <w:pPr>
        <w:tabs>
          <w:tab w:val="left" w:pos="2127"/>
        </w:tabs>
        <w:rPr>
          <w:rFonts w:cs="Arial"/>
          <w:sz w:val="22"/>
          <w:szCs w:val="22"/>
          <w:highlight w:val="yellow"/>
        </w:rPr>
      </w:pPr>
      <w:r w:rsidRPr="009421AB">
        <w:rPr>
          <w:rFonts w:cs="Arial"/>
          <w:sz w:val="22"/>
          <w:szCs w:val="22"/>
        </w:rPr>
        <w:t xml:space="preserve">Jednající: </w:t>
      </w:r>
      <w:r w:rsidRPr="009421AB">
        <w:rPr>
          <w:rFonts w:cs="Arial"/>
          <w:sz w:val="22"/>
          <w:szCs w:val="22"/>
        </w:rPr>
        <w:tab/>
      </w:r>
      <w:r w:rsidRPr="009421AB">
        <w:rPr>
          <w:rFonts w:cs="Arial"/>
          <w:sz w:val="22"/>
          <w:szCs w:val="22"/>
          <w:lang w:val="sk-SK"/>
        </w:rPr>
        <w:t xml:space="preserve">Ing. Vladimír </w:t>
      </w:r>
      <w:proofErr w:type="spellStart"/>
      <w:r w:rsidRPr="009421AB">
        <w:rPr>
          <w:rFonts w:cs="Arial"/>
          <w:sz w:val="22"/>
          <w:szCs w:val="22"/>
          <w:lang w:val="sk-SK"/>
        </w:rPr>
        <w:t>Krajča</w:t>
      </w:r>
      <w:proofErr w:type="spellEnd"/>
      <w:r w:rsidRPr="009421AB">
        <w:rPr>
          <w:rFonts w:cs="Arial"/>
          <w:sz w:val="22"/>
          <w:szCs w:val="22"/>
          <w:lang w:val="sk-SK"/>
        </w:rPr>
        <w:t xml:space="preserve"> - </w:t>
      </w:r>
      <w:proofErr w:type="spellStart"/>
      <w:r w:rsidRPr="009421AB">
        <w:rPr>
          <w:rFonts w:cs="Arial"/>
          <w:sz w:val="22"/>
          <w:szCs w:val="22"/>
          <w:lang w:val="sk-SK"/>
        </w:rPr>
        <w:t>jednatel</w:t>
      </w:r>
      <w:proofErr w:type="spellEnd"/>
    </w:p>
    <w:p w:rsidR="009B1866" w:rsidRPr="009421AB" w:rsidRDefault="009B1866" w:rsidP="009B1866">
      <w:pPr>
        <w:tabs>
          <w:tab w:val="left" w:pos="2127"/>
        </w:tabs>
        <w:rPr>
          <w:rFonts w:cs="Arial"/>
          <w:sz w:val="22"/>
          <w:szCs w:val="22"/>
          <w:lang w:val="en-US"/>
        </w:rPr>
      </w:pPr>
      <w:r w:rsidRPr="009421AB">
        <w:rPr>
          <w:rFonts w:cs="Arial"/>
          <w:sz w:val="22"/>
          <w:szCs w:val="22"/>
        </w:rPr>
        <w:t xml:space="preserve">IČ: </w:t>
      </w:r>
      <w:r w:rsidRPr="009421AB">
        <w:rPr>
          <w:rFonts w:cs="Arial"/>
          <w:sz w:val="22"/>
          <w:szCs w:val="22"/>
        </w:rPr>
        <w:tab/>
      </w:r>
      <w:r w:rsidRPr="009421AB">
        <w:rPr>
          <w:rFonts w:cs="Arial"/>
          <w:sz w:val="22"/>
          <w:szCs w:val="22"/>
          <w:lang w:val="en-US"/>
        </w:rPr>
        <w:t>35 716 932</w:t>
      </w:r>
    </w:p>
    <w:p w:rsidR="009B1866" w:rsidRPr="009421AB" w:rsidRDefault="009B1866" w:rsidP="009B1866">
      <w:pPr>
        <w:tabs>
          <w:tab w:val="left" w:pos="2127"/>
        </w:tabs>
        <w:rPr>
          <w:rFonts w:cs="Arial"/>
          <w:sz w:val="22"/>
          <w:szCs w:val="22"/>
          <w:highlight w:val="yellow"/>
        </w:rPr>
      </w:pPr>
      <w:r w:rsidRPr="009421AB">
        <w:rPr>
          <w:rFonts w:cs="Arial"/>
          <w:sz w:val="22"/>
          <w:szCs w:val="22"/>
          <w:lang w:val="en-US"/>
        </w:rPr>
        <w:t>DIČ:</w:t>
      </w:r>
      <w:r w:rsidRPr="009421AB">
        <w:rPr>
          <w:rFonts w:cs="Arial"/>
          <w:sz w:val="22"/>
          <w:szCs w:val="22"/>
          <w:lang w:val="en-US"/>
        </w:rPr>
        <w:tab/>
        <w:t>SK2020228155</w:t>
      </w:r>
    </w:p>
    <w:p w:rsidR="00C24F18" w:rsidRDefault="00C24F18" w:rsidP="009B1866">
      <w:pPr>
        <w:tabs>
          <w:tab w:val="left" w:pos="2127"/>
        </w:tabs>
        <w:rPr>
          <w:rFonts w:cs="Arial"/>
          <w:sz w:val="22"/>
          <w:szCs w:val="22"/>
        </w:rPr>
      </w:pPr>
    </w:p>
    <w:p w:rsidR="009B1866" w:rsidRPr="009421AB" w:rsidRDefault="00C24F18" w:rsidP="009B1866">
      <w:pPr>
        <w:rPr>
          <w:rFonts w:cs="Arial"/>
          <w:sz w:val="22"/>
          <w:szCs w:val="22"/>
        </w:rPr>
      </w:pPr>
      <w:r w:rsidRPr="009421AB">
        <w:rPr>
          <w:rFonts w:cs="Arial"/>
          <w:sz w:val="22"/>
          <w:szCs w:val="22"/>
        </w:rPr>
        <w:t xml:space="preserve"> </w:t>
      </w:r>
      <w:r w:rsidR="009B1866" w:rsidRPr="009421AB">
        <w:rPr>
          <w:rFonts w:cs="Arial"/>
          <w:sz w:val="22"/>
          <w:szCs w:val="22"/>
        </w:rPr>
        <w:t>(dále jen „Prodávající“)</w:t>
      </w:r>
    </w:p>
    <w:p w:rsidR="009B1866" w:rsidRPr="009421AB" w:rsidRDefault="009B1866" w:rsidP="009B1866">
      <w:pPr>
        <w:rPr>
          <w:rFonts w:cs="Arial"/>
          <w:sz w:val="22"/>
          <w:szCs w:val="22"/>
        </w:rPr>
      </w:pPr>
    </w:p>
    <w:p w:rsidR="009B1866" w:rsidRPr="009421AB" w:rsidRDefault="009B1866" w:rsidP="009B1866">
      <w:pPr>
        <w:rPr>
          <w:rFonts w:cs="Arial"/>
          <w:sz w:val="22"/>
          <w:szCs w:val="22"/>
        </w:rPr>
      </w:pPr>
      <w:r w:rsidRPr="009421AB">
        <w:rPr>
          <w:rFonts w:cs="Arial"/>
          <w:sz w:val="22"/>
          <w:szCs w:val="22"/>
        </w:rPr>
        <w:t xml:space="preserve"> </w:t>
      </w:r>
    </w:p>
    <w:p w:rsidR="009B1866" w:rsidRPr="009421AB" w:rsidRDefault="009B1866" w:rsidP="009B1866">
      <w:pPr>
        <w:pStyle w:val="Nadpis1"/>
        <w:keepLines/>
        <w:tabs>
          <w:tab w:val="center" w:pos="4891"/>
        </w:tabs>
        <w:spacing w:before="0" w:after="0"/>
        <w:ind w:hanging="357"/>
        <w:jc w:val="center"/>
        <w:rPr>
          <w:rFonts w:cs="Arial"/>
          <w:sz w:val="22"/>
          <w:szCs w:val="22"/>
        </w:rPr>
      </w:pPr>
      <w:r w:rsidRPr="009421AB">
        <w:rPr>
          <w:rFonts w:cs="Arial"/>
          <w:sz w:val="22"/>
          <w:szCs w:val="22"/>
        </w:rPr>
        <w:t xml:space="preserve">Preambule </w:t>
      </w:r>
    </w:p>
    <w:p w:rsidR="009B1866" w:rsidRPr="009421AB" w:rsidRDefault="009B1866" w:rsidP="009B1866">
      <w:pPr>
        <w:rPr>
          <w:rFonts w:cs="Arial"/>
          <w:sz w:val="22"/>
          <w:szCs w:val="22"/>
        </w:rPr>
      </w:pPr>
      <w:r w:rsidRPr="009421AB">
        <w:rPr>
          <w:rFonts w:cs="Arial"/>
          <w:sz w:val="22"/>
          <w:szCs w:val="22"/>
        </w:rPr>
        <w:t xml:space="preserve">Prodávající je držitelem příslušných živnostenských oprávnění potřebných k dodání zboží a má řádné vybavení, zkušenosti a schopnosti, aby řádně a včas dodal zboží dle Smlouvy a je tak způsobilý splnit svou nabídku ze dne </w:t>
      </w:r>
      <w:r>
        <w:rPr>
          <w:rFonts w:cs="Arial"/>
          <w:sz w:val="22"/>
          <w:szCs w:val="22"/>
          <w:lang w:val="sk-SK"/>
        </w:rPr>
        <w:t>02</w:t>
      </w:r>
      <w:r w:rsidRPr="000D2C7B">
        <w:rPr>
          <w:rFonts w:eastAsia="Arial Unicode MS" w:cs="Arial"/>
          <w:snapToGrid w:val="0"/>
          <w:kern w:val="1"/>
          <w:sz w:val="22"/>
          <w:szCs w:val="22"/>
          <w:lang w:val="sk-SK"/>
        </w:rPr>
        <w:t>.0</w:t>
      </w:r>
      <w:r>
        <w:rPr>
          <w:rFonts w:eastAsia="Arial Unicode MS" w:cs="Arial"/>
          <w:snapToGrid w:val="0"/>
          <w:kern w:val="1"/>
          <w:sz w:val="22"/>
          <w:szCs w:val="22"/>
          <w:lang w:val="sk-SK"/>
        </w:rPr>
        <w:t>6</w:t>
      </w:r>
      <w:r w:rsidRPr="008E24D8">
        <w:rPr>
          <w:rFonts w:cs="Arial"/>
          <w:sz w:val="22"/>
          <w:szCs w:val="22"/>
        </w:rPr>
        <w:t>.2017</w:t>
      </w:r>
      <w:r w:rsidRPr="009421AB">
        <w:rPr>
          <w:rFonts w:cs="Arial"/>
          <w:sz w:val="22"/>
          <w:szCs w:val="22"/>
        </w:rPr>
        <w:t xml:space="preserve">, podanou ve veřejné zakázce malého rozsahu </w:t>
      </w:r>
      <w:r w:rsidRPr="009421AB">
        <w:rPr>
          <w:rFonts w:cs="Arial"/>
          <w:b/>
          <w:sz w:val="22"/>
          <w:szCs w:val="22"/>
        </w:rPr>
        <w:t xml:space="preserve">„ Dodávka a montáž školního nábytku, </w:t>
      </w:r>
      <w:r w:rsidRPr="009421AB">
        <w:rPr>
          <w:rFonts w:cs="Arial"/>
          <w:sz w:val="22"/>
          <w:szCs w:val="22"/>
        </w:rPr>
        <w:t xml:space="preserve">kterou vybral Kupující jako nejvhodnější nabídku. Prodávající prohlašuje, že je schopný zboží dle Smlouvy dodat v souladu se Smlouvou za sjednanou cenu a že si je vědom skutečnosti, že Kupující má značný zájem na </w:t>
      </w:r>
      <w:bookmarkStart w:id="0" w:name="_GoBack"/>
      <w:bookmarkEnd w:id="0"/>
      <w:r w:rsidRPr="009421AB">
        <w:rPr>
          <w:rFonts w:cs="Arial"/>
          <w:sz w:val="22"/>
          <w:szCs w:val="22"/>
        </w:rPr>
        <w:t xml:space="preserve">dodání zboží, které je předmětem Smlouvy v čase a kvalitě dle Smlouvy. </w:t>
      </w:r>
    </w:p>
    <w:p w:rsidR="009B1866" w:rsidRPr="009421AB" w:rsidRDefault="009B1866" w:rsidP="009B1866">
      <w:pPr>
        <w:rPr>
          <w:rFonts w:cs="Arial"/>
          <w:sz w:val="22"/>
          <w:szCs w:val="22"/>
        </w:rPr>
      </w:pPr>
    </w:p>
    <w:p w:rsidR="009B1866" w:rsidRPr="009421AB" w:rsidRDefault="009B1866" w:rsidP="009B1866">
      <w:pPr>
        <w:rPr>
          <w:rFonts w:cs="Arial"/>
          <w:sz w:val="22"/>
          <w:szCs w:val="22"/>
        </w:rPr>
      </w:pPr>
    </w:p>
    <w:p w:rsidR="009B1866" w:rsidRPr="009421AB" w:rsidRDefault="009B1866" w:rsidP="009B1866">
      <w:pPr>
        <w:pStyle w:val="Nadpis1"/>
        <w:keepLines/>
        <w:tabs>
          <w:tab w:val="center" w:pos="4891"/>
        </w:tabs>
        <w:spacing w:before="0" w:after="0"/>
        <w:ind w:hanging="357"/>
        <w:jc w:val="center"/>
        <w:rPr>
          <w:rFonts w:cs="Arial"/>
          <w:sz w:val="22"/>
          <w:szCs w:val="22"/>
        </w:rPr>
      </w:pPr>
      <w:proofErr w:type="spellStart"/>
      <w:r w:rsidRPr="009421AB">
        <w:rPr>
          <w:rFonts w:cs="Arial"/>
          <w:sz w:val="22"/>
          <w:szCs w:val="22"/>
        </w:rPr>
        <w:t>Předmět</w:t>
      </w:r>
      <w:proofErr w:type="spellEnd"/>
      <w:r w:rsidRPr="009421AB">
        <w:rPr>
          <w:rFonts w:cs="Arial"/>
          <w:sz w:val="22"/>
          <w:szCs w:val="22"/>
        </w:rPr>
        <w:t xml:space="preserve"> </w:t>
      </w:r>
      <w:proofErr w:type="spellStart"/>
      <w:r w:rsidRPr="009421AB">
        <w:rPr>
          <w:rFonts w:cs="Arial"/>
          <w:sz w:val="22"/>
          <w:szCs w:val="22"/>
        </w:rPr>
        <w:t>plnění</w:t>
      </w:r>
      <w:proofErr w:type="spellEnd"/>
      <w:r w:rsidRPr="009421AB">
        <w:rPr>
          <w:rFonts w:cs="Arial"/>
          <w:sz w:val="22"/>
          <w:szCs w:val="22"/>
        </w:rPr>
        <w:t xml:space="preserve"> </w:t>
      </w:r>
    </w:p>
    <w:p w:rsidR="009B1866" w:rsidRPr="009421AB" w:rsidRDefault="009B1866" w:rsidP="009B1866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vanish/>
        </w:rPr>
      </w:pPr>
    </w:p>
    <w:p w:rsidR="009B1866" w:rsidRPr="009421AB" w:rsidRDefault="009B1866" w:rsidP="009B1866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vanish/>
        </w:rPr>
      </w:pPr>
    </w:p>
    <w:p w:rsidR="009B1866" w:rsidRPr="009421AB" w:rsidRDefault="009B1866" w:rsidP="009B1866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vanish/>
        </w:rPr>
      </w:pPr>
    </w:p>
    <w:p w:rsidR="009B1866" w:rsidRPr="009421AB" w:rsidRDefault="009B1866" w:rsidP="00BF6C4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proofErr w:type="spellStart"/>
      <w:r w:rsidRPr="009421AB">
        <w:rPr>
          <w:rFonts w:ascii="Arial" w:hAnsi="Arial" w:cs="Arial"/>
        </w:rPr>
        <w:t>Prodávající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Smlouvou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zavazuje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dodat</w:t>
      </w:r>
      <w:proofErr w:type="spellEnd"/>
      <w:r w:rsidRPr="009421AB">
        <w:rPr>
          <w:rFonts w:ascii="Arial" w:hAnsi="Arial" w:cs="Arial"/>
        </w:rPr>
        <w:t xml:space="preserve"> pro </w:t>
      </w:r>
      <w:proofErr w:type="spellStart"/>
      <w:r w:rsidRPr="009421AB">
        <w:rPr>
          <w:rFonts w:ascii="Arial" w:hAnsi="Arial" w:cs="Arial"/>
        </w:rPr>
        <w:t>Kupujícího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řádně</w:t>
      </w:r>
      <w:proofErr w:type="spellEnd"/>
      <w:r w:rsidRPr="009421AB">
        <w:rPr>
          <w:rFonts w:ascii="Arial" w:hAnsi="Arial" w:cs="Arial"/>
        </w:rPr>
        <w:t xml:space="preserve"> a včas, na </w:t>
      </w:r>
      <w:proofErr w:type="spellStart"/>
      <w:r w:rsidRPr="009421AB">
        <w:rPr>
          <w:rFonts w:ascii="Arial" w:hAnsi="Arial" w:cs="Arial"/>
        </w:rPr>
        <w:t>svůj</w:t>
      </w:r>
      <w:proofErr w:type="spellEnd"/>
      <w:r w:rsidRPr="009421AB">
        <w:rPr>
          <w:rFonts w:ascii="Arial" w:hAnsi="Arial" w:cs="Arial"/>
        </w:rPr>
        <w:t xml:space="preserve"> náklad a na </w:t>
      </w:r>
      <w:proofErr w:type="spellStart"/>
      <w:r w:rsidRPr="009421AB">
        <w:rPr>
          <w:rFonts w:ascii="Arial" w:hAnsi="Arial" w:cs="Arial"/>
        </w:rPr>
        <w:t>své</w:t>
      </w:r>
      <w:proofErr w:type="spellEnd"/>
      <w:r w:rsidRPr="009421AB">
        <w:rPr>
          <w:rFonts w:ascii="Arial" w:hAnsi="Arial" w:cs="Arial"/>
        </w:rPr>
        <w:t xml:space="preserve"> nebezpečí </w:t>
      </w:r>
      <w:proofErr w:type="spellStart"/>
      <w:r w:rsidRPr="009421AB">
        <w:rPr>
          <w:rFonts w:ascii="Arial" w:hAnsi="Arial" w:cs="Arial"/>
        </w:rPr>
        <w:t>sjednané</w:t>
      </w:r>
      <w:proofErr w:type="spellEnd"/>
      <w:r w:rsidRPr="009421AB">
        <w:rPr>
          <w:rFonts w:ascii="Arial" w:hAnsi="Arial" w:cs="Arial"/>
        </w:rPr>
        <w:t xml:space="preserve"> zboží </w:t>
      </w:r>
      <w:proofErr w:type="spellStart"/>
      <w:r w:rsidRPr="009421AB">
        <w:rPr>
          <w:rFonts w:ascii="Arial" w:hAnsi="Arial" w:cs="Arial"/>
        </w:rPr>
        <w:t>dle</w:t>
      </w:r>
      <w:proofErr w:type="spellEnd"/>
      <w:r w:rsidRPr="009421AB">
        <w:rPr>
          <w:rFonts w:ascii="Arial" w:hAnsi="Arial" w:cs="Arial"/>
        </w:rPr>
        <w:t xml:space="preserve"> článku IV. </w:t>
      </w:r>
      <w:proofErr w:type="spellStart"/>
      <w:r w:rsidRPr="009421AB">
        <w:rPr>
          <w:rFonts w:ascii="Arial" w:hAnsi="Arial" w:cs="Arial"/>
        </w:rPr>
        <w:t>Smlouvy</w:t>
      </w:r>
      <w:proofErr w:type="spellEnd"/>
      <w:r w:rsidRPr="009421AB">
        <w:rPr>
          <w:rFonts w:ascii="Arial" w:hAnsi="Arial" w:cs="Arial"/>
        </w:rPr>
        <w:t xml:space="preserve"> a umožní mu k </w:t>
      </w:r>
      <w:proofErr w:type="spellStart"/>
      <w:r w:rsidRPr="009421AB">
        <w:rPr>
          <w:rFonts w:ascii="Arial" w:hAnsi="Arial" w:cs="Arial"/>
        </w:rPr>
        <w:t>němu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nabýt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vlastnické</w:t>
      </w:r>
      <w:proofErr w:type="spellEnd"/>
      <w:r w:rsidRPr="009421AB">
        <w:rPr>
          <w:rFonts w:ascii="Arial" w:hAnsi="Arial" w:cs="Arial"/>
        </w:rPr>
        <w:t xml:space="preserve"> právo a </w:t>
      </w:r>
      <w:proofErr w:type="spellStart"/>
      <w:r w:rsidRPr="009421AB">
        <w:rPr>
          <w:rFonts w:ascii="Arial" w:hAnsi="Arial" w:cs="Arial"/>
        </w:rPr>
        <w:t>Kupující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zavazuje</w:t>
      </w:r>
      <w:proofErr w:type="spellEnd"/>
      <w:r w:rsidRPr="009421AB">
        <w:rPr>
          <w:rFonts w:ascii="Arial" w:hAnsi="Arial" w:cs="Arial"/>
        </w:rPr>
        <w:t xml:space="preserve"> dodané zboží </w:t>
      </w:r>
      <w:proofErr w:type="spellStart"/>
      <w:r w:rsidRPr="009421AB">
        <w:rPr>
          <w:rFonts w:ascii="Arial" w:hAnsi="Arial" w:cs="Arial"/>
        </w:rPr>
        <w:t>převzít</w:t>
      </w:r>
      <w:proofErr w:type="spellEnd"/>
      <w:r w:rsidRPr="009421AB">
        <w:rPr>
          <w:rFonts w:ascii="Arial" w:hAnsi="Arial" w:cs="Arial"/>
        </w:rPr>
        <w:t xml:space="preserve"> a </w:t>
      </w:r>
      <w:proofErr w:type="spellStart"/>
      <w:r w:rsidRPr="009421AB">
        <w:rPr>
          <w:rFonts w:ascii="Arial" w:hAnsi="Arial" w:cs="Arial"/>
        </w:rPr>
        <w:t>zaplatit</w:t>
      </w:r>
      <w:proofErr w:type="spellEnd"/>
      <w:r w:rsidRPr="009421AB">
        <w:rPr>
          <w:rFonts w:ascii="Arial" w:hAnsi="Arial" w:cs="Arial"/>
        </w:rPr>
        <w:t xml:space="preserve"> cenu </w:t>
      </w:r>
      <w:proofErr w:type="spellStart"/>
      <w:r w:rsidRPr="009421AB">
        <w:rPr>
          <w:rFonts w:ascii="Arial" w:hAnsi="Arial" w:cs="Arial"/>
        </w:rPr>
        <w:t>sjednanou</w:t>
      </w:r>
      <w:proofErr w:type="spellEnd"/>
      <w:r w:rsidRPr="009421AB">
        <w:rPr>
          <w:rFonts w:ascii="Arial" w:hAnsi="Arial" w:cs="Arial"/>
        </w:rPr>
        <w:t xml:space="preserve"> v </w:t>
      </w:r>
      <w:proofErr w:type="spellStart"/>
      <w:r w:rsidRPr="009421AB">
        <w:rPr>
          <w:rFonts w:ascii="Arial" w:hAnsi="Arial" w:cs="Arial"/>
        </w:rPr>
        <w:t>odst</w:t>
      </w:r>
      <w:proofErr w:type="spellEnd"/>
      <w:r w:rsidRPr="009421AB">
        <w:rPr>
          <w:rFonts w:ascii="Arial" w:hAnsi="Arial" w:cs="Arial"/>
        </w:rPr>
        <w:t xml:space="preserve">. 1 článku VI. </w:t>
      </w:r>
      <w:proofErr w:type="spellStart"/>
      <w:r w:rsidRPr="009421AB">
        <w:rPr>
          <w:rFonts w:ascii="Arial" w:hAnsi="Arial" w:cs="Arial"/>
        </w:rPr>
        <w:t>této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smlouvy</w:t>
      </w:r>
      <w:proofErr w:type="spellEnd"/>
      <w:r w:rsidRPr="009421AB">
        <w:rPr>
          <w:rFonts w:ascii="Arial" w:hAnsi="Arial" w:cs="Arial"/>
        </w:rPr>
        <w:t xml:space="preserve">.  </w:t>
      </w:r>
    </w:p>
    <w:p w:rsidR="009B1866" w:rsidRPr="009421AB" w:rsidRDefault="009B1866" w:rsidP="00BF6C4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proofErr w:type="spellStart"/>
      <w:r w:rsidRPr="009421AB">
        <w:rPr>
          <w:rFonts w:ascii="Arial" w:hAnsi="Arial" w:cs="Arial"/>
        </w:rPr>
        <w:t>Prodávající</w:t>
      </w:r>
      <w:proofErr w:type="spellEnd"/>
      <w:r w:rsidRPr="009421AB">
        <w:rPr>
          <w:rFonts w:ascii="Arial" w:hAnsi="Arial" w:cs="Arial"/>
        </w:rPr>
        <w:t xml:space="preserve"> splní </w:t>
      </w:r>
      <w:proofErr w:type="spellStart"/>
      <w:r w:rsidRPr="009421AB">
        <w:rPr>
          <w:rFonts w:ascii="Arial" w:hAnsi="Arial" w:cs="Arial"/>
        </w:rPr>
        <w:t>závazek</w:t>
      </w:r>
      <w:proofErr w:type="spellEnd"/>
      <w:r w:rsidRPr="009421AB">
        <w:rPr>
          <w:rFonts w:ascii="Arial" w:hAnsi="Arial" w:cs="Arial"/>
        </w:rPr>
        <w:t xml:space="preserve"> založený </w:t>
      </w:r>
      <w:proofErr w:type="spellStart"/>
      <w:r w:rsidRPr="009421AB">
        <w:rPr>
          <w:rFonts w:ascii="Arial" w:hAnsi="Arial" w:cs="Arial"/>
        </w:rPr>
        <w:t>Smlouvou</w:t>
      </w:r>
      <w:proofErr w:type="spellEnd"/>
      <w:r w:rsidRPr="009421AB">
        <w:rPr>
          <w:rFonts w:ascii="Arial" w:hAnsi="Arial" w:cs="Arial"/>
        </w:rPr>
        <w:t xml:space="preserve"> tím, že </w:t>
      </w:r>
      <w:proofErr w:type="spellStart"/>
      <w:r w:rsidRPr="009421AB">
        <w:rPr>
          <w:rFonts w:ascii="Arial" w:hAnsi="Arial" w:cs="Arial"/>
        </w:rPr>
        <w:t>řádně</w:t>
      </w:r>
      <w:proofErr w:type="spellEnd"/>
      <w:r w:rsidRPr="009421AB">
        <w:rPr>
          <w:rFonts w:ascii="Arial" w:hAnsi="Arial" w:cs="Arial"/>
        </w:rPr>
        <w:t xml:space="preserve"> a včas dodá zboží </w:t>
      </w:r>
      <w:proofErr w:type="spellStart"/>
      <w:r w:rsidRPr="009421AB">
        <w:rPr>
          <w:rFonts w:ascii="Arial" w:hAnsi="Arial" w:cs="Arial"/>
        </w:rPr>
        <w:t>dle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Smlouvy</w:t>
      </w:r>
      <w:proofErr w:type="spellEnd"/>
      <w:r w:rsidRPr="009421AB">
        <w:rPr>
          <w:rFonts w:ascii="Arial" w:hAnsi="Arial" w:cs="Arial"/>
        </w:rPr>
        <w:t xml:space="preserve"> a splní </w:t>
      </w:r>
      <w:proofErr w:type="spellStart"/>
      <w:r w:rsidRPr="009421AB">
        <w:rPr>
          <w:rFonts w:ascii="Arial" w:hAnsi="Arial" w:cs="Arial"/>
        </w:rPr>
        <w:t>všechny</w:t>
      </w:r>
      <w:proofErr w:type="spellEnd"/>
      <w:r w:rsidRPr="009421AB">
        <w:rPr>
          <w:rFonts w:ascii="Arial" w:hAnsi="Arial" w:cs="Arial"/>
        </w:rPr>
        <w:t xml:space="preserve"> ostatní povinnosti </w:t>
      </w:r>
      <w:proofErr w:type="spellStart"/>
      <w:r w:rsidRPr="009421AB">
        <w:rPr>
          <w:rFonts w:ascii="Arial" w:hAnsi="Arial" w:cs="Arial"/>
        </w:rPr>
        <w:t>vyplývající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ze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Smlouvy</w:t>
      </w:r>
      <w:proofErr w:type="spellEnd"/>
      <w:r w:rsidRPr="009421AB">
        <w:rPr>
          <w:rFonts w:ascii="Arial" w:hAnsi="Arial" w:cs="Arial"/>
        </w:rPr>
        <w:t xml:space="preserve">. </w:t>
      </w:r>
    </w:p>
    <w:p w:rsidR="009B1866" w:rsidRPr="009421AB" w:rsidRDefault="009B1866" w:rsidP="00BF6C4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proofErr w:type="spellStart"/>
      <w:r w:rsidRPr="009421AB">
        <w:rPr>
          <w:rFonts w:ascii="Arial" w:hAnsi="Arial" w:cs="Arial"/>
        </w:rPr>
        <w:t>Kupující</w:t>
      </w:r>
      <w:proofErr w:type="spellEnd"/>
      <w:r w:rsidRPr="009421AB">
        <w:rPr>
          <w:rFonts w:ascii="Arial" w:hAnsi="Arial" w:cs="Arial"/>
        </w:rPr>
        <w:t xml:space="preserve"> splní </w:t>
      </w:r>
      <w:proofErr w:type="spellStart"/>
      <w:r w:rsidRPr="009421AB">
        <w:rPr>
          <w:rFonts w:ascii="Arial" w:hAnsi="Arial" w:cs="Arial"/>
        </w:rPr>
        <w:t>závazek</w:t>
      </w:r>
      <w:proofErr w:type="spellEnd"/>
      <w:r w:rsidRPr="009421AB">
        <w:rPr>
          <w:rFonts w:ascii="Arial" w:hAnsi="Arial" w:cs="Arial"/>
        </w:rPr>
        <w:t xml:space="preserve"> založený </w:t>
      </w:r>
      <w:proofErr w:type="spellStart"/>
      <w:r w:rsidRPr="009421AB">
        <w:rPr>
          <w:rFonts w:ascii="Arial" w:hAnsi="Arial" w:cs="Arial"/>
        </w:rPr>
        <w:t>Smlouvou</w:t>
      </w:r>
      <w:proofErr w:type="spellEnd"/>
      <w:r w:rsidRPr="009421AB">
        <w:rPr>
          <w:rFonts w:ascii="Arial" w:hAnsi="Arial" w:cs="Arial"/>
        </w:rPr>
        <w:t xml:space="preserve"> tím, že zboží </w:t>
      </w:r>
      <w:proofErr w:type="spellStart"/>
      <w:r w:rsidRPr="009421AB">
        <w:rPr>
          <w:rFonts w:ascii="Arial" w:hAnsi="Arial" w:cs="Arial"/>
        </w:rPr>
        <w:t>převezme</w:t>
      </w:r>
      <w:proofErr w:type="spellEnd"/>
      <w:r w:rsidRPr="009421AB">
        <w:rPr>
          <w:rFonts w:ascii="Arial" w:hAnsi="Arial" w:cs="Arial"/>
        </w:rPr>
        <w:t xml:space="preserve"> a </w:t>
      </w:r>
      <w:proofErr w:type="spellStart"/>
      <w:r w:rsidRPr="009421AB">
        <w:rPr>
          <w:rFonts w:ascii="Arial" w:hAnsi="Arial" w:cs="Arial"/>
        </w:rPr>
        <w:t>řádně</w:t>
      </w:r>
      <w:proofErr w:type="spellEnd"/>
      <w:r w:rsidRPr="009421AB">
        <w:rPr>
          <w:rFonts w:ascii="Arial" w:hAnsi="Arial" w:cs="Arial"/>
        </w:rPr>
        <w:t xml:space="preserve"> a včas zaplatí cenu zboží. </w:t>
      </w:r>
    </w:p>
    <w:p w:rsidR="009B1866" w:rsidRPr="009421AB" w:rsidRDefault="009B1866" w:rsidP="009B1866">
      <w:pPr>
        <w:ind w:left="426" w:hanging="426"/>
        <w:rPr>
          <w:rFonts w:cs="Arial"/>
          <w:sz w:val="22"/>
          <w:szCs w:val="22"/>
        </w:rPr>
      </w:pPr>
    </w:p>
    <w:p w:rsidR="009B1866" w:rsidRPr="009421AB" w:rsidRDefault="009B1866" w:rsidP="009B1866">
      <w:pPr>
        <w:ind w:left="426" w:hanging="426"/>
        <w:rPr>
          <w:rFonts w:cs="Arial"/>
          <w:sz w:val="22"/>
          <w:szCs w:val="22"/>
        </w:rPr>
      </w:pPr>
    </w:p>
    <w:p w:rsidR="009B1866" w:rsidRPr="009421AB" w:rsidRDefault="009B1866" w:rsidP="009B1866">
      <w:pPr>
        <w:pStyle w:val="Nadpis1"/>
        <w:keepLines/>
        <w:tabs>
          <w:tab w:val="center" w:pos="4891"/>
        </w:tabs>
        <w:spacing w:before="0" w:after="0"/>
        <w:ind w:left="426" w:hanging="426"/>
        <w:jc w:val="center"/>
        <w:rPr>
          <w:rFonts w:cs="Arial"/>
          <w:sz w:val="22"/>
          <w:szCs w:val="22"/>
        </w:rPr>
      </w:pPr>
      <w:r w:rsidRPr="009421AB">
        <w:rPr>
          <w:rFonts w:cs="Arial"/>
          <w:sz w:val="22"/>
          <w:szCs w:val="22"/>
        </w:rPr>
        <w:t xml:space="preserve"> </w:t>
      </w:r>
      <w:proofErr w:type="spellStart"/>
      <w:r w:rsidRPr="009421AB">
        <w:rPr>
          <w:rFonts w:cs="Arial"/>
          <w:sz w:val="22"/>
          <w:szCs w:val="22"/>
        </w:rPr>
        <w:t>Specifikace</w:t>
      </w:r>
      <w:proofErr w:type="spellEnd"/>
      <w:r w:rsidRPr="009421AB">
        <w:rPr>
          <w:rFonts w:cs="Arial"/>
          <w:sz w:val="22"/>
          <w:szCs w:val="22"/>
        </w:rPr>
        <w:t xml:space="preserve"> zboží </w:t>
      </w:r>
    </w:p>
    <w:p w:rsidR="009B1866" w:rsidRPr="009421AB" w:rsidRDefault="009B1866" w:rsidP="009B186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vanish/>
        </w:rPr>
      </w:pPr>
    </w:p>
    <w:p w:rsidR="009B1866" w:rsidRPr="009421AB" w:rsidRDefault="009B1866" w:rsidP="00BF6C4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proofErr w:type="spellStart"/>
      <w:r w:rsidRPr="009421AB">
        <w:rPr>
          <w:rFonts w:ascii="Arial" w:hAnsi="Arial" w:cs="Arial"/>
        </w:rPr>
        <w:t>Předmětem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smlouvy</w:t>
      </w:r>
      <w:proofErr w:type="spellEnd"/>
      <w:r w:rsidRPr="009421AB">
        <w:rPr>
          <w:rFonts w:ascii="Arial" w:hAnsi="Arial" w:cs="Arial"/>
        </w:rPr>
        <w:t xml:space="preserve"> je dodávka nového </w:t>
      </w:r>
      <w:proofErr w:type="spellStart"/>
      <w:r w:rsidRPr="009421AB">
        <w:rPr>
          <w:rFonts w:ascii="Arial" w:hAnsi="Arial" w:cs="Arial"/>
        </w:rPr>
        <w:t>školního</w:t>
      </w:r>
      <w:proofErr w:type="spellEnd"/>
      <w:r w:rsidRPr="009421AB">
        <w:rPr>
          <w:rFonts w:ascii="Arial" w:hAnsi="Arial" w:cs="Arial"/>
        </w:rPr>
        <w:t xml:space="preserve"> nábytku v rozsahu </w:t>
      </w:r>
      <w:proofErr w:type="spellStart"/>
      <w:r w:rsidRPr="009421AB">
        <w:rPr>
          <w:rFonts w:ascii="Arial" w:hAnsi="Arial" w:cs="Arial"/>
        </w:rPr>
        <w:t>dle</w:t>
      </w:r>
      <w:proofErr w:type="spellEnd"/>
      <w:r w:rsidRPr="009421AB">
        <w:rPr>
          <w:rFonts w:ascii="Arial" w:hAnsi="Arial" w:cs="Arial"/>
        </w:rPr>
        <w:t xml:space="preserve"> technické </w:t>
      </w:r>
      <w:proofErr w:type="spellStart"/>
      <w:r w:rsidRPr="009421AB">
        <w:rPr>
          <w:rFonts w:ascii="Arial" w:hAnsi="Arial" w:cs="Arial"/>
        </w:rPr>
        <w:t>specifikace</w:t>
      </w:r>
      <w:proofErr w:type="spellEnd"/>
      <w:r w:rsidRPr="009421AB">
        <w:rPr>
          <w:rFonts w:ascii="Arial" w:hAnsi="Arial" w:cs="Arial"/>
        </w:rPr>
        <w:t xml:space="preserve">, </w:t>
      </w:r>
      <w:proofErr w:type="spellStart"/>
      <w:r w:rsidRPr="009421AB">
        <w:rPr>
          <w:rFonts w:ascii="Arial" w:hAnsi="Arial" w:cs="Arial"/>
        </w:rPr>
        <w:t>která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jsou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součásti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smlouvy</w:t>
      </w:r>
      <w:proofErr w:type="spellEnd"/>
      <w:r w:rsidRPr="009421AB">
        <w:rPr>
          <w:rFonts w:ascii="Arial" w:hAnsi="Arial" w:cs="Arial"/>
        </w:rPr>
        <w:t xml:space="preserve">. </w:t>
      </w:r>
    </w:p>
    <w:p w:rsidR="009B1866" w:rsidRDefault="009B1866" w:rsidP="00BF6C4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proofErr w:type="spellStart"/>
      <w:r w:rsidRPr="009421AB">
        <w:rPr>
          <w:rFonts w:ascii="Arial" w:hAnsi="Arial" w:cs="Arial"/>
        </w:rPr>
        <w:t>Prodávající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zavazuje</w:t>
      </w:r>
      <w:proofErr w:type="spellEnd"/>
      <w:r w:rsidRPr="009421AB">
        <w:rPr>
          <w:rFonts w:ascii="Arial" w:hAnsi="Arial" w:cs="Arial"/>
        </w:rPr>
        <w:t xml:space="preserve">, že dodá celý </w:t>
      </w:r>
      <w:proofErr w:type="spellStart"/>
      <w:r w:rsidRPr="009421AB">
        <w:rPr>
          <w:rFonts w:ascii="Arial" w:hAnsi="Arial" w:cs="Arial"/>
        </w:rPr>
        <w:t>předmět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plnění</w:t>
      </w:r>
      <w:proofErr w:type="spellEnd"/>
      <w:r w:rsidRPr="009421AB">
        <w:rPr>
          <w:rFonts w:ascii="Arial" w:hAnsi="Arial" w:cs="Arial"/>
        </w:rPr>
        <w:t xml:space="preserve">, tak jak je </w:t>
      </w:r>
      <w:proofErr w:type="spellStart"/>
      <w:r w:rsidRPr="009421AB">
        <w:rPr>
          <w:rFonts w:ascii="Arial" w:hAnsi="Arial" w:cs="Arial"/>
        </w:rPr>
        <w:t>specifikován</w:t>
      </w:r>
      <w:proofErr w:type="spellEnd"/>
      <w:r w:rsidRPr="009421AB">
        <w:rPr>
          <w:rFonts w:ascii="Arial" w:hAnsi="Arial" w:cs="Arial"/>
        </w:rPr>
        <w:t xml:space="preserve"> v </w:t>
      </w:r>
      <w:proofErr w:type="spellStart"/>
      <w:r w:rsidRPr="009421AB">
        <w:rPr>
          <w:rFonts w:ascii="Arial" w:hAnsi="Arial" w:cs="Arial"/>
        </w:rPr>
        <w:t>přílohách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této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smlouvy</w:t>
      </w:r>
      <w:proofErr w:type="spellEnd"/>
      <w:r w:rsidRPr="009421AB">
        <w:rPr>
          <w:rFonts w:ascii="Arial" w:hAnsi="Arial" w:cs="Arial"/>
        </w:rPr>
        <w:t xml:space="preserve">. </w:t>
      </w:r>
    </w:p>
    <w:p w:rsidR="009B1866" w:rsidRDefault="009B1866" w:rsidP="00BF6C41">
      <w:pPr>
        <w:pStyle w:val="Odstavecseseznamem"/>
        <w:spacing w:after="0" w:line="240" w:lineRule="auto"/>
        <w:ind w:left="567" w:hanging="567"/>
        <w:rPr>
          <w:rFonts w:ascii="Arial" w:hAnsi="Arial" w:cs="Arial"/>
        </w:rPr>
      </w:pPr>
    </w:p>
    <w:p w:rsidR="009B1866" w:rsidRPr="009421AB" w:rsidRDefault="009B1866" w:rsidP="009B1866">
      <w:pPr>
        <w:pStyle w:val="Odstavecseseznamem"/>
        <w:spacing w:after="0" w:line="240" w:lineRule="auto"/>
        <w:ind w:left="426" w:hanging="426"/>
        <w:rPr>
          <w:rFonts w:ascii="Arial" w:hAnsi="Arial" w:cs="Arial"/>
        </w:rPr>
      </w:pPr>
    </w:p>
    <w:p w:rsidR="009B1866" w:rsidRPr="009421AB" w:rsidRDefault="009B1866" w:rsidP="009B1866">
      <w:pPr>
        <w:pStyle w:val="Nadpis1"/>
        <w:keepLines/>
        <w:tabs>
          <w:tab w:val="center" w:pos="4891"/>
        </w:tabs>
        <w:spacing w:before="0" w:after="0"/>
        <w:ind w:left="426" w:hanging="426"/>
        <w:jc w:val="center"/>
        <w:rPr>
          <w:rFonts w:cs="Arial"/>
          <w:sz w:val="22"/>
          <w:szCs w:val="22"/>
        </w:rPr>
      </w:pPr>
      <w:r w:rsidRPr="009421AB">
        <w:rPr>
          <w:rFonts w:eastAsia="Calibri" w:cs="Arial"/>
          <w:i/>
          <w:sz w:val="22"/>
          <w:szCs w:val="22"/>
        </w:rPr>
        <w:t xml:space="preserve"> </w:t>
      </w:r>
      <w:r w:rsidRPr="009421AB">
        <w:rPr>
          <w:rFonts w:cs="Arial"/>
          <w:sz w:val="22"/>
          <w:szCs w:val="22"/>
        </w:rPr>
        <w:t xml:space="preserve">Doba </w:t>
      </w:r>
      <w:proofErr w:type="spellStart"/>
      <w:r w:rsidRPr="009421AB">
        <w:rPr>
          <w:rFonts w:cs="Arial"/>
          <w:sz w:val="22"/>
          <w:szCs w:val="22"/>
        </w:rPr>
        <w:t>plnění</w:t>
      </w:r>
      <w:proofErr w:type="spellEnd"/>
      <w:r w:rsidRPr="009421AB">
        <w:rPr>
          <w:rFonts w:cs="Arial"/>
          <w:sz w:val="22"/>
          <w:szCs w:val="22"/>
        </w:rPr>
        <w:t xml:space="preserve"> a </w:t>
      </w:r>
      <w:proofErr w:type="spellStart"/>
      <w:r w:rsidRPr="009421AB">
        <w:rPr>
          <w:rFonts w:cs="Arial"/>
          <w:sz w:val="22"/>
          <w:szCs w:val="22"/>
        </w:rPr>
        <w:t>místo</w:t>
      </w:r>
      <w:proofErr w:type="spellEnd"/>
      <w:r w:rsidRPr="009421AB">
        <w:rPr>
          <w:rFonts w:cs="Arial"/>
          <w:sz w:val="22"/>
          <w:szCs w:val="22"/>
        </w:rPr>
        <w:t xml:space="preserve"> </w:t>
      </w:r>
      <w:proofErr w:type="spellStart"/>
      <w:r w:rsidRPr="009421AB">
        <w:rPr>
          <w:rFonts w:cs="Arial"/>
          <w:sz w:val="22"/>
          <w:szCs w:val="22"/>
        </w:rPr>
        <w:t>dodání</w:t>
      </w:r>
      <w:proofErr w:type="spellEnd"/>
      <w:r w:rsidRPr="009421AB">
        <w:rPr>
          <w:rFonts w:cs="Arial"/>
          <w:sz w:val="22"/>
          <w:szCs w:val="22"/>
        </w:rPr>
        <w:t xml:space="preserve"> </w:t>
      </w:r>
    </w:p>
    <w:p w:rsidR="009B1866" w:rsidRPr="009421AB" w:rsidRDefault="009B1866" w:rsidP="009B186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vanish/>
        </w:rPr>
      </w:pPr>
    </w:p>
    <w:p w:rsidR="009B1866" w:rsidRPr="009421AB" w:rsidRDefault="009B1866" w:rsidP="00BF6C4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proofErr w:type="spellStart"/>
      <w:r w:rsidRPr="009421AB">
        <w:rPr>
          <w:rFonts w:ascii="Arial" w:hAnsi="Arial" w:cs="Arial"/>
        </w:rPr>
        <w:t>Dodání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předmětu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plnění</w:t>
      </w:r>
      <w:proofErr w:type="spellEnd"/>
      <w:r w:rsidRPr="009421AB">
        <w:rPr>
          <w:rFonts w:ascii="Arial" w:hAnsi="Arial" w:cs="Arial"/>
        </w:rPr>
        <w:t xml:space="preserve"> je </w:t>
      </w:r>
      <w:proofErr w:type="spellStart"/>
      <w:r w:rsidRPr="009421AB">
        <w:rPr>
          <w:rFonts w:ascii="Arial" w:hAnsi="Arial" w:cs="Arial"/>
        </w:rPr>
        <w:t>sjednáno</w:t>
      </w:r>
      <w:proofErr w:type="spellEnd"/>
      <w:r w:rsidRPr="009421AB">
        <w:rPr>
          <w:rFonts w:ascii="Arial" w:hAnsi="Arial" w:cs="Arial"/>
        </w:rPr>
        <w:t xml:space="preserve"> do 8 </w:t>
      </w:r>
      <w:proofErr w:type="spellStart"/>
      <w:r w:rsidRPr="009421AB">
        <w:rPr>
          <w:rFonts w:ascii="Arial" w:hAnsi="Arial" w:cs="Arial"/>
        </w:rPr>
        <w:t>týdnů</w:t>
      </w:r>
      <w:proofErr w:type="spellEnd"/>
      <w:r w:rsidRPr="009421AB">
        <w:rPr>
          <w:rFonts w:ascii="Arial" w:hAnsi="Arial" w:cs="Arial"/>
        </w:rPr>
        <w:t xml:space="preserve"> od podpisu </w:t>
      </w:r>
      <w:proofErr w:type="spellStart"/>
      <w:r w:rsidRPr="009421AB">
        <w:rPr>
          <w:rFonts w:ascii="Arial" w:hAnsi="Arial" w:cs="Arial"/>
        </w:rPr>
        <w:t>smlouvy</w:t>
      </w:r>
      <w:proofErr w:type="spellEnd"/>
      <w:r w:rsidRPr="009421AB">
        <w:rPr>
          <w:rFonts w:ascii="Arial" w:hAnsi="Arial" w:cs="Arial"/>
        </w:rPr>
        <w:t xml:space="preserve">. </w:t>
      </w:r>
    </w:p>
    <w:p w:rsidR="009B1866" w:rsidRDefault="009B1866" w:rsidP="00BF6C4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proofErr w:type="spellStart"/>
      <w:r w:rsidRPr="009421AB">
        <w:rPr>
          <w:rFonts w:ascii="Arial" w:hAnsi="Arial" w:cs="Arial"/>
        </w:rPr>
        <w:lastRenderedPageBreak/>
        <w:t>Splněním</w:t>
      </w:r>
      <w:proofErr w:type="spellEnd"/>
      <w:r w:rsidRPr="009421AB">
        <w:rPr>
          <w:rFonts w:ascii="Arial" w:hAnsi="Arial" w:cs="Arial"/>
        </w:rPr>
        <w:t xml:space="preserve"> dodávky </w:t>
      </w:r>
      <w:proofErr w:type="spellStart"/>
      <w:r w:rsidRPr="009421AB">
        <w:rPr>
          <w:rFonts w:ascii="Arial" w:hAnsi="Arial" w:cs="Arial"/>
        </w:rPr>
        <w:t>se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rozumí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protokolární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předání</w:t>
      </w:r>
      <w:proofErr w:type="spellEnd"/>
      <w:r w:rsidRPr="009421AB">
        <w:rPr>
          <w:rFonts w:ascii="Arial" w:hAnsi="Arial" w:cs="Arial"/>
        </w:rPr>
        <w:t xml:space="preserve"> a </w:t>
      </w:r>
      <w:proofErr w:type="spellStart"/>
      <w:r w:rsidRPr="009421AB">
        <w:rPr>
          <w:rFonts w:ascii="Arial" w:hAnsi="Arial" w:cs="Arial"/>
        </w:rPr>
        <w:t>převzetí</w:t>
      </w:r>
      <w:proofErr w:type="spellEnd"/>
      <w:r w:rsidRPr="009421AB">
        <w:rPr>
          <w:rFonts w:ascii="Arial" w:hAnsi="Arial" w:cs="Arial"/>
        </w:rPr>
        <w:t xml:space="preserve"> zboží </w:t>
      </w:r>
      <w:proofErr w:type="spellStart"/>
      <w:r w:rsidRPr="009421AB">
        <w:rPr>
          <w:rFonts w:ascii="Arial" w:hAnsi="Arial" w:cs="Arial"/>
        </w:rPr>
        <w:t>Kupujícími</w:t>
      </w:r>
      <w:proofErr w:type="spellEnd"/>
      <w:r w:rsidRPr="009421AB">
        <w:rPr>
          <w:rFonts w:ascii="Arial" w:hAnsi="Arial" w:cs="Arial"/>
        </w:rPr>
        <w:t xml:space="preserve"> v </w:t>
      </w:r>
      <w:proofErr w:type="spellStart"/>
      <w:r w:rsidRPr="009421AB">
        <w:rPr>
          <w:rFonts w:ascii="Arial" w:hAnsi="Arial" w:cs="Arial"/>
        </w:rPr>
        <w:t>místě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dodání</w:t>
      </w:r>
      <w:proofErr w:type="spellEnd"/>
      <w:r w:rsidRPr="009421AB">
        <w:rPr>
          <w:rFonts w:ascii="Arial" w:hAnsi="Arial" w:cs="Arial"/>
        </w:rPr>
        <w:t xml:space="preserve">. </w:t>
      </w:r>
    </w:p>
    <w:p w:rsidR="009B1866" w:rsidRPr="009421AB" w:rsidRDefault="009B1866" w:rsidP="00BF6C41">
      <w:pPr>
        <w:pStyle w:val="Odstavecseseznamem"/>
        <w:spacing w:after="0" w:line="240" w:lineRule="auto"/>
        <w:ind w:left="567"/>
        <w:rPr>
          <w:rFonts w:ascii="Arial" w:hAnsi="Arial" w:cs="Arial"/>
        </w:rPr>
      </w:pPr>
      <w:r w:rsidRPr="009421AB">
        <w:rPr>
          <w:rFonts w:ascii="Arial" w:hAnsi="Arial" w:cs="Arial"/>
        </w:rPr>
        <w:t xml:space="preserve">O </w:t>
      </w:r>
      <w:proofErr w:type="spellStart"/>
      <w:r w:rsidRPr="009421AB">
        <w:rPr>
          <w:rFonts w:ascii="Arial" w:hAnsi="Arial" w:cs="Arial"/>
        </w:rPr>
        <w:t>dodání</w:t>
      </w:r>
      <w:proofErr w:type="spellEnd"/>
      <w:r w:rsidRPr="009421AB">
        <w:rPr>
          <w:rFonts w:ascii="Arial" w:hAnsi="Arial" w:cs="Arial"/>
        </w:rPr>
        <w:t xml:space="preserve"> a </w:t>
      </w:r>
      <w:proofErr w:type="spellStart"/>
      <w:r w:rsidRPr="009421AB">
        <w:rPr>
          <w:rFonts w:ascii="Arial" w:hAnsi="Arial" w:cs="Arial"/>
        </w:rPr>
        <w:t>převzetí</w:t>
      </w:r>
      <w:proofErr w:type="spellEnd"/>
      <w:r w:rsidRPr="009421AB">
        <w:rPr>
          <w:rFonts w:ascii="Arial" w:hAnsi="Arial" w:cs="Arial"/>
        </w:rPr>
        <w:t xml:space="preserve"> zboží </w:t>
      </w:r>
      <w:proofErr w:type="spellStart"/>
      <w:r w:rsidRPr="009421AB">
        <w:rPr>
          <w:rFonts w:ascii="Arial" w:hAnsi="Arial" w:cs="Arial"/>
        </w:rPr>
        <w:t>sepíše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prodávající</w:t>
      </w:r>
      <w:proofErr w:type="spellEnd"/>
      <w:r w:rsidRPr="009421AB">
        <w:rPr>
          <w:rFonts w:ascii="Arial" w:hAnsi="Arial" w:cs="Arial"/>
        </w:rPr>
        <w:t xml:space="preserve"> s kontaktní osobou dodací list, v </w:t>
      </w:r>
      <w:proofErr w:type="spellStart"/>
      <w:r w:rsidRPr="009421AB">
        <w:rPr>
          <w:rFonts w:ascii="Arial" w:hAnsi="Arial" w:cs="Arial"/>
        </w:rPr>
        <w:t>němž</w:t>
      </w:r>
      <w:proofErr w:type="spellEnd"/>
      <w:r w:rsidRPr="009421AB">
        <w:rPr>
          <w:rFonts w:ascii="Arial" w:hAnsi="Arial" w:cs="Arial"/>
        </w:rPr>
        <w:t xml:space="preserve"> potvrdí, že dodané zboží </w:t>
      </w:r>
      <w:proofErr w:type="spellStart"/>
      <w:r w:rsidRPr="009421AB">
        <w:rPr>
          <w:rFonts w:ascii="Arial" w:hAnsi="Arial" w:cs="Arial"/>
        </w:rPr>
        <w:t>bylo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předáno</w:t>
      </w:r>
      <w:proofErr w:type="spellEnd"/>
      <w:r w:rsidRPr="009421AB">
        <w:rPr>
          <w:rFonts w:ascii="Arial" w:hAnsi="Arial" w:cs="Arial"/>
        </w:rPr>
        <w:t xml:space="preserve"> bez </w:t>
      </w:r>
      <w:proofErr w:type="spellStart"/>
      <w:r w:rsidRPr="009421AB">
        <w:rPr>
          <w:rFonts w:ascii="Arial" w:hAnsi="Arial" w:cs="Arial"/>
        </w:rPr>
        <w:t>zjevných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vad</w:t>
      </w:r>
      <w:proofErr w:type="spellEnd"/>
      <w:r w:rsidRPr="009421AB">
        <w:rPr>
          <w:rFonts w:ascii="Arial" w:hAnsi="Arial" w:cs="Arial"/>
        </w:rPr>
        <w:t xml:space="preserve"> a v </w:t>
      </w:r>
      <w:proofErr w:type="spellStart"/>
      <w:r w:rsidRPr="009421AB">
        <w:rPr>
          <w:rFonts w:ascii="Arial" w:hAnsi="Arial" w:cs="Arial"/>
        </w:rPr>
        <w:t>souladu</w:t>
      </w:r>
      <w:proofErr w:type="spellEnd"/>
      <w:r w:rsidRPr="009421AB">
        <w:rPr>
          <w:rFonts w:ascii="Arial" w:hAnsi="Arial" w:cs="Arial"/>
        </w:rPr>
        <w:t xml:space="preserve"> s dohodnutými technickými </w:t>
      </w:r>
      <w:proofErr w:type="spellStart"/>
      <w:r w:rsidRPr="009421AB">
        <w:rPr>
          <w:rFonts w:ascii="Arial" w:hAnsi="Arial" w:cs="Arial"/>
        </w:rPr>
        <w:t>podmínkami</w:t>
      </w:r>
      <w:proofErr w:type="spellEnd"/>
      <w:r w:rsidRPr="009421AB">
        <w:rPr>
          <w:rFonts w:ascii="Arial" w:hAnsi="Arial" w:cs="Arial"/>
        </w:rPr>
        <w:t xml:space="preserve">. Od okamžiku </w:t>
      </w:r>
      <w:proofErr w:type="spellStart"/>
      <w:r w:rsidRPr="009421AB">
        <w:rPr>
          <w:rFonts w:ascii="Arial" w:hAnsi="Arial" w:cs="Arial"/>
        </w:rPr>
        <w:t>podepsání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dodacího</w:t>
      </w:r>
      <w:proofErr w:type="spellEnd"/>
      <w:r w:rsidRPr="009421AB">
        <w:rPr>
          <w:rFonts w:ascii="Arial" w:hAnsi="Arial" w:cs="Arial"/>
        </w:rPr>
        <w:t xml:space="preserve"> listu na zboží </w:t>
      </w:r>
      <w:proofErr w:type="spellStart"/>
      <w:r w:rsidRPr="009421AB">
        <w:rPr>
          <w:rFonts w:ascii="Arial" w:hAnsi="Arial" w:cs="Arial"/>
        </w:rPr>
        <w:t>začíná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plynout</w:t>
      </w:r>
      <w:proofErr w:type="spellEnd"/>
      <w:r w:rsidRPr="009421AB">
        <w:rPr>
          <w:rFonts w:ascii="Arial" w:hAnsi="Arial" w:cs="Arial"/>
        </w:rPr>
        <w:t xml:space="preserve"> záruční doba </w:t>
      </w:r>
      <w:proofErr w:type="spellStart"/>
      <w:r w:rsidRPr="009421AB">
        <w:rPr>
          <w:rFonts w:ascii="Arial" w:hAnsi="Arial" w:cs="Arial"/>
        </w:rPr>
        <w:t>podle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Smlouvy</w:t>
      </w:r>
      <w:proofErr w:type="spellEnd"/>
      <w:r w:rsidRPr="009421AB">
        <w:rPr>
          <w:rFonts w:ascii="Arial" w:hAnsi="Arial" w:cs="Arial"/>
        </w:rPr>
        <w:t xml:space="preserve">. </w:t>
      </w:r>
    </w:p>
    <w:p w:rsidR="009B1866" w:rsidRPr="009421AB" w:rsidRDefault="009B1866" w:rsidP="00BF6C4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r w:rsidRPr="009421AB">
        <w:rPr>
          <w:rFonts w:ascii="Arial" w:hAnsi="Arial" w:cs="Arial"/>
        </w:rPr>
        <w:t xml:space="preserve">Doprava do </w:t>
      </w:r>
      <w:proofErr w:type="spellStart"/>
      <w:r w:rsidRPr="009421AB">
        <w:rPr>
          <w:rFonts w:ascii="Arial" w:hAnsi="Arial" w:cs="Arial"/>
        </w:rPr>
        <w:t>místa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plnění</w:t>
      </w:r>
      <w:proofErr w:type="spellEnd"/>
      <w:r w:rsidRPr="009421AB">
        <w:rPr>
          <w:rFonts w:ascii="Arial" w:hAnsi="Arial" w:cs="Arial"/>
        </w:rPr>
        <w:t xml:space="preserve"> a montáž je </w:t>
      </w:r>
      <w:proofErr w:type="spellStart"/>
      <w:r w:rsidRPr="009421AB">
        <w:rPr>
          <w:rFonts w:ascii="Arial" w:hAnsi="Arial" w:cs="Arial"/>
        </w:rPr>
        <w:t>součástí</w:t>
      </w:r>
      <w:proofErr w:type="spellEnd"/>
      <w:r w:rsidRPr="009421AB">
        <w:rPr>
          <w:rFonts w:ascii="Arial" w:hAnsi="Arial" w:cs="Arial"/>
        </w:rPr>
        <w:t xml:space="preserve"> Ceny zboží. </w:t>
      </w:r>
    </w:p>
    <w:p w:rsidR="009B1866" w:rsidRDefault="009B1866" w:rsidP="009B1866">
      <w:pPr>
        <w:ind w:left="426" w:hanging="426"/>
        <w:rPr>
          <w:rFonts w:cs="Arial"/>
          <w:sz w:val="22"/>
          <w:szCs w:val="22"/>
        </w:rPr>
      </w:pPr>
    </w:p>
    <w:p w:rsidR="009B1866" w:rsidRPr="009421AB" w:rsidRDefault="009B1866" w:rsidP="009B1866">
      <w:pPr>
        <w:ind w:left="426" w:hanging="426"/>
        <w:rPr>
          <w:rFonts w:cs="Arial"/>
          <w:sz w:val="22"/>
          <w:szCs w:val="22"/>
        </w:rPr>
      </w:pPr>
    </w:p>
    <w:p w:rsidR="009B1866" w:rsidRPr="009421AB" w:rsidRDefault="009B1866" w:rsidP="009B1866">
      <w:pPr>
        <w:pStyle w:val="Nadpis1"/>
        <w:keepLines/>
        <w:tabs>
          <w:tab w:val="center" w:pos="4891"/>
        </w:tabs>
        <w:spacing w:before="0" w:after="0"/>
        <w:ind w:left="426" w:hanging="426"/>
        <w:jc w:val="center"/>
        <w:rPr>
          <w:rFonts w:cs="Arial"/>
          <w:sz w:val="22"/>
          <w:szCs w:val="22"/>
        </w:rPr>
      </w:pPr>
      <w:r w:rsidRPr="009421AB">
        <w:rPr>
          <w:rFonts w:cs="Arial"/>
          <w:sz w:val="22"/>
          <w:szCs w:val="22"/>
        </w:rPr>
        <w:t xml:space="preserve">Cena zboží a </w:t>
      </w:r>
      <w:proofErr w:type="spellStart"/>
      <w:r w:rsidRPr="009421AB">
        <w:rPr>
          <w:rFonts w:cs="Arial"/>
          <w:sz w:val="22"/>
          <w:szCs w:val="22"/>
        </w:rPr>
        <w:t>platební</w:t>
      </w:r>
      <w:proofErr w:type="spellEnd"/>
      <w:r w:rsidRPr="009421AB">
        <w:rPr>
          <w:rFonts w:cs="Arial"/>
          <w:sz w:val="22"/>
          <w:szCs w:val="22"/>
        </w:rPr>
        <w:t xml:space="preserve"> </w:t>
      </w:r>
      <w:proofErr w:type="spellStart"/>
      <w:r w:rsidRPr="009421AB">
        <w:rPr>
          <w:rFonts w:cs="Arial"/>
          <w:sz w:val="22"/>
          <w:szCs w:val="22"/>
        </w:rPr>
        <w:t>podmínky</w:t>
      </w:r>
      <w:proofErr w:type="spellEnd"/>
    </w:p>
    <w:p w:rsidR="009B1866" w:rsidRPr="009421AB" w:rsidRDefault="009B1866" w:rsidP="009B186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vanish/>
        </w:rPr>
      </w:pPr>
    </w:p>
    <w:p w:rsidR="009B1866" w:rsidRPr="009421AB" w:rsidRDefault="009B1866" w:rsidP="00BF6C4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proofErr w:type="spellStart"/>
      <w:r w:rsidRPr="009421AB">
        <w:rPr>
          <w:rFonts w:ascii="Arial" w:hAnsi="Arial" w:cs="Arial"/>
        </w:rPr>
        <w:t>Smluvní</w:t>
      </w:r>
      <w:proofErr w:type="spellEnd"/>
      <w:r w:rsidRPr="009421AB">
        <w:rPr>
          <w:rFonts w:ascii="Arial" w:hAnsi="Arial" w:cs="Arial"/>
        </w:rPr>
        <w:t xml:space="preserve"> strany </w:t>
      </w:r>
      <w:proofErr w:type="spellStart"/>
      <w:r w:rsidRPr="009421AB">
        <w:rPr>
          <w:rFonts w:ascii="Arial" w:hAnsi="Arial" w:cs="Arial"/>
        </w:rPr>
        <w:t>se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dohodly</w:t>
      </w:r>
      <w:proofErr w:type="spellEnd"/>
      <w:r w:rsidRPr="009421AB">
        <w:rPr>
          <w:rFonts w:ascii="Arial" w:hAnsi="Arial" w:cs="Arial"/>
        </w:rPr>
        <w:t xml:space="preserve"> na </w:t>
      </w:r>
      <w:proofErr w:type="spellStart"/>
      <w:r w:rsidRPr="009421AB">
        <w:rPr>
          <w:rFonts w:ascii="Arial" w:hAnsi="Arial" w:cs="Arial"/>
        </w:rPr>
        <w:t>této</w:t>
      </w:r>
      <w:proofErr w:type="spellEnd"/>
      <w:r w:rsidRPr="009421AB">
        <w:rPr>
          <w:rFonts w:ascii="Arial" w:hAnsi="Arial" w:cs="Arial"/>
        </w:rPr>
        <w:t xml:space="preserve"> výši ceny zboží:  </w:t>
      </w:r>
    </w:p>
    <w:p w:rsidR="009B1866" w:rsidRPr="009421AB" w:rsidRDefault="009B1866" w:rsidP="00BF6C41">
      <w:pPr>
        <w:ind w:left="567" w:hanging="567"/>
        <w:rPr>
          <w:rFonts w:cs="Arial"/>
          <w:sz w:val="22"/>
          <w:szCs w:val="22"/>
        </w:rPr>
      </w:pPr>
      <w:r w:rsidRPr="009421AB">
        <w:rPr>
          <w:rFonts w:cs="Arial"/>
          <w:b/>
          <w:sz w:val="22"/>
          <w:szCs w:val="22"/>
        </w:rPr>
        <w:t xml:space="preserve"> </w:t>
      </w:r>
      <w:r w:rsidRPr="009421AB">
        <w:rPr>
          <w:rFonts w:cs="Arial"/>
          <w:b/>
          <w:sz w:val="22"/>
          <w:szCs w:val="22"/>
        </w:rPr>
        <w:tab/>
      </w:r>
      <w:r w:rsidRPr="009421AB">
        <w:rPr>
          <w:rFonts w:cs="Arial"/>
          <w:sz w:val="22"/>
          <w:szCs w:val="22"/>
        </w:rPr>
        <w:t xml:space="preserve">Cena bez DPH </w:t>
      </w:r>
      <w:r>
        <w:rPr>
          <w:rFonts w:cs="Arial"/>
          <w:b/>
          <w:bCs/>
          <w:color w:val="000000"/>
          <w:sz w:val="22"/>
          <w:szCs w:val="22"/>
        </w:rPr>
        <w:t>186 613,00</w:t>
      </w:r>
      <w:r w:rsidRPr="0002000C">
        <w:rPr>
          <w:rFonts w:cs="Arial"/>
          <w:b/>
          <w:sz w:val="22"/>
          <w:szCs w:val="22"/>
        </w:rPr>
        <w:t xml:space="preserve"> </w:t>
      </w:r>
      <w:r w:rsidRPr="0002000C">
        <w:rPr>
          <w:rFonts w:cs="Arial"/>
          <w:b/>
          <w:sz w:val="22"/>
          <w:szCs w:val="22"/>
          <w:lang w:val="sk-SK"/>
        </w:rPr>
        <w:t>Kč</w:t>
      </w:r>
      <w:r w:rsidRPr="009421AB">
        <w:rPr>
          <w:rFonts w:cs="Arial"/>
          <w:sz w:val="22"/>
          <w:szCs w:val="22"/>
        </w:rPr>
        <w:t xml:space="preserve"> </w:t>
      </w:r>
    </w:p>
    <w:p w:rsidR="009B1866" w:rsidRPr="009421AB" w:rsidRDefault="009B1866" w:rsidP="00BF6C41">
      <w:pPr>
        <w:ind w:left="567"/>
        <w:rPr>
          <w:rFonts w:cs="Arial"/>
          <w:sz w:val="22"/>
          <w:szCs w:val="22"/>
        </w:rPr>
      </w:pPr>
      <w:r w:rsidRPr="009421AB">
        <w:rPr>
          <w:rFonts w:cs="Arial"/>
          <w:sz w:val="22"/>
          <w:szCs w:val="22"/>
        </w:rPr>
        <w:t xml:space="preserve">(slovy: </w:t>
      </w:r>
      <w:r w:rsidRPr="00A8492E">
        <w:rPr>
          <w:rFonts w:cs="Arial"/>
          <w:sz w:val="22"/>
          <w:szCs w:val="22"/>
        </w:rPr>
        <w:t>jednosto</w:t>
      </w:r>
      <w:proofErr w:type="spellStart"/>
      <w:r>
        <w:rPr>
          <w:rFonts w:cs="Arial"/>
          <w:sz w:val="22"/>
          <w:szCs w:val="22"/>
          <w:lang w:val="sk-SK"/>
        </w:rPr>
        <w:t>osumdesátšest</w:t>
      </w:r>
      <w:proofErr w:type="spellEnd"/>
      <w:r w:rsidRPr="00A8492E">
        <w:rPr>
          <w:rFonts w:cs="Arial"/>
          <w:sz w:val="22"/>
          <w:szCs w:val="22"/>
        </w:rPr>
        <w:t xml:space="preserve">tisíc </w:t>
      </w:r>
      <w:proofErr w:type="spellStart"/>
      <w:r>
        <w:rPr>
          <w:rFonts w:cs="Arial"/>
          <w:sz w:val="22"/>
          <w:szCs w:val="22"/>
          <w:lang w:val="sk-SK"/>
        </w:rPr>
        <w:t>šestsettřináct</w:t>
      </w:r>
      <w:proofErr w:type="spellEnd"/>
      <w:r w:rsidRPr="009421AB">
        <w:rPr>
          <w:rFonts w:cs="Arial"/>
          <w:sz w:val="22"/>
          <w:szCs w:val="22"/>
        </w:rPr>
        <w:t xml:space="preserve"> korun českých)  </w:t>
      </w:r>
    </w:p>
    <w:p w:rsidR="009B1866" w:rsidRPr="009421AB" w:rsidRDefault="009B1866" w:rsidP="00BF6C41">
      <w:pPr>
        <w:ind w:left="567" w:hanging="567"/>
        <w:rPr>
          <w:rFonts w:cs="Arial"/>
          <w:sz w:val="22"/>
          <w:szCs w:val="22"/>
        </w:rPr>
      </w:pPr>
      <w:r w:rsidRPr="009421AB">
        <w:rPr>
          <w:rFonts w:cs="Arial"/>
          <w:sz w:val="22"/>
          <w:szCs w:val="22"/>
        </w:rPr>
        <w:t xml:space="preserve"> </w:t>
      </w:r>
    </w:p>
    <w:p w:rsidR="009B1866" w:rsidRPr="009421AB" w:rsidRDefault="009B1866" w:rsidP="00BF6C41">
      <w:pPr>
        <w:ind w:left="567"/>
        <w:rPr>
          <w:rFonts w:cs="Arial"/>
          <w:color w:val="000000"/>
          <w:sz w:val="22"/>
          <w:szCs w:val="22"/>
          <w:lang w:val="sk-SK" w:eastAsia="sk-SK"/>
        </w:rPr>
      </w:pPr>
      <w:r w:rsidRPr="009421AB">
        <w:rPr>
          <w:rFonts w:cs="Arial"/>
          <w:sz w:val="22"/>
          <w:szCs w:val="22"/>
        </w:rPr>
        <w:t xml:space="preserve">DPH ve výši </w:t>
      </w:r>
      <w:r>
        <w:rPr>
          <w:rFonts w:cs="Arial"/>
          <w:color w:val="000000"/>
          <w:sz w:val="22"/>
          <w:szCs w:val="22"/>
        </w:rPr>
        <w:t>39 188,73</w:t>
      </w:r>
      <w:r>
        <w:rPr>
          <w:rFonts w:cs="Arial"/>
          <w:color w:val="000000"/>
          <w:sz w:val="22"/>
          <w:szCs w:val="22"/>
          <w:lang w:val="sk-SK"/>
        </w:rPr>
        <w:t xml:space="preserve"> Kč</w:t>
      </w:r>
      <w:r w:rsidRPr="009421AB">
        <w:rPr>
          <w:rFonts w:cs="Arial"/>
          <w:sz w:val="22"/>
          <w:szCs w:val="22"/>
        </w:rPr>
        <w:t xml:space="preserve">  </w:t>
      </w:r>
    </w:p>
    <w:p w:rsidR="009B1866" w:rsidRPr="009421AB" w:rsidRDefault="009B1866" w:rsidP="00BF6C41">
      <w:pPr>
        <w:ind w:left="567"/>
        <w:rPr>
          <w:rFonts w:cs="Arial"/>
          <w:sz w:val="22"/>
          <w:szCs w:val="22"/>
        </w:rPr>
      </w:pPr>
      <w:r w:rsidRPr="009421AB">
        <w:rPr>
          <w:rFonts w:cs="Arial"/>
          <w:sz w:val="22"/>
          <w:szCs w:val="22"/>
        </w:rPr>
        <w:t xml:space="preserve">(slovy: </w:t>
      </w:r>
      <w:proofErr w:type="spellStart"/>
      <w:r w:rsidRPr="00A8492E">
        <w:rPr>
          <w:rFonts w:cs="Arial"/>
          <w:sz w:val="22"/>
          <w:szCs w:val="22"/>
          <w:lang w:val="sk-SK"/>
        </w:rPr>
        <w:t>třicetdevět</w:t>
      </w:r>
      <w:proofErr w:type="spellEnd"/>
      <w:r w:rsidRPr="00A8492E">
        <w:rPr>
          <w:rFonts w:cs="Arial"/>
          <w:sz w:val="22"/>
          <w:szCs w:val="22"/>
        </w:rPr>
        <w:t xml:space="preserve">tisíc </w:t>
      </w:r>
      <w:proofErr w:type="spellStart"/>
      <w:r>
        <w:rPr>
          <w:rFonts w:cs="Arial"/>
          <w:sz w:val="22"/>
          <w:szCs w:val="22"/>
          <w:lang w:val="sk-SK"/>
        </w:rPr>
        <w:t>jednostoosumdesátosum</w:t>
      </w:r>
      <w:proofErr w:type="spellEnd"/>
      <w:r w:rsidRPr="009421AB">
        <w:rPr>
          <w:rFonts w:cs="Arial"/>
          <w:sz w:val="22"/>
          <w:szCs w:val="22"/>
        </w:rPr>
        <w:t xml:space="preserve"> korun českých, </w:t>
      </w:r>
      <w:proofErr w:type="spellStart"/>
      <w:r>
        <w:rPr>
          <w:rFonts w:cs="Arial"/>
          <w:sz w:val="22"/>
          <w:szCs w:val="22"/>
          <w:lang w:val="sk-SK"/>
        </w:rPr>
        <w:t>sedumdesáttři</w:t>
      </w:r>
      <w:proofErr w:type="spellEnd"/>
      <w:r w:rsidRPr="009421AB">
        <w:rPr>
          <w:rFonts w:cs="Arial"/>
          <w:sz w:val="22"/>
          <w:szCs w:val="22"/>
        </w:rPr>
        <w:t xml:space="preserve"> haléř</w:t>
      </w:r>
      <w:r w:rsidRPr="009421AB">
        <w:rPr>
          <w:rFonts w:cs="Arial"/>
        </w:rPr>
        <w:t>ů</w:t>
      </w:r>
      <w:r w:rsidRPr="009421AB">
        <w:rPr>
          <w:rFonts w:cs="Arial"/>
          <w:sz w:val="22"/>
          <w:szCs w:val="22"/>
        </w:rPr>
        <w:t xml:space="preserve">)  </w:t>
      </w:r>
    </w:p>
    <w:p w:rsidR="009B1866" w:rsidRPr="009421AB" w:rsidRDefault="009B1866" w:rsidP="00BF6C41">
      <w:pPr>
        <w:ind w:left="567" w:hanging="567"/>
        <w:rPr>
          <w:rFonts w:cs="Arial"/>
          <w:sz w:val="22"/>
          <w:szCs w:val="22"/>
        </w:rPr>
      </w:pPr>
    </w:p>
    <w:p w:rsidR="009B1866" w:rsidRPr="009421AB" w:rsidRDefault="009B1866" w:rsidP="00BF6C41">
      <w:pPr>
        <w:ind w:left="567"/>
        <w:rPr>
          <w:rFonts w:cs="Arial"/>
          <w:b/>
          <w:bCs/>
          <w:sz w:val="22"/>
          <w:szCs w:val="22"/>
          <w:lang w:val="sk-SK" w:eastAsia="sk-SK"/>
        </w:rPr>
      </w:pPr>
      <w:r w:rsidRPr="009421AB">
        <w:rPr>
          <w:rFonts w:cs="Arial"/>
          <w:sz w:val="22"/>
          <w:szCs w:val="22"/>
        </w:rPr>
        <w:t xml:space="preserve">Cena včetně DPH ve výši </w:t>
      </w:r>
      <w:r>
        <w:rPr>
          <w:rFonts w:cs="Arial"/>
          <w:b/>
          <w:bCs/>
          <w:color w:val="000000"/>
          <w:sz w:val="22"/>
          <w:szCs w:val="22"/>
        </w:rPr>
        <w:t>225 801,73</w:t>
      </w:r>
      <w:r>
        <w:rPr>
          <w:rFonts w:cs="Arial"/>
          <w:b/>
          <w:bCs/>
          <w:color w:val="000000"/>
          <w:sz w:val="22"/>
          <w:szCs w:val="22"/>
          <w:lang w:val="sk-SK"/>
        </w:rPr>
        <w:t xml:space="preserve"> Kč</w:t>
      </w:r>
      <w:r w:rsidRPr="009421AB">
        <w:rPr>
          <w:rFonts w:cs="Arial"/>
          <w:sz w:val="22"/>
          <w:szCs w:val="22"/>
        </w:rPr>
        <w:t xml:space="preserve">  </w:t>
      </w:r>
    </w:p>
    <w:p w:rsidR="009B1866" w:rsidRPr="009421AB" w:rsidRDefault="009B1866" w:rsidP="00BF6C41">
      <w:pPr>
        <w:ind w:left="567"/>
        <w:rPr>
          <w:rFonts w:cs="Arial"/>
          <w:sz w:val="22"/>
          <w:szCs w:val="22"/>
        </w:rPr>
      </w:pPr>
      <w:r w:rsidRPr="009421AB">
        <w:rPr>
          <w:rFonts w:cs="Arial"/>
          <w:sz w:val="22"/>
          <w:szCs w:val="22"/>
        </w:rPr>
        <w:t>(slovy</w:t>
      </w:r>
      <w:r w:rsidRPr="00A8492E">
        <w:rPr>
          <w:rFonts w:cs="Arial"/>
          <w:sz w:val="22"/>
          <w:szCs w:val="22"/>
        </w:rPr>
        <w:t xml:space="preserve">: </w:t>
      </w:r>
      <w:proofErr w:type="spellStart"/>
      <w:r>
        <w:rPr>
          <w:rFonts w:cs="Arial"/>
          <w:sz w:val="22"/>
          <w:szCs w:val="22"/>
          <w:lang w:val="sk-SK"/>
        </w:rPr>
        <w:t>dvěstědvacetp</w:t>
      </w:r>
      <w:proofErr w:type="spellEnd"/>
      <w:r w:rsidRPr="00A8492E">
        <w:rPr>
          <w:rFonts w:cs="Arial"/>
          <w:sz w:val="22"/>
          <w:szCs w:val="22"/>
        </w:rPr>
        <w:t>ěttisíc</w:t>
      </w:r>
      <w:r w:rsidRPr="009421AB"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  <w:lang w:val="sk-SK"/>
        </w:rPr>
        <w:t>osumsetjedna</w:t>
      </w:r>
      <w:proofErr w:type="spellEnd"/>
      <w:r w:rsidRPr="009421AB">
        <w:rPr>
          <w:rFonts w:cs="Arial"/>
          <w:sz w:val="22"/>
          <w:szCs w:val="22"/>
        </w:rPr>
        <w:t xml:space="preserve"> korun českých, </w:t>
      </w:r>
      <w:proofErr w:type="spellStart"/>
      <w:r>
        <w:rPr>
          <w:rFonts w:cs="Arial"/>
          <w:sz w:val="22"/>
          <w:szCs w:val="22"/>
          <w:lang w:val="sk-SK"/>
        </w:rPr>
        <w:t>sedumdesáttři</w:t>
      </w:r>
      <w:proofErr w:type="spellEnd"/>
      <w:r w:rsidRPr="009421AB">
        <w:rPr>
          <w:rFonts w:cs="Arial"/>
          <w:sz w:val="22"/>
          <w:szCs w:val="22"/>
        </w:rPr>
        <w:t xml:space="preserve"> haléř</w:t>
      </w:r>
      <w:r w:rsidRPr="009421AB">
        <w:rPr>
          <w:rFonts w:cs="Arial"/>
        </w:rPr>
        <w:t>ů</w:t>
      </w:r>
      <w:r w:rsidRPr="009421AB">
        <w:rPr>
          <w:rFonts w:cs="Arial"/>
          <w:sz w:val="22"/>
          <w:szCs w:val="22"/>
        </w:rPr>
        <w:t xml:space="preserve">) </w:t>
      </w:r>
    </w:p>
    <w:p w:rsidR="009B1866" w:rsidRPr="009421AB" w:rsidRDefault="009B1866" w:rsidP="00BF6C41">
      <w:pPr>
        <w:ind w:left="567"/>
        <w:rPr>
          <w:rFonts w:cs="Arial"/>
          <w:sz w:val="22"/>
          <w:szCs w:val="22"/>
        </w:rPr>
      </w:pPr>
      <w:r w:rsidRPr="009421AB">
        <w:rPr>
          <w:rFonts w:cs="Arial"/>
          <w:sz w:val="22"/>
          <w:szCs w:val="22"/>
        </w:rPr>
        <w:t xml:space="preserve">(dále též „Cena za předmět plnění“)  </w:t>
      </w:r>
    </w:p>
    <w:p w:rsidR="009B1866" w:rsidRPr="009421AB" w:rsidRDefault="009B1866" w:rsidP="00BF6C41">
      <w:pPr>
        <w:ind w:left="567" w:hanging="567"/>
        <w:rPr>
          <w:rFonts w:cs="Arial"/>
          <w:sz w:val="22"/>
          <w:szCs w:val="22"/>
        </w:rPr>
      </w:pPr>
      <w:r w:rsidRPr="009421AB">
        <w:rPr>
          <w:rFonts w:cs="Arial"/>
          <w:sz w:val="22"/>
          <w:szCs w:val="22"/>
        </w:rPr>
        <w:t xml:space="preserve"> </w:t>
      </w:r>
    </w:p>
    <w:p w:rsidR="009B1866" w:rsidRPr="009421AB" w:rsidRDefault="009B1866" w:rsidP="00BF6C4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r w:rsidRPr="009421AB">
        <w:rPr>
          <w:rFonts w:ascii="Arial" w:hAnsi="Arial" w:cs="Arial"/>
        </w:rPr>
        <w:t xml:space="preserve">Tato cena za </w:t>
      </w:r>
      <w:proofErr w:type="spellStart"/>
      <w:r w:rsidRPr="009421AB">
        <w:rPr>
          <w:rFonts w:ascii="Arial" w:hAnsi="Arial" w:cs="Arial"/>
        </w:rPr>
        <w:t>předmět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plnění</w:t>
      </w:r>
      <w:proofErr w:type="spellEnd"/>
      <w:r w:rsidRPr="009421AB">
        <w:rPr>
          <w:rFonts w:ascii="Arial" w:hAnsi="Arial" w:cs="Arial"/>
        </w:rPr>
        <w:t xml:space="preserve">, jeho rozsah a </w:t>
      </w:r>
      <w:proofErr w:type="spellStart"/>
      <w:r w:rsidRPr="009421AB">
        <w:rPr>
          <w:rFonts w:ascii="Arial" w:hAnsi="Arial" w:cs="Arial"/>
        </w:rPr>
        <w:t>způsobu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dodání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byla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sjednána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jako</w:t>
      </w:r>
      <w:proofErr w:type="spellEnd"/>
      <w:r w:rsidRPr="009421AB">
        <w:rPr>
          <w:rFonts w:ascii="Arial" w:hAnsi="Arial" w:cs="Arial"/>
        </w:rPr>
        <w:t xml:space="preserve"> cena </w:t>
      </w:r>
      <w:proofErr w:type="spellStart"/>
      <w:r w:rsidRPr="009421AB">
        <w:rPr>
          <w:rFonts w:ascii="Arial" w:hAnsi="Arial" w:cs="Arial"/>
        </w:rPr>
        <w:t>nejvýše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přípustná</w:t>
      </w:r>
      <w:proofErr w:type="spellEnd"/>
      <w:r w:rsidRPr="009421AB">
        <w:rPr>
          <w:rFonts w:ascii="Arial" w:hAnsi="Arial" w:cs="Arial"/>
        </w:rPr>
        <w:t xml:space="preserve">, </w:t>
      </w:r>
      <w:proofErr w:type="spellStart"/>
      <w:r w:rsidRPr="009421AB">
        <w:rPr>
          <w:rFonts w:ascii="Arial" w:hAnsi="Arial" w:cs="Arial"/>
        </w:rPr>
        <w:t>která</w:t>
      </w:r>
      <w:proofErr w:type="spellEnd"/>
      <w:r w:rsidRPr="009421AB">
        <w:rPr>
          <w:rFonts w:ascii="Arial" w:hAnsi="Arial" w:cs="Arial"/>
        </w:rPr>
        <w:t xml:space="preserve"> je </w:t>
      </w:r>
      <w:proofErr w:type="spellStart"/>
      <w:r w:rsidRPr="009421AB">
        <w:rPr>
          <w:rFonts w:ascii="Arial" w:hAnsi="Arial" w:cs="Arial"/>
        </w:rPr>
        <w:t>překročitelná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pouze</w:t>
      </w:r>
      <w:proofErr w:type="spellEnd"/>
      <w:r w:rsidRPr="009421AB">
        <w:rPr>
          <w:rFonts w:ascii="Arial" w:hAnsi="Arial" w:cs="Arial"/>
        </w:rPr>
        <w:t xml:space="preserve"> v </w:t>
      </w:r>
      <w:proofErr w:type="spellStart"/>
      <w:r w:rsidRPr="009421AB">
        <w:rPr>
          <w:rFonts w:ascii="Arial" w:hAnsi="Arial" w:cs="Arial"/>
        </w:rPr>
        <w:t>případě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změny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právních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předpisů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ovlivňujících</w:t>
      </w:r>
      <w:proofErr w:type="spellEnd"/>
      <w:r w:rsidRPr="009421AB">
        <w:rPr>
          <w:rFonts w:ascii="Arial" w:hAnsi="Arial" w:cs="Arial"/>
        </w:rPr>
        <w:t xml:space="preserve"> výši DPH u ceny </w:t>
      </w:r>
      <w:proofErr w:type="spellStart"/>
      <w:r w:rsidRPr="009421AB">
        <w:rPr>
          <w:rFonts w:ascii="Arial" w:hAnsi="Arial" w:cs="Arial"/>
        </w:rPr>
        <w:t>sjednané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Smlouvou</w:t>
      </w:r>
      <w:proofErr w:type="spellEnd"/>
      <w:r w:rsidRPr="009421AB">
        <w:rPr>
          <w:rFonts w:ascii="Arial" w:hAnsi="Arial" w:cs="Arial"/>
        </w:rPr>
        <w:t xml:space="preserve">. </w:t>
      </w:r>
    </w:p>
    <w:p w:rsidR="009B1866" w:rsidRPr="009421AB" w:rsidRDefault="009B1866" w:rsidP="00BF6C4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proofErr w:type="spellStart"/>
      <w:r w:rsidRPr="009421AB">
        <w:rPr>
          <w:rFonts w:ascii="Arial" w:hAnsi="Arial" w:cs="Arial"/>
        </w:rPr>
        <w:t>Kupujícím</w:t>
      </w:r>
      <w:proofErr w:type="spellEnd"/>
      <w:r w:rsidRPr="009421AB">
        <w:rPr>
          <w:rFonts w:ascii="Arial" w:hAnsi="Arial" w:cs="Arial"/>
        </w:rPr>
        <w:t xml:space="preserve"> bude cena za </w:t>
      </w:r>
      <w:proofErr w:type="spellStart"/>
      <w:r w:rsidRPr="009421AB">
        <w:rPr>
          <w:rFonts w:ascii="Arial" w:hAnsi="Arial" w:cs="Arial"/>
        </w:rPr>
        <w:t>předmět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plnění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uhrazena</w:t>
      </w:r>
      <w:proofErr w:type="spellEnd"/>
      <w:r w:rsidRPr="009421AB">
        <w:rPr>
          <w:rFonts w:ascii="Arial" w:hAnsi="Arial" w:cs="Arial"/>
        </w:rPr>
        <w:t xml:space="preserve"> po </w:t>
      </w:r>
      <w:proofErr w:type="spellStart"/>
      <w:r w:rsidRPr="009421AB">
        <w:rPr>
          <w:rFonts w:ascii="Arial" w:hAnsi="Arial" w:cs="Arial"/>
        </w:rPr>
        <w:t>dodání</w:t>
      </w:r>
      <w:proofErr w:type="spellEnd"/>
      <w:r w:rsidRPr="009421AB">
        <w:rPr>
          <w:rFonts w:ascii="Arial" w:hAnsi="Arial" w:cs="Arial"/>
        </w:rPr>
        <w:t xml:space="preserve"> a </w:t>
      </w:r>
      <w:proofErr w:type="spellStart"/>
      <w:r w:rsidRPr="009421AB">
        <w:rPr>
          <w:rFonts w:ascii="Arial" w:hAnsi="Arial" w:cs="Arial"/>
        </w:rPr>
        <w:t>převzetí</w:t>
      </w:r>
      <w:proofErr w:type="spellEnd"/>
      <w:r w:rsidRPr="009421AB">
        <w:rPr>
          <w:rFonts w:ascii="Arial" w:hAnsi="Arial" w:cs="Arial"/>
        </w:rPr>
        <w:t xml:space="preserve"> celého </w:t>
      </w:r>
      <w:proofErr w:type="spellStart"/>
      <w:r w:rsidRPr="009421AB">
        <w:rPr>
          <w:rFonts w:ascii="Arial" w:hAnsi="Arial" w:cs="Arial"/>
        </w:rPr>
        <w:t>předmětu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Smlouvy</w:t>
      </w:r>
      <w:proofErr w:type="spellEnd"/>
      <w:r w:rsidRPr="009421AB">
        <w:rPr>
          <w:rFonts w:ascii="Arial" w:hAnsi="Arial" w:cs="Arial"/>
        </w:rPr>
        <w:t xml:space="preserve">, </w:t>
      </w:r>
      <w:proofErr w:type="spellStart"/>
      <w:r w:rsidRPr="009421AB">
        <w:rPr>
          <w:rFonts w:ascii="Arial" w:hAnsi="Arial" w:cs="Arial"/>
        </w:rPr>
        <w:t>dle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podmínek</w:t>
      </w:r>
      <w:proofErr w:type="spellEnd"/>
      <w:r w:rsidRPr="009421AB">
        <w:rPr>
          <w:rFonts w:ascii="Arial" w:hAnsi="Arial" w:cs="Arial"/>
        </w:rPr>
        <w:t xml:space="preserve"> stanovených v </w:t>
      </w:r>
      <w:proofErr w:type="spellStart"/>
      <w:r w:rsidRPr="009421AB">
        <w:rPr>
          <w:rFonts w:ascii="Arial" w:hAnsi="Arial" w:cs="Arial"/>
        </w:rPr>
        <w:t>této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Smlouvě</w:t>
      </w:r>
      <w:proofErr w:type="spellEnd"/>
      <w:r w:rsidRPr="009421AB">
        <w:rPr>
          <w:rFonts w:ascii="Arial" w:hAnsi="Arial" w:cs="Arial"/>
        </w:rPr>
        <w:t xml:space="preserve">. </w:t>
      </w:r>
    </w:p>
    <w:p w:rsidR="009B1866" w:rsidRPr="009421AB" w:rsidRDefault="009B1866" w:rsidP="00BF6C4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r w:rsidRPr="009421AB">
        <w:rPr>
          <w:rFonts w:ascii="Arial" w:hAnsi="Arial" w:cs="Arial"/>
        </w:rPr>
        <w:t xml:space="preserve">Po </w:t>
      </w:r>
      <w:proofErr w:type="spellStart"/>
      <w:r w:rsidRPr="009421AB">
        <w:rPr>
          <w:rFonts w:ascii="Arial" w:hAnsi="Arial" w:cs="Arial"/>
        </w:rPr>
        <w:t>dodání</w:t>
      </w:r>
      <w:proofErr w:type="spellEnd"/>
      <w:r w:rsidRPr="009421AB">
        <w:rPr>
          <w:rFonts w:ascii="Arial" w:hAnsi="Arial" w:cs="Arial"/>
        </w:rPr>
        <w:t xml:space="preserve"> zboží </w:t>
      </w:r>
      <w:proofErr w:type="spellStart"/>
      <w:r w:rsidRPr="009421AB">
        <w:rPr>
          <w:rFonts w:ascii="Arial" w:hAnsi="Arial" w:cs="Arial"/>
        </w:rPr>
        <w:t>předá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Prodávající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Kupujícímu</w:t>
      </w:r>
      <w:proofErr w:type="spellEnd"/>
      <w:r w:rsidRPr="009421AB">
        <w:rPr>
          <w:rFonts w:ascii="Arial" w:hAnsi="Arial" w:cs="Arial"/>
        </w:rPr>
        <w:t xml:space="preserve"> daňový doklad - </w:t>
      </w:r>
      <w:proofErr w:type="spellStart"/>
      <w:r w:rsidRPr="009421AB">
        <w:rPr>
          <w:rFonts w:ascii="Arial" w:hAnsi="Arial" w:cs="Arial"/>
        </w:rPr>
        <w:t>fakturu</w:t>
      </w:r>
      <w:proofErr w:type="spellEnd"/>
      <w:r w:rsidRPr="009421AB">
        <w:rPr>
          <w:rFonts w:ascii="Arial" w:hAnsi="Arial" w:cs="Arial"/>
        </w:rPr>
        <w:t xml:space="preserve"> za </w:t>
      </w:r>
      <w:proofErr w:type="spellStart"/>
      <w:r w:rsidRPr="009421AB">
        <w:rPr>
          <w:rFonts w:ascii="Arial" w:hAnsi="Arial" w:cs="Arial"/>
        </w:rPr>
        <w:t>dodání</w:t>
      </w:r>
      <w:proofErr w:type="spellEnd"/>
      <w:r w:rsidRPr="009421AB">
        <w:rPr>
          <w:rFonts w:ascii="Arial" w:hAnsi="Arial" w:cs="Arial"/>
        </w:rPr>
        <w:t xml:space="preserve"> dodávky.  Daňový doklad - </w:t>
      </w:r>
      <w:proofErr w:type="spellStart"/>
      <w:r w:rsidRPr="009421AB">
        <w:rPr>
          <w:rFonts w:ascii="Arial" w:hAnsi="Arial" w:cs="Arial"/>
        </w:rPr>
        <w:t>faktura</w:t>
      </w:r>
      <w:proofErr w:type="spellEnd"/>
      <w:r w:rsidRPr="009421AB">
        <w:rPr>
          <w:rFonts w:ascii="Arial" w:hAnsi="Arial" w:cs="Arial"/>
        </w:rPr>
        <w:t xml:space="preserve"> bude </w:t>
      </w:r>
      <w:proofErr w:type="spellStart"/>
      <w:r w:rsidRPr="009421AB">
        <w:rPr>
          <w:rFonts w:ascii="Arial" w:hAnsi="Arial" w:cs="Arial"/>
        </w:rPr>
        <w:t>obsahovat</w:t>
      </w:r>
      <w:proofErr w:type="spellEnd"/>
      <w:r w:rsidRPr="009421AB">
        <w:rPr>
          <w:rFonts w:ascii="Arial" w:hAnsi="Arial" w:cs="Arial"/>
        </w:rPr>
        <w:t xml:space="preserve"> pojmové náležitosti daňového dokladu stanovené </w:t>
      </w:r>
      <w:proofErr w:type="spellStart"/>
      <w:r w:rsidRPr="009421AB">
        <w:rPr>
          <w:rFonts w:ascii="Arial" w:hAnsi="Arial" w:cs="Arial"/>
        </w:rPr>
        <w:t>zákonem</w:t>
      </w:r>
      <w:proofErr w:type="spellEnd"/>
      <w:r w:rsidRPr="009421AB">
        <w:rPr>
          <w:rFonts w:ascii="Arial" w:hAnsi="Arial" w:cs="Arial"/>
        </w:rPr>
        <w:t xml:space="preserve"> č. 235/2004 </w:t>
      </w:r>
      <w:proofErr w:type="spellStart"/>
      <w:r w:rsidRPr="009421AB">
        <w:rPr>
          <w:rFonts w:ascii="Arial" w:hAnsi="Arial" w:cs="Arial"/>
        </w:rPr>
        <w:t>Sb</w:t>
      </w:r>
      <w:proofErr w:type="spellEnd"/>
      <w:r w:rsidRPr="009421AB">
        <w:rPr>
          <w:rFonts w:ascii="Arial" w:hAnsi="Arial" w:cs="Arial"/>
        </w:rPr>
        <w:t xml:space="preserve">. – o dani z </w:t>
      </w:r>
      <w:proofErr w:type="spellStart"/>
      <w:r w:rsidRPr="009421AB">
        <w:rPr>
          <w:rFonts w:ascii="Arial" w:hAnsi="Arial" w:cs="Arial"/>
        </w:rPr>
        <w:t>přidané</w:t>
      </w:r>
      <w:proofErr w:type="spellEnd"/>
      <w:r w:rsidRPr="009421AB">
        <w:rPr>
          <w:rFonts w:ascii="Arial" w:hAnsi="Arial" w:cs="Arial"/>
        </w:rPr>
        <w:t xml:space="preserve"> hodnoty, v </w:t>
      </w:r>
      <w:proofErr w:type="spellStart"/>
      <w:r w:rsidRPr="009421AB">
        <w:rPr>
          <w:rFonts w:ascii="Arial" w:hAnsi="Arial" w:cs="Arial"/>
        </w:rPr>
        <w:t>platném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znění</w:t>
      </w:r>
      <w:proofErr w:type="spellEnd"/>
      <w:r w:rsidRPr="009421AB">
        <w:rPr>
          <w:rFonts w:ascii="Arial" w:hAnsi="Arial" w:cs="Arial"/>
        </w:rPr>
        <w:t xml:space="preserve">, </w:t>
      </w:r>
      <w:r w:rsidRPr="009421AB">
        <w:rPr>
          <w:rFonts w:ascii="Arial" w:hAnsi="Arial" w:cs="Arial"/>
        </w:rPr>
        <w:br/>
        <w:t xml:space="preserve">a </w:t>
      </w:r>
      <w:proofErr w:type="spellStart"/>
      <w:r w:rsidRPr="009421AB">
        <w:rPr>
          <w:rFonts w:ascii="Arial" w:hAnsi="Arial" w:cs="Arial"/>
        </w:rPr>
        <w:t>zákonem</w:t>
      </w:r>
      <w:proofErr w:type="spellEnd"/>
      <w:r w:rsidRPr="009421AB">
        <w:rPr>
          <w:rFonts w:ascii="Arial" w:hAnsi="Arial" w:cs="Arial"/>
        </w:rPr>
        <w:t xml:space="preserve"> č. 563/1991 </w:t>
      </w:r>
      <w:proofErr w:type="spellStart"/>
      <w:r w:rsidRPr="009421AB">
        <w:rPr>
          <w:rFonts w:ascii="Arial" w:hAnsi="Arial" w:cs="Arial"/>
        </w:rPr>
        <w:t>Sb</w:t>
      </w:r>
      <w:proofErr w:type="spellEnd"/>
      <w:r w:rsidRPr="009421AB">
        <w:rPr>
          <w:rFonts w:ascii="Arial" w:hAnsi="Arial" w:cs="Arial"/>
        </w:rPr>
        <w:t xml:space="preserve">. – o </w:t>
      </w:r>
      <w:proofErr w:type="spellStart"/>
      <w:r w:rsidRPr="009421AB">
        <w:rPr>
          <w:rFonts w:ascii="Arial" w:hAnsi="Arial" w:cs="Arial"/>
        </w:rPr>
        <w:t>účetnictví</w:t>
      </w:r>
      <w:proofErr w:type="spellEnd"/>
      <w:r w:rsidRPr="009421AB">
        <w:rPr>
          <w:rFonts w:ascii="Arial" w:hAnsi="Arial" w:cs="Arial"/>
        </w:rPr>
        <w:t xml:space="preserve">, v </w:t>
      </w:r>
      <w:proofErr w:type="spellStart"/>
      <w:r w:rsidRPr="009421AB">
        <w:rPr>
          <w:rFonts w:ascii="Arial" w:hAnsi="Arial" w:cs="Arial"/>
        </w:rPr>
        <w:t>platném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znění</w:t>
      </w:r>
      <w:proofErr w:type="spellEnd"/>
      <w:r w:rsidRPr="009421AB">
        <w:rPr>
          <w:rFonts w:ascii="Arial" w:hAnsi="Arial" w:cs="Arial"/>
        </w:rPr>
        <w:t xml:space="preserve">. V </w:t>
      </w:r>
      <w:proofErr w:type="spellStart"/>
      <w:r w:rsidRPr="009421AB">
        <w:rPr>
          <w:rFonts w:ascii="Arial" w:hAnsi="Arial" w:cs="Arial"/>
        </w:rPr>
        <w:t>případě</w:t>
      </w:r>
      <w:proofErr w:type="spellEnd"/>
      <w:r w:rsidRPr="009421AB">
        <w:rPr>
          <w:rFonts w:ascii="Arial" w:hAnsi="Arial" w:cs="Arial"/>
        </w:rPr>
        <w:t xml:space="preserve">, že daňový doklad nebude </w:t>
      </w:r>
      <w:proofErr w:type="spellStart"/>
      <w:r w:rsidRPr="009421AB">
        <w:rPr>
          <w:rFonts w:ascii="Arial" w:hAnsi="Arial" w:cs="Arial"/>
        </w:rPr>
        <w:t>obsahovat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správné</w:t>
      </w:r>
      <w:proofErr w:type="spellEnd"/>
      <w:r w:rsidRPr="009421AB">
        <w:rPr>
          <w:rFonts w:ascii="Arial" w:hAnsi="Arial" w:cs="Arial"/>
        </w:rPr>
        <w:t xml:space="preserve"> údaje či bude neúplný, je </w:t>
      </w:r>
      <w:proofErr w:type="spellStart"/>
      <w:r w:rsidRPr="009421AB">
        <w:rPr>
          <w:rFonts w:ascii="Arial" w:hAnsi="Arial" w:cs="Arial"/>
        </w:rPr>
        <w:t>Kupující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oprávněn</w:t>
      </w:r>
      <w:proofErr w:type="spellEnd"/>
      <w:r w:rsidRPr="009421AB">
        <w:rPr>
          <w:rFonts w:ascii="Arial" w:hAnsi="Arial" w:cs="Arial"/>
        </w:rPr>
        <w:t xml:space="preserve"> daňový doklad - </w:t>
      </w:r>
      <w:proofErr w:type="spellStart"/>
      <w:r w:rsidRPr="009421AB">
        <w:rPr>
          <w:rFonts w:ascii="Arial" w:hAnsi="Arial" w:cs="Arial"/>
        </w:rPr>
        <w:t>fakturu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vrátit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ve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lhůtě</w:t>
      </w:r>
      <w:proofErr w:type="spellEnd"/>
      <w:r w:rsidRPr="009421AB">
        <w:rPr>
          <w:rFonts w:ascii="Arial" w:hAnsi="Arial" w:cs="Arial"/>
        </w:rPr>
        <w:t xml:space="preserve"> do </w:t>
      </w:r>
      <w:proofErr w:type="spellStart"/>
      <w:r w:rsidRPr="009421AB">
        <w:rPr>
          <w:rFonts w:ascii="Arial" w:hAnsi="Arial" w:cs="Arial"/>
        </w:rPr>
        <w:t>data</w:t>
      </w:r>
      <w:proofErr w:type="spellEnd"/>
      <w:r w:rsidRPr="009421AB">
        <w:rPr>
          <w:rFonts w:ascii="Arial" w:hAnsi="Arial" w:cs="Arial"/>
        </w:rPr>
        <w:t xml:space="preserve"> jeho splatnosti </w:t>
      </w:r>
      <w:proofErr w:type="spellStart"/>
      <w:r w:rsidRPr="009421AB">
        <w:rPr>
          <w:rFonts w:ascii="Arial" w:hAnsi="Arial" w:cs="Arial"/>
        </w:rPr>
        <w:t>Prodávajícímu</w:t>
      </w:r>
      <w:proofErr w:type="spellEnd"/>
      <w:r w:rsidRPr="009421AB">
        <w:rPr>
          <w:rFonts w:ascii="Arial" w:hAnsi="Arial" w:cs="Arial"/>
        </w:rPr>
        <w:t xml:space="preserve">. </w:t>
      </w:r>
      <w:proofErr w:type="spellStart"/>
      <w:r w:rsidRPr="009421AB">
        <w:rPr>
          <w:rFonts w:ascii="Arial" w:hAnsi="Arial" w:cs="Arial"/>
        </w:rPr>
        <w:t>Prodávající</w:t>
      </w:r>
      <w:proofErr w:type="spellEnd"/>
      <w:r w:rsidRPr="009421AB">
        <w:rPr>
          <w:rFonts w:ascii="Arial" w:hAnsi="Arial" w:cs="Arial"/>
        </w:rPr>
        <w:t xml:space="preserve"> je </w:t>
      </w:r>
      <w:proofErr w:type="spellStart"/>
      <w:r w:rsidRPr="009421AB">
        <w:rPr>
          <w:rFonts w:ascii="Arial" w:hAnsi="Arial" w:cs="Arial"/>
        </w:rPr>
        <w:t>povinen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takový</w:t>
      </w:r>
      <w:proofErr w:type="spellEnd"/>
      <w:r w:rsidRPr="009421AB">
        <w:rPr>
          <w:rFonts w:ascii="Arial" w:hAnsi="Arial" w:cs="Arial"/>
        </w:rPr>
        <w:t xml:space="preserve"> daňový doklad - </w:t>
      </w:r>
      <w:proofErr w:type="spellStart"/>
      <w:r w:rsidRPr="009421AB">
        <w:rPr>
          <w:rFonts w:ascii="Arial" w:hAnsi="Arial" w:cs="Arial"/>
        </w:rPr>
        <w:t>fakturu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opravit</w:t>
      </w:r>
      <w:proofErr w:type="spellEnd"/>
      <w:r w:rsidRPr="009421AB">
        <w:rPr>
          <w:rFonts w:ascii="Arial" w:hAnsi="Arial" w:cs="Arial"/>
        </w:rPr>
        <w:t xml:space="preserve">, </w:t>
      </w:r>
      <w:proofErr w:type="spellStart"/>
      <w:r w:rsidRPr="009421AB">
        <w:rPr>
          <w:rFonts w:ascii="Arial" w:hAnsi="Arial" w:cs="Arial"/>
        </w:rPr>
        <w:t>event</w:t>
      </w:r>
      <w:proofErr w:type="spellEnd"/>
      <w:r w:rsidRPr="009421AB">
        <w:rPr>
          <w:rFonts w:ascii="Arial" w:hAnsi="Arial" w:cs="Arial"/>
        </w:rPr>
        <w:t xml:space="preserve">. </w:t>
      </w:r>
      <w:proofErr w:type="spellStart"/>
      <w:r w:rsidRPr="009421AB">
        <w:rPr>
          <w:rFonts w:ascii="Arial" w:hAnsi="Arial" w:cs="Arial"/>
        </w:rPr>
        <w:t>vystavit</w:t>
      </w:r>
      <w:proofErr w:type="spellEnd"/>
      <w:r w:rsidRPr="009421AB">
        <w:rPr>
          <w:rFonts w:ascii="Arial" w:hAnsi="Arial" w:cs="Arial"/>
        </w:rPr>
        <w:t xml:space="preserve"> nový daňový doklad - </w:t>
      </w:r>
      <w:proofErr w:type="spellStart"/>
      <w:r w:rsidRPr="009421AB">
        <w:rPr>
          <w:rFonts w:ascii="Arial" w:hAnsi="Arial" w:cs="Arial"/>
        </w:rPr>
        <w:t>fakturu</w:t>
      </w:r>
      <w:proofErr w:type="spellEnd"/>
      <w:r w:rsidRPr="009421AB">
        <w:rPr>
          <w:rFonts w:ascii="Arial" w:hAnsi="Arial" w:cs="Arial"/>
        </w:rPr>
        <w:t xml:space="preserve"> - </w:t>
      </w:r>
      <w:proofErr w:type="spellStart"/>
      <w:r w:rsidRPr="009421AB">
        <w:rPr>
          <w:rFonts w:ascii="Arial" w:hAnsi="Arial" w:cs="Arial"/>
        </w:rPr>
        <w:t>lhůta</w:t>
      </w:r>
      <w:proofErr w:type="spellEnd"/>
      <w:r w:rsidRPr="009421AB">
        <w:rPr>
          <w:rFonts w:ascii="Arial" w:hAnsi="Arial" w:cs="Arial"/>
        </w:rPr>
        <w:t xml:space="preserve"> splatnosti </w:t>
      </w:r>
      <w:proofErr w:type="spellStart"/>
      <w:r w:rsidRPr="009421AB">
        <w:rPr>
          <w:rFonts w:ascii="Arial" w:hAnsi="Arial" w:cs="Arial"/>
        </w:rPr>
        <w:t>počíná</w:t>
      </w:r>
      <w:proofErr w:type="spellEnd"/>
      <w:r w:rsidRPr="009421AB">
        <w:rPr>
          <w:rFonts w:ascii="Arial" w:hAnsi="Arial" w:cs="Arial"/>
        </w:rPr>
        <w:t xml:space="preserve"> v </w:t>
      </w:r>
      <w:proofErr w:type="spellStart"/>
      <w:r w:rsidRPr="009421AB">
        <w:rPr>
          <w:rFonts w:ascii="Arial" w:hAnsi="Arial" w:cs="Arial"/>
        </w:rPr>
        <w:t>takovém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případě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běžet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ode</w:t>
      </w:r>
      <w:proofErr w:type="spellEnd"/>
      <w:r w:rsidRPr="009421AB">
        <w:rPr>
          <w:rFonts w:ascii="Arial" w:hAnsi="Arial" w:cs="Arial"/>
        </w:rPr>
        <w:t xml:space="preserve"> dne doručení opraveného či </w:t>
      </w:r>
      <w:proofErr w:type="spellStart"/>
      <w:r w:rsidRPr="009421AB">
        <w:rPr>
          <w:rFonts w:ascii="Arial" w:hAnsi="Arial" w:cs="Arial"/>
        </w:rPr>
        <w:t>nově</w:t>
      </w:r>
      <w:proofErr w:type="spellEnd"/>
      <w:r w:rsidRPr="009421AB">
        <w:rPr>
          <w:rFonts w:ascii="Arial" w:hAnsi="Arial" w:cs="Arial"/>
        </w:rPr>
        <w:t xml:space="preserve"> vystaveného dokladu - </w:t>
      </w:r>
      <w:proofErr w:type="spellStart"/>
      <w:r w:rsidRPr="009421AB">
        <w:rPr>
          <w:rFonts w:ascii="Arial" w:hAnsi="Arial" w:cs="Arial"/>
        </w:rPr>
        <w:t>faktury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Kupujícímu</w:t>
      </w:r>
      <w:proofErr w:type="spellEnd"/>
      <w:r w:rsidRPr="009421AB">
        <w:rPr>
          <w:rFonts w:ascii="Arial" w:hAnsi="Arial" w:cs="Arial"/>
        </w:rPr>
        <w:t xml:space="preserve">. </w:t>
      </w:r>
      <w:proofErr w:type="spellStart"/>
      <w:r w:rsidRPr="009421AB">
        <w:rPr>
          <w:rFonts w:ascii="Arial" w:hAnsi="Arial" w:cs="Arial"/>
        </w:rPr>
        <w:t>Přílohou</w:t>
      </w:r>
      <w:proofErr w:type="spellEnd"/>
      <w:r w:rsidRPr="009421AB">
        <w:rPr>
          <w:rFonts w:ascii="Arial" w:hAnsi="Arial" w:cs="Arial"/>
        </w:rPr>
        <w:t xml:space="preserve"> daňového dokladu - </w:t>
      </w:r>
      <w:proofErr w:type="spellStart"/>
      <w:r w:rsidRPr="009421AB">
        <w:rPr>
          <w:rFonts w:ascii="Arial" w:hAnsi="Arial" w:cs="Arial"/>
        </w:rPr>
        <w:t>faktury</w:t>
      </w:r>
      <w:proofErr w:type="spellEnd"/>
      <w:r w:rsidRPr="009421AB">
        <w:rPr>
          <w:rFonts w:ascii="Arial" w:hAnsi="Arial" w:cs="Arial"/>
        </w:rPr>
        <w:t xml:space="preserve"> musí </w:t>
      </w:r>
      <w:proofErr w:type="spellStart"/>
      <w:r w:rsidRPr="009421AB">
        <w:rPr>
          <w:rFonts w:ascii="Arial" w:hAnsi="Arial" w:cs="Arial"/>
        </w:rPr>
        <w:t>být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kopie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dodacího</w:t>
      </w:r>
      <w:proofErr w:type="spellEnd"/>
      <w:r w:rsidRPr="009421AB">
        <w:rPr>
          <w:rFonts w:ascii="Arial" w:hAnsi="Arial" w:cs="Arial"/>
        </w:rPr>
        <w:t xml:space="preserve"> listu </w:t>
      </w:r>
      <w:proofErr w:type="spellStart"/>
      <w:r w:rsidRPr="009421AB">
        <w:rPr>
          <w:rFonts w:ascii="Arial" w:hAnsi="Arial" w:cs="Arial"/>
        </w:rPr>
        <w:t>potvrzeného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zástupcem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Kupujícího</w:t>
      </w:r>
      <w:proofErr w:type="spellEnd"/>
      <w:r w:rsidRPr="009421AB">
        <w:rPr>
          <w:rFonts w:ascii="Arial" w:hAnsi="Arial" w:cs="Arial"/>
        </w:rPr>
        <w:t xml:space="preserve">.  </w:t>
      </w:r>
    </w:p>
    <w:p w:rsidR="009B1866" w:rsidRPr="009421AB" w:rsidRDefault="009B1866" w:rsidP="00BF6C4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proofErr w:type="spellStart"/>
      <w:r w:rsidRPr="009421AB">
        <w:rPr>
          <w:rFonts w:ascii="Arial" w:hAnsi="Arial" w:cs="Arial"/>
        </w:rPr>
        <w:t>Není</w:t>
      </w:r>
      <w:proofErr w:type="spellEnd"/>
      <w:r w:rsidRPr="009421AB">
        <w:rPr>
          <w:rFonts w:ascii="Arial" w:hAnsi="Arial" w:cs="Arial"/>
        </w:rPr>
        <w:t xml:space="preserve">-li dohodnuto </w:t>
      </w:r>
      <w:proofErr w:type="spellStart"/>
      <w:r w:rsidRPr="009421AB">
        <w:rPr>
          <w:rFonts w:ascii="Arial" w:hAnsi="Arial" w:cs="Arial"/>
        </w:rPr>
        <w:t>jinak</w:t>
      </w:r>
      <w:proofErr w:type="spellEnd"/>
      <w:r w:rsidRPr="009421AB">
        <w:rPr>
          <w:rFonts w:ascii="Arial" w:hAnsi="Arial" w:cs="Arial"/>
        </w:rPr>
        <w:t xml:space="preserve">, je </w:t>
      </w:r>
      <w:proofErr w:type="spellStart"/>
      <w:r w:rsidRPr="009421AB">
        <w:rPr>
          <w:rFonts w:ascii="Arial" w:hAnsi="Arial" w:cs="Arial"/>
        </w:rPr>
        <w:t>splatnost</w:t>
      </w:r>
      <w:proofErr w:type="spellEnd"/>
      <w:r w:rsidRPr="009421AB">
        <w:rPr>
          <w:rFonts w:ascii="Arial" w:hAnsi="Arial" w:cs="Arial"/>
        </w:rPr>
        <w:t xml:space="preserve"> daňových </w:t>
      </w:r>
      <w:proofErr w:type="spellStart"/>
      <w:r w:rsidRPr="009421AB">
        <w:rPr>
          <w:rFonts w:ascii="Arial" w:hAnsi="Arial" w:cs="Arial"/>
        </w:rPr>
        <w:t>dokladů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smluvními</w:t>
      </w:r>
      <w:proofErr w:type="spellEnd"/>
      <w:r w:rsidRPr="009421AB">
        <w:rPr>
          <w:rFonts w:ascii="Arial" w:hAnsi="Arial" w:cs="Arial"/>
        </w:rPr>
        <w:t xml:space="preserve"> stranami </w:t>
      </w:r>
      <w:proofErr w:type="spellStart"/>
      <w:r w:rsidRPr="009421AB">
        <w:rPr>
          <w:rFonts w:ascii="Arial" w:hAnsi="Arial" w:cs="Arial"/>
        </w:rPr>
        <w:t>dohodnuta</w:t>
      </w:r>
      <w:proofErr w:type="spellEnd"/>
      <w:r w:rsidRPr="009421AB">
        <w:rPr>
          <w:rFonts w:ascii="Arial" w:hAnsi="Arial" w:cs="Arial"/>
        </w:rPr>
        <w:t xml:space="preserve"> na 14  </w:t>
      </w:r>
      <w:proofErr w:type="spellStart"/>
      <w:r w:rsidRPr="009421AB">
        <w:rPr>
          <w:rFonts w:ascii="Arial" w:hAnsi="Arial" w:cs="Arial"/>
        </w:rPr>
        <w:t>kalendářních</w:t>
      </w:r>
      <w:proofErr w:type="spellEnd"/>
      <w:r w:rsidRPr="009421AB">
        <w:rPr>
          <w:rFonts w:ascii="Arial" w:hAnsi="Arial" w:cs="Arial"/>
        </w:rPr>
        <w:t xml:space="preserve"> dní </w:t>
      </w:r>
      <w:proofErr w:type="spellStart"/>
      <w:r w:rsidRPr="009421AB">
        <w:rPr>
          <w:rFonts w:ascii="Arial" w:hAnsi="Arial" w:cs="Arial"/>
        </w:rPr>
        <w:t>ode</w:t>
      </w:r>
      <w:proofErr w:type="spellEnd"/>
      <w:r w:rsidRPr="009421AB">
        <w:rPr>
          <w:rFonts w:ascii="Arial" w:hAnsi="Arial" w:cs="Arial"/>
        </w:rPr>
        <w:t xml:space="preserve"> dne </w:t>
      </w:r>
      <w:proofErr w:type="spellStart"/>
      <w:r w:rsidRPr="009421AB">
        <w:rPr>
          <w:rFonts w:ascii="Arial" w:hAnsi="Arial" w:cs="Arial"/>
        </w:rPr>
        <w:t>řádného</w:t>
      </w:r>
      <w:proofErr w:type="spellEnd"/>
      <w:r w:rsidRPr="009421AB">
        <w:rPr>
          <w:rFonts w:ascii="Arial" w:hAnsi="Arial" w:cs="Arial"/>
        </w:rPr>
        <w:t xml:space="preserve"> doručení daňového dokladu - </w:t>
      </w:r>
      <w:proofErr w:type="spellStart"/>
      <w:r w:rsidRPr="009421AB">
        <w:rPr>
          <w:rFonts w:ascii="Arial" w:hAnsi="Arial" w:cs="Arial"/>
        </w:rPr>
        <w:t>faktury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Prodávajícím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Kupujícímu</w:t>
      </w:r>
      <w:proofErr w:type="spellEnd"/>
      <w:r w:rsidRPr="009421AB">
        <w:rPr>
          <w:rFonts w:ascii="Arial" w:hAnsi="Arial" w:cs="Arial"/>
        </w:rPr>
        <w:t xml:space="preserve">. Daňový doklad - </w:t>
      </w:r>
      <w:proofErr w:type="spellStart"/>
      <w:r w:rsidRPr="009421AB">
        <w:rPr>
          <w:rFonts w:ascii="Arial" w:hAnsi="Arial" w:cs="Arial"/>
        </w:rPr>
        <w:t>faktura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se</w:t>
      </w:r>
      <w:proofErr w:type="spellEnd"/>
      <w:r w:rsidRPr="009421AB">
        <w:rPr>
          <w:rFonts w:ascii="Arial" w:hAnsi="Arial" w:cs="Arial"/>
        </w:rPr>
        <w:t xml:space="preserve"> považuje za </w:t>
      </w:r>
      <w:proofErr w:type="spellStart"/>
      <w:r w:rsidRPr="009421AB">
        <w:rPr>
          <w:rFonts w:ascii="Arial" w:hAnsi="Arial" w:cs="Arial"/>
        </w:rPr>
        <w:t>řádně</w:t>
      </w:r>
      <w:proofErr w:type="spellEnd"/>
      <w:r w:rsidRPr="009421AB">
        <w:rPr>
          <w:rFonts w:ascii="Arial" w:hAnsi="Arial" w:cs="Arial"/>
        </w:rPr>
        <w:t xml:space="preserve"> a včas </w:t>
      </w:r>
      <w:proofErr w:type="spellStart"/>
      <w:r w:rsidRPr="009421AB">
        <w:rPr>
          <w:rFonts w:ascii="Arial" w:hAnsi="Arial" w:cs="Arial"/>
        </w:rPr>
        <w:t>zaplacený</w:t>
      </w:r>
      <w:proofErr w:type="spellEnd"/>
      <w:r w:rsidRPr="009421AB">
        <w:rPr>
          <w:rFonts w:ascii="Arial" w:hAnsi="Arial" w:cs="Arial"/>
        </w:rPr>
        <w:t xml:space="preserve">, bude-li poslední </w:t>
      </w:r>
      <w:proofErr w:type="spellStart"/>
      <w:r w:rsidRPr="009421AB">
        <w:rPr>
          <w:rFonts w:ascii="Arial" w:hAnsi="Arial" w:cs="Arial"/>
        </w:rPr>
        <w:t>den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této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lhůty</w:t>
      </w:r>
      <w:proofErr w:type="spellEnd"/>
      <w:r w:rsidRPr="009421AB">
        <w:rPr>
          <w:rFonts w:ascii="Arial" w:hAnsi="Arial" w:cs="Arial"/>
        </w:rPr>
        <w:t xml:space="preserve"> účtovaná </w:t>
      </w:r>
      <w:proofErr w:type="spellStart"/>
      <w:r w:rsidRPr="009421AB">
        <w:rPr>
          <w:rFonts w:ascii="Arial" w:hAnsi="Arial" w:cs="Arial"/>
        </w:rPr>
        <w:t>částka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odepsána</w:t>
      </w:r>
      <w:proofErr w:type="spellEnd"/>
      <w:r w:rsidRPr="009421AB">
        <w:rPr>
          <w:rFonts w:ascii="Arial" w:hAnsi="Arial" w:cs="Arial"/>
        </w:rPr>
        <w:t xml:space="preserve"> z účtu </w:t>
      </w:r>
      <w:proofErr w:type="spellStart"/>
      <w:r w:rsidRPr="009421AB">
        <w:rPr>
          <w:rFonts w:ascii="Arial" w:hAnsi="Arial" w:cs="Arial"/>
        </w:rPr>
        <w:t>Kupujícího</w:t>
      </w:r>
      <w:proofErr w:type="spellEnd"/>
      <w:r w:rsidRPr="009421AB">
        <w:rPr>
          <w:rFonts w:ascii="Arial" w:hAnsi="Arial" w:cs="Arial"/>
        </w:rPr>
        <w:t xml:space="preserve">.   </w:t>
      </w:r>
    </w:p>
    <w:p w:rsidR="009B1866" w:rsidRPr="009421AB" w:rsidRDefault="009B1866" w:rsidP="009B1866">
      <w:pPr>
        <w:ind w:left="426" w:hanging="426"/>
        <w:rPr>
          <w:rFonts w:cs="Arial"/>
          <w:sz w:val="22"/>
          <w:szCs w:val="22"/>
        </w:rPr>
      </w:pPr>
    </w:p>
    <w:p w:rsidR="009B1866" w:rsidRPr="009421AB" w:rsidRDefault="009B1866" w:rsidP="009B1866">
      <w:pPr>
        <w:ind w:left="426" w:hanging="426"/>
        <w:rPr>
          <w:rFonts w:cs="Arial"/>
          <w:sz w:val="22"/>
          <w:szCs w:val="22"/>
        </w:rPr>
      </w:pPr>
    </w:p>
    <w:p w:rsidR="009B1866" w:rsidRPr="009421AB" w:rsidRDefault="009B1866" w:rsidP="009B1866">
      <w:pPr>
        <w:pStyle w:val="Nadpis1"/>
        <w:keepLines/>
        <w:tabs>
          <w:tab w:val="center" w:pos="4891"/>
        </w:tabs>
        <w:spacing w:before="0" w:after="0"/>
        <w:ind w:left="426" w:hanging="426"/>
        <w:jc w:val="center"/>
        <w:rPr>
          <w:rFonts w:cs="Arial"/>
          <w:sz w:val="22"/>
          <w:szCs w:val="22"/>
        </w:rPr>
      </w:pPr>
      <w:r w:rsidRPr="009421AB">
        <w:rPr>
          <w:rFonts w:cs="Arial"/>
          <w:sz w:val="22"/>
          <w:szCs w:val="22"/>
        </w:rPr>
        <w:t xml:space="preserve"> </w:t>
      </w:r>
      <w:proofErr w:type="spellStart"/>
      <w:r w:rsidRPr="009421AB">
        <w:rPr>
          <w:rFonts w:cs="Arial"/>
          <w:sz w:val="22"/>
          <w:szCs w:val="22"/>
        </w:rPr>
        <w:t>Součinnost</w:t>
      </w:r>
      <w:proofErr w:type="spellEnd"/>
      <w:r w:rsidRPr="009421AB">
        <w:rPr>
          <w:rFonts w:cs="Arial"/>
          <w:sz w:val="22"/>
          <w:szCs w:val="22"/>
        </w:rPr>
        <w:t xml:space="preserve"> </w:t>
      </w:r>
      <w:proofErr w:type="spellStart"/>
      <w:r w:rsidRPr="009421AB">
        <w:rPr>
          <w:rFonts w:cs="Arial"/>
          <w:sz w:val="22"/>
          <w:szCs w:val="22"/>
        </w:rPr>
        <w:t>smluvních</w:t>
      </w:r>
      <w:proofErr w:type="spellEnd"/>
      <w:r w:rsidRPr="009421AB">
        <w:rPr>
          <w:rFonts w:cs="Arial"/>
          <w:sz w:val="22"/>
          <w:szCs w:val="22"/>
        </w:rPr>
        <w:t xml:space="preserve"> </w:t>
      </w:r>
      <w:proofErr w:type="spellStart"/>
      <w:r w:rsidRPr="009421AB">
        <w:rPr>
          <w:rFonts w:cs="Arial"/>
          <w:sz w:val="22"/>
          <w:szCs w:val="22"/>
        </w:rPr>
        <w:t>stran</w:t>
      </w:r>
      <w:proofErr w:type="spellEnd"/>
      <w:r w:rsidRPr="009421AB">
        <w:rPr>
          <w:rFonts w:cs="Arial"/>
          <w:sz w:val="22"/>
          <w:szCs w:val="22"/>
        </w:rPr>
        <w:t xml:space="preserve"> </w:t>
      </w:r>
    </w:p>
    <w:p w:rsidR="009B1866" w:rsidRPr="009421AB" w:rsidRDefault="009B1866" w:rsidP="009B186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vanish/>
        </w:rPr>
      </w:pPr>
    </w:p>
    <w:p w:rsidR="009B1866" w:rsidRPr="009421AB" w:rsidRDefault="009B1866" w:rsidP="00BF6C4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proofErr w:type="spellStart"/>
      <w:r w:rsidRPr="009421AB">
        <w:rPr>
          <w:rFonts w:ascii="Arial" w:hAnsi="Arial" w:cs="Arial"/>
        </w:rPr>
        <w:t>Smluvní</w:t>
      </w:r>
      <w:proofErr w:type="spellEnd"/>
      <w:r w:rsidRPr="009421AB">
        <w:rPr>
          <w:rFonts w:ascii="Arial" w:hAnsi="Arial" w:cs="Arial"/>
        </w:rPr>
        <w:t xml:space="preserve"> strany </w:t>
      </w:r>
      <w:proofErr w:type="spellStart"/>
      <w:r w:rsidRPr="009421AB">
        <w:rPr>
          <w:rFonts w:ascii="Arial" w:hAnsi="Arial" w:cs="Arial"/>
        </w:rPr>
        <w:t>se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zavazují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vyvinout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veškeré</w:t>
      </w:r>
      <w:proofErr w:type="spellEnd"/>
      <w:r w:rsidRPr="009421AB">
        <w:rPr>
          <w:rFonts w:ascii="Arial" w:hAnsi="Arial" w:cs="Arial"/>
        </w:rPr>
        <w:t xml:space="preserve"> úsilí k </w:t>
      </w:r>
      <w:proofErr w:type="spellStart"/>
      <w:r w:rsidRPr="009421AB">
        <w:rPr>
          <w:rFonts w:ascii="Arial" w:hAnsi="Arial" w:cs="Arial"/>
        </w:rPr>
        <w:t>vytvoření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potřebných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podmínek</w:t>
      </w:r>
      <w:proofErr w:type="spellEnd"/>
      <w:r w:rsidRPr="009421AB">
        <w:rPr>
          <w:rFonts w:ascii="Arial" w:hAnsi="Arial" w:cs="Arial"/>
        </w:rPr>
        <w:t xml:space="preserve"> pro </w:t>
      </w:r>
      <w:proofErr w:type="spellStart"/>
      <w:r w:rsidRPr="009421AB">
        <w:rPr>
          <w:rFonts w:ascii="Arial" w:hAnsi="Arial" w:cs="Arial"/>
        </w:rPr>
        <w:t>dodání</w:t>
      </w:r>
      <w:proofErr w:type="spellEnd"/>
      <w:r w:rsidRPr="009421AB">
        <w:rPr>
          <w:rFonts w:ascii="Arial" w:hAnsi="Arial" w:cs="Arial"/>
        </w:rPr>
        <w:t xml:space="preserve"> zboží </w:t>
      </w:r>
      <w:proofErr w:type="spellStart"/>
      <w:r w:rsidRPr="009421AB">
        <w:rPr>
          <w:rFonts w:ascii="Arial" w:hAnsi="Arial" w:cs="Arial"/>
        </w:rPr>
        <w:t>dle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podmínek</w:t>
      </w:r>
      <w:proofErr w:type="spellEnd"/>
      <w:r w:rsidRPr="009421AB">
        <w:rPr>
          <w:rFonts w:ascii="Arial" w:hAnsi="Arial" w:cs="Arial"/>
        </w:rPr>
        <w:t xml:space="preserve"> stanovených </w:t>
      </w:r>
      <w:proofErr w:type="spellStart"/>
      <w:r w:rsidRPr="009421AB">
        <w:rPr>
          <w:rFonts w:ascii="Arial" w:hAnsi="Arial" w:cs="Arial"/>
        </w:rPr>
        <w:t>Smlouvou</w:t>
      </w:r>
      <w:proofErr w:type="spellEnd"/>
      <w:r w:rsidRPr="009421AB">
        <w:rPr>
          <w:rFonts w:ascii="Arial" w:hAnsi="Arial" w:cs="Arial"/>
        </w:rPr>
        <w:t xml:space="preserve">, </w:t>
      </w:r>
      <w:proofErr w:type="spellStart"/>
      <w:r w:rsidRPr="009421AB">
        <w:rPr>
          <w:rFonts w:ascii="Arial" w:hAnsi="Arial" w:cs="Arial"/>
        </w:rPr>
        <w:t>které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vyplývají</w:t>
      </w:r>
      <w:proofErr w:type="spellEnd"/>
      <w:r w:rsidRPr="009421AB">
        <w:rPr>
          <w:rFonts w:ascii="Arial" w:hAnsi="Arial" w:cs="Arial"/>
        </w:rPr>
        <w:t xml:space="preserve"> z </w:t>
      </w:r>
      <w:proofErr w:type="spellStart"/>
      <w:r w:rsidRPr="009421AB">
        <w:rPr>
          <w:rFonts w:ascii="Arial" w:hAnsi="Arial" w:cs="Arial"/>
        </w:rPr>
        <w:t>jejich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smluvního</w:t>
      </w:r>
      <w:proofErr w:type="spellEnd"/>
      <w:r w:rsidRPr="009421AB">
        <w:rPr>
          <w:rFonts w:ascii="Arial" w:hAnsi="Arial" w:cs="Arial"/>
        </w:rPr>
        <w:t xml:space="preserve"> postavení. To platí i v </w:t>
      </w:r>
      <w:proofErr w:type="spellStart"/>
      <w:r w:rsidRPr="009421AB">
        <w:rPr>
          <w:rFonts w:ascii="Arial" w:hAnsi="Arial" w:cs="Arial"/>
        </w:rPr>
        <w:t>případech</w:t>
      </w:r>
      <w:proofErr w:type="spellEnd"/>
      <w:r w:rsidRPr="009421AB">
        <w:rPr>
          <w:rFonts w:ascii="Arial" w:hAnsi="Arial" w:cs="Arial"/>
        </w:rPr>
        <w:t xml:space="preserve">, kde to </w:t>
      </w:r>
      <w:proofErr w:type="spellStart"/>
      <w:r w:rsidRPr="009421AB">
        <w:rPr>
          <w:rFonts w:ascii="Arial" w:hAnsi="Arial" w:cs="Arial"/>
        </w:rPr>
        <w:t>není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výslovně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stanoveno</w:t>
      </w:r>
      <w:proofErr w:type="spellEnd"/>
      <w:r w:rsidRPr="009421AB">
        <w:rPr>
          <w:rFonts w:ascii="Arial" w:hAnsi="Arial" w:cs="Arial"/>
        </w:rPr>
        <w:t xml:space="preserve"> ustanovením </w:t>
      </w:r>
      <w:proofErr w:type="spellStart"/>
      <w:r w:rsidRPr="009421AB">
        <w:rPr>
          <w:rFonts w:ascii="Arial" w:hAnsi="Arial" w:cs="Arial"/>
        </w:rPr>
        <w:t>Smlouvy</w:t>
      </w:r>
      <w:proofErr w:type="spellEnd"/>
      <w:r w:rsidRPr="009421AB">
        <w:rPr>
          <w:rFonts w:ascii="Arial" w:hAnsi="Arial" w:cs="Arial"/>
        </w:rPr>
        <w:t xml:space="preserve">. </w:t>
      </w:r>
    </w:p>
    <w:p w:rsidR="009B1866" w:rsidRPr="009421AB" w:rsidRDefault="009B1866" w:rsidP="00BF6C4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proofErr w:type="spellStart"/>
      <w:r w:rsidRPr="009421AB">
        <w:rPr>
          <w:rFonts w:ascii="Arial" w:hAnsi="Arial" w:cs="Arial"/>
        </w:rPr>
        <w:t>Pokud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jsou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kterékoli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ze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smluvních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stran</w:t>
      </w:r>
      <w:proofErr w:type="spellEnd"/>
      <w:r w:rsidRPr="009421AB">
        <w:rPr>
          <w:rFonts w:ascii="Arial" w:hAnsi="Arial" w:cs="Arial"/>
        </w:rPr>
        <w:t xml:space="preserve"> známy </w:t>
      </w:r>
      <w:proofErr w:type="spellStart"/>
      <w:r w:rsidRPr="009421AB">
        <w:rPr>
          <w:rFonts w:ascii="Arial" w:hAnsi="Arial" w:cs="Arial"/>
        </w:rPr>
        <w:t>skutečnosti</w:t>
      </w:r>
      <w:proofErr w:type="spellEnd"/>
      <w:r w:rsidRPr="009421AB">
        <w:rPr>
          <w:rFonts w:ascii="Arial" w:hAnsi="Arial" w:cs="Arial"/>
        </w:rPr>
        <w:t xml:space="preserve">, </w:t>
      </w:r>
      <w:proofErr w:type="spellStart"/>
      <w:r w:rsidRPr="009421AB">
        <w:rPr>
          <w:rFonts w:ascii="Arial" w:hAnsi="Arial" w:cs="Arial"/>
        </w:rPr>
        <w:t>které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jí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brání</w:t>
      </w:r>
      <w:proofErr w:type="spellEnd"/>
      <w:r w:rsidRPr="009421AB">
        <w:rPr>
          <w:rFonts w:ascii="Arial" w:hAnsi="Arial" w:cs="Arial"/>
        </w:rPr>
        <w:t xml:space="preserve"> nebo </w:t>
      </w:r>
      <w:proofErr w:type="spellStart"/>
      <w:r w:rsidRPr="009421AB">
        <w:rPr>
          <w:rFonts w:ascii="Arial" w:hAnsi="Arial" w:cs="Arial"/>
        </w:rPr>
        <w:t>budou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bránit</w:t>
      </w:r>
      <w:proofErr w:type="spellEnd"/>
      <w:r w:rsidRPr="009421AB">
        <w:rPr>
          <w:rFonts w:ascii="Arial" w:hAnsi="Arial" w:cs="Arial"/>
        </w:rPr>
        <w:t xml:space="preserve">, aby dostála </w:t>
      </w:r>
      <w:proofErr w:type="spellStart"/>
      <w:r w:rsidRPr="009421AB">
        <w:rPr>
          <w:rFonts w:ascii="Arial" w:hAnsi="Arial" w:cs="Arial"/>
        </w:rPr>
        <w:t>svým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smluvním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povinnostem</w:t>
      </w:r>
      <w:proofErr w:type="spellEnd"/>
      <w:r w:rsidRPr="009421AB">
        <w:rPr>
          <w:rFonts w:ascii="Arial" w:hAnsi="Arial" w:cs="Arial"/>
        </w:rPr>
        <w:t xml:space="preserve">, </w:t>
      </w:r>
      <w:proofErr w:type="spellStart"/>
      <w:r w:rsidRPr="009421AB">
        <w:rPr>
          <w:rFonts w:ascii="Arial" w:hAnsi="Arial" w:cs="Arial"/>
        </w:rPr>
        <w:t>sdělí</w:t>
      </w:r>
      <w:proofErr w:type="spellEnd"/>
      <w:r w:rsidRPr="009421AB">
        <w:rPr>
          <w:rFonts w:ascii="Arial" w:hAnsi="Arial" w:cs="Arial"/>
        </w:rPr>
        <w:t xml:space="preserve"> tuto </w:t>
      </w:r>
      <w:proofErr w:type="spellStart"/>
      <w:r w:rsidRPr="009421AB">
        <w:rPr>
          <w:rFonts w:ascii="Arial" w:hAnsi="Arial" w:cs="Arial"/>
        </w:rPr>
        <w:t>skutečnost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neprodleně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písemně</w:t>
      </w:r>
      <w:proofErr w:type="spellEnd"/>
      <w:r w:rsidRPr="009421AB">
        <w:rPr>
          <w:rFonts w:ascii="Arial" w:hAnsi="Arial" w:cs="Arial"/>
        </w:rPr>
        <w:t xml:space="preserve"> druhé </w:t>
      </w:r>
      <w:proofErr w:type="spellStart"/>
      <w:r w:rsidRPr="009421AB">
        <w:rPr>
          <w:rFonts w:ascii="Arial" w:hAnsi="Arial" w:cs="Arial"/>
        </w:rPr>
        <w:t>smluvní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straně</w:t>
      </w:r>
      <w:proofErr w:type="spellEnd"/>
      <w:r w:rsidRPr="009421AB">
        <w:rPr>
          <w:rFonts w:ascii="Arial" w:hAnsi="Arial" w:cs="Arial"/>
        </w:rPr>
        <w:t xml:space="preserve">. </w:t>
      </w:r>
      <w:proofErr w:type="spellStart"/>
      <w:r w:rsidRPr="009421AB">
        <w:rPr>
          <w:rFonts w:ascii="Arial" w:hAnsi="Arial" w:cs="Arial"/>
        </w:rPr>
        <w:t>Smluvní</w:t>
      </w:r>
      <w:proofErr w:type="spellEnd"/>
      <w:r w:rsidRPr="009421AB">
        <w:rPr>
          <w:rFonts w:ascii="Arial" w:hAnsi="Arial" w:cs="Arial"/>
        </w:rPr>
        <w:t xml:space="preserve"> strany </w:t>
      </w:r>
      <w:proofErr w:type="spellStart"/>
      <w:r w:rsidRPr="009421AB">
        <w:rPr>
          <w:rFonts w:ascii="Arial" w:hAnsi="Arial" w:cs="Arial"/>
        </w:rPr>
        <w:t>se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dále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zavazují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neprodleně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odstranit</w:t>
      </w:r>
      <w:proofErr w:type="spellEnd"/>
      <w:r w:rsidRPr="009421AB">
        <w:rPr>
          <w:rFonts w:ascii="Arial" w:hAnsi="Arial" w:cs="Arial"/>
        </w:rPr>
        <w:t xml:space="preserve"> </w:t>
      </w:r>
      <w:r w:rsidRPr="009421AB">
        <w:rPr>
          <w:rFonts w:ascii="Arial" w:hAnsi="Arial" w:cs="Arial"/>
        </w:rPr>
        <w:br/>
        <w:t xml:space="preserve">v rámci </w:t>
      </w:r>
      <w:proofErr w:type="spellStart"/>
      <w:r w:rsidRPr="009421AB">
        <w:rPr>
          <w:rFonts w:ascii="Arial" w:hAnsi="Arial" w:cs="Arial"/>
        </w:rPr>
        <w:t>svých</w:t>
      </w:r>
      <w:proofErr w:type="spellEnd"/>
      <w:r w:rsidRPr="009421AB">
        <w:rPr>
          <w:rFonts w:ascii="Arial" w:hAnsi="Arial" w:cs="Arial"/>
        </w:rPr>
        <w:t xml:space="preserve"> možností </w:t>
      </w:r>
      <w:proofErr w:type="spellStart"/>
      <w:r w:rsidRPr="009421AB">
        <w:rPr>
          <w:rFonts w:ascii="Arial" w:hAnsi="Arial" w:cs="Arial"/>
        </w:rPr>
        <w:t>všechny</w:t>
      </w:r>
      <w:proofErr w:type="spellEnd"/>
      <w:r w:rsidRPr="009421AB">
        <w:rPr>
          <w:rFonts w:ascii="Arial" w:hAnsi="Arial" w:cs="Arial"/>
        </w:rPr>
        <w:t xml:space="preserve"> okolnosti, </w:t>
      </w:r>
      <w:proofErr w:type="spellStart"/>
      <w:r w:rsidRPr="009421AB">
        <w:rPr>
          <w:rFonts w:ascii="Arial" w:hAnsi="Arial" w:cs="Arial"/>
        </w:rPr>
        <w:t>které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jsou</w:t>
      </w:r>
      <w:proofErr w:type="spellEnd"/>
      <w:r w:rsidRPr="009421AB">
        <w:rPr>
          <w:rFonts w:ascii="Arial" w:hAnsi="Arial" w:cs="Arial"/>
        </w:rPr>
        <w:t xml:space="preserve"> na </w:t>
      </w:r>
      <w:proofErr w:type="spellStart"/>
      <w:r w:rsidRPr="009421AB">
        <w:rPr>
          <w:rFonts w:ascii="Arial" w:hAnsi="Arial" w:cs="Arial"/>
        </w:rPr>
        <w:t>jejich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straně</w:t>
      </w:r>
      <w:proofErr w:type="spellEnd"/>
      <w:r w:rsidRPr="009421AB">
        <w:rPr>
          <w:rFonts w:ascii="Arial" w:hAnsi="Arial" w:cs="Arial"/>
        </w:rPr>
        <w:t xml:space="preserve"> a </w:t>
      </w:r>
      <w:proofErr w:type="spellStart"/>
      <w:r w:rsidRPr="009421AB">
        <w:rPr>
          <w:rFonts w:ascii="Arial" w:hAnsi="Arial" w:cs="Arial"/>
        </w:rPr>
        <w:t>které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brání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splnění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jejich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smluvních</w:t>
      </w:r>
      <w:proofErr w:type="spellEnd"/>
      <w:r w:rsidRPr="009421AB">
        <w:rPr>
          <w:rFonts w:ascii="Arial" w:hAnsi="Arial" w:cs="Arial"/>
        </w:rPr>
        <w:t xml:space="preserve"> povinností. </w:t>
      </w:r>
    </w:p>
    <w:p w:rsidR="009B1866" w:rsidRPr="009421AB" w:rsidRDefault="009B1866" w:rsidP="00BF6C41">
      <w:pPr>
        <w:ind w:left="567" w:hanging="567"/>
        <w:rPr>
          <w:rFonts w:cs="Arial"/>
          <w:sz w:val="22"/>
          <w:szCs w:val="22"/>
        </w:rPr>
      </w:pPr>
    </w:p>
    <w:p w:rsidR="009B1866" w:rsidRPr="009421AB" w:rsidRDefault="009B1866" w:rsidP="009B1866">
      <w:pPr>
        <w:ind w:left="426" w:hanging="426"/>
        <w:rPr>
          <w:rFonts w:cs="Arial"/>
          <w:sz w:val="22"/>
          <w:szCs w:val="22"/>
        </w:rPr>
      </w:pPr>
    </w:p>
    <w:p w:rsidR="009B1866" w:rsidRPr="009421AB" w:rsidRDefault="009B1866" w:rsidP="009B1866">
      <w:pPr>
        <w:pStyle w:val="Nadpis1"/>
        <w:keepLines/>
        <w:tabs>
          <w:tab w:val="center" w:pos="4891"/>
        </w:tabs>
        <w:spacing w:before="0" w:after="0"/>
        <w:ind w:left="426" w:hanging="426"/>
        <w:jc w:val="center"/>
        <w:rPr>
          <w:rFonts w:cs="Arial"/>
          <w:sz w:val="22"/>
          <w:szCs w:val="22"/>
        </w:rPr>
      </w:pPr>
      <w:r w:rsidRPr="009421AB">
        <w:rPr>
          <w:rFonts w:cs="Arial"/>
          <w:sz w:val="22"/>
          <w:szCs w:val="22"/>
        </w:rPr>
        <w:lastRenderedPageBreak/>
        <w:t xml:space="preserve">Záruka za zboží </w:t>
      </w:r>
    </w:p>
    <w:p w:rsidR="009B1866" w:rsidRPr="009421AB" w:rsidRDefault="009B1866" w:rsidP="009B186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vanish/>
        </w:rPr>
      </w:pPr>
    </w:p>
    <w:p w:rsidR="009B1866" w:rsidRPr="009421AB" w:rsidRDefault="009B1866" w:rsidP="00BF6C4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proofErr w:type="spellStart"/>
      <w:r w:rsidRPr="009421AB">
        <w:rPr>
          <w:rFonts w:ascii="Arial" w:hAnsi="Arial" w:cs="Arial"/>
        </w:rPr>
        <w:t>Prodávající</w:t>
      </w:r>
      <w:proofErr w:type="spellEnd"/>
      <w:r w:rsidRPr="009421AB">
        <w:rPr>
          <w:rFonts w:ascii="Arial" w:hAnsi="Arial" w:cs="Arial"/>
        </w:rPr>
        <w:t xml:space="preserve"> v </w:t>
      </w:r>
      <w:proofErr w:type="spellStart"/>
      <w:r w:rsidRPr="009421AB">
        <w:rPr>
          <w:rFonts w:ascii="Arial" w:hAnsi="Arial" w:cs="Arial"/>
        </w:rPr>
        <w:t>souladu</w:t>
      </w:r>
      <w:proofErr w:type="spellEnd"/>
      <w:r w:rsidRPr="009421AB">
        <w:rPr>
          <w:rFonts w:ascii="Arial" w:hAnsi="Arial" w:cs="Arial"/>
        </w:rPr>
        <w:t xml:space="preserve"> s § 2113 a </w:t>
      </w:r>
      <w:proofErr w:type="spellStart"/>
      <w:r w:rsidRPr="009421AB">
        <w:rPr>
          <w:rFonts w:ascii="Arial" w:hAnsi="Arial" w:cs="Arial"/>
        </w:rPr>
        <w:t>násl</w:t>
      </w:r>
      <w:proofErr w:type="spellEnd"/>
      <w:r w:rsidRPr="009421AB">
        <w:rPr>
          <w:rFonts w:ascii="Arial" w:hAnsi="Arial" w:cs="Arial"/>
        </w:rPr>
        <w:t xml:space="preserve">. </w:t>
      </w:r>
      <w:proofErr w:type="spellStart"/>
      <w:r w:rsidRPr="009421AB">
        <w:rPr>
          <w:rFonts w:ascii="Arial" w:hAnsi="Arial" w:cs="Arial"/>
        </w:rPr>
        <w:t>Občanského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zákoníku</w:t>
      </w:r>
      <w:proofErr w:type="spellEnd"/>
      <w:r w:rsidRPr="009421AB">
        <w:rPr>
          <w:rFonts w:ascii="Arial" w:hAnsi="Arial" w:cs="Arial"/>
        </w:rPr>
        <w:t xml:space="preserve"> poskytuje záruku za </w:t>
      </w:r>
      <w:proofErr w:type="spellStart"/>
      <w:r w:rsidRPr="009421AB">
        <w:rPr>
          <w:rFonts w:ascii="Arial" w:hAnsi="Arial" w:cs="Arial"/>
        </w:rPr>
        <w:t>jakost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předmětu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plnění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dle</w:t>
      </w:r>
      <w:proofErr w:type="spellEnd"/>
      <w:r w:rsidRPr="009421AB">
        <w:rPr>
          <w:rFonts w:ascii="Arial" w:hAnsi="Arial" w:cs="Arial"/>
        </w:rPr>
        <w:t xml:space="preserve"> čl. III. a čl. IV. </w:t>
      </w:r>
      <w:proofErr w:type="spellStart"/>
      <w:r w:rsidRPr="009421AB">
        <w:rPr>
          <w:rFonts w:ascii="Arial" w:hAnsi="Arial" w:cs="Arial"/>
        </w:rPr>
        <w:t>Smlouvy</w:t>
      </w:r>
      <w:proofErr w:type="spellEnd"/>
      <w:r w:rsidRPr="009421AB">
        <w:rPr>
          <w:rFonts w:ascii="Arial" w:hAnsi="Arial" w:cs="Arial"/>
        </w:rPr>
        <w:t xml:space="preserve"> po dobu </w:t>
      </w:r>
      <w:proofErr w:type="spellStart"/>
      <w:r w:rsidRPr="009421AB">
        <w:rPr>
          <w:rFonts w:ascii="Arial" w:hAnsi="Arial" w:cs="Arial"/>
          <w:i/>
        </w:rPr>
        <w:t>minimálně</w:t>
      </w:r>
      <w:proofErr w:type="spellEnd"/>
      <w:r w:rsidRPr="009421AB">
        <w:rPr>
          <w:rFonts w:ascii="Arial" w:hAnsi="Arial" w:cs="Arial"/>
          <w:i/>
        </w:rPr>
        <w:t xml:space="preserve"> 24 </w:t>
      </w:r>
      <w:proofErr w:type="spellStart"/>
      <w:r w:rsidRPr="009421AB">
        <w:rPr>
          <w:rFonts w:ascii="Arial" w:hAnsi="Arial" w:cs="Arial"/>
          <w:i/>
        </w:rPr>
        <w:t>měsíců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ode</w:t>
      </w:r>
      <w:proofErr w:type="spellEnd"/>
      <w:r w:rsidRPr="009421AB">
        <w:rPr>
          <w:rFonts w:ascii="Arial" w:hAnsi="Arial" w:cs="Arial"/>
        </w:rPr>
        <w:t xml:space="preserve"> dne </w:t>
      </w:r>
      <w:proofErr w:type="spellStart"/>
      <w:r w:rsidRPr="009421AB">
        <w:rPr>
          <w:rFonts w:ascii="Arial" w:hAnsi="Arial" w:cs="Arial"/>
        </w:rPr>
        <w:t>předání</w:t>
      </w:r>
      <w:proofErr w:type="spellEnd"/>
      <w:r w:rsidRPr="009421AB">
        <w:rPr>
          <w:rFonts w:ascii="Arial" w:hAnsi="Arial" w:cs="Arial"/>
        </w:rPr>
        <w:t xml:space="preserve">  a </w:t>
      </w:r>
      <w:proofErr w:type="spellStart"/>
      <w:r w:rsidRPr="009421AB">
        <w:rPr>
          <w:rFonts w:ascii="Arial" w:hAnsi="Arial" w:cs="Arial"/>
        </w:rPr>
        <w:t>převzetí</w:t>
      </w:r>
      <w:proofErr w:type="spellEnd"/>
      <w:r w:rsidRPr="009421AB">
        <w:rPr>
          <w:rFonts w:ascii="Arial" w:hAnsi="Arial" w:cs="Arial"/>
        </w:rPr>
        <w:t xml:space="preserve"> zboží. </w:t>
      </w:r>
    </w:p>
    <w:p w:rsidR="009B1866" w:rsidRPr="009421AB" w:rsidRDefault="009B1866" w:rsidP="00BF6C4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r w:rsidRPr="009421AB">
        <w:rPr>
          <w:rFonts w:ascii="Arial" w:hAnsi="Arial" w:cs="Arial"/>
        </w:rPr>
        <w:t xml:space="preserve">V </w:t>
      </w:r>
      <w:proofErr w:type="spellStart"/>
      <w:r w:rsidRPr="009421AB">
        <w:rPr>
          <w:rFonts w:ascii="Arial" w:hAnsi="Arial" w:cs="Arial"/>
        </w:rPr>
        <w:t>případě</w:t>
      </w:r>
      <w:proofErr w:type="spellEnd"/>
      <w:r w:rsidRPr="009421AB">
        <w:rPr>
          <w:rFonts w:ascii="Arial" w:hAnsi="Arial" w:cs="Arial"/>
        </w:rPr>
        <w:t xml:space="preserve"> vzniku </w:t>
      </w:r>
      <w:proofErr w:type="spellStart"/>
      <w:r w:rsidRPr="009421AB">
        <w:rPr>
          <w:rFonts w:ascii="Arial" w:hAnsi="Arial" w:cs="Arial"/>
        </w:rPr>
        <w:t>vad</w:t>
      </w:r>
      <w:proofErr w:type="spellEnd"/>
      <w:r w:rsidRPr="009421AB">
        <w:rPr>
          <w:rFonts w:ascii="Arial" w:hAnsi="Arial" w:cs="Arial"/>
        </w:rPr>
        <w:t xml:space="preserve"> v záruční </w:t>
      </w:r>
      <w:proofErr w:type="spellStart"/>
      <w:r w:rsidRPr="009421AB">
        <w:rPr>
          <w:rFonts w:ascii="Arial" w:hAnsi="Arial" w:cs="Arial"/>
        </w:rPr>
        <w:t>době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zajistí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Prodávající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převzetí</w:t>
      </w:r>
      <w:proofErr w:type="spellEnd"/>
      <w:r w:rsidRPr="009421AB">
        <w:rPr>
          <w:rFonts w:ascii="Arial" w:hAnsi="Arial" w:cs="Arial"/>
        </w:rPr>
        <w:t xml:space="preserve"> zboží v sídle </w:t>
      </w:r>
      <w:proofErr w:type="spellStart"/>
      <w:r w:rsidRPr="009421AB">
        <w:rPr>
          <w:rFonts w:ascii="Arial" w:hAnsi="Arial" w:cs="Arial"/>
        </w:rPr>
        <w:t>Kupujícího</w:t>
      </w:r>
      <w:proofErr w:type="spellEnd"/>
      <w:r w:rsidRPr="009421AB">
        <w:rPr>
          <w:rFonts w:ascii="Arial" w:hAnsi="Arial" w:cs="Arial"/>
        </w:rPr>
        <w:t xml:space="preserve"> </w:t>
      </w:r>
      <w:r w:rsidRPr="009421AB">
        <w:rPr>
          <w:rFonts w:ascii="Arial" w:hAnsi="Arial" w:cs="Arial"/>
        </w:rPr>
        <w:br/>
        <w:t xml:space="preserve">k </w:t>
      </w:r>
      <w:proofErr w:type="spellStart"/>
      <w:r w:rsidRPr="009421AB">
        <w:rPr>
          <w:rFonts w:ascii="Arial" w:hAnsi="Arial" w:cs="Arial"/>
        </w:rPr>
        <w:t>opravě</w:t>
      </w:r>
      <w:proofErr w:type="spellEnd"/>
      <w:r w:rsidRPr="009421AB">
        <w:rPr>
          <w:rFonts w:ascii="Arial" w:hAnsi="Arial" w:cs="Arial"/>
        </w:rPr>
        <w:t xml:space="preserve"> od </w:t>
      </w:r>
      <w:proofErr w:type="spellStart"/>
      <w:r w:rsidRPr="009421AB">
        <w:rPr>
          <w:rFonts w:ascii="Arial" w:hAnsi="Arial" w:cs="Arial"/>
        </w:rPr>
        <w:t>nahlášení</w:t>
      </w:r>
      <w:proofErr w:type="spellEnd"/>
      <w:r w:rsidRPr="009421AB">
        <w:rPr>
          <w:rFonts w:ascii="Arial" w:hAnsi="Arial" w:cs="Arial"/>
        </w:rPr>
        <w:t xml:space="preserve"> vady a to do 14 </w:t>
      </w:r>
      <w:proofErr w:type="spellStart"/>
      <w:r w:rsidRPr="009421AB">
        <w:rPr>
          <w:rFonts w:ascii="Arial" w:hAnsi="Arial" w:cs="Arial"/>
        </w:rPr>
        <w:t>kalendářních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dnů</w:t>
      </w:r>
      <w:proofErr w:type="spellEnd"/>
      <w:r w:rsidRPr="009421AB">
        <w:rPr>
          <w:rFonts w:ascii="Arial" w:hAnsi="Arial" w:cs="Arial"/>
        </w:rPr>
        <w:t xml:space="preserve">. </w:t>
      </w:r>
    </w:p>
    <w:p w:rsidR="009B1866" w:rsidRPr="009421AB" w:rsidRDefault="009B1866" w:rsidP="00BF6C4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r w:rsidRPr="009421AB">
        <w:rPr>
          <w:rFonts w:ascii="Arial" w:hAnsi="Arial" w:cs="Arial"/>
        </w:rPr>
        <w:t xml:space="preserve">Za </w:t>
      </w:r>
      <w:proofErr w:type="spellStart"/>
      <w:r w:rsidRPr="009421AB">
        <w:rPr>
          <w:rFonts w:ascii="Arial" w:hAnsi="Arial" w:cs="Arial"/>
        </w:rPr>
        <w:t>nahlášení</w:t>
      </w:r>
      <w:proofErr w:type="spellEnd"/>
      <w:r w:rsidRPr="009421AB">
        <w:rPr>
          <w:rFonts w:ascii="Arial" w:hAnsi="Arial" w:cs="Arial"/>
        </w:rPr>
        <w:t xml:space="preserve"> vady je </w:t>
      </w:r>
      <w:proofErr w:type="spellStart"/>
      <w:r w:rsidRPr="009421AB">
        <w:rPr>
          <w:rFonts w:ascii="Arial" w:hAnsi="Arial" w:cs="Arial"/>
        </w:rPr>
        <w:t>považováno</w:t>
      </w:r>
      <w:proofErr w:type="spellEnd"/>
      <w:r w:rsidRPr="009421AB">
        <w:rPr>
          <w:rFonts w:ascii="Arial" w:hAnsi="Arial" w:cs="Arial"/>
        </w:rPr>
        <w:t xml:space="preserve"> telefonické oznámení a </w:t>
      </w:r>
      <w:proofErr w:type="spellStart"/>
      <w:r w:rsidRPr="009421AB">
        <w:rPr>
          <w:rFonts w:ascii="Arial" w:hAnsi="Arial" w:cs="Arial"/>
        </w:rPr>
        <w:t>následně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zaslání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písemného</w:t>
      </w:r>
      <w:proofErr w:type="spellEnd"/>
      <w:r w:rsidRPr="009421AB">
        <w:rPr>
          <w:rFonts w:ascii="Arial" w:hAnsi="Arial" w:cs="Arial"/>
        </w:rPr>
        <w:t xml:space="preserve"> (elektronické </w:t>
      </w:r>
      <w:proofErr w:type="spellStart"/>
      <w:r w:rsidRPr="009421AB">
        <w:rPr>
          <w:rFonts w:ascii="Arial" w:hAnsi="Arial" w:cs="Arial"/>
        </w:rPr>
        <w:t>prostřednictvím</w:t>
      </w:r>
      <w:proofErr w:type="spellEnd"/>
      <w:r w:rsidRPr="009421AB">
        <w:rPr>
          <w:rFonts w:ascii="Arial" w:hAnsi="Arial" w:cs="Arial"/>
        </w:rPr>
        <w:t xml:space="preserve"> e-mailu) oznámení vady </w:t>
      </w:r>
      <w:proofErr w:type="spellStart"/>
      <w:r w:rsidRPr="009421AB">
        <w:rPr>
          <w:rFonts w:ascii="Arial" w:hAnsi="Arial" w:cs="Arial"/>
        </w:rPr>
        <w:t>Prodávajícímu</w:t>
      </w:r>
      <w:proofErr w:type="spellEnd"/>
      <w:r w:rsidRPr="009421AB">
        <w:rPr>
          <w:rFonts w:ascii="Arial" w:hAnsi="Arial" w:cs="Arial"/>
        </w:rPr>
        <w:t xml:space="preserve">. </w:t>
      </w:r>
    </w:p>
    <w:p w:rsidR="009B1866" w:rsidRPr="009421AB" w:rsidRDefault="009B1866" w:rsidP="009B1866">
      <w:pPr>
        <w:ind w:left="426" w:hanging="426"/>
        <w:rPr>
          <w:rFonts w:cs="Arial"/>
          <w:sz w:val="22"/>
          <w:szCs w:val="22"/>
        </w:rPr>
      </w:pPr>
    </w:p>
    <w:p w:rsidR="009B1866" w:rsidRPr="009421AB" w:rsidRDefault="009B1866" w:rsidP="009B1866">
      <w:pPr>
        <w:ind w:left="426" w:hanging="426"/>
        <w:rPr>
          <w:rFonts w:cs="Arial"/>
          <w:sz w:val="22"/>
          <w:szCs w:val="22"/>
        </w:rPr>
      </w:pPr>
    </w:p>
    <w:p w:rsidR="009B1866" w:rsidRPr="009421AB" w:rsidRDefault="009B1866" w:rsidP="009B1866">
      <w:pPr>
        <w:pStyle w:val="Nadpis1"/>
        <w:keepLines/>
        <w:tabs>
          <w:tab w:val="center" w:pos="4891"/>
        </w:tabs>
        <w:spacing w:before="0" w:after="0"/>
        <w:ind w:left="426" w:hanging="426"/>
        <w:jc w:val="center"/>
        <w:rPr>
          <w:rFonts w:cs="Arial"/>
          <w:sz w:val="22"/>
          <w:szCs w:val="22"/>
        </w:rPr>
      </w:pPr>
      <w:r w:rsidRPr="009421AB">
        <w:rPr>
          <w:rFonts w:cs="Arial"/>
          <w:sz w:val="22"/>
          <w:szCs w:val="22"/>
        </w:rPr>
        <w:t xml:space="preserve"> Úrok z </w:t>
      </w:r>
      <w:proofErr w:type="spellStart"/>
      <w:r w:rsidRPr="009421AB">
        <w:rPr>
          <w:rFonts w:cs="Arial"/>
          <w:sz w:val="22"/>
          <w:szCs w:val="22"/>
        </w:rPr>
        <w:t>prodlení</w:t>
      </w:r>
      <w:proofErr w:type="spellEnd"/>
      <w:r w:rsidRPr="009421AB">
        <w:rPr>
          <w:rFonts w:cs="Arial"/>
          <w:sz w:val="22"/>
          <w:szCs w:val="22"/>
        </w:rPr>
        <w:t xml:space="preserve"> a </w:t>
      </w:r>
      <w:proofErr w:type="spellStart"/>
      <w:r w:rsidRPr="009421AB">
        <w:rPr>
          <w:rFonts w:cs="Arial"/>
          <w:sz w:val="22"/>
          <w:szCs w:val="22"/>
        </w:rPr>
        <w:t>smluvní</w:t>
      </w:r>
      <w:proofErr w:type="spellEnd"/>
      <w:r w:rsidRPr="009421AB">
        <w:rPr>
          <w:rFonts w:cs="Arial"/>
          <w:sz w:val="22"/>
          <w:szCs w:val="22"/>
        </w:rPr>
        <w:t xml:space="preserve"> pokuta </w:t>
      </w:r>
    </w:p>
    <w:p w:rsidR="009B1866" w:rsidRPr="009421AB" w:rsidRDefault="009B1866" w:rsidP="009B186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vanish/>
        </w:rPr>
      </w:pPr>
    </w:p>
    <w:p w:rsidR="009B1866" w:rsidRPr="009421AB" w:rsidRDefault="009B1866" w:rsidP="00BF6C4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r w:rsidRPr="009421AB">
        <w:rPr>
          <w:rFonts w:ascii="Arial" w:hAnsi="Arial" w:cs="Arial"/>
        </w:rPr>
        <w:t xml:space="preserve">Pro </w:t>
      </w:r>
      <w:proofErr w:type="spellStart"/>
      <w:r w:rsidRPr="009421AB">
        <w:rPr>
          <w:rFonts w:ascii="Arial" w:hAnsi="Arial" w:cs="Arial"/>
        </w:rPr>
        <w:t>případ</w:t>
      </w:r>
      <w:proofErr w:type="spellEnd"/>
      <w:r w:rsidRPr="009421AB">
        <w:rPr>
          <w:rFonts w:ascii="Arial" w:hAnsi="Arial" w:cs="Arial"/>
        </w:rPr>
        <w:t xml:space="preserve"> porušení níže uvedených </w:t>
      </w:r>
      <w:proofErr w:type="spellStart"/>
      <w:r w:rsidRPr="009421AB">
        <w:rPr>
          <w:rFonts w:ascii="Arial" w:hAnsi="Arial" w:cs="Arial"/>
        </w:rPr>
        <w:t>smluvních</w:t>
      </w:r>
      <w:proofErr w:type="spellEnd"/>
      <w:r w:rsidRPr="009421AB">
        <w:rPr>
          <w:rFonts w:ascii="Arial" w:hAnsi="Arial" w:cs="Arial"/>
        </w:rPr>
        <w:t xml:space="preserve"> povinností si </w:t>
      </w:r>
      <w:proofErr w:type="spellStart"/>
      <w:r w:rsidRPr="009421AB">
        <w:rPr>
          <w:rFonts w:ascii="Arial" w:hAnsi="Arial" w:cs="Arial"/>
        </w:rPr>
        <w:t>dohodly</w:t>
      </w:r>
      <w:proofErr w:type="spellEnd"/>
      <w:r w:rsidRPr="009421AB">
        <w:rPr>
          <w:rFonts w:ascii="Arial" w:hAnsi="Arial" w:cs="Arial"/>
        </w:rPr>
        <w:t xml:space="preserve"> strany </w:t>
      </w:r>
      <w:proofErr w:type="spellStart"/>
      <w:r w:rsidRPr="009421AB">
        <w:rPr>
          <w:rFonts w:ascii="Arial" w:hAnsi="Arial" w:cs="Arial"/>
        </w:rPr>
        <w:t>Smlouvy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tyto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ve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smyslu</w:t>
      </w:r>
      <w:proofErr w:type="spellEnd"/>
      <w:r w:rsidRPr="009421AB">
        <w:rPr>
          <w:rFonts w:ascii="Arial" w:hAnsi="Arial" w:cs="Arial"/>
        </w:rPr>
        <w:t xml:space="preserve"> ustanovení § 2048 a </w:t>
      </w:r>
      <w:proofErr w:type="spellStart"/>
      <w:r w:rsidRPr="009421AB">
        <w:rPr>
          <w:rFonts w:ascii="Arial" w:hAnsi="Arial" w:cs="Arial"/>
        </w:rPr>
        <w:t>násl</w:t>
      </w:r>
      <w:proofErr w:type="spellEnd"/>
      <w:r w:rsidRPr="009421AB">
        <w:rPr>
          <w:rFonts w:ascii="Arial" w:hAnsi="Arial" w:cs="Arial"/>
        </w:rPr>
        <w:t xml:space="preserve">. </w:t>
      </w:r>
      <w:proofErr w:type="spellStart"/>
      <w:r w:rsidRPr="009421AB">
        <w:rPr>
          <w:rFonts w:ascii="Arial" w:hAnsi="Arial" w:cs="Arial"/>
        </w:rPr>
        <w:t>Občanského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zákoníku</w:t>
      </w:r>
      <w:proofErr w:type="spellEnd"/>
      <w:r w:rsidRPr="009421AB">
        <w:rPr>
          <w:rFonts w:ascii="Arial" w:hAnsi="Arial" w:cs="Arial"/>
        </w:rPr>
        <w:t xml:space="preserve"> níže uvedené </w:t>
      </w:r>
      <w:proofErr w:type="spellStart"/>
      <w:r w:rsidRPr="009421AB">
        <w:rPr>
          <w:rFonts w:ascii="Arial" w:hAnsi="Arial" w:cs="Arial"/>
        </w:rPr>
        <w:t>smluvní</w:t>
      </w:r>
      <w:proofErr w:type="spellEnd"/>
      <w:r w:rsidRPr="009421AB">
        <w:rPr>
          <w:rFonts w:ascii="Arial" w:hAnsi="Arial" w:cs="Arial"/>
        </w:rPr>
        <w:t xml:space="preserve"> pokuty, </w:t>
      </w:r>
      <w:proofErr w:type="spellStart"/>
      <w:r w:rsidRPr="009421AB">
        <w:rPr>
          <w:rFonts w:ascii="Arial" w:hAnsi="Arial" w:cs="Arial"/>
        </w:rPr>
        <w:t>jejichž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sjednáním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není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dotčen</w:t>
      </w:r>
      <w:proofErr w:type="spellEnd"/>
      <w:r w:rsidRPr="009421AB">
        <w:rPr>
          <w:rFonts w:ascii="Arial" w:hAnsi="Arial" w:cs="Arial"/>
        </w:rPr>
        <w:t xml:space="preserve"> nárok </w:t>
      </w:r>
      <w:proofErr w:type="spellStart"/>
      <w:r w:rsidRPr="009421AB">
        <w:rPr>
          <w:rFonts w:ascii="Arial" w:hAnsi="Arial" w:cs="Arial"/>
        </w:rPr>
        <w:t>Kupujícího</w:t>
      </w:r>
      <w:proofErr w:type="spellEnd"/>
      <w:r w:rsidRPr="009421AB">
        <w:rPr>
          <w:rFonts w:ascii="Arial" w:hAnsi="Arial" w:cs="Arial"/>
        </w:rPr>
        <w:t xml:space="preserve"> na náhradu </w:t>
      </w:r>
      <w:proofErr w:type="spellStart"/>
      <w:r w:rsidRPr="009421AB">
        <w:rPr>
          <w:rFonts w:ascii="Arial" w:hAnsi="Arial" w:cs="Arial"/>
        </w:rPr>
        <w:t>újmy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způsobené</w:t>
      </w:r>
      <w:proofErr w:type="spellEnd"/>
      <w:r w:rsidRPr="009421AB">
        <w:rPr>
          <w:rFonts w:ascii="Arial" w:hAnsi="Arial" w:cs="Arial"/>
        </w:rPr>
        <w:t xml:space="preserve"> porušením povinnosti, </w:t>
      </w:r>
      <w:proofErr w:type="spellStart"/>
      <w:r w:rsidRPr="009421AB">
        <w:rPr>
          <w:rFonts w:ascii="Arial" w:hAnsi="Arial" w:cs="Arial"/>
        </w:rPr>
        <w:t>utvrzené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smluvní</w:t>
      </w:r>
      <w:proofErr w:type="spellEnd"/>
      <w:r w:rsidRPr="009421AB">
        <w:rPr>
          <w:rFonts w:ascii="Arial" w:hAnsi="Arial" w:cs="Arial"/>
        </w:rPr>
        <w:t xml:space="preserve"> pokutou. </w:t>
      </w:r>
      <w:proofErr w:type="spellStart"/>
      <w:r w:rsidRPr="009421AB">
        <w:rPr>
          <w:rFonts w:ascii="Arial" w:hAnsi="Arial" w:cs="Arial"/>
        </w:rPr>
        <w:t>Pohledávka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Kupujícího</w:t>
      </w:r>
      <w:proofErr w:type="spellEnd"/>
      <w:r w:rsidRPr="009421AB">
        <w:rPr>
          <w:rFonts w:ascii="Arial" w:hAnsi="Arial" w:cs="Arial"/>
        </w:rPr>
        <w:t xml:space="preserve"> na </w:t>
      </w:r>
      <w:proofErr w:type="spellStart"/>
      <w:r w:rsidRPr="009421AB">
        <w:rPr>
          <w:rFonts w:ascii="Arial" w:hAnsi="Arial" w:cs="Arial"/>
        </w:rPr>
        <w:t>zaplacení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smluvní</w:t>
      </w:r>
      <w:proofErr w:type="spellEnd"/>
      <w:r w:rsidRPr="009421AB">
        <w:rPr>
          <w:rFonts w:ascii="Arial" w:hAnsi="Arial" w:cs="Arial"/>
        </w:rPr>
        <w:t xml:space="preserve"> pokuty </w:t>
      </w:r>
      <w:proofErr w:type="spellStart"/>
      <w:r w:rsidRPr="009421AB">
        <w:rPr>
          <w:rFonts w:ascii="Arial" w:hAnsi="Arial" w:cs="Arial"/>
        </w:rPr>
        <w:t>může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být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započítána</w:t>
      </w:r>
      <w:proofErr w:type="spellEnd"/>
      <w:r w:rsidRPr="009421AB">
        <w:rPr>
          <w:rFonts w:ascii="Arial" w:hAnsi="Arial" w:cs="Arial"/>
        </w:rPr>
        <w:t xml:space="preserve"> s </w:t>
      </w:r>
      <w:proofErr w:type="spellStart"/>
      <w:r w:rsidRPr="009421AB">
        <w:rPr>
          <w:rFonts w:ascii="Arial" w:hAnsi="Arial" w:cs="Arial"/>
        </w:rPr>
        <w:t>pohledávkou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Prodávajícího</w:t>
      </w:r>
      <w:proofErr w:type="spellEnd"/>
      <w:r w:rsidRPr="009421AB">
        <w:rPr>
          <w:rFonts w:ascii="Arial" w:hAnsi="Arial" w:cs="Arial"/>
        </w:rPr>
        <w:t xml:space="preserve"> na </w:t>
      </w:r>
      <w:proofErr w:type="spellStart"/>
      <w:r w:rsidRPr="009421AB">
        <w:rPr>
          <w:rFonts w:ascii="Arial" w:hAnsi="Arial" w:cs="Arial"/>
        </w:rPr>
        <w:t>zaplacení</w:t>
      </w:r>
      <w:proofErr w:type="spellEnd"/>
      <w:r w:rsidRPr="009421AB">
        <w:rPr>
          <w:rFonts w:ascii="Arial" w:hAnsi="Arial" w:cs="Arial"/>
        </w:rPr>
        <w:t xml:space="preserve"> ceny. </w:t>
      </w:r>
    </w:p>
    <w:p w:rsidR="009B1866" w:rsidRPr="009421AB" w:rsidRDefault="009B1866" w:rsidP="00BF6C4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proofErr w:type="spellStart"/>
      <w:r w:rsidRPr="009421AB">
        <w:rPr>
          <w:rFonts w:ascii="Arial" w:hAnsi="Arial" w:cs="Arial"/>
        </w:rPr>
        <w:t>Pokud</w:t>
      </w:r>
      <w:proofErr w:type="spellEnd"/>
      <w:r w:rsidRPr="009421AB">
        <w:rPr>
          <w:rFonts w:ascii="Arial" w:hAnsi="Arial" w:cs="Arial"/>
        </w:rPr>
        <w:t xml:space="preserve"> bude </w:t>
      </w:r>
      <w:proofErr w:type="spellStart"/>
      <w:r w:rsidRPr="009421AB">
        <w:rPr>
          <w:rFonts w:ascii="Arial" w:hAnsi="Arial" w:cs="Arial"/>
        </w:rPr>
        <w:t>Prodávající</w:t>
      </w:r>
      <w:proofErr w:type="spellEnd"/>
      <w:r w:rsidRPr="009421AB">
        <w:rPr>
          <w:rFonts w:ascii="Arial" w:hAnsi="Arial" w:cs="Arial"/>
        </w:rPr>
        <w:t xml:space="preserve"> v </w:t>
      </w:r>
      <w:proofErr w:type="spellStart"/>
      <w:r w:rsidRPr="009421AB">
        <w:rPr>
          <w:rFonts w:ascii="Arial" w:hAnsi="Arial" w:cs="Arial"/>
        </w:rPr>
        <w:t>prodlení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splněním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svého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závazku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dodat</w:t>
      </w:r>
      <w:proofErr w:type="spellEnd"/>
      <w:r w:rsidRPr="009421AB">
        <w:rPr>
          <w:rFonts w:ascii="Arial" w:hAnsi="Arial" w:cs="Arial"/>
        </w:rPr>
        <w:t xml:space="preserve"> zboží nebo jeho </w:t>
      </w:r>
      <w:proofErr w:type="spellStart"/>
      <w:r w:rsidRPr="009421AB">
        <w:rPr>
          <w:rFonts w:ascii="Arial" w:hAnsi="Arial" w:cs="Arial"/>
        </w:rPr>
        <w:t>část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ve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sjednaném</w:t>
      </w:r>
      <w:proofErr w:type="spellEnd"/>
      <w:r w:rsidRPr="009421AB">
        <w:rPr>
          <w:rFonts w:ascii="Arial" w:hAnsi="Arial" w:cs="Arial"/>
        </w:rPr>
        <w:t xml:space="preserve"> termínu </w:t>
      </w:r>
      <w:proofErr w:type="spellStart"/>
      <w:r w:rsidRPr="009421AB">
        <w:rPr>
          <w:rFonts w:ascii="Arial" w:hAnsi="Arial" w:cs="Arial"/>
        </w:rPr>
        <w:t>plnění</w:t>
      </w:r>
      <w:proofErr w:type="spellEnd"/>
      <w:r w:rsidRPr="009421AB">
        <w:rPr>
          <w:rFonts w:ascii="Arial" w:hAnsi="Arial" w:cs="Arial"/>
        </w:rPr>
        <w:t xml:space="preserve">, je </w:t>
      </w:r>
      <w:proofErr w:type="spellStart"/>
      <w:r w:rsidRPr="009421AB">
        <w:rPr>
          <w:rFonts w:ascii="Arial" w:hAnsi="Arial" w:cs="Arial"/>
        </w:rPr>
        <w:t>Kupující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oprávněn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účtovat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Prodávajícímu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smluvní</w:t>
      </w:r>
      <w:proofErr w:type="spellEnd"/>
      <w:r w:rsidRPr="009421AB">
        <w:rPr>
          <w:rFonts w:ascii="Arial" w:hAnsi="Arial" w:cs="Arial"/>
        </w:rPr>
        <w:t xml:space="preserve"> pokutu </w:t>
      </w:r>
      <w:proofErr w:type="spellStart"/>
      <w:r w:rsidRPr="009421AB">
        <w:rPr>
          <w:rFonts w:ascii="Arial" w:hAnsi="Arial" w:cs="Arial"/>
        </w:rPr>
        <w:t>ve</w:t>
      </w:r>
      <w:proofErr w:type="spellEnd"/>
      <w:r w:rsidRPr="009421AB">
        <w:rPr>
          <w:rFonts w:ascii="Arial" w:hAnsi="Arial" w:cs="Arial"/>
        </w:rPr>
        <w:t xml:space="preserve"> výši 0,03% z Ceny zboží za každý i </w:t>
      </w:r>
      <w:proofErr w:type="spellStart"/>
      <w:r w:rsidRPr="009421AB">
        <w:rPr>
          <w:rFonts w:ascii="Arial" w:hAnsi="Arial" w:cs="Arial"/>
        </w:rPr>
        <w:t>započatý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den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prodlení</w:t>
      </w:r>
      <w:proofErr w:type="spellEnd"/>
      <w:r w:rsidRPr="009421AB">
        <w:rPr>
          <w:rFonts w:ascii="Arial" w:hAnsi="Arial" w:cs="Arial"/>
        </w:rPr>
        <w:t xml:space="preserve">. </w:t>
      </w:r>
    </w:p>
    <w:p w:rsidR="009B1866" w:rsidRPr="009421AB" w:rsidRDefault="009B1866" w:rsidP="00BF6C4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proofErr w:type="spellStart"/>
      <w:r w:rsidRPr="009421AB">
        <w:rPr>
          <w:rFonts w:ascii="Arial" w:hAnsi="Arial" w:cs="Arial"/>
        </w:rPr>
        <w:t>Dojde</w:t>
      </w:r>
      <w:proofErr w:type="spellEnd"/>
      <w:r w:rsidRPr="009421AB">
        <w:rPr>
          <w:rFonts w:ascii="Arial" w:hAnsi="Arial" w:cs="Arial"/>
        </w:rPr>
        <w:t xml:space="preserve">-li </w:t>
      </w:r>
      <w:proofErr w:type="spellStart"/>
      <w:r w:rsidRPr="009421AB">
        <w:rPr>
          <w:rFonts w:ascii="Arial" w:hAnsi="Arial" w:cs="Arial"/>
        </w:rPr>
        <w:t>ze</w:t>
      </w:r>
      <w:proofErr w:type="spellEnd"/>
      <w:r w:rsidRPr="009421AB">
        <w:rPr>
          <w:rFonts w:ascii="Arial" w:hAnsi="Arial" w:cs="Arial"/>
        </w:rPr>
        <w:t xml:space="preserve"> strany </w:t>
      </w:r>
      <w:proofErr w:type="spellStart"/>
      <w:r w:rsidRPr="009421AB">
        <w:rPr>
          <w:rFonts w:ascii="Arial" w:hAnsi="Arial" w:cs="Arial"/>
        </w:rPr>
        <w:t>Kupujícího</w:t>
      </w:r>
      <w:proofErr w:type="spellEnd"/>
      <w:r w:rsidRPr="009421AB">
        <w:rPr>
          <w:rFonts w:ascii="Arial" w:hAnsi="Arial" w:cs="Arial"/>
        </w:rPr>
        <w:t xml:space="preserve"> k </w:t>
      </w:r>
      <w:proofErr w:type="spellStart"/>
      <w:r w:rsidRPr="009421AB">
        <w:rPr>
          <w:rFonts w:ascii="Arial" w:hAnsi="Arial" w:cs="Arial"/>
        </w:rPr>
        <w:t>prodlení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při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úhradě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faktury</w:t>
      </w:r>
      <w:proofErr w:type="spellEnd"/>
      <w:r w:rsidRPr="009421AB">
        <w:rPr>
          <w:rFonts w:ascii="Arial" w:hAnsi="Arial" w:cs="Arial"/>
        </w:rPr>
        <w:t xml:space="preserve"> je </w:t>
      </w:r>
      <w:proofErr w:type="spellStart"/>
      <w:r w:rsidRPr="009421AB">
        <w:rPr>
          <w:rFonts w:ascii="Arial" w:hAnsi="Arial" w:cs="Arial"/>
        </w:rPr>
        <w:t>Prodávající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oprávněn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požadovat</w:t>
      </w:r>
      <w:proofErr w:type="spellEnd"/>
      <w:r w:rsidRPr="009421AB">
        <w:rPr>
          <w:rFonts w:ascii="Arial" w:hAnsi="Arial" w:cs="Arial"/>
        </w:rPr>
        <w:t xml:space="preserve"> úhradu úroku z </w:t>
      </w:r>
      <w:proofErr w:type="spellStart"/>
      <w:r w:rsidRPr="009421AB">
        <w:rPr>
          <w:rFonts w:ascii="Arial" w:hAnsi="Arial" w:cs="Arial"/>
        </w:rPr>
        <w:t>prodlení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ve</w:t>
      </w:r>
      <w:proofErr w:type="spellEnd"/>
      <w:r w:rsidRPr="009421AB">
        <w:rPr>
          <w:rFonts w:ascii="Arial" w:hAnsi="Arial" w:cs="Arial"/>
        </w:rPr>
        <w:t xml:space="preserve"> výši 0,03 % z </w:t>
      </w:r>
      <w:proofErr w:type="spellStart"/>
      <w:r w:rsidRPr="009421AB">
        <w:rPr>
          <w:rFonts w:ascii="Arial" w:hAnsi="Arial" w:cs="Arial"/>
        </w:rPr>
        <w:t>dlužné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částky</w:t>
      </w:r>
      <w:proofErr w:type="spellEnd"/>
      <w:r w:rsidRPr="009421AB">
        <w:rPr>
          <w:rFonts w:ascii="Arial" w:hAnsi="Arial" w:cs="Arial"/>
        </w:rPr>
        <w:t xml:space="preserve"> za každý </w:t>
      </w:r>
      <w:proofErr w:type="spellStart"/>
      <w:r w:rsidRPr="009421AB">
        <w:rPr>
          <w:rFonts w:ascii="Arial" w:hAnsi="Arial" w:cs="Arial"/>
        </w:rPr>
        <w:t>den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prodlení</w:t>
      </w:r>
      <w:proofErr w:type="spellEnd"/>
      <w:r w:rsidRPr="009421AB">
        <w:rPr>
          <w:rFonts w:ascii="Arial" w:hAnsi="Arial" w:cs="Arial"/>
        </w:rPr>
        <w:t xml:space="preserve">. </w:t>
      </w:r>
    </w:p>
    <w:p w:rsidR="009B1866" w:rsidRPr="009421AB" w:rsidRDefault="009B1866" w:rsidP="00BF6C4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proofErr w:type="spellStart"/>
      <w:r w:rsidRPr="009421AB">
        <w:rPr>
          <w:rFonts w:ascii="Arial" w:hAnsi="Arial" w:cs="Arial"/>
        </w:rPr>
        <w:t>Smluvní</w:t>
      </w:r>
      <w:proofErr w:type="spellEnd"/>
      <w:r w:rsidRPr="009421AB">
        <w:rPr>
          <w:rFonts w:ascii="Arial" w:hAnsi="Arial" w:cs="Arial"/>
        </w:rPr>
        <w:t xml:space="preserve"> pokutu vyúčtuje </w:t>
      </w:r>
      <w:proofErr w:type="spellStart"/>
      <w:r w:rsidRPr="009421AB">
        <w:rPr>
          <w:rFonts w:ascii="Arial" w:hAnsi="Arial" w:cs="Arial"/>
        </w:rPr>
        <w:t>oprávněná</w:t>
      </w:r>
      <w:proofErr w:type="spellEnd"/>
      <w:r w:rsidRPr="009421AB">
        <w:rPr>
          <w:rFonts w:ascii="Arial" w:hAnsi="Arial" w:cs="Arial"/>
        </w:rPr>
        <w:t xml:space="preserve"> strana do 30 </w:t>
      </w:r>
      <w:proofErr w:type="spellStart"/>
      <w:r w:rsidRPr="009421AB">
        <w:rPr>
          <w:rFonts w:ascii="Arial" w:hAnsi="Arial" w:cs="Arial"/>
        </w:rPr>
        <w:t>dnů</w:t>
      </w:r>
      <w:proofErr w:type="spellEnd"/>
      <w:r w:rsidRPr="009421AB">
        <w:rPr>
          <w:rFonts w:ascii="Arial" w:hAnsi="Arial" w:cs="Arial"/>
        </w:rPr>
        <w:t xml:space="preserve"> od </w:t>
      </w:r>
      <w:proofErr w:type="spellStart"/>
      <w:r w:rsidRPr="009421AB">
        <w:rPr>
          <w:rFonts w:ascii="Arial" w:hAnsi="Arial" w:cs="Arial"/>
        </w:rPr>
        <w:t>jejích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zjištění</w:t>
      </w:r>
      <w:proofErr w:type="spellEnd"/>
      <w:r w:rsidRPr="009421AB">
        <w:rPr>
          <w:rFonts w:ascii="Arial" w:hAnsi="Arial" w:cs="Arial"/>
        </w:rPr>
        <w:t xml:space="preserve"> a druhá strana je </w:t>
      </w:r>
      <w:proofErr w:type="spellStart"/>
      <w:r w:rsidRPr="009421AB">
        <w:rPr>
          <w:rFonts w:ascii="Arial" w:hAnsi="Arial" w:cs="Arial"/>
        </w:rPr>
        <w:t>povinna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smluvní</w:t>
      </w:r>
      <w:proofErr w:type="spellEnd"/>
      <w:r w:rsidRPr="009421AB">
        <w:rPr>
          <w:rFonts w:ascii="Arial" w:hAnsi="Arial" w:cs="Arial"/>
        </w:rPr>
        <w:t xml:space="preserve"> pokutu </w:t>
      </w:r>
      <w:proofErr w:type="spellStart"/>
      <w:r w:rsidRPr="009421AB">
        <w:rPr>
          <w:rFonts w:ascii="Arial" w:hAnsi="Arial" w:cs="Arial"/>
        </w:rPr>
        <w:t>uhradit</w:t>
      </w:r>
      <w:proofErr w:type="spellEnd"/>
      <w:r w:rsidRPr="009421AB">
        <w:rPr>
          <w:rFonts w:ascii="Arial" w:hAnsi="Arial" w:cs="Arial"/>
        </w:rPr>
        <w:t xml:space="preserve"> do 30 </w:t>
      </w:r>
      <w:proofErr w:type="spellStart"/>
      <w:r w:rsidRPr="009421AB">
        <w:rPr>
          <w:rFonts w:ascii="Arial" w:hAnsi="Arial" w:cs="Arial"/>
        </w:rPr>
        <w:t>dnů</w:t>
      </w:r>
      <w:proofErr w:type="spellEnd"/>
      <w:r w:rsidRPr="009421AB">
        <w:rPr>
          <w:rFonts w:ascii="Arial" w:hAnsi="Arial" w:cs="Arial"/>
        </w:rPr>
        <w:t xml:space="preserve"> od </w:t>
      </w:r>
      <w:proofErr w:type="spellStart"/>
      <w:r w:rsidRPr="009421AB">
        <w:rPr>
          <w:rFonts w:ascii="Arial" w:hAnsi="Arial" w:cs="Arial"/>
        </w:rPr>
        <w:t>obdržení</w:t>
      </w:r>
      <w:proofErr w:type="spellEnd"/>
      <w:r w:rsidRPr="009421AB">
        <w:rPr>
          <w:rFonts w:ascii="Arial" w:hAnsi="Arial" w:cs="Arial"/>
        </w:rPr>
        <w:t xml:space="preserve"> daňového dokladu - </w:t>
      </w:r>
      <w:proofErr w:type="spellStart"/>
      <w:r w:rsidRPr="009421AB">
        <w:rPr>
          <w:rFonts w:ascii="Arial" w:hAnsi="Arial" w:cs="Arial"/>
        </w:rPr>
        <w:t>faktury</w:t>
      </w:r>
      <w:proofErr w:type="spellEnd"/>
      <w:r w:rsidRPr="009421AB">
        <w:rPr>
          <w:rFonts w:ascii="Arial" w:hAnsi="Arial" w:cs="Arial"/>
        </w:rPr>
        <w:t xml:space="preserve">. </w:t>
      </w:r>
      <w:proofErr w:type="spellStart"/>
      <w:r w:rsidRPr="009421AB">
        <w:rPr>
          <w:rFonts w:ascii="Arial" w:hAnsi="Arial" w:cs="Arial"/>
        </w:rPr>
        <w:t>Totéž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týká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úroků</w:t>
      </w:r>
      <w:proofErr w:type="spellEnd"/>
      <w:r w:rsidRPr="009421AB">
        <w:rPr>
          <w:rFonts w:ascii="Arial" w:hAnsi="Arial" w:cs="Arial"/>
        </w:rPr>
        <w:t xml:space="preserve"> z </w:t>
      </w:r>
      <w:proofErr w:type="spellStart"/>
      <w:r w:rsidRPr="009421AB">
        <w:rPr>
          <w:rFonts w:ascii="Arial" w:hAnsi="Arial" w:cs="Arial"/>
        </w:rPr>
        <w:t>prodlení</w:t>
      </w:r>
      <w:proofErr w:type="spellEnd"/>
      <w:r w:rsidRPr="009421AB">
        <w:rPr>
          <w:rFonts w:ascii="Arial" w:hAnsi="Arial" w:cs="Arial"/>
        </w:rPr>
        <w:t xml:space="preserve">. </w:t>
      </w:r>
    </w:p>
    <w:p w:rsidR="009B1866" w:rsidRPr="009421AB" w:rsidRDefault="009B1866" w:rsidP="00BF6C41">
      <w:pPr>
        <w:pStyle w:val="Odstavecseseznamem"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9B1866" w:rsidRPr="009421AB" w:rsidRDefault="009B1866" w:rsidP="009B1866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9B1866" w:rsidRPr="009421AB" w:rsidRDefault="009B1866" w:rsidP="009B1866">
      <w:pPr>
        <w:pStyle w:val="Nadpis1"/>
        <w:keepLines/>
        <w:tabs>
          <w:tab w:val="center" w:pos="4891"/>
        </w:tabs>
        <w:spacing w:before="0" w:after="0"/>
        <w:ind w:left="426" w:hanging="426"/>
        <w:jc w:val="center"/>
        <w:rPr>
          <w:rFonts w:cs="Arial"/>
          <w:sz w:val="22"/>
          <w:szCs w:val="22"/>
        </w:rPr>
      </w:pPr>
      <w:proofErr w:type="spellStart"/>
      <w:r w:rsidRPr="009421AB">
        <w:rPr>
          <w:rFonts w:cs="Arial"/>
          <w:sz w:val="22"/>
          <w:szCs w:val="22"/>
        </w:rPr>
        <w:t>Odstoupení</w:t>
      </w:r>
      <w:proofErr w:type="spellEnd"/>
      <w:r w:rsidRPr="009421AB">
        <w:rPr>
          <w:rFonts w:cs="Arial"/>
          <w:sz w:val="22"/>
          <w:szCs w:val="22"/>
        </w:rPr>
        <w:t xml:space="preserve"> od </w:t>
      </w:r>
      <w:proofErr w:type="spellStart"/>
      <w:r w:rsidRPr="009421AB">
        <w:rPr>
          <w:rFonts w:cs="Arial"/>
          <w:sz w:val="22"/>
          <w:szCs w:val="22"/>
        </w:rPr>
        <w:t>Smlouvy</w:t>
      </w:r>
      <w:proofErr w:type="spellEnd"/>
      <w:r w:rsidRPr="009421AB">
        <w:rPr>
          <w:rFonts w:cs="Arial"/>
          <w:sz w:val="22"/>
          <w:szCs w:val="22"/>
        </w:rPr>
        <w:t xml:space="preserve"> </w:t>
      </w:r>
    </w:p>
    <w:p w:rsidR="009B1866" w:rsidRPr="009421AB" w:rsidRDefault="009B1866" w:rsidP="009B186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vanish/>
        </w:rPr>
      </w:pPr>
    </w:p>
    <w:p w:rsidR="009B1866" w:rsidRPr="009421AB" w:rsidRDefault="009B1866" w:rsidP="009B1866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proofErr w:type="spellStart"/>
      <w:r w:rsidRPr="009421AB">
        <w:rPr>
          <w:rFonts w:ascii="Arial" w:hAnsi="Arial" w:cs="Arial"/>
        </w:rPr>
        <w:t>Smluvní</w:t>
      </w:r>
      <w:proofErr w:type="spellEnd"/>
      <w:r w:rsidRPr="009421AB">
        <w:rPr>
          <w:rFonts w:ascii="Arial" w:hAnsi="Arial" w:cs="Arial"/>
        </w:rPr>
        <w:t xml:space="preserve"> strany </w:t>
      </w:r>
      <w:proofErr w:type="spellStart"/>
      <w:r w:rsidRPr="009421AB">
        <w:rPr>
          <w:rFonts w:ascii="Arial" w:hAnsi="Arial" w:cs="Arial"/>
        </w:rPr>
        <w:t>se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dohodly</w:t>
      </w:r>
      <w:proofErr w:type="spellEnd"/>
      <w:r w:rsidRPr="009421AB">
        <w:rPr>
          <w:rFonts w:ascii="Arial" w:hAnsi="Arial" w:cs="Arial"/>
        </w:rPr>
        <w:t xml:space="preserve">, že </w:t>
      </w:r>
      <w:proofErr w:type="spellStart"/>
      <w:r w:rsidRPr="009421AB">
        <w:rPr>
          <w:rFonts w:ascii="Arial" w:hAnsi="Arial" w:cs="Arial"/>
        </w:rPr>
        <w:t>mohou</w:t>
      </w:r>
      <w:proofErr w:type="spellEnd"/>
      <w:r w:rsidRPr="009421AB">
        <w:rPr>
          <w:rFonts w:ascii="Arial" w:hAnsi="Arial" w:cs="Arial"/>
        </w:rPr>
        <w:t xml:space="preserve"> od </w:t>
      </w:r>
      <w:proofErr w:type="spellStart"/>
      <w:r w:rsidRPr="009421AB">
        <w:rPr>
          <w:rFonts w:ascii="Arial" w:hAnsi="Arial" w:cs="Arial"/>
        </w:rPr>
        <w:t>Smlouvy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odstoupit</w:t>
      </w:r>
      <w:proofErr w:type="spellEnd"/>
      <w:r w:rsidRPr="009421AB">
        <w:rPr>
          <w:rFonts w:ascii="Arial" w:hAnsi="Arial" w:cs="Arial"/>
        </w:rPr>
        <w:t xml:space="preserve"> v </w:t>
      </w:r>
      <w:proofErr w:type="spellStart"/>
      <w:r w:rsidRPr="009421AB">
        <w:rPr>
          <w:rFonts w:ascii="Arial" w:hAnsi="Arial" w:cs="Arial"/>
        </w:rPr>
        <w:t>případech</w:t>
      </w:r>
      <w:proofErr w:type="spellEnd"/>
      <w:r w:rsidRPr="009421AB">
        <w:rPr>
          <w:rFonts w:ascii="Arial" w:hAnsi="Arial" w:cs="Arial"/>
        </w:rPr>
        <w:t xml:space="preserve">, </w:t>
      </w:r>
      <w:proofErr w:type="spellStart"/>
      <w:r w:rsidRPr="009421AB">
        <w:rPr>
          <w:rFonts w:ascii="Arial" w:hAnsi="Arial" w:cs="Arial"/>
        </w:rPr>
        <w:t>kdy</w:t>
      </w:r>
      <w:proofErr w:type="spellEnd"/>
      <w:r w:rsidRPr="009421AB">
        <w:rPr>
          <w:rFonts w:ascii="Arial" w:hAnsi="Arial" w:cs="Arial"/>
        </w:rPr>
        <w:t xml:space="preserve"> to stanoví zákon nebo </w:t>
      </w:r>
      <w:proofErr w:type="spellStart"/>
      <w:r w:rsidRPr="009421AB">
        <w:rPr>
          <w:rFonts w:ascii="Arial" w:hAnsi="Arial" w:cs="Arial"/>
        </w:rPr>
        <w:t>Smlouva</w:t>
      </w:r>
      <w:proofErr w:type="spellEnd"/>
      <w:r w:rsidRPr="009421AB">
        <w:rPr>
          <w:rFonts w:ascii="Arial" w:hAnsi="Arial" w:cs="Arial"/>
        </w:rPr>
        <w:t xml:space="preserve">. </w:t>
      </w:r>
      <w:proofErr w:type="spellStart"/>
      <w:r w:rsidRPr="009421AB">
        <w:rPr>
          <w:rFonts w:ascii="Arial" w:hAnsi="Arial" w:cs="Arial"/>
        </w:rPr>
        <w:t>Odstoupení</w:t>
      </w:r>
      <w:proofErr w:type="spellEnd"/>
      <w:r w:rsidRPr="009421AB">
        <w:rPr>
          <w:rFonts w:ascii="Arial" w:hAnsi="Arial" w:cs="Arial"/>
        </w:rPr>
        <w:t xml:space="preserve"> od </w:t>
      </w:r>
      <w:proofErr w:type="spellStart"/>
      <w:r w:rsidRPr="009421AB">
        <w:rPr>
          <w:rFonts w:ascii="Arial" w:hAnsi="Arial" w:cs="Arial"/>
        </w:rPr>
        <w:t>Smlouvy</w:t>
      </w:r>
      <w:proofErr w:type="spellEnd"/>
      <w:r w:rsidRPr="009421AB">
        <w:rPr>
          <w:rFonts w:ascii="Arial" w:hAnsi="Arial" w:cs="Arial"/>
        </w:rPr>
        <w:t xml:space="preserve"> musí </w:t>
      </w:r>
      <w:proofErr w:type="spellStart"/>
      <w:r w:rsidRPr="009421AB">
        <w:rPr>
          <w:rFonts w:ascii="Arial" w:hAnsi="Arial" w:cs="Arial"/>
        </w:rPr>
        <w:t>být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provedeno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písemnou</w:t>
      </w:r>
      <w:proofErr w:type="spellEnd"/>
      <w:r w:rsidRPr="009421AB">
        <w:rPr>
          <w:rFonts w:ascii="Arial" w:hAnsi="Arial" w:cs="Arial"/>
        </w:rPr>
        <w:t xml:space="preserve"> formou </w:t>
      </w:r>
      <w:r w:rsidRPr="009421AB">
        <w:rPr>
          <w:rFonts w:ascii="Arial" w:hAnsi="Arial" w:cs="Arial"/>
        </w:rPr>
        <w:br/>
        <w:t xml:space="preserve">a je účinné </w:t>
      </w:r>
      <w:proofErr w:type="spellStart"/>
      <w:r w:rsidRPr="009421AB">
        <w:rPr>
          <w:rFonts w:ascii="Arial" w:hAnsi="Arial" w:cs="Arial"/>
        </w:rPr>
        <w:t>okamžikem</w:t>
      </w:r>
      <w:proofErr w:type="spellEnd"/>
      <w:r w:rsidRPr="009421AB">
        <w:rPr>
          <w:rFonts w:ascii="Arial" w:hAnsi="Arial" w:cs="Arial"/>
        </w:rPr>
        <w:t xml:space="preserve"> jeho doručení druhé </w:t>
      </w:r>
      <w:proofErr w:type="spellStart"/>
      <w:r w:rsidRPr="009421AB">
        <w:rPr>
          <w:rFonts w:ascii="Arial" w:hAnsi="Arial" w:cs="Arial"/>
        </w:rPr>
        <w:t>straně</w:t>
      </w:r>
      <w:proofErr w:type="spellEnd"/>
      <w:r w:rsidRPr="009421AB">
        <w:rPr>
          <w:rFonts w:ascii="Arial" w:hAnsi="Arial" w:cs="Arial"/>
        </w:rPr>
        <w:t xml:space="preserve">. </w:t>
      </w:r>
      <w:proofErr w:type="spellStart"/>
      <w:r w:rsidRPr="009421AB">
        <w:rPr>
          <w:rFonts w:ascii="Arial" w:hAnsi="Arial" w:cs="Arial"/>
        </w:rPr>
        <w:t>Odstoupením</w:t>
      </w:r>
      <w:proofErr w:type="spellEnd"/>
      <w:r w:rsidRPr="009421AB">
        <w:rPr>
          <w:rFonts w:ascii="Arial" w:hAnsi="Arial" w:cs="Arial"/>
        </w:rPr>
        <w:t xml:space="preserve"> od </w:t>
      </w:r>
      <w:proofErr w:type="spellStart"/>
      <w:r w:rsidRPr="009421AB">
        <w:rPr>
          <w:rFonts w:ascii="Arial" w:hAnsi="Arial" w:cs="Arial"/>
        </w:rPr>
        <w:t>Smlouvy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zanikají</w:t>
      </w:r>
      <w:proofErr w:type="spellEnd"/>
      <w:r w:rsidRPr="009421AB">
        <w:rPr>
          <w:rFonts w:ascii="Arial" w:hAnsi="Arial" w:cs="Arial"/>
        </w:rPr>
        <w:t xml:space="preserve"> práva a povinnosti </w:t>
      </w:r>
      <w:proofErr w:type="spellStart"/>
      <w:r w:rsidRPr="009421AB">
        <w:rPr>
          <w:rFonts w:ascii="Arial" w:hAnsi="Arial" w:cs="Arial"/>
        </w:rPr>
        <w:t>stran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ze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Smlouvy</w:t>
      </w:r>
      <w:proofErr w:type="spellEnd"/>
      <w:r w:rsidRPr="009421AB">
        <w:rPr>
          <w:rFonts w:ascii="Arial" w:hAnsi="Arial" w:cs="Arial"/>
        </w:rPr>
        <w:t xml:space="preserve"> pro </w:t>
      </w:r>
      <w:proofErr w:type="spellStart"/>
      <w:r w:rsidRPr="009421AB">
        <w:rPr>
          <w:rFonts w:ascii="Arial" w:hAnsi="Arial" w:cs="Arial"/>
        </w:rPr>
        <w:t>dosud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nesplněnou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část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závazku</w:t>
      </w:r>
      <w:proofErr w:type="spellEnd"/>
      <w:r w:rsidRPr="009421AB">
        <w:rPr>
          <w:rFonts w:ascii="Arial" w:hAnsi="Arial" w:cs="Arial"/>
        </w:rPr>
        <w:t xml:space="preserve">, s </w:t>
      </w:r>
      <w:proofErr w:type="spellStart"/>
      <w:r w:rsidRPr="009421AB">
        <w:rPr>
          <w:rFonts w:ascii="Arial" w:hAnsi="Arial" w:cs="Arial"/>
        </w:rPr>
        <w:t>výjimkou</w:t>
      </w:r>
      <w:proofErr w:type="spellEnd"/>
      <w:r w:rsidRPr="009421AB">
        <w:rPr>
          <w:rFonts w:ascii="Arial" w:hAnsi="Arial" w:cs="Arial"/>
        </w:rPr>
        <w:t xml:space="preserve"> nároku na náhradu </w:t>
      </w:r>
      <w:proofErr w:type="spellStart"/>
      <w:r w:rsidRPr="009421AB">
        <w:rPr>
          <w:rFonts w:ascii="Arial" w:hAnsi="Arial" w:cs="Arial"/>
        </w:rPr>
        <w:t>újmy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vzniklé</w:t>
      </w:r>
      <w:proofErr w:type="spellEnd"/>
      <w:r w:rsidRPr="009421AB">
        <w:rPr>
          <w:rFonts w:ascii="Arial" w:hAnsi="Arial" w:cs="Arial"/>
        </w:rPr>
        <w:t xml:space="preserve"> porušením </w:t>
      </w:r>
      <w:proofErr w:type="spellStart"/>
      <w:r w:rsidRPr="009421AB">
        <w:rPr>
          <w:rFonts w:ascii="Arial" w:hAnsi="Arial" w:cs="Arial"/>
        </w:rPr>
        <w:t>Smlouvy</w:t>
      </w:r>
      <w:proofErr w:type="spellEnd"/>
      <w:r w:rsidRPr="009421AB">
        <w:rPr>
          <w:rFonts w:ascii="Arial" w:hAnsi="Arial" w:cs="Arial"/>
        </w:rPr>
        <w:t xml:space="preserve">, </w:t>
      </w:r>
      <w:proofErr w:type="spellStart"/>
      <w:r w:rsidRPr="009421AB">
        <w:rPr>
          <w:rFonts w:ascii="Arial" w:hAnsi="Arial" w:cs="Arial"/>
        </w:rPr>
        <w:t>smluvních</w:t>
      </w:r>
      <w:proofErr w:type="spellEnd"/>
      <w:r w:rsidRPr="009421AB">
        <w:rPr>
          <w:rFonts w:ascii="Arial" w:hAnsi="Arial" w:cs="Arial"/>
        </w:rPr>
        <w:t xml:space="preserve"> ustanovení </w:t>
      </w:r>
      <w:proofErr w:type="spellStart"/>
      <w:r w:rsidRPr="009421AB">
        <w:rPr>
          <w:rFonts w:ascii="Arial" w:hAnsi="Arial" w:cs="Arial"/>
        </w:rPr>
        <w:t>týkajících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volby</w:t>
      </w:r>
      <w:proofErr w:type="spellEnd"/>
      <w:r w:rsidRPr="009421AB">
        <w:rPr>
          <w:rFonts w:ascii="Arial" w:hAnsi="Arial" w:cs="Arial"/>
        </w:rPr>
        <w:t xml:space="preserve"> práva, </w:t>
      </w:r>
      <w:proofErr w:type="spellStart"/>
      <w:r w:rsidRPr="009421AB">
        <w:rPr>
          <w:rFonts w:ascii="Arial" w:hAnsi="Arial" w:cs="Arial"/>
        </w:rPr>
        <w:t>řešení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sporů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mezi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smluvními</w:t>
      </w:r>
      <w:proofErr w:type="spellEnd"/>
      <w:r w:rsidRPr="009421AB">
        <w:rPr>
          <w:rFonts w:ascii="Arial" w:hAnsi="Arial" w:cs="Arial"/>
        </w:rPr>
        <w:t xml:space="preserve"> stranami a </w:t>
      </w:r>
      <w:proofErr w:type="spellStart"/>
      <w:r w:rsidRPr="009421AB">
        <w:rPr>
          <w:rFonts w:ascii="Arial" w:hAnsi="Arial" w:cs="Arial"/>
        </w:rPr>
        <w:t>jiných</w:t>
      </w:r>
      <w:proofErr w:type="spellEnd"/>
      <w:r w:rsidRPr="009421AB">
        <w:rPr>
          <w:rFonts w:ascii="Arial" w:hAnsi="Arial" w:cs="Arial"/>
        </w:rPr>
        <w:t xml:space="preserve"> ustanovení, </w:t>
      </w:r>
      <w:proofErr w:type="spellStart"/>
      <w:r w:rsidRPr="009421AB">
        <w:rPr>
          <w:rFonts w:ascii="Arial" w:hAnsi="Arial" w:cs="Arial"/>
        </w:rPr>
        <w:t>které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podle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projevené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vůle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stran</w:t>
      </w:r>
      <w:proofErr w:type="spellEnd"/>
      <w:r w:rsidRPr="009421AB">
        <w:rPr>
          <w:rFonts w:ascii="Arial" w:hAnsi="Arial" w:cs="Arial"/>
        </w:rPr>
        <w:t xml:space="preserve"> nebo </w:t>
      </w:r>
      <w:proofErr w:type="spellStart"/>
      <w:r w:rsidRPr="009421AB">
        <w:rPr>
          <w:rFonts w:ascii="Arial" w:hAnsi="Arial" w:cs="Arial"/>
        </w:rPr>
        <w:t>vzhledem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ke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své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povaze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mají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trvat</w:t>
      </w:r>
      <w:proofErr w:type="spellEnd"/>
      <w:r w:rsidRPr="009421AB">
        <w:rPr>
          <w:rFonts w:ascii="Arial" w:hAnsi="Arial" w:cs="Arial"/>
        </w:rPr>
        <w:t xml:space="preserve"> i po ukončení </w:t>
      </w:r>
      <w:proofErr w:type="spellStart"/>
      <w:r w:rsidRPr="009421AB">
        <w:rPr>
          <w:rFonts w:ascii="Arial" w:hAnsi="Arial" w:cs="Arial"/>
        </w:rPr>
        <w:t>Smlouvy</w:t>
      </w:r>
      <w:proofErr w:type="spellEnd"/>
      <w:r w:rsidRPr="009421AB">
        <w:rPr>
          <w:rFonts w:ascii="Arial" w:hAnsi="Arial" w:cs="Arial"/>
        </w:rPr>
        <w:t xml:space="preserve">.  </w:t>
      </w:r>
    </w:p>
    <w:p w:rsidR="009B1866" w:rsidRPr="009421AB" w:rsidRDefault="009B1866" w:rsidP="009B1866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proofErr w:type="spellStart"/>
      <w:r w:rsidRPr="009421AB">
        <w:rPr>
          <w:rFonts w:ascii="Arial" w:hAnsi="Arial" w:cs="Arial"/>
        </w:rPr>
        <w:t>Smluvní</w:t>
      </w:r>
      <w:proofErr w:type="spellEnd"/>
      <w:r w:rsidRPr="009421AB">
        <w:rPr>
          <w:rFonts w:ascii="Arial" w:hAnsi="Arial" w:cs="Arial"/>
        </w:rPr>
        <w:t xml:space="preserve"> strany </w:t>
      </w:r>
      <w:proofErr w:type="spellStart"/>
      <w:r w:rsidRPr="009421AB">
        <w:rPr>
          <w:rFonts w:ascii="Arial" w:hAnsi="Arial" w:cs="Arial"/>
        </w:rPr>
        <w:t>Smlouvy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dohodly</w:t>
      </w:r>
      <w:proofErr w:type="spellEnd"/>
      <w:r w:rsidRPr="009421AB">
        <w:rPr>
          <w:rFonts w:ascii="Arial" w:hAnsi="Arial" w:cs="Arial"/>
        </w:rPr>
        <w:t xml:space="preserve">, že podstatným porušením </w:t>
      </w:r>
      <w:proofErr w:type="spellStart"/>
      <w:r w:rsidRPr="009421AB">
        <w:rPr>
          <w:rFonts w:ascii="Arial" w:hAnsi="Arial" w:cs="Arial"/>
        </w:rPr>
        <w:t>Smlouvy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rozumí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zejména</w:t>
      </w:r>
      <w:proofErr w:type="spellEnd"/>
      <w:r w:rsidRPr="009421AB">
        <w:rPr>
          <w:rFonts w:ascii="Arial" w:hAnsi="Arial" w:cs="Arial"/>
        </w:rPr>
        <w:t xml:space="preserve">: </w:t>
      </w:r>
    </w:p>
    <w:p w:rsidR="009B1866" w:rsidRPr="009421AB" w:rsidRDefault="009B1866" w:rsidP="009B1866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rPr>
          <w:rFonts w:ascii="Arial" w:hAnsi="Arial" w:cs="Arial"/>
        </w:rPr>
      </w:pPr>
      <w:proofErr w:type="spellStart"/>
      <w:r w:rsidRPr="009421AB">
        <w:rPr>
          <w:rFonts w:ascii="Arial" w:hAnsi="Arial" w:cs="Arial"/>
        </w:rPr>
        <w:t>jestliže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Prodávající</w:t>
      </w:r>
      <w:proofErr w:type="spellEnd"/>
      <w:r w:rsidRPr="009421AB">
        <w:rPr>
          <w:rFonts w:ascii="Arial" w:hAnsi="Arial" w:cs="Arial"/>
        </w:rPr>
        <w:t xml:space="preserve"> dostane do </w:t>
      </w:r>
      <w:proofErr w:type="spellStart"/>
      <w:r w:rsidRPr="009421AB">
        <w:rPr>
          <w:rFonts w:ascii="Arial" w:hAnsi="Arial" w:cs="Arial"/>
        </w:rPr>
        <w:t>prodlení</w:t>
      </w:r>
      <w:proofErr w:type="spellEnd"/>
      <w:r w:rsidRPr="009421AB">
        <w:rPr>
          <w:rFonts w:ascii="Arial" w:hAnsi="Arial" w:cs="Arial"/>
        </w:rPr>
        <w:t xml:space="preserve"> s </w:t>
      </w:r>
      <w:proofErr w:type="spellStart"/>
      <w:r w:rsidRPr="009421AB">
        <w:rPr>
          <w:rFonts w:ascii="Arial" w:hAnsi="Arial" w:cs="Arial"/>
        </w:rPr>
        <w:t>dodáním</w:t>
      </w:r>
      <w:proofErr w:type="spellEnd"/>
      <w:r w:rsidRPr="009421AB">
        <w:rPr>
          <w:rFonts w:ascii="Arial" w:hAnsi="Arial" w:cs="Arial"/>
        </w:rPr>
        <w:t xml:space="preserve"> zboží po dobu </w:t>
      </w:r>
      <w:proofErr w:type="spellStart"/>
      <w:r w:rsidRPr="009421AB">
        <w:rPr>
          <w:rFonts w:ascii="Arial" w:hAnsi="Arial" w:cs="Arial"/>
        </w:rPr>
        <w:t>delší</w:t>
      </w:r>
      <w:proofErr w:type="spellEnd"/>
      <w:r w:rsidRPr="009421AB">
        <w:rPr>
          <w:rFonts w:ascii="Arial" w:hAnsi="Arial" w:cs="Arial"/>
        </w:rPr>
        <w:t xml:space="preserve"> než </w:t>
      </w:r>
      <w:proofErr w:type="spellStart"/>
      <w:r w:rsidRPr="009421AB">
        <w:rPr>
          <w:rFonts w:ascii="Arial" w:hAnsi="Arial" w:cs="Arial"/>
        </w:rPr>
        <w:t>čtrnáct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kalendářních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dnů</w:t>
      </w:r>
      <w:proofErr w:type="spellEnd"/>
      <w:r w:rsidRPr="009421AB">
        <w:rPr>
          <w:rFonts w:ascii="Arial" w:hAnsi="Arial" w:cs="Arial"/>
        </w:rPr>
        <w:t xml:space="preserve">, a/nebo  </w:t>
      </w:r>
    </w:p>
    <w:p w:rsidR="009B1866" w:rsidRPr="009421AB" w:rsidRDefault="009B1866" w:rsidP="009B1866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rPr>
          <w:rFonts w:ascii="Arial" w:hAnsi="Arial" w:cs="Arial"/>
        </w:rPr>
      </w:pPr>
      <w:proofErr w:type="spellStart"/>
      <w:r w:rsidRPr="009421AB">
        <w:rPr>
          <w:rFonts w:ascii="Arial" w:hAnsi="Arial" w:cs="Arial"/>
        </w:rPr>
        <w:t>jestliže</w:t>
      </w:r>
      <w:proofErr w:type="spellEnd"/>
      <w:r w:rsidRPr="009421AB">
        <w:rPr>
          <w:rFonts w:ascii="Arial" w:hAnsi="Arial" w:cs="Arial"/>
        </w:rPr>
        <w:t xml:space="preserve"> bude </w:t>
      </w:r>
      <w:proofErr w:type="spellStart"/>
      <w:r w:rsidRPr="009421AB">
        <w:rPr>
          <w:rFonts w:ascii="Arial" w:hAnsi="Arial" w:cs="Arial"/>
        </w:rPr>
        <w:t>zahájeno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insolvenční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řízení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dle</w:t>
      </w:r>
      <w:proofErr w:type="spellEnd"/>
      <w:r w:rsidRPr="009421AB">
        <w:rPr>
          <w:rFonts w:ascii="Arial" w:hAnsi="Arial" w:cs="Arial"/>
        </w:rPr>
        <w:t xml:space="preserve"> zák. č. 182/2006 </w:t>
      </w:r>
      <w:proofErr w:type="spellStart"/>
      <w:r w:rsidRPr="009421AB">
        <w:rPr>
          <w:rFonts w:ascii="Arial" w:hAnsi="Arial" w:cs="Arial"/>
        </w:rPr>
        <w:t>Sb</w:t>
      </w:r>
      <w:proofErr w:type="spellEnd"/>
      <w:r w:rsidRPr="009421AB">
        <w:rPr>
          <w:rFonts w:ascii="Arial" w:hAnsi="Arial" w:cs="Arial"/>
        </w:rPr>
        <w:t xml:space="preserve">., o úpadku a </w:t>
      </w:r>
      <w:proofErr w:type="spellStart"/>
      <w:r w:rsidRPr="009421AB">
        <w:rPr>
          <w:rFonts w:ascii="Arial" w:hAnsi="Arial" w:cs="Arial"/>
        </w:rPr>
        <w:t>způsobech</w:t>
      </w:r>
      <w:proofErr w:type="spellEnd"/>
      <w:r w:rsidRPr="009421AB">
        <w:rPr>
          <w:rFonts w:ascii="Arial" w:hAnsi="Arial" w:cs="Arial"/>
        </w:rPr>
        <w:t xml:space="preserve"> jeho </w:t>
      </w:r>
      <w:proofErr w:type="spellStart"/>
      <w:r w:rsidRPr="009421AB">
        <w:rPr>
          <w:rFonts w:ascii="Arial" w:hAnsi="Arial" w:cs="Arial"/>
        </w:rPr>
        <w:t>řešení</w:t>
      </w:r>
      <w:proofErr w:type="spellEnd"/>
      <w:r w:rsidRPr="009421AB">
        <w:rPr>
          <w:rFonts w:ascii="Arial" w:hAnsi="Arial" w:cs="Arial"/>
        </w:rPr>
        <w:t xml:space="preserve"> v </w:t>
      </w:r>
      <w:proofErr w:type="spellStart"/>
      <w:r w:rsidRPr="009421AB">
        <w:rPr>
          <w:rFonts w:ascii="Arial" w:hAnsi="Arial" w:cs="Arial"/>
        </w:rPr>
        <w:t>platném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znění</w:t>
      </w:r>
      <w:proofErr w:type="spellEnd"/>
      <w:r w:rsidRPr="009421AB">
        <w:rPr>
          <w:rFonts w:ascii="Arial" w:hAnsi="Arial" w:cs="Arial"/>
        </w:rPr>
        <w:t xml:space="preserve">, </w:t>
      </w:r>
      <w:proofErr w:type="spellStart"/>
      <w:r w:rsidRPr="009421AB">
        <w:rPr>
          <w:rFonts w:ascii="Arial" w:hAnsi="Arial" w:cs="Arial"/>
        </w:rPr>
        <w:t>jehož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předmětem</w:t>
      </w:r>
      <w:proofErr w:type="spellEnd"/>
      <w:r w:rsidRPr="009421AB">
        <w:rPr>
          <w:rFonts w:ascii="Arial" w:hAnsi="Arial" w:cs="Arial"/>
        </w:rPr>
        <w:t xml:space="preserve"> bude </w:t>
      </w:r>
      <w:proofErr w:type="spellStart"/>
      <w:r w:rsidRPr="009421AB">
        <w:rPr>
          <w:rFonts w:ascii="Arial" w:hAnsi="Arial" w:cs="Arial"/>
        </w:rPr>
        <w:t>úpadek</w:t>
      </w:r>
      <w:proofErr w:type="spellEnd"/>
      <w:r w:rsidRPr="009421AB">
        <w:rPr>
          <w:rFonts w:ascii="Arial" w:hAnsi="Arial" w:cs="Arial"/>
        </w:rPr>
        <w:t xml:space="preserve"> nebo </w:t>
      </w:r>
      <w:proofErr w:type="spellStart"/>
      <w:r w:rsidRPr="009421AB">
        <w:rPr>
          <w:rFonts w:ascii="Arial" w:hAnsi="Arial" w:cs="Arial"/>
        </w:rPr>
        <w:t>hrozící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úpadek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Prodávajícího</w:t>
      </w:r>
      <w:proofErr w:type="spellEnd"/>
      <w:r w:rsidRPr="009421AB">
        <w:rPr>
          <w:rFonts w:ascii="Arial" w:hAnsi="Arial" w:cs="Arial"/>
        </w:rPr>
        <w:t xml:space="preserve">. </w:t>
      </w:r>
    </w:p>
    <w:p w:rsidR="009B1866" w:rsidRPr="009421AB" w:rsidRDefault="009B1866" w:rsidP="009B1866">
      <w:pPr>
        <w:ind w:left="426" w:hanging="426"/>
        <w:rPr>
          <w:rFonts w:cs="Arial"/>
          <w:sz w:val="22"/>
          <w:szCs w:val="22"/>
        </w:rPr>
      </w:pPr>
    </w:p>
    <w:p w:rsidR="009B1866" w:rsidRPr="009421AB" w:rsidRDefault="009B1866" w:rsidP="009B1866">
      <w:pPr>
        <w:ind w:left="426" w:hanging="426"/>
        <w:rPr>
          <w:rFonts w:cs="Arial"/>
          <w:sz w:val="22"/>
          <w:szCs w:val="22"/>
        </w:rPr>
      </w:pPr>
    </w:p>
    <w:p w:rsidR="009B1866" w:rsidRPr="009421AB" w:rsidRDefault="009B1866" w:rsidP="009B1866">
      <w:pPr>
        <w:pStyle w:val="Nadpis1"/>
        <w:keepLines/>
        <w:tabs>
          <w:tab w:val="center" w:pos="4891"/>
        </w:tabs>
        <w:spacing w:before="0" w:after="0"/>
        <w:ind w:left="426" w:hanging="426"/>
        <w:jc w:val="center"/>
        <w:rPr>
          <w:rFonts w:cs="Arial"/>
          <w:sz w:val="22"/>
          <w:szCs w:val="22"/>
        </w:rPr>
      </w:pPr>
      <w:proofErr w:type="spellStart"/>
      <w:r w:rsidRPr="009421AB">
        <w:rPr>
          <w:rFonts w:cs="Arial"/>
          <w:sz w:val="22"/>
          <w:szCs w:val="22"/>
        </w:rPr>
        <w:t>Společná</w:t>
      </w:r>
      <w:proofErr w:type="spellEnd"/>
      <w:r w:rsidRPr="009421AB">
        <w:rPr>
          <w:rFonts w:cs="Arial"/>
          <w:sz w:val="22"/>
          <w:szCs w:val="22"/>
        </w:rPr>
        <w:t xml:space="preserve"> ustanovení </w:t>
      </w:r>
    </w:p>
    <w:p w:rsidR="009B1866" w:rsidRPr="009421AB" w:rsidRDefault="009B1866" w:rsidP="009B186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vanish/>
        </w:rPr>
      </w:pPr>
    </w:p>
    <w:p w:rsidR="009B1866" w:rsidRPr="009421AB" w:rsidRDefault="009B1866" w:rsidP="009B1866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proofErr w:type="spellStart"/>
      <w:r w:rsidRPr="009421AB">
        <w:rPr>
          <w:rFonts w:ascii="Arial" w:hAnsi="Arial" w:cs="Arial"/>
        </w:rPr>
        <w:t>Není</w:t>
      </w:r>
      <w:proofErr w:type="spellEnd"/>
      <w:r w:rsidRPr="009421AB">
        <w:rPr>
          <w:rFonts w:ascii="Arial" w:hAnsi="Arial" w:cs="Arial"/>
        </w:rPr>
        <w:t xml:space="preserve">-li </w:t>
      </w:r>
      <w:proofErr w:type="spellStart"/>
      <w:r w:rsidRPr="009421AB">
        <w:rPr>
          <w:rFonts w:ascii="Arial" w:hAnsi="Arial" w:cs="Arial"/>
        </w:rPr>
        <w:t>Smlouvou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stanoveno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výslovně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něco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jiného</w:t>
      </w:r>
      <w:proofErr w:type="spellEnd"/>
      <w:r w:rsidRPr="009421AB">
        <w:rPr>
          <w:rFonts w:ascii="Arial" w:hAnsi="Arial" w:cs="Arial"/>
        </w:rPr>
        <w:t xml:space="preserve">, </w:t>
      </w:r>
      <w:proofErr w:type="spellStart"/>
      <w:r w:rsidRPr="009421AB">
        <w:rPr>
          <w:rFonts w:ascii="Arial" w:hAnsi="Arial" w:cs="Arial"/>
        </w:rPr>
        <w:t>lze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Smlouvu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měnit</w:t>
      </w:r>
      <w:proofErr w:type="spellEnd"/>
      <w:r w:rsidRPr="009421AB">
        <w:rPr>
          <w:rFonts w:ascii="Arial" w:hAnsi="Arial" w:cs="Arial"/>
        </w:rPr>
        <w:t xml:space="preserve">, </w:t>
      </w:r>
      <w:proofErr w:type="spellStart"/>
      <w:r w:rsidRPr="009421AB">
        <w:rPr>
          <w:rFonts w:ascii="Arial" w:hAnsi="Arial" w:cs="Arial"/>
        </w:rPr>
        <w:t>doplňovat</w:t>
      </w:r>
      <w:proofErr w:type="spellEnd"/>
      <w:r w:rsidRPr="009421AB">
        <w:rPr>
          <w:rFonts w:ascii="Arial" w:hAnsi="Arial" w:cs="Arial"/>
        </w:rPr>
        <w:t xml:space="preserve"> </w:t>
      </w:r>
      <w:r w:rsidRPr="009421AB">
        <w:rPr>
          <w:rFonts w:ascii="Arial" w:hAnsi="Arial" w:cs="Arial"/>
        </w:rPr>
        <w:br/>
        <w:t xml:space="preserve">a </w:t>
      </w:r>
      <w:proofErr w:type="spellStart"/>
      <w:r w:rsidRPr="009421AB">
        <w:rPr>
          <w:rFonts w:ascii="Arial" w:hAnsi="Arial" w:cs="Arial"/>
        </w:rPr>
        <w:t>upřesňovat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pouze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oboustranně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odsouhlasenými</w:t>
      </w:r>
      <w:proofErr w:type="spellEnd"/>
      <w:r w:rsidRPr="009421AB">
        <w:rPr>
          <w:rFonts w:ascii="Arial" w:hAnsi="Arial" w:cs="Arial"/>
        </w:rPr>
        <w:t xml:space="preserve">, </w:t>
      </w:r>
      <w:proofErr w:type="spellStart"/>
      <w:r w:rsidRPr="009421AB">
        <w:rPr>
          <w:rFonts w:ascii="Arial" w:hAnsi="Arial" w:cs="Arial"/>
        </w:rPr>
        <w:t>písemnými</w:t>
      </w:r>
      <w:proofErr w:type="spellEnd"/>
      <w:r w:rsidRPr="009421AB">
        <w:rPr>
          <w:rFonts w:ascii="Arial" w:hAnsi="Arial" w:cs="Arial"/>
        </w:rPr>
        <w:t xml:space="preserve"> a </w:t>
      </w:r>
      <w:proofErr w:type="spellStart"/>
      <w:r w:rsidRPr="009421AB">
        <w:rPr>
          <w:rFonts w:ascii="Arial" w:hAnsi="Arial" w:cs="Arial"/>
        </w:rPr>
        <w:t>průběžně</w:t>
      </w:r>
      <w:proofErr w:type="spellEnd"/>
      <w:r w:rsidRPr="009421AB">
        <w:rPr>
          <w:rFonts w:ascii="Arial" w:hAnsi="Arial" w:cs="Arial"/>
        </w:rPr>
        <w:t xml:space="preserve"> číslovanými dodatky, </w:t>
      </w:r>
      <w:proofErr w:type="spellStart"/>
      <w:r w:rsidRPr="009421AB">
        <w:rPr>
          <w:rFonts w:ascii="Arial" w:hAnsi="Arial" w:cs="Arial"/>
        </w:rPr>
        <w:t>podepsanými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oprávněnými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zástupci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obou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smluvních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stran</w:t>
      </w:r>
      <w:proofErr w:type="spellEnd"/>
      <w:r w:rsidRPr="009421AB">
        <w:rPr>
          <w:rFonts w:ascii="Arial" w:hAnsi="Arial" w:cs="Arial"/>
        </w:rPr>
        <w:t xml:space="preserve">, </w:t>
      </w:r>
      <w:proofErr w:type="spellStart"/>
      <w:r w:rsidRPr="009421AB">
        <w:rPr>
          <w:rFonts w:ascii="Arial" w:hAnsi="Arial" w:cs="Arial"/>
        </w:rPr>
        <w:t>které</w:t>
      </w:r>
      <w:proofErr w:type="spellEnd"/>
      <w:r w:rsidRPr="009421AB">
        <w:rPr>
          <w:rFonts w:ascii="Arial" w:hAnsi="Arial" w:cs="Arial"/>
        </w:rPr>
        <w:t xml:space="preserve"> musí </w:t>
      </w:r>
      <w:proofErr w:type="spellStart"/>
      <w:r w:rsidRPr="009421AB">
        <w:rPr>
          <w:rFonts w:ascii="Arial" w:hAnsi="Arial" w:cs="Arial"/>
        </w:rPr>
        <w:t>být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obsaženy</w:t>
      </w:r>
      <w:proofErr w:type="spellEnd"/>
      <w:r w:rsidRPr="009421AB">
        <w:rPr>
          <w:rFonts w:ascii="Arial" w:hAnsi="Arial" w:cs="Arial"/>
        </w:rPr>
        <w:t xml:space="preserve"> na </w:t>
      </w:r>
      <w:proofErr w:type="spellStart"/>
      <w:r w:rsidRPr="009421AB">
        <w:rPr>
          <w:rFonts w:ascii="Arial" w:hAnsi="Arial" w:cs="Arial"/>
        </w:rPr>
        <w:t>jedné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listině</w:t>
      </w:r>
      <w:proofErr w:type="spellEnd"/>
      <w:r w:rsidRPr="009421AB">
        <w:rPr>
          <w:rFonts w:ascii="Arial" w:hAnsi="Arial" w:cs="Arial"/>
        </w:rPr>
        <w:t xml:space="preserve">. </w:t>
      </w:r>
    </w:p>
    <w:p w:rsidR="009B1866" w:rsidRPr="009421AB" w:rsidRDefault="009B1866" w:rsidP="009B1866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proofErr w:type="spellStart"/>
      <w:r w:rsidRPr="009421AB">
        <w:rPr>
          <w:rFonts w:ascii="Arial" w:hAnsi="Arial" w:cs="Arial"/>
        </w:rPr>
        <w:t>Přílohy</w:t>
      </w:r>
      <w:proofErr w:type="spellEnd"/>
      <w:r w:rsidRPr="009421AB">
        <w:rPr>
          <w:rFonts w:ascii="Arial" w:hAnsi="Arial" w:cs="Arial"/>
        </w:rPr>
        <w:t xml:space="preserve"> uvedené v textu </w:t>
      </w:r>
      <w:proofErr w:type="spellStart"/>
      <w:r w:rsidRPr="009421AB">
        <w:rPr>
          <w:rFonts w:ascii="Arial" w:hAnsi="Arial" w:cs="Arial"/>
        </w:rPr>
        <w:t>Smlouvy</w:t>
      </w:r>
      <w:proofErr w:type="spellEnd"/>
      <w:r w:rsidRPr="009421AB">
        <w:rPr>
          <w:rFonts w:ascii="Arial" w:hAnsi="Arial" w:cs="Arial"/>
        </w:rPr>
        <w:t xml:space="preserve"> a sumarizované v </w:t>
      </w:r>
      <w:proofErr w:type="spellStart"/>
      <w:r w:rsidRPr="009421AB">
        <w:rPr>
          <w:rFonts w:ascii="Arial" w:hAnsi="Arial" w:cs="Arial"/>
        </w:rPr>
        <w:t>závěrečných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ustanoveních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Smlouvy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tvoří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nedílnou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součást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Smlouvy</w:t>
      </w:r>
      <w:proofErr w:type="spellEnd"/>
      <w:r w:rsidRPr="009421AB">
        <w:rPr>
          <w:rFonts w:ascii="Arial" w:hAnsi="Arial" w:cs="Arial"/>
        </w:rPr>
        <w:t xml:space="preserve">. </w:t>
      </w:r>
    </w:p>
    <w:p w:rsidR="009B1866" w:rsidRPr="009421AB" w:rsidRDefault="009B1866" w:rsidP="009B1866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proofErr w:type="spellStart"/>
      <w:r w:rsidRPr="009421AB">
        <w:rPr>
          <w:rFonts w:ascii="Arial" w:hAnsi="Arial" w:cs="Arial"/>
        </w:rPr>
        <w:t>Případné</w:t>
      </w:r>
      <w:proofErr w:type="spellEnd"/>
      <w:r w:rsidRPr="009421AB">
        <w:rPr>
          <w:rFonts w:ascii="Arial" w:hAnsi="Arial" w:cs="Arial"/>
        </w:rPr>
        <w:t xml:space="preserve"> spory </w:t>
      </w:r>
      <w:proofErr w:type="spellStart"/>
      <w:r w:rsidRPr="009421AB">
        <w:rPr>
          <w:rFonts w:ascii="Arial" w:hAnsi="Arial" w:cs="Arial"/>
        </w:rPr>
        <w:t>vzniklé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ze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Smlouvy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budou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řešeny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podle</w:t>
      </w:r>
      <w:proofErr w:type="spellEnd"/>
      <w:r w:rsidRPr="009421AB">
        <w:rPr>
          <w:rFonts w:ascii="Arial" w:hAnsi="Arial" w:cs="Arial"/>
        </w:rPr>
        <w:t xml:space="preserve"> platné </w:t>
      </w:r>
      <w:proofErr w:type="spellStart"/>
      <w:r w:rsidRPr="009421AB">
        <w:rPr>
          <w:rFonts w:ascii="Arial" w:hAnsi="Arial" w:cs="Arial"/>
        </w:rPr>
        <w:t>právní</w:t>
      </w:r>
      <w:proofErr w:type="spellEnd"/>
      <w:r w:rsidRPr="009421AB">
        <w:rPr>
          <w:rFonts w:ascii="Arial" w:hAnsi="Arial" w:cs="Arial"/>
        </w:rPr>
        <w:t xml:space="preserve"> úpravy </w:t>
      </w:r>
      <w:proofErr w:type="spellStart"/>
      <w:r w:rsidRPr="009421AB">
        <w:rPr>
          <w:rFonts w:ascii="Arial" w:hAnsi="Arial" w:cs="Arial"/>
        </w:rPr>
        <w:t>věcně</w:t>
      </w:r>
      <w:proofErr w:type="spellEnd"/>
      <w:r w:rsidRPr="009421AB">
        <w:rPr>
          <w:rFonts w:ascii="Arial" w:hAnsi="Arial" w:cs="Arial"/>
        </w:rPr>
        <w:t xml:space="preserve"> </w:t>
      </w:r>
      <w:r w:rsidRPr="009421AB">
        <w:rPr>
          <w:rFonts w:ascii="Arial" w:hAnsi="Arial" w:cs="Arial"/>
        </w:rPr>
        <w:br/>
        <w:t xml:space="preserve">a </w:t>
      </w:r>
      <w:proofErr w:type="spellStart"/>
      <w:r w:rsidRPr="009421AB">
        <w:rPr>
          <w:rFonts w:ascii="Arial" w:hAnsi="Arial" w:cs="Arial"/>
        </w:rPr>
        <w:t>místně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příslušnými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soudy</w:t>
      </w:r>
      <w:proofErr w:type="spellEnd"/>
      <w:r w:rsidRPr="009421AB">
        <w:rPr>
          <w:rFonts w:ascii="Arial" w:hAnsi="Arial" w:cs="Arial"/>
        </w:rPr>
        <w:t xml:space="preserve"> České republiky.  </w:t>
      </w:r>
    </w:p>
    <w:p w:rsidR="009B1866" w:rsidRPr="009421AB" w:rsidRDefault="009B1866" w:rsidP="009B1866">
      <w:pPr>
        <w:ind w:left="426" w:hanging="426"/>
        <w:rPr>
          <w:rFonts w:cs="Arial"/>
          <w:sz w:val="22"/>
          <w:szCs w:val="22"/>
        </w:rPr>
      </w:pPr>
    </w:p>
    <w:p w:rsidR="009B1866" w:rsidRDefault="009B1866" w:rsidP="009B1866">
      <w:pPr>
        <w:ind w:left="426" w:hanging="426"/>
        <w:rPr>
          <w:rFonts w:cs="Arial"/>
          <w:sz w:val="22"/>
          <w:szCs w:val="22"/>
        </w:rPr>
      </w:pPr>
    </w:p>
    <w:p w:rsidR="00BF6C41" w:rsidRDefault="00BF6C41" w:rsidP="009B1866">
      <w:pPr>
        <w:ind w:left="426" w:hanging="426"/>
        <w:rPr>
          <w:rFonts w:cs="Arial"/>
          <w:sz w:val="22"/>
          <w:szCs w:val="22"/>
        </w:rPr>
      </w:pPr>
    </w:p>
    <w:p w:rsidR="00BF6C41" w:rsidRPr="009421AB" w:rsidRDefault="00BF6C41" w:rsidP="009B1866">
      <w:pPr>
        <w:ind w:left="426" w:hanging="426"/>
        <w:rPr>
          <w:rFonts w:cs="Arial"/>
          <w:sz w:val="22"/>
          <w:szCs w:val="22"/>
        </w:rPr>
      </w:pPr>
    </w:p>
    <w:p w:rsidR="009B1866" w:rsidRPr="009421AB" w:rsidRDefault="009B1866" w:rsidP="009B1866">
      <w:pPr>
        <w:pStyle w:val="Nadpis1"/>
        <w:keepLines/>
        <w:tabs>
          <w:tab w:val="center" w:pos="4891"/>
        </w:tabs>
        <w:spacing w:before="0" w:after="0"/>
        <w:ind w:left="426" w:hanging="426"/>
        <w:jc w:val="center"/>
        <w:rPr>
          <w:rFonts w:cs="Arial"/>
          <w:sz w:val="22"/>
          <w:szCs w:val="22"/>
        </w:rPr>
      </w:pPr>
      <w:proofErr w:type="spellStart"/>
      <w:r w:rsidRPr="009421AB">
        <w:rPr>
          <w:rFonts w:cs="Arial"/>
          <w:sz w:val="22"/>
          <w:szCs w:val="22"/>
        </w:rPr>
        <w:lastRenderedPageBreak/>
        <w:t>Závěrečná</w:t>
      </w:r>
      <w:proofErr w:type="spellEnd"/>
      <w:r w:rsidRPr="009421AB">
        <w:rPr>
          <w:rFonts w:cs="Arial"/>
          <w:sz w:val="22"/>
          <w:szCs w:val="22"/>
        </w:rPr>
        <w:t xml:space="preserve"> ustanovení </w:t>
      </w:r>
    </w:p>
    <w:p w:rsidR="009B1866" w:rsidRPr="009421AB" w:rsidRDefault="009B1866" w:rsidP="009B186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vanish/>
        </w:rPr>
      </w:pPr>
    </w:p>
    <w:p w:rsidR="009B1866" w:rsidRPr="009421AB" w:rsidRDefault="009B1866" w:rsidP="009B1866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proofErr w:type="spellStart"/>
      <w:r w:rsidRPr="009421AB">
        <w:rPr>
          <w:rFonts w:ascii="Arial" w:hAnsi="Arial" w:cs="Arial"/>
        </w:rPr>
        <w:t>Smlouva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nabývá</w:t>
      </w:r>
      <w:proofErr w:type="spellEnd"/>
      <w:r w:rsidRPr="009421AB">
        <w:rPr>
          <w:rFonts w:ascii="Arial" w:hAnsi="Arial" w:cs="Arial"/>
        </w:rPr>
        <w:t xml:space="preserve"> účinnosti v </w:t>
      </w:r>
      <w:proofErr w:type="spellStart"/>
      <w:r w:rsidRPr="009421AB">
        <w:rPr>
          <w:rFonts w:ascii="Arial" w:hAnsi="Arial" w:cs="Arial"/>
        </w:rPr>
        <w:t>den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jejího</w:t>
      </w:r>
      <w:proofErr w:type="spellEnd"/>
      <w:r w:rsidRPr="009421AB">
        <w:rPr>
          <w:rFonts w:ascii="Arial" w:hAnsi="Arial" w:cs="Arial"/>
        </w:rPr>
        <w:t xml:space="preserve"> podpisu osobami </w:t>
      </w:r>
      <w:proofErr w:type="spellStart"/>
      <w:r w:rsidRPr="009421AB">
        <w:rPr>
          <w:rFonts w:ascii="Arial" w:hAnsi="Arial" w:cs="Arial"/>
        </w:rPr>
        <w:t>oprávněnými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Smlouvu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uzavřít</w:t>
      </w:r>
      <w:proofErr w:type="spellEnd"/>
      <w:r w:rsidRPr="009421AB">
        <w:rPr>
          <w:rFonts w:ascii="Arial" w:hAnsi="Arial" w:cs="Arial"/>
        </w:rPr>
        <w:t xml:space="preserve">. </w:t>
      </w:r>
    </w:p>
    <w:p w:rsidR="009B1866" w:rsidRPr="009421AB" w:rsidRDefault="009B1866" w:rsidP="009B1866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proofErr w:type="spellStart"/>
      <w:r w:rsidRPr="009421AB">
        <w:rPr>
          <w:rFonts w:ascii="Arial" w:hAnsi="Arial" w:cs="Arial"/>
        </w:rPr>
        <w:t>Smluvní</w:t>
      </w:r>
      <w:proofErr w:type="spellEnd"/>
      <w:r w:rsidRPr="009421AB">
        <w:rPr>
          <w:rFonts w:ascii="Arial" w:hAnsi="Arial" w:cs="Arial"/>
        </w:rPr>
        <w:t xml:space="preserve"> strany </w:t>
      </w:r>
      <w:proofErr w:type="spellStart"/>
      <w:r w:rsidRPr="009421AB">
        <w:rPr>
          <w:rFonts w:ascii="Arial" w:hAnsi="Arial" w:cs="Arial"/>
        </w:rPr>
        <w:t>konstatují</w:t>
      </w:r>
      <w:proofErr w:type="spellEnd"/>
      <w:r w:rsidRPr="009421AB">
        <w:rPr>
          <w:rFonts w:ascii="Arial" w:hAnsi="Arial" w:cs="Arial"/>
        </w:rPr>
        <w:t xml:space="preserve">, že </w:t>
      </w:r>
      <w:proofErr w:type="spellStart"/>
      <w:r w:rsidRPr="009421AB">
        <w:rPr>
          <w:rFonts w:ascii="Arial" w:hAnsi="Arial" w:cs="Arial"/>
        </w:rPr>
        <w:t>Smlouva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byla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vyhotovena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ve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dvou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stejnopisech</w:t>
      </w:r>
      <w:proofErr w:type="spellEnd"/>
      <w:r w:rsidRPr="009421AB">
        <w:rPr>
          <w:rFonts w:ascii="Arial" w:hAnsi="Arial" w:cs="Arial"/>
        </w:rPr>
        <w:t xml:space="preserve">, z </w:t>
      </w:r>
      <w:proofErr w:type="spellStart"/>
      <w:r w:rsidRPr="009421AB">
        <w:rPr>
          <w:rFonts w:ascii="Arial" w:hAnsi="Arial" w:cs="Arial"/>
        </w:rPr>
        <w:t>nichž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Kupující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obdrží</w:t>
      </w:r>
      <w:proofErr w:type="spellEnd"/>
      <w:r w:rsidRPr="009421AB">
        <w:rPr>
          <w:rFonts w:ascii="Arial" w:hAnsi="Arial" w:cs="Arial"/>
        </w:rPr>
        <w:t xml:space="preserve"> jedno vyhotovení a </w:t>
      </w:r>
      <w:proofErr w:type="spellStart"/>
      <w:r w:rsidRPr="009421AB">
        <w:rPr>
          <w:rFonts w:ascii="Arial" w:hAnsi="Arial" w:cs="Arial"/>
        </w:rPr>
        <w:t>Prodávající</w:t>
      </w:r>
      <w:proofErr w:type="spellEnd"/>
      <w:r w:rsidRPr="009421AB">
        <w:rPr>
          <w:rFonts w:ascii="Arial" w:hAnsi="Arial" w:cs="Arial"/>
        </w:rPr>
        <w:t xml:space="preserve"> jedno vyhotovení. Každý </w:t>
      </w:r>
      <w:proofErr w:type="spellStart"/>
      <w:r w:rsidRPr="009421AB">
        <w:rPr>
          <w:rFonts w:ascii="Arial" w:hAnsi="Arial" w:cs="Arial"/>
        </w:rPr>
        <w:t>stejnopis</w:t>
      </w:r>
      <w:proofErr w:type="spellEnd"/>
      <w:r w:rsidRPr="009421AB">
        <w:rPr>
          <w:rFonts w:ascii="Arial" w:hAnsi="Arial" w:cs="Arial"/>
        </w:rPr>
        <w:t xml:space="preserve"> má </w:t>
      </w:r>
      <w:proofErr w:type="spellStart"/>
      <w:r w:rsidRPr="009421AB">
        <w:rPr>
          <w:rFonts w:ascii="Arial" w:hAnsi="Arial" w:cs="Arial"/>
        </w:rPr>
        <w:t>právní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sílu</w:t>
      </w:r>
      <w:proofErr w:type="spellEnd"/>
      <w:r w:rsidRPr="009421AB">
        <w:rPr>
          <w:rFonts w:ascii="Arial" w:hAnsi="Arial" w:cs="Arial"/>
        </w:rPr>
        <w:t xml:space="preserve"> originálu. </w:t>
      </w:r>
    </w:p>
    <w:p w:rsidR="009B1866" w:rsidRPr="009421AB" w:rsidRDefault="009B1866" w:rsidP="009B1866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proofErr w:type="spellStart"/>
      <w:r w:rsidRPr="009421AB">
        <w:rPr>
          <w:rFonts w:ascii="Arial" w:hAnsi="Arial" w:cs="Arial"/>
        </w:rPr>
        <w:t>Smluvní</w:t>
      </w:r>
      <w:proofErr w:type="spellEnd"/>
      <w:r w:rsidRPr="009421AB">
        <w:rPr>
          <w:rFonts w:ascii="Arial" w:hAnsi="Arial" w:cs="Arial"/>
        </w:rPr>
        <w:t xml:space="preserve"> strany </w:t>
      </w:r>
      <w:proofErr w:type="spellStart"/>
      <w:r w:rsidRPr="009421AB">
        <w:rPr>
          <w:rFonts w:ascii="Arial" w:hAnsi="Arial" w:cs="Arial"/>
        </w:rPr>
        <w:t>se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dohodly</w:t>
      </w:r>
      <w:proofErr w:type="spellEnd"/>
      <w:r w:rsidRPr="009421AB">
        <w:rPr>
          <w:rFonts w:ascii="Arial" w:hAnsi="Arial" w:cs="Arial"/>
        </w:rPr>
        <w:t xml:space="preserve">, že v </w:t>
      </w:r>
      <w:proofErr w:type="spellStart"/>
      <w:r w:rsidRPr="009421AB">
        <w:rPr>
          <w:rFonts w:ascii="Arial" w:hAnsi="Arial" w:cs="Arial"/>
        </w:rPr>
        <w:t>případě</w:t>
      </w:r>
      <w:proofErr w:type="spellEnd"/>
      <w:r w:rsidRPr="009421AB">
        <w:rPr>
          <w:rFonts w:ascii="Arial" w:hAnsi="Arial" w:cs="Arial"/>
        </w:rPr>
        <w:t xml:space="preserve"> zániku </w:t>
      </w:r>
      <w:proofErr w:type="spellStart"/>
      <w:r w:rsidRPr="009421AB">
        <w:rPr>
          <w:rFonts w:ascii="Arial" w:hAnsi="Arial" w:cs="Arial"/>
        </w:rPr>
        <w:t>právního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vztahu</w:t>
      </w:r>
      <w:proofErr w:type="spellEnd"/>
      <w:r w:rsidRPr="009421AB">
        <w:rPr>
          <w:rFonts w:ascii="Arial" w:hAnsi="Arial" w:cs="Arial"/>
        </w:rPr>
        <w:t xml:space="preserve"> založeného </w:t>
      </w:r>
      <w:proofErr w:type="spellStart"/>
      <w:r w:rsidRPr="009421AB">
        <w:rPr>
          <w:rFonts w:ascii="Arial" w:hAnsi="Arial" w:cs="Arial"/>
        </w:rPr>
        <w:t>Smlouvou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zůstávají</w:t>
      </w:r>
      <w:proofErr w:type="spellEnd"/>
      <w:r w:rsidRPr="009421AB">
        <w:rPr>
          <w:rFonts w:ascii="Arial" w:hAnsi="Arial" w:cs="Arial"/>
        </w:rPr>
        <w:t xml:space="preserve"> v platnosti a účinnosti i </w:t>
      </w:r>
      <w:proofErr w:type="spellStart"/>
      <w:r w:rsidRPr="009421AB">
        <w:rPr>
          <w:rFonts w:ascii="Arial" w:hAnsi="Arial" w:cs="Arial"/>
        </w:rPr>
        <w:t>nadále</w:t>
      </w:r>
      <w:proofErr w:type="spellEnd"/>
      <w:r w:rsidRPr="009421AB">
        <w:rPr>
          <w:rFonts w:ascii="Arial" w:hAnsi="Arial" w:cs="Arial"/>
        </w:rPr>
        <w:t xml:space="preserve"> ustanovení, z </w:t>
      </w:r>
      <w:proofErr w:type="spellStart"/>
      <w:r w:rsidRPr="009421AB">
        <w:rPr>
          <w:rFonts w:ascii="Arial" w:hAnsi="Arial" w:cs="Arial"/>
        </w:rPr>
        <w:t>jejichž</w:t>
      </w:r>
      <w:proofErr w:type="spellEnd"/>
      <w:r w:rsidRPr="009421AB">
        <w:rPr>
          <w:rFonts w:ascii="Arial" w:hAnsi="Arial" w:cs="Arial"/>
        </w:rPr>
        <w:t xml:space="preserve"> povahy </w:t>
      </w:r>
      <w:proofErr w:type="spellStart"/>
      <w:r w:rsidRPr="009421AB">
        <w:rPr>
          <w:rFonts w:ascii="Arial" w:hAnsi="Arial" w:cs="Arial"/>
        </w:rPr>
        <w:t>vyplývá</w:t>
      </w:r>
      <w:proofErr w:type="spellEnd"/>
      <w:r w:rsidRPr="009421AB">
        <w:rPr>
          <w:rFonts w:ascii="Arial" w:hAnsi="Arial" w:cs="Arial"/>
        </w:rPr>
        <w:t xml:space="preserve">, že </w:t>
      </w:r>
      <w:proofErr w:type="spellStart"/>
      <w:r w:rsidRPr="009421AB">
        <w:rPr>
          <w:rFonts w:ascii="Arial" w:hAnsi="Arial" w:cs="Arial"/>
        </w:rPr>
        <w:t>mají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zůstat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nedotčena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zánikem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právního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vztahu</w:t>
      </w:r>
      <w:proofErr w:type="spellEnd"/>
      <w:r w:rsidRPr="009421AB">
        <w:rPr>
          <w:rFonts w:ascii="Arial" w:hAnsi="Arial" w:cs="Arial"/>
        </w:rPr>
        <w:t xml:space="preserve"> založeného </w:t>
      </w:r>
      <w:proofErr w:type="spellStart"/>
      <w:r w:rsidRPr="009421AB">
        <w:rPr>
          <w:rFonts w:ascii="Arial" w:hAnsi="Arial" w:cs="Arial"/>
        </w:rPr>
        <w:t>Smlouvou</w:t>
      </w:r>
      <w:proofErr w:type="spellEnd"/>
      <w:r w:rsidRPr="009421AB">
        <w:rPr>
          <w:rFonts w:ascii="Arial" w:hAnsi="Arial" w:cs="Arial"/>
        </w:rPr>
        <w:t xml:space="preserve">. </w:t>
      </w:r>
    </w:p>
    <w:p w:rsidR="009B1866" w:rsidRPr="009421AB" w:rsidRDefault="009B1866" w:rsidP="009B1866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proofErr w:type="spellStart"/>
      <w:r w:rsidRPr="009421AB">
        <w:rPr>
          <w:rFonts w:ascii="Arial" w:hAnsi="Arial" w:cs="Arial"/>
        </w:rPr>
        <w:t>Nedílnou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součást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Smlouvy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tvoří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jako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příloha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Smlouvy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oceněná</w:t>
      </w:r>
      <w:proofErr w:type="spellEnd"/>
      <w:r w:rsidRPr="009421AB">
        <w:rPr>
          <w:rFonts w:ascii="Arial" w:hAnsi="Arial" w:cs="Arial"/>
        </w:rPr>
        <w:t xml:space="preserve"> Technická </w:t>
      </w:r>
      <w:proofErr w:type="spellStart"/>
      <w:r w:rsidRPr="009421AB">
        <w:rPr>
          <w:rFonts w:ascii="Arial" w:hAnsi="Arial" w:cs="Arial"/>
        </w:rPr>
        <w:t>specifikace</w:t>
      </w:r>
      <w:proofErr w:type="spellEnd"/>
      <w:r w:rsidRPr="009421AB">
        <w:rPr>
          <w:rFonts w:ascii="Arial" w:hAnsi="Arial" w:cs="Arial"/>
        </w:rPr>
        <w:t>.</w:t>
      </w:r>
    </w:p>
    <w:p w:rsidR="009B1866" w:rsidRPr="009421AB" w:rsidRDefault="009B1866" w:rsidP="009B1866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proofErr w:type="spellStart"/>
      <w:r w:rsidRPr="009421AB">
        <w:rPr>
          <w:rFonts w:ascii="Arial" w:hAnsi="Arial" w:cs="Arial"/>
        </w:rPr>
        <w:t>Obě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smluvní</w:t>
      </w:r>
      <w:proofErr w:type="spellEnd"/>
      <w:r w:rsidRPr="009421AB">
        <w:rPr>
          <w:rFonts w:ascii="Arial" w:hAnsi="Arial" w:cs="Arial"/>
        </w:rPr>
        <w:t xml:space="preserve"> strany </w:t>
      </w:r>
      <w:proofErr w:type="spellStart"/>
      <w:r w:rsidRPr="009421AB">
        <w:rPr>
          <w:rFonts w:ascii="Arial" w:hAnsi="Arial" w:cs="Arial"/>
        </w:rPr>
        <w:t>potvrzují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autentičnost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Smlouvy</w:t>
      </w:r>
      <w:proofErr w:type="spellEnd"/>
      <w:r w:rsidRPr="009421AB">
        <w:rPr>
          <w:rFonts w:ascii="Arial" w:hAnsi="Arial" w:cs="Arial"/>
        </w:rPr>
        <w:t xml:space="preserve"> a </w:t>
      </w:r>
      <w:proofErr w:type="spellStart"/>
      <w:r w:rsidRPr="009421AB">
        <w:rPr>
          <w:rFonts w:ascii="Arial" w:hAnsi="Arial" w:cs="Arial"/>
        </w:rPr>
        <w:t>prohlašují</w:t>
      </w:r>
      <w:proofErr w:type="spellEnd"/>
      <w:r w:rsidRPr="009421AB">
        <w:rPr>
          <w:rFonts w:ascii="Arial" w:hAnsi="Arial" w:cs="Arial"/>
        </w:rPr>
        <w:t xml:space="preserve">, že si </w:t>
      </w:r>
      <w:proofErr w:type="spellStart"/>
      <w:r w:rsidRPr="009421AB">
        <w:rPr>
          <w:rFonts w:ascii="Arial" w:hAnsi="Arial" w:cs="Arial"/>
        </w:rPr>
        <w:t>Smlouvu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přečetly</w:t>
      </w:r>
      <w:proofErr w:type="spellEnd"/>
      <w:r w:rsidRPr="009421AB">
        <w:rPr>
          <w:rFonts w:ascii="Arial" w:hAnsi="Arial" w:cs="Arial"/>
        </w:rPr>
        <w:t xml:space="preserve">, s </w:t>
      </w:r>
      <w:proofErr w:type="spellStart"/>
      <w:r w:rsidRPr="009421AB">
        <w:rPr>
          <w:rFonts w:ascii="Arial" w:hAnsi="Arial" w:cs="Arial"/>
        </w:rPr>
        <w:t>jejím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obsahem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souhlasí</w:t>
      </w:r>
      <w:proofErr w:type="spellEnd"/>
      <w:r w:rsidRPr="009421AB">
        <w:rPr>
          <w:rFonts w:ascii="Arial" w:hAnsi="Arial" w:cs="Arial"/>
        </w:rPr>
        <w:t xml:space="preserve">, že </w:t>
      </w:r>
      <w:proofErr w:type="spellStart"/>
      <w:r w:rsidRPr="009421AB">
        <w:rPr>
          <w:rFonts w:ascii="Arial" w:hAnsi="Arial" w:cs="Arial"/>
        </w:rPr>
        <w:t>Smlouva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byla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sepsána</w:t>
      </w:r>
      <w:proofErr w:type="spellEnd"/>
      <w:r w:rsidRPr="009421AB">
        <w:rPr>
          <w:rFonts w:ascii="Arial" w:hAnsi="Arial" w:cs="Arial"/>
        </w:rPr>
        <w:t xml:space="preserve"> na </w:t>
      </w:r>
      <w:proofErr w:type="spellStart"/>
      <w:r w:rsidRPr="009421AB">
        <w:rPr>
          <w:rFonts w:ascii="Arial" w:hAnsi="Arial" w:cs="Arial"/>
        </w:rPr>
        <w:t>základě</w:t>
      </w:r>
      <w:proofErr w:type="spellEnd"/>
      <w:r w:rsidRPr="009421AB">
        <w:rPr>
          <w:rFonts w:ascii="Arial" w:hAnsi="Arial" w:cs="Arial"/>
        </w:rPr>
        <w:t xml:space="preserve"> pravdivých </w:t>
      </w:r>
      <w:proofErr w:type="spellStart"/>
      <w:r w:rsidRPr="009421AB">
        <w:rPr>
          <w:rFonts w:ascii="Arial" w:hAnsi="Arial" w:cs="Arial"/>
        </w:rPr>
        <w:t>údajů</w:t>
      </w:r>
      <w:proofErr w:type="spellEnd"/>
      <w:r w:rsidRPr="009421AB">
        <w:rPr>
          <w:rFonts w:ascii="Arial" w:hAnsi="Arial" w:cs="Arial"/>
        </w:rPr>
        <w:t xml:space="preserve">, z </w:t>
      </w:r>
      <w:proofErr w:type="spellStart"/>
      <w:r w:rsidRPr="009421AB">
        <w:rPr>
          <w:rFonts w:ascii="Arial" w:hAnsi="Arial" w:cs="Arial"/>
        </w:rPr>
        <w:t>jejich</w:t>
      </w:r>
      <w:proofErr w:type="spellEnd"/>
      <w:r w:rsidRPr="009421AB">
        <w:rPr>
          <w:rFonts w:ascii="Arial" w:hAnsi="Arial" w:cs="Arial"/>
        </w:rPr>
        <w:t xml:space="preserve"> pravé a </w:t>
      </w:r>
      <w:proofErr w:type="spellStart"/>
      <w:r w:rsidRPr="009421AB">
        <w:rPr>
          <w:rFonts w:ascii="Arial" w:hAnsi="Arial" w:cs="Arial"/>
        </w:rPr>
        <w:t>svobodné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vůle</w:t>
      </w:r>
      <w:proofErr w:type="spellEnd"/>
      <w:r w:rsidRPr="009421AB">
        <w:rPr>
          <w:rFonts w:ascii="Arial" w:hAnsi="Arial" w:cs="Arial"/>
        </w:rPr>
        <w:t xml:space="preserve"> a bez </w:t>
      </w:r>
      <w:proofErr w:type="spellStart"/>
      <w:r w:rsidRPr="009421AB">
        <w:rPr>
          <w:rFonts w:ascii="Arial" w:hAnsi="Arial" w:cs="Arial"/>
        </w:rPr>
        <w:t>jednostranně</w:t>
      </w:r>
      <w:proofErr w:type="spellEnd"/>
      <w:r w:rsidRPr="009421AB">
        <w:rPr>
          <w:rFonts w:ascii="Arial" w:hAnsi="Arial" w:cs="Arial"/>
        </w:rPr>
        <w:t xml:space="preserve"> nevýhodných </w:t>
      </w:r>
      <w:proofErr w:type="spellStart"/>
      <w:r w:rsidRPr="009421AB">
        <w:rPr>
          <w:rFonts w:ascii="Arial" w:hAnsi="Arial" w:cs="Arial"/>
        </w:rPr>
        <w:t>podmínek</w:t>
      </w:r>
      <w:proofErr w:type="spellEnd"/>
      <w:r w:rsidRPr="009421AB">
        <w:rPr>
          <w:rFonts w:ascii="Arial" w:hAnsi="Arial" w:cs="Arial"/>
        </w:rPr>
        <w:t xml:space="preserve">, </w:t>
      </w:r>
      <w:proofErr w:type="spellStart"/>
      <w:r w:rsidRPr="009421AB">
        <w:rPr>
          <w:rFonts w:ascii="Arial" w:hAnsi="Arial" w:cs="Arial"/>
        </w:rPr>
        <w:t>což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stvrzují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svým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podpisem</w:t>
      </w:r>
      <w:proofErr w:type="spellEnd"/>
      <w:r w:rsidRPr="009421AB">
        <w:rPr>
          <w:rFonts w:ascii="Arial" w:hAnsi="Arial" w:cs="Arial"/>
        </w:rPr>
        <w:t xml:space="preserve">, resp. </w:t>
      </w:r>
      <w:proofErr w:type="spellStart"/>
      <w:r w:rsidRPr="009421AB">
        <w:rPr>
          <w:rFonts w:ascii="Arial" w:hAnsi="Arial" w:cs="Arial"/>
        </w:rPr>
        <w:t>podpisem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svého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oprávněného</w:t>
      </w:r>
      <w:proofErr w:type="spellEnd"/>
      <w:r w:rsidRPr="009421AB">
        <w:rPr>
          <w:rFonts w:ascii="Arial" w:hAnsi="Arial" w:cs="Arial"/>
        </w:rPr>
        <w:t xml:space="preserve"> </w:t>
      </w:r>
      <w:proofErr w:type="spellStart"/>
      <w:r w:rsidRPr="009421AB">
        <w:rPr>
          <w:rFonts w:ascii="Arial" w:hAnsi="Arial" w:cs="Arial"/>
        </w:rPr>
        <w:t>zástupce</w:t>
      </w:r>
      <w:proofErr w:type="spellEnd"/>
      <w:r w:rsidRPr="009421AB">
        <w:rPr>
          <w:rFonts w:ascii="Arial" w:hAnsi="Arial" w:cs="Arial"/>
        </w:rPr>
        <w:t xml:space="preserve">. Za </w:t>
      </w:r>
      <w:proofErr w:type="spellStart"/>
      <w:r w:rsidRPr="009421AB">
        <w:rPr>
          <w:rFonts w:ascii="Arial" w:hAnsi="Arial" w:cs="Arial"/>
        </w:rPr>
        <w:t>Prodávajícího</w:t>
      </w:r>
      <w:proofErr w:type="spellEnd"/>
      <w:r w:rsidRPr="009421AB">
        <w:rPr>
          <w:rFonts w:ascii="Arial" w:hAnsi="Arial" w:cs="Arial"/>
        </w:rPr>
        <w:t xml:space="preserve"> </w:t>
      </w:r>
    </w:p>
    <w:p w:rsidR="009B1866" w:rsidRPr="009421AB" w:rsidRDefault="009B1866" w:rsidP="009B1866">
      <w:pPr>
        <w:rPr>
          <w:rFonts w:cs="Arial"/>
          <w:sz w:val="22"/>
          <w:szCs w:val="22"/>
        </w:rPr>
      </w:pPr>
      <w:r w:rsidRPr="009421AB">
        <w:rPr>
          <w:rFonts w:cs="Arial"/>
          <w:sz w:val="22"/>
          <w:szCs w:val="22"/>
        </w:rPr>
        <w:t xml:space="preserve"> </w:t>
      </w:r>
    </w:p>
    <w:p w:rsidR="00BF6C41" w:rsidRDefault="00BF6C41" w:rsidP="009B1866">
      <w:pPr>
        <w:tabs>
          <w:tab w:val="left" w:pos="4820"/>
        </w:tabs>
        <w:rPr>
          <w:rFonts w:cs="Arial"/>
          <w:sz w:val="22"/>
          <w:szCs w:val="22"/>
        </w:rPr>
      </w:pPr>
    </w:p>
    <w:p w:rsidR="009A1CA2" w:rsidRDefault="009B1866" w:rsidP="009B1866">
      <w:pPr>
        <w:tabs>
          <w:tab w:val="left" w:pos="4820"/>
        </w:tabs>
        <w:rPr>
          <w:rFonts w:cs="Arial"/>
          <w:sz w:val="22"/>
          <w:szCs w:val="22"/>
        </w:rPr>
      </w:pPr>
      <w:r w:rsidRPr="009421AB">
        <w:rPr>
          <w:rFonts w:cs="Arial"/>
          <w:sz w:val="22"/>
          <w:szCs w:val="22"/>
        </w:rPr>
        <w:t xml:space="preserve">V Bratislave dne </w:t>
      </w:r>
      <w:r>
        <w:rPr>
          <w:rFonts w:cs="Arial"/>
          <w:sz w:val="22"/>
          <w:szCs w:val="22"/>
          <w:lang w:val="sk-SK"/>
        </w:rPr>
        <w:t>0</w:t>
      </w:r>
      <w:r w:rsidR="00BF6C41">
        <w:rPr>
          <w:rFonts w:cs="Arial"/>
          <w:sz w:val="22"/>
          <w:szCs w:val="22"/>
          <w:lang w:val="sk-SK"/>
        </w:rPr>
        <w:t>7</w:t>
      </w:r>
      <w:r w:rsidRPr="000D2C7B">
        <w:rPr>
          <w:rFonts w:eastAsia="Arial Unicode MS" w:cs="Arial"/>
          <w:snapToGrid w:val="0"/>
          <w:kern w:val="1"/>
          <w:sz w:val="22"/>
          <w:szCs w:val="22"/>
          <w:lang w:val="sk-SK"/>
        </w:rPr>
        <w:t>.0</w:t>
      </w:r>
      <w:r>
        <w:rPr>
          <w:rFonts w:eastAsia="Arial Unicode MS" w:cs="Arial"/>
          <w:snapToGrid w:val="0"/>
          <w:kern w:val="1"/>
          <w:sz w:val="22"/>
          <w:szCs w:val="22"/>
          <w:lang w:val="sk-SK"/>
        </w:rPr>
        <w:t>6</w:t>
      </w:r>
      <w:r w:rsidRPr="009421AB">
        <w:rPr>
          <w:rFonts w:cs="Arial"/>
          <w:sz w:val="22"/>
          <w:szCs w:val="22"/>
        </w:rPr>
        <w:t>.2017</w:t>
      </w:r>
      <w:r w:rsidRPr="009B186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 w:rsidRPr="009421AB">
        <w:rPr>
          <w:rFonts w:cs="Arial"/>
          <w:sz w:val="22"/>
          <w:szCs w:val="22"/>
        </w:rPr>
        <w:t>V Česk</w:t>
      </w:r>
      <w:r w:rsidRPr="009421AB">
        <w:rPr>
          <w:rFonts w:cs="Arial"/>
          <w:sz w:val="22"/>
          <w:szCs w:val="22"/>
          <w:lang w:val="sk-SK"/>
        </w:rPr>
        <w:t>é</w:t>
      </w:r>
      <w:r w:rsidRPr="009421AB">
        <w:rPr>
          <w:rFonts w:cs="Arial"/>
          <w:sz w:val="22"/>
          <w:szCs w:val="22"/>
        </w:rPr>
        <w:t xml:space="preserve"> Třebov</w:t>
      </w:r>
      <w:r w:rsidRPr="009421AB">
        <w:rPr>
          <w:rFonts w:cs="Arial"/>
          <w:sz w:val="22"/>
          <w:szCs w:val="22"/>
          <w:lang w:val="sk-SK"/>
        </w:rPr>
        <w:t>é</w:t>
      </w:r>
      <w:r w:rsidRPr="009421AB">
        <w:rPr>
          <w:rFonts w:cs="Arial"/>
          <w:sz w:val="22"/>
          <w:szCs w:val="22"/>
        </w:rPr>
        <w:t xml:space="preserve"> dne</w:t>
      </w:r>
      <w:r w:rsidR="00BF6C41">
        <w:rPr>
          <w:rFonts w:cs="Arial"/>
          <w:sz w:val="22"/>
          <w:szCs w:val="22"/>
          <w:lang w:val="sk-SK"/>
        </w:rPr>
        <w:t xml:space="preserve"> </w:t>
      </w:r>
      <w:r w:rsidRPr="009421AB">
        <w:rPr>
          <w:rFonts w:cs="Arial"/>
          <w:sz w:val="22"/>
          <w:szCs w:val="22"/>
        </w:rPr>
        <w:t>…………………………</w:t>
      </w:r>
    </w:p>
    <w:p w:rsidR="009B1866" w:rsidRDefault="009B1866" w:rsidP="009B1866">
      <w:pPr>
        <w:tabs>
          <w:tab w:val="left" w:pos="4820"/>
        </w:tabs>
        <w:rPr>
          <w:rFonts w:cs="Arial"/>
          <w:sz w:val="22"/>
          <w:szCs w:val="22"/>
        </w:rPr>
      </w:pPr>
    </w:p>
    <w:p w:rsidR="009B1866" w:rsidRDefault="009B1866" w:rsidP="009B1866">
      <w:pPr>
        <w:tabs>
          <w:tab w:val="left" w:pos="4820"/>
        </w:tabs>
        <w:rPr>
          <w:rFonts w:cs="Arial"/>
          <w:sz w:val="22"/>
          <w:szCs w:val="22"/>
        </w:rPr>
      </w:pPr>
    </w:p>
    <w:p w:rsidR="009B1866" w:rsidRDefault="009B1866" w:rsidP="009B1866">
      <w:pPr>
        <w:tabs>
          <w:tab w:val="left" w:pos="4820"/>
        </w:tabs>
        <w:rPr>
          <w:rFonts w:cs="Arial"/>
          <w:sz w:val="22"/>
          <w:szCs w:val="22"/>
        </w:rPr>
      </w:pPr>
    </w:p>
    <w:p w:rsidR="009B1866" w:rsidRDefault="009B1866" w:rsidP="009B1866">
      <w:pPr>
        <w:tabs>
          <w:tab w:val="left" w:pos="4820"/>
        </w:tabs>
        <w:rPr>
          <w:rFonts w:cs="Arial"/>
          <w:sz w:val="22"/>
          <w:szCs w:val="22"/>
        </w:rPr>
      </w:pPr>
    </w:p>
    <w:p w:rsidR="00BF6C41" w:rsidRDefault="00BF6C41" w:rsidP="009B1866">
      <w:pPr>
        <w:tabs>
          <w:tab w:val="left" w:pos="4820"/>
        </w:tabs>
        <w:rPr>
          <w:rFonts w:cs="Arial"/>
          <w:sz w:val="22"/>
          <w:szCs w:val="22"/>
        </w:rPr>
      </w:pPr>
    </w:p>
    <w:p w:rsidR="009B1866" w:rsidRDefault="009B1866" w:rsidP="009B1866">
      <w:pPr>
        <w:tabs>
          <w:tab w:val="center" w:pos="1985"/>
          <w:tab w:val="center" w:pos="6946"/>
        </w:tabs>
        <w:ind w:hanging="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9421AB">
        <w:rPr>
          <w:rFonts w:cs="Arial"/>
          <w:sz w:val="22"/>
          <w:szCs w:val="22"/>
        </w:rPr>
        <w:t>…………………………………………</w:t>
      </w:r>
      <w:r>
        <w:rPr>
          <w:rFonts w:cs="Arial"/>
          <w:sz w:val="22"/>
          <w:szCs w:val="22"/>
        </w:rPr>
        <w:tab/>
      </w:r>
      <w:r w:rsidRPr="009421AB">
        <w:rPr>
          <w:rFonts w:cs="Arial"/>
          <w:sz w:val="22"/>
          <w:szCs w:val="22"/>
        </w:rPr>
        <w:t>…………………………………………</w:t>
      </w:r>
    </w:p>
    <w:p w:rsidR="00BF6C41" w:rsidRDefault="009B1866" w:rsidP="00BF6C41">
      <w:pPr>
        <w:tabs>
          <w:tab w:val="center" w:pos="1985"/>
          <w:tab w:val="center" w:pos="6946"/>
        </w:tabs>
        <w:ind w:hanging="6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</w:rPr>
        <w:tab/>
      </w:r>
      <w:r w:rsidR="00BF6C41">
        <w:rPr>
          <w:rFonts w:cs="Arial"/>
          <w:sz w:val="22"/>
          <w:szCs w:val="22"/>
        </w:rPr>
        <w:tab/>
      </w:r>
      <w:r w:rsidRPr="009421AB">
        <w:rPr>
          <w:rFonts w:cs="Arial"/>
          <w:sz w:val="22"/>
          <w:szCs w:val="22"/>
          <w:lang w:val="sk-SK"/>
        </w:rPr>
        <w:t xml:space="preserve">Ing. Vladimír </w:t>
      </w:r>
      <w:proofErr w:type="spellStart"/>
      <w:r w:rsidRPr="009421AB">
        <w:rPr>
          <w:rFonts w:cs="Arial"/>
          <w:sz w:val="22"/>
          <w:szCs w:val="22"/>
          <w:lang w:val="sk-SK"/>
        </w:rPr>
        <w:t>Krajča</w:t>
      </w:r>
      <w:proofErr w:type="spellEnd"/>
      <w:r>
        <w:rPr>
          <w:rFonts w:cs="Arial"/>
          <w:sz w:val="22"/>
          <w:szCs w:val="22"/>
          <w:lang w:val="sk-SK"/>
        </w:rPr>
        <w:tab/>
      </w:r>
      <w:r w:rsidRPr="009421AB">
        <w:rPr>
          <w:rFonts w:cs="Arial"/>
          <w:sz w:val="22"/>
          <w:szCs w:val="22"/>
        </w:rPr>
        <w:t>Ing. Milan Kment</w:t>
      </w:r>
    </w:p>
    <w:p w:rsidR="009B1866" w:rsidRDefault="00BF6C41" w:rsidP="00BF6C41">
      <w:pPr>
        <w:tabs>
          <w:tab w:val="center" w:pos="1985"/>
          <w:tab w:val="center" w:pos="6946"/>
        </w:tabs>
        <w:ind w:hanging="6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sk-SK"/>
        </w:rPr>
        <w:tab/>
      </w:r>
      <w:r>
        <w:rPr>
          <w:rFonts w:cs="Arial"/>
          <w:sz w:val="22"/>
          <w:szCs w:val="22"/>
          <w:lang w:val="sk-SK"/>
        </w:rPr>
        <w:tab/>
      </w:r>
      <w:r w:rsidR="009B1866" w:rsidRPr="009421AB">
        <w:rPr>
          <w:rFonts w:cs="Arial"/>
          <w:sz w:val="22"/>
          <w:szCs w:val="22"/>
          <w:lang w:val="en-US"/>
        </w:rPr>
        <w:t xml:space="preserve">Linea SK, </w:t>
      </w:r>
      <w:proofErr w:type="spellStart"/>
      <w:r w:rsidR="009B1866" w:rsidRPr="009421AB">
        <w:rPr>
          <w:rFonts w:cs="Arial"/>
          <w:sz w:val="22"/>
          <w:szCs w:val="22"/>
          <w:lang w:val="en-US"/>
        </w:rPr>
        <w:t>spol</w:t>
      </w:r>
      <w:proofErr w:type="spellEnd"/>
      <w:r w:rsidR="009B1866" w:rsidRPr="009421AB">
        <w:rPr>
          <w:rFonts w:cs="Arial"/>
          <w:sz w:val="22"/>
          <w:szCs w:val="22"/>
          <w:lang w:val="en-US"/>
        </w:rPr>
        <w:t xml:space="preserve">. </w:t>
      </w:r>
      <w:proofErr w:type="gramStart"/>
      <w:r w:rsidR="009B1866" w:rsidRPr="009421AB">
        <w:rPr>
          <w:rFonts w:cs="Arial"/>
          <w:sz w:val="22"/>
          <w:szCs w:val="22"/>
          <w:lang w:val="en-US"/>
        </w:rPr>
        <w:t>s</w:t>
      </w:r>
      <w:proofErr w:type="gramEnd"/>
      <w:r w:rsidR="009B1866" w:rsidRPr="009421AB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9B1866" w:rsidRPr="009421AB">
        <w:rPr>
          <w:rFonts w:cs="Arial"/>
          <w:sz w:val="22"/>
          <w:szCs w:val="22"/>
          <w:lang w:val="en-US"/>
        </w:rPr>
        <w:t>r.o</w:t>
      </w:r>
      <w:proofErr w:type="spellEnd"/>
      <w:r w:rsidR="009B1866" w:rsidRPr="009421AB">
        <w:rPr>
          <w:rFonts w:cs="Arial"/>
          <w:sz w:val="22"/>
          <w:szCs w:val="22"/>
          <w:lang w:val="en-US"/>
        </w:rPr>
        <w:t>.</w:t>
      </w:r>
      <w:r>
        <w:rPr>
          <w:rFonts w:cs="Arial"/>
          <w:sz w:val="22"/>
          <w:szCs w:val="22"/>
          <w:lang w:val="en-US"/>
        </w:rPr>
        <w:tab/>
      </w:r>
      <w:r w:rsidRPr="009421AB">
        <w:rPr>
          <w:rFonts w:cs="Arial"/>
          <w:sz w:val="22"/>
          <w:szCs w:val="22"/>
        </w:rPr>
        <w:t>Vyšší odborná škola a Střední škola technická</w:t>
      </w: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Default="00BF6C41" w:rsidP="00BF6C41">
      <w:pPr>
        <w:ind w:hanging="6"/>
        <w:rPr>
          <w:rFonts w:cs="Arial"/>
          <w:sz w:val="22"/>
          <w:szCs w:val="22"/>
        </w:rPr>
      </w:pPr>
    </w:p>
    <w:p w:rsidR="00BF6C41" w:rsidRPr="009421AB" w:rsidRDefault="00BF6C41" w:rsidP="00BF6C41">
      <w:pPr>
        <w:rPr>
          <w:rFonts w:cs="Arial"/>
          <w:b/>
          <w:sz w:val="22"/>
          <w:szCs w:val="22"/>
        </w:rPr>
      </w:pPr>
      <w:r w:rsidRPr="008C0D87">
        <w:rPr>
          <w:rFonts w:cs="Arial"/>
          <w:b/>
          <w:sz w:val="22"/>
          <w:szCs w:val="22"/>
          <w:u w:val="single"/>
        </w:rPr>
        <w:lastRenderedPageBreak/>
        <w:t>Příloha č. 1</w:t>
      </w:r>
      <w:r w:rsidRPr="009421AB">
        <w:rPr>
          <w:rFonts w:cs="Arial"/>
          <w:b/>
          <w:sz w:val="22"/>
          <w:szCs w:val="22"/>
        </w:rPr>
        <w:t xml:space="preserve"> – Technická specifikace </w:t>
      </w:r>
    </w:p>
    <w:p w:rsidR="00BF6C41" w:rsidRPr="004F059E" w:rsidRDefault="00BF6C41" w:rsidP="00BF6C41">
      <w:pPr>
        <w:jc w:val="both"/>
        <w:rPr>
          <w:rFonts w:cs="Arial"/>
          <w:sz w:val="22"/>
          <w:szCs w:val="22"/>
          <w:lang w:val="sk-SK"/>
        </w:rPr>
      </w:pPr>
    </w:p>
    <w:tbl>
      <w:tblPr>
        <w:tblpPr w:leftFromText="141" w:rightFromText="141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"/>
        <w:gridCol w:w="4882"/>
        <w:gridCol w:w="816"/>
        <w:gridCol w:w="1771"/>
        <w:gridCol w:w="1701"/>
      </w:tblGrid>
      <w:tr w:rsidR="00BF6C41" w:rsidRPr="004F059E" w:rsidTr="00452A2E">
        <w:tc>
          <w:tcPr>
            <w:tcW w:w="719" w:type="dxa"/>
          </w:tcPr>
          <w:p w:rsidR="00BF6C41" w:rsidRPr="004F059E" w:rsidRDefault="00BF6C41" w:rsidP="00452A2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F059E">
              <w:rPr>
                <w:rFonts w:cs="Arial"/>
                <w:b/>
                <w:sz w:val="22"/>
                <w:szCs w:val="22"/>
              </w:rPr>
              <w:t>Pol. číslo</w:t>
            </w:r>
          </w:p>
        </w:tc>
        <w:tc>
          <w:tcPr>
            <w:tcW w:w="4882" w:type="dxa"/>
            <w:vAlign w:val="center"/>
          </w:tcPr>
          <w:p w:rsidR="00BF6C41" w:rsidRPr="004F059E" w:rsidRDefault="00BF6C41" w:rsidP="00452A2E">
            <w:pPr>
              <w:rPr>
                <w:rFonts w:cs="Arial"/>
                <w:b/>
                <w:sz w:val="22"/>
                <w:szCs w:val="22"/>
              </w:rPr>
            </w:pPr>
            <w:r w:rsidRPr="004F059E">
              <w:rPr>
                <w:rFonts w:cs="Arial"/>
                <w:b/>
                <w:sz w:val="22"/>
                <w:szCs w:val="22"/>
              </w:rPr>
              <w:t>Specifikace</w:t>
            </w:r>
          </w:p>
        </w:tc>
        <w:tc>
          <w:tcPr>
            <w:tcW w:w="816" w:type="dxa"/>
          </w:tcPr>
          <w:p w:rsidR="00BF6C41" w:rsidRPr="004F059E" w:rsidRDefault="00BF6C41" w:rsidP="00452A2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F059E">
              <w:rPr>
                <w:rFonts w:cs="Arial"/>
                <w:b/>
                <w:sz w:val="22"/>
                <w:szCs w:val="22"/>
              </w:rPr>
              <w:t>Počet ks</w:t>
            </w:r>
          </w:p>
        </w:tc>
        <w:tc>
          <w:tcPr>
            <w:tcW w:w="1771" w:type="dxa"/>
          </w:tcPr>
          <w:p w:rsidR="00BF6C41" w:rsidRPr="004F059E" w:rsidRDefault="00BF6C41" w:rsidP="00452A2E">
            <w:pPr>
              <w:ind w:left="-31" w:right="-104"/>
              <w:jc w:val="center"/>
              <w:rPr>
                <w:rFonts w:cs="Arial"/>
                <w:b/>
                <w:sz w:val="22"/>
                <w:szCs w:val="22"/>
              </w:rPr>
            </w:pPr>
            <w:r w:rsidRPr="004F059E">
              <w:rPr>
                <w:rFonts w:cs="Arial"/>
                <w:b/>
                <w:sz w:val="22"/>
                <w:szCs w:val="22"/>
              </w:rPr>
              <w:t xml:space="preserve">Cena </w:t>
            </w:r>
            <w:r w:rsidRPr="004F059E">
              <w:rPr>
                <w:rFonts w:cs="Arial"/>
                <w:b/>
                <w:sz w:val="22"/>
                <w:szCs w:val="22"/>
                <w:lang w:val="sk-SK"/>
              </w:rPr>
              <w:t xml:space="preserve">/ </w:t>
            </w:r>
            <w:r w:rsidRPr="004F059E">
              <w:rPr>
                <w:rFonts w:cs="Arial"/>
                <w:b/>
                <w:sz w:val="22"/>
                <w:szCs w:val="22"/>
              </w:rPr>
              <w:t xml:space="preserve">ks </w:t>
            </w:r>
            <w:r w:rsidRPr="004F059E">
              <w:rPr>
                <w:rFonts w:cs="Arial"/>
                <w:b/>
                <w:sz w:val="22"/>
                <w:szCs w:val="22"/>
              </w:rPr>
              <w:br/>
              <w:t>v Kč bez DPH</w:t>
            </w:r>
          </w:p>
        </w:tc>
        <w:tc>
          <w:tcPr>
            <w:tcW w:w="1701" w:type="dxa"/>
          </w:tcPr>
          <w:p w:rsidR="00BF6C41" w:rsidRPr="004F059E" w:rsidRDefault="00BF6C41" w:rsidP="00452A2E">
            <w:pPr>
              <w:ind w:right="-147"/>
              <w:rPr>
                <w:rFonts w:cs="Arial"/>
                <w:b/>
                <w:sz w:val="22"/>
                <w:szCs w:val="22"/>
              </w:rPr>
            </w:pPr>
            <w:r w:rsidRPr="004F059E">
              <w:rPr>
                <w:rFonts w:cs="Arial"/>
                <w:b/>
                <w:sz w:val="22"/>
                <w:szCs w:val="22"/>
              </w:rPr>
              <w:t>Cena celkem v Kč bez DPH</w:t>
            </w:r>
          </w:p>
        </w:tc>
      </w:tr>
      <w:tr w:rsidR="00BF6C41" w:rsidRPr="004F059E" w:rsidTr="00452A2E">
        <w:tc>
          <w:tcPr>
            <w:tcW w:w="719" w:type="dxa"/>
          </w:tcPr>
          <w:p w:rsidR="00BF6C41" w:rsidRPr="004F059E" w:rsidRDefault="00BF6C41" w:rsidP="00452A2E">
            <w:pPr>
              <w:jc w:val="center"/>
              <w:rPr>
                <w:rFonts w:cs="Arial"/>
                <w:sz w:val="22"/>
                <w:szCs w:val="22"/>
              </w:rPr>
            </w:pPr>
            <w:r w:rsidRPr="004F059E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882" w:type="dxa"/>
          </w:tcPr>
          <w:p w:rsidR="00BF6C41" w:rsidRPr="004F059E" w:rsidRDefault="00BF6C41" w:rsidP="00452A2E">
            <w:pPr>
              <w:rPr>
                <w:rFonts w:cs="Arial"/>
                <w:color w:val="000000"/>
                <w:sz w:val="22"/>
                <w:szCs w:val="22"/>
              </w:rPr>
            </w:pPr>
            <w:r w:rsidRPr="004F059E">
              <w:rPr>
                <w:rFonts w:cs="Arial"/>
                <w:b/>
                <w:color w:val="000000"/>
                <w:sz w:val="22"/>
                <w:szCs w:val="22"/>
              </w:rPr>
              <w:t>Školní lavice dvojmístná s košem</w:t>
            </w:r>
            <w:r w:rsidRPr="004F059E">
              <w:rPr>
                <w:rFonts w:cs="Arial"/>
                <w:color w:val="000000"/>
                <w:sz w:val="22"/>
                <w:szCs w:val="22"/>
              </w:rPr>
              <w:t>:</w:t>
            </w:r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280" w:hanging="283"/>
              <w:rPr>
                <w:rFonts w:ascii="Arial" w:hAnsi="Arial" w:cs="Arial"/>
                <w:color w:val="000000"/>
              </w:rPr>
            </w:pPr>
            <w:proofErr w:type="spellStart"/>
            <w:r w:rsidRPr="004F059E">
              <w:rPr>
                <w:rFonts w:ascii="Arial" w:hAnsi="Arial" w:cs="Arial"/>
                <w:color w:val="000000"/>
              </w:rPr>
              <w:t>velikost</w:t>
            </w:r>
            <w:proofErr w:type="spellEnd"/>
            <w:r w:rsidRPr="004F059E">
              <w:rPr>
                <w:rFonts w:ascii="Arial" w:hAnsi="Arial" w:cs="Arial"/>
                <w:color w:val="000000"/>
              </w:rPr>
              <w:t xml:space="preserve"> lavice 6</w:t>
            </w:r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280" w:hanging="283"/>
              <w:rPr>
                <w:rFonts w:ascii="Arial" w:hAnsi="Arial" w:cs="Arial"/>
                <w:color w:val="000000"/>
              </w:rPr>
            </w:pPr>
            <w:proofErr w:type="spellStart"/>
            <w:r w:rsidRPr="004F059E">
              <w:rPr>
                <w:rFonts w:ascii="Arial" w:hAnsi="Arial" w:cs="Arial"/>
                <w:color w:val="000000"/>
              </w:rPr>
              <w:t>deska</w:t>
            </w:r>
            <w:proofErr w:type="spellEnd"/>
            <w:r w:rsidRPr="004F059E">
              <w:rPr>
                <w:rFonts w:ascii="Arial" w:hAnsi="Arial" w:cs="Arial"/>
                <w:color w:val="000000"/>
              </w:rPr>
              <w:t xml:space="preserve"> lavice 22mm, PUR </w:t>
            </w:r>
            <w:proofErr w:type="spellStart"/>
            <w:r w:rsidRPr="004F059E">
              <w:rPr>
                <w:rFonts w:ascii="Arial" w:hAnsi="Arial" w:cs="Arial"/>
                <w:color w:val="000000"/>
              </w:rPr>
              <w:t>lité</w:t>
            </w:r>
            <w:proofErr w:type="spellEnd"/>
            <w:r w:rsidRPr="004F059E">
              <w:rPr>
                <w:rFonts w:ascii="Arial" w:hAnsi="Arial" w:cs="Arial"/>
                <w:color w:val="000000"/>
              </w:rPr>
              <w:t xml:space="preserve"> hrany </w:t>
            </w:r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280" w:hanging="283"/>
              <w:rPr>
                <w:rFonts w:ascii="Arial" w:hAnsi="Arial" w:cs="Arial"/>
                <w:color w:val="000000"/>
              </w:rPr>
            </w:pPr>
            <w:proofErr w:type="spellStart"/>
            <w:r w:rsidRPr="004F059E">
              <w:rPr>
                <w:rFonts w:ascii="Arial" w:hAnsi="Arial" w:cs="Arial"/>
                <w:color w:val="000000"/>
              </w:rPr>
              <w:t>barva</w:t>
            </w:r>
            <w:proofErr w:type="spellEnd"/>
            <w:r w:rsidRPr="004F059E">
              <w:rPr>
                <w:rFonts w:ascii="Arial" w:hAnsi="Arial" w:cs="Arial"/>
                <w:color w:val="000000"/>
              </w:rPr>
              <w:t xml:space="preserve"> podnože lavice RAL 3002 – červená </w:t>
            </w:r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280" w:hanging="283"/>
              <w:rPr>
                <w:rFonts w:ascii="Arial" w:hAnsi="Arial" w:cs="Arial"/>
                <w:color w:val="000000"/>
              </w:rPr>
            </w:pPr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 xml:space="preserve">na podnoži ochranné plastové </w:t>
            </w:r>
            <w:proofErr w:type="spellStart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>kluzáky</w:t>
            </w:r>
            <w:proofErr w:type="spellEnd"/>
          </w:p>
          <w:p w:rsidR="00BF6C41" w:rsidRDefault="00BF6C41" w:rsidP="00452A2E">
            <w:pPr>
              <w:pStyle w:val="Odstavecseseznamem"/>
              <w:spacing w:after="0" w:line="240" w:lineRule="auto"/>
              <w:ind w:left="770"/>
              <w:rPr>
                <w:rFonts w:ascii="Arial" w:hAnsi="Arial" w:cs="Arial"/>
                <w:color w:val="000000"/>
              </w:rPr>
            </w:pPr>
            <w:r w:rsidRPr="004F059E">
              <w:rPr>
                <w:rFonts w:ascii="Arial" w:hAnsi="Arial" w:cs="Arial"/>
                <w:noProof/>
                <w:lang w:val="cs-CZ" w:eastAsia="cs-CZ"/>
              </w:rPr>
              <w:drawing>
                <wp:inline distT="0" distB="0" distL="0" distR="0">
                  <wp:extent cx="1682151" cy="1253229"/>
                  <wp:effectExtent l="0" t="0" r="0" b="4445"/>
                  <wp:docPr id="5" name="Obrázok 5" descr="ŠTĚPÁN 2 lavice 2-místn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ŠTĚPÁN 2 lavice 2-místn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21" cy="128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FE1" w:rsidRPr="004F059E" w:rsidRDefault="00F14FE1" w:rsidP="00452A2E">
            <w:pPr>
              <w:pStyle w:val="Odstavecseseznamem"/>
              <w:spacing w:after="0" w:line="240" w:lineRule="auto"/>
              <w:ind w:left="770"/>
              <w:rPr>
                <w:rFonts w:ascii="Arial" w:hAnsi="Arial" w:cs="Arial"/>
                <w:color w:val="000000"/>
              </w:rPr>
            </w:pPr>
          </w:p>
        </w:tc>
        <w:tc>
          <w:tcPr>
            <w:tcW w:w="816" w:type="dxa"/>
          </w:tcPr>
          <w:p w:rsidR="00BF6C41" w:rsidRPr="004F059E" w:rsidRDefault="00BF6C41" w:rsidP="00452A2E">
            <w:pPr>
              <w:jc w:val="center"/>
              <w:rPr>
                <w:rFonts w:cs="Arial"/>
                <w:sz w:val="22"/>
                <w:szCs w:val="22"/>
              </w:rPr>
            </w:pPr>
            <w:r w:rsidRPr="004F059E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771" w:type="dxa"/>
          </w:tcPr>
          <w:p w:rsidR="00BF6C41" w:rsidRPr="008C0D87" w:rsidRDefault="00BF6C41" w:rsidP="00452A2E">
            <w:pPr>
              <w:jc w:val="right"/>
              <w:rPr>
                <w:rFonts w:cs="Arial"/>
                <w:color w:val="000000"/>
                <w:sz w:val="22"/>
                <w:szCs w:val="22"/>
                <w:lang w:val="sk-SK" w:eastAsia="sk-SK"/>
              </w:rPr>
            </w:pPr>
            <w:r w:rsidRPr="008C0D87">
              <w:rPr>
                <w:rFonts w:cs="Arial"/>
                <w:color w:val="000000"/>
                <w:sz w:val="22"/>
                <w:szCs w:val="22"/>
              </w:rPr>
              <w:t>1 389,00</w:t>
            </w:r>
          </w:p>
        </w:tc>
        <w:tc>
          <w:tcPr>
            <w:tcW w:w="1701" w:type="dxa"/>
          </w:tcPr>
          <w:p w:rsidR="00BF6C41" w:rsidRPr="008C0D87" w:rsidRDefault="00BF6C41" w:rsidP="00452A2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C0D87">
              <w:rPr>
                <w:rFonts w:cs="Arial"/>
                <w:color w:val="000000"/>
                <w:sz w:val="22"/>
                <w:szCs w:val="22"/>
              </w:rPr>
              <w:t>41 670,00</w:t>
            </w:r>
          </w:p>
        </w:tc>
      </w:tr>
      <w:tr w:rsidR="00BF6C41" w:rsidRPr="004F059E" w:rsidTr="00452A2E">
        <w:tc>
          <w:tcPr>
            <w:tcW w:w="719" w:type="dxa"/>
          </w:tcPr>
          <w:p w:rsidR="00BF6C41" w:rsidRPr="004F059E" w:rsidRDefault="00BF6C41" w:rsidP="00452A2E">
            <w:pPr>
              <w:jc w:val="center"/>
              <w:rPr>
                <w:rFonts w:cs="Arial"/>
                <w:sz w:val="22"/>
                <w:szCs w:val="22"/>
              </w:rPr>
            </w:pPr>
            <w:r w:rsidRPr="004F059E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882" w:type="dxa"/>
          </w:tcPr>
          <w:p w:rsidR="00BF6C41" w:rsidRPr="004F059E" w:rsidRDefault="00BF6C41" w:rsidP="00452A2E">
            <w:pPr>
              <w:rPr>
                <w:rFonts w:cs="Arial"/>
                <w:color w:val="000000"/>
                <w:sz w:val="22"/>
                <w:szCs w:val="22"/>
              </w:rPr>
            </w:pPr>
            <w:r w:rsidRPr="004F059E">
              <w:rPr>
                <w:rFonts w:cs="Arial"/>
                <w:b/>
                <w:color w:val="000000"/>
                <w:sz w:val="22"/>
                <w:szCs w:val="22"/>
              </w:rPr>
              <w:t>Školní židle pevná</w:t>
            </w:r>
            <w:r w:rsidRPr="004F059E">
              <w:rPr>
                <w:rFonts w:cs="Arial"/>
                <w:color w:val="000000"/>
                <w:sz w:val="22"/>
                <w:szCs w:val="22"/>
              </w:rPr>
              <w:t>:</w:t>
            </w:r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421"/>
              <w:rPr>
                <w:rFonts w:ascii="Arial" w:hAnsi="Arial" w:cs="Arial"/>
                <w:color w:val="000000"/>
              </w:rPr>
            </w:pPr>
            <w:proofErr w:type="spellStart"/>
            <w:r w:rsidRPr="004F059E">
              <w:rPr>
                <w:rFonts w:ascii="Arial" w:hAnsi="Arial" w:cs="Arial"/>
                <w:color w:val="000000"/>
              </w:rPr>
              <w:t>velikost</w:t>
            </w:r>
            <w:proofErr w:type="spellEnd"/>
            <w:r w:rsidRPr="004F059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F059E">
              <w:rPr>
                <w:rFonts w:ascii="Arial" w:hAnsi="Arial" w:cs="Arial"/>
                <w:color w:val="000000"/>
              </w:rPr>
              <w:t>židle</w:t>
            </w:r>
            <w:proofErr w:type="spellEnd"/>
            <w:r w:rsidRPr="004F059E">
              <w:rPr>
                <w:rFonts w:ascii="Arial" w:hAnsi="Arial" w:cs="Arial"/>
                <w:color w:val="000000"/>
              </w:rPr>
              <w:t xml:space="preserve"> 6 </w:t>
            </w:r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(výška sedu 46 cm)</w:t>
            </w:r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421"/>
              <w:rPr>
                <w:rFonts w:ascii="Arial" w:hAnsi="Arial" w:cs="Arial"/>
                <w:color w:val="000000"/>
              </w:rPr>
            </w:pPr>
            <w:proofErr w:type="spellStart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>sedák</w:t>
            </w:r>
            <w:proofErr w:type="spellEnd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 xml:space="preserve"> i </w:t>
            </w:r>
            <w:proofErr w:type="spellStart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>opěrák</w:t>
            </w:r>
            <w:proofErr w:type="spellEnd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 xml:space="preserve"> z </w:t>
            </w:r>
            <w:proofErr w:type="spellStart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>překližky</w:t>
            </w:r>
            <w:proofErr w:type="spellEnd"/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421"/>
              <w:rPr>
                <w:rFonts w:ascii="Arial" w:hAnsi="Arial" w:cs="Arial"/>
                <w:color w:val="000000"/>
              </w:rPr>
            </w:pPr>
            <w:proofErr w:type="spellStart"/>
            <w:r w:rsidRPr="004F059E">
              <w:rPr>
                <w:rFonts w:ascii="Arial" w:hAnsi="Arial" w:cs="Arial"/>
                <w:color w:val="000000"/>
              </w:rPr>
              <w:t>barva</w:t>
            </w:r>
            <w:proofErr w:type="spellEnd"/>
            <w:r w:rsidRPr="004F059E">
              <w:rPr>
                <w:rFonts w:ascii="Arial" w:hAnsi="Arial" w:cs="Arial"/>
                <w:color w:val="000000"/>
              </w:rPr>
              <w:t xml:space="preserve"> podnože </w:t>
            </w:r>
            <w:proofErr w:type="spellStart"/>
            <w:r w:rsidRPr="004F059E">
              <w:rPr>
                <w:rFonts w:ascii="Arial" w:hAnsi="Arial" w:cs="Arial"/>
                <w:color w:val="000000"/>
              </w:rPr>
              <w:t>židle</w:t>
            </w:r>
            <w:proofErr w:type="spellEnd"/>
            <w:r w:rsidRPr="004F059E">
              <w:rPr>
                <w:rFonts w:ascii="Arial" w:hAnsi="Arial" w:cs="Arial"/>
                <w:color w:val="000000"/>
              </w:rPr>
              <w:t xml:space="preserve"> RAL3002 – červená </w:t>
            </w:r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421"/>
              <w:rPr>
                <w:rFonts w:ascii="Arial" w:hAnsi="Arial" w:cs="Arial"/>
                <w:color w:val="000000"/>
              </w:rPr>
            </w:pPr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 xml:space="preserve">na podnoži ochranné plastové </w:t>
            </w:r>
            <w:proofErr w:type="spellStart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>kluzáky</w:t>
            </w:r>
            <w:proofErr w:type="spellEnd"/>
          </w:p>
          <w:p w:rsidR="00BF6C41" w:rsidRDefault="00BF6C41" w:rsidP="00452A2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059E">
              <w:rPr>
                <w:rFonts w:cs="Arial"/>
                <w:noProof/>
                <w:sz w:val="22"/>
                <w:szCs w:val="22"/>
                <w:lang w:val="cs-CZ"/>
              </w:rPr>
              <w:drawing>
                <wp:inline distT="0" distB="0" distL="0" distR="0">
                  <wp:extent cx="1086929" cy="1543347"/>
                  <wp:effectExtent l="0" t="0" r="0" b="0"/>
                  <wp:docPr id="4" name="Obrázok 4" descr="Bedřich židle pevn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Bedřich židle pevn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79" r="24747" b="49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081" cy="1564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FE1" w:rsidRPr="004F059E" w:rsidRDefault="00F14FE1" w:rsidP="00452A2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BF6C41" w:rsidRPr="004F059E" w:rsidRDefault="00BF6C41" w:rsidP="00452A2E">
            <w:pPr>
              <w:jc w:val="center"/>
              <w:rPr>
                <w:rFonts w:cs="Arial"/>
                <w:sz w:val="22"/>
                <w:szCs w:val="22"/>
              </w:rPr>
            </w:pPr>
            <w:r w:rsidRPr="004F059E"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771" w:type="dxa"/>
          </w:tcPr>
          <w:p w:rsidR="00BF6C41" w:rsidRPr="008C0D87" w:rsidRDefault="00BF6C41" w:rsidP="00452A2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C0D87">
              <w:rPr>
                <w:rFonts w:cs="Arial"/>
                <w:color w:val="000000"/>
                <w:sz w:val="22"/>
                <w:szCs w:val="22"/>
              </w:rPr>
              <w:t>708,00</w:t>
            </w:r>
          </w:p>
        </w:tc>
        <w:tc>
          <w:tcPr>
            <w:tcW w:w="1701" w:type="dxa"/>
          </w:tcPr>
          <w:p w:rsidR="00BF6C41" w:rsidRPr="008C0D87" w:rsidRDefault="00BF6C41" w:rsidP="00452A2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C0D87">
              <w:rPr>
                <w:rFonts w:cs="Arial"/>
                <w:color w:val="000000"/>
                <w:sz w:val="22"/>
                <w:szCs w:val="22"/>
              </w:rPr>
              <w:t>42 480,00</w:t>
            </w:r>
          </w:p>
        </w:tc>
      </w:tr>
      <w:tr w:rsidR="00BF6C41" w:rsidRPr="004F059E" w:rsidTr="00452A2E">
        <w:tc>
          <w:tcPr>
            <w:tcW w:w="719" w:type="dxa"/>
          </w:tcPr>
          <w:p w:rsidR="00BF6C41" w:rsidRPr="004F059E" w:rsidRDefault="00BF6C41" w:rsidP="00452A2E">
            <w:pPr>
              <w:jc w:val="center"/>
              <w:rPr>
                <w:rFonts w:cs="Arial"/>
                <w:sz w:val="22"/>
                <w:szCs w:val="22"/>
              </w:rPr>
            </w:pPr>
            <w:r w:rsidRPr="004F059E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882" w:type="dxa"/>
          </w:tcPr>
          <w:p w:rsidR="00BF6C41" w:rsidRPr="004F059E" w:rsidRDefault="00BF6C41" w:rsidP="00452A2E">
            <w:pPr>
              <w:rPr>
                <w:rFonts w:cs="Arial"/>
                <w:color w:val="000000"/>
                <w:sz w:val="22"/>
                <w:szCs w:val="22"/>
              </w:rPr>
            </w:pPr>
            <w:r w:rsidRPr="004F059E">
              <w:rPr>
                <w:rFonts w:cs="Arial"/>
                <w:b/>
                <w:color w:val="000000"/>
                <w:sz w:val="22"/>
                <w:szCs w:val="22"/>
              </w:rPr>
              <w:t>Učitelská židle čalouněná</w:t>
            </w:r>
            <w:r w:rsidRPr="004F059E">
              <w:rPr>
                <w:rFonts w:cs="Arial"/>
                <w:color w:val="000000"/>
                <w:sz w:val="22"/>
                <w:szCs w:val="22"/>
              </w:rPr>
              <w:t>:</w:t>
            </w:r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Arial" w:hAnsi="Arial" w:cs="Arial"/>
                <w:color w:val="000000"/>
              </w:rPr>
            </w:pPr>
            <w:proofErr w:type="spellStart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>čalouněný</w:t>
            </w:r>
            <w:proofErr w:type="spellEnd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>sedák</w:t>
            </w:r>
            <w:proofErr w:type="spellEnd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 xml:space="preserve"> i </w:t>
            </w:r>
            <w:proofErr w:type="spellStart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>opěrák</w:t>
            </w:r>
            <w:proofErr w:type="spellEnd"/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421"/>
              <w:jc w:val="both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židle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pro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učitele</w:t>
            </w:r>
            <w:proofErr w:type="spellEnd"/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421"/>
              <w:jc w:val="both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pevná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velikost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6 (výška sedu 46 cm) </w:t>
            </w:r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Arial" w:hAnsi="Arial" w:cs="Arial"/>
                <w:color w:val="000000"/>
              </w:rPr>
            </w:pPr>
            <w:proofErr w:type="spellStart"/>
            <w:r w:rsidRPr="004F059E">
              <w:rPr>
                <w:rFonts w:ascii="Arial" w:hAnsi="Arial" w:cs="Arial"/>
                <w:color w:val="000000"/>
              </w:rPr>
              <w:t>barva</w:t>
            </w:r>
            <w:proofErr w:type="spellEnd"/>
            <w:r w:rsidRPr="004F059E">
              <w:rPr>
                <w:rFonts w:ascii="Arial" w:hAnsi="Arial" w:cs="Arial"/>
                <w:color w:val="000000"/>
              </w:rPr>
              <w:t xml:space="preserve"> podnože </w:t>
            </w:r>
            <w:proofErr w:type="spellStart"/>
            <w:r w:rsidRPr="004F059E">
              <w:rPr>
                <w:rFonts w:ascii="Arial" w:hAnsi="Arial" w:cs="Arial"/>
                <w:color w:val="000000"/>
              </w:rPr>
              <w:t>židle</w:t>
            </w:r>
            <w:proofErr w:type="spellEnd"/>
            <w:r w:rsidRPr="004F059E">
              <w:rPr>
                <w:rFonts w:ascii="Arial" w:hAnsi="Arial" w:cs="Arial"/>
                <w:color w:val="000000"/>
              </w:rPr>
              <w:t xml:space="preserve"> RAL3000 – červená </w:t>
            </w:r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Arial" w:hAnsi="Arial" w:cs="Arial"/>
                <w:color w:val="000000"/>
              </w:rPr>
            </w:pPr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 xml:space="preserve">na podnoži ochranné plastové </w:t>
            </w:r>
            <w:proofErr w:type="spellStart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>kluzáky</w:t>
            </w:r>
            <w:proofErr w:type="spellEnd"/>
          </w:p>
          <w:p w:rsidR="00BF6C41" w:rsidRPr="00BF6C41" w:rsidRDefault="00BF6C41" w:rsidP="00BF6C41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Arial" w:hAnsi="Arial" w:cs="Arial"/>
                <w:color w:val="000000"/>
              </w:rPr>
            </w:pPr>
            <w:proofErr w:type="spellStart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>potah</w:t>
            </w:r>
            <w:proofErr w:type="spellEnd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>židle</w:t>
            </w:r>
            <w:proofErr w:type="spellEnd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 xml:space="preserve"> bude </w:t>
            </w:r>
            <w:proofErr w:type="spellStart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>upřesněn</w:t>
            </w:r>
            <w:proofErr w:type="spellEnd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>dle</w:t>
            </w:r>
            <w:proofErr w:type="spellEnd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>katalogu</w:t>
            </w:r>
            <w:proofErr w:type="spellEnd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>dodavatele</w:t>
            </w:r>
            <w:proofErr w:type="spellEnd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>židle</w:t>
            </w:r>
            <w:proofErr w:type="spellEnd"/>
          </w:p>
          <w:p w:rsidR="00BF6C41" w:rsidRDefault="00DD780F" w:rsidP="00DD780F">
            <w:pPr>
              <w:pStyle w:val="Odstavecseseznamem"/>
              <w:spacing w:after="0" w:line="240" w:lineRule="auto"/>
              <w:ind w:left="-123"/>
              <w:jc w:val="center"/>
              <w:rPr>
                <w:rFonts w:ascii="Arial" w:hAnsi="Arial" w:cs="Arial"/>
                <w:color w:val="000000"/>
              </w:rPr>
            </w:pPr>
            <w:r w:rsidRPr="007D609E">
              <w:rPr>
                <w:rFonts w:cs="Arial"/>
                <w:noProof/>
                <w:lang w:val="cs-CZ" w:eastAsia="cs-CZ"/>
              </w:rPr>
              <w:drawing>
                <wp:inline distT="0" distB="0" distL="0" distR="0">
                  <wp:extent cx="963349" cy="1526875"/>
                  <wp:effectExtent l="0" t="0" r="8255" b="0"/>
                  <wp:docPr id="8" name="Obrázok 8" descr="LP-čalú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P-čalú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513" cy="1536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FE1" w:rsidRPr="004F059E" w:rsidRDefault="00F14FE1" w:rsidP="00DD780F">
            <w:pPr>
              <w:pStyle w:val="Odstavecseseznamem"/>
              <w:spacing w:after="0" w:line="240" w:lineRule="auto"/>
              <w:ind w:left="-12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6" w:type="dxa"/>
          </w:tcPr>
          <w:p w:rsidR="00BF6C41" w:rsidRPr="004F059E" w:rsidRDefault="00BF6C41" w:rsidP="00452A2E">
            <w:pPr>
              <w:jc w:val="center"/>
              <w:rPr>
                <w:rFonts w:cs="Arial"/>
                <w:sz w:val="22"/>
                <w:szCs w:val="22"/>
              </w:rPr>
            </w:pPr>
            <w:r w:rsidRPr="004F059E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:rsidR="00BF6C41" w:rsidRPr="008C0D87" w:rsidRDefault="00BF6C41" w:rsidP="00452A2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C0D87">
              <w:rPr>
                <w:rFonts w:cs="Arial"/>
                <w:color w:val="000000"/>
                <w:sz w:val="22"/>
                <w:szCs w:val="22"/>
              </w:rPr>
              <w:t>780,00</w:t>
            </w:r>
          </w:p>
        </w:tc>
        <w:tc>
          <w:tcPr>
            <w:tcW w:w="1701" w:type="dxa"/>
          </w:tcPr>
          <w:p w:rsidR="00BF6C41" w:rsidRPr="008C0D87" w:rsidRDefault="00BF6C41" w:rsidP="00452A2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C0D87">
              <w:rPr>
                <w:rFonts w:cs="Arial"/>
                <w:color w:val="000000"/>
                <w:sz w:val="22"/>
                <w:szCs w:val="22"/>
              </w:rPr>
              <w:t>1 560,00</w:t>
            </w:r>
          </w:p>
        </w:tc>
      </w:tr>
      <w:tr w:rsidR="00BF6C41" w:rsidRPr="004F059E" w:rsidTr="00452A2E">
        <w:tc>
          <w:tcPr>
            <w:tcW w:w="719" w:type="dxa"/>
          </w:tcPr>
          <w:p w:rsidR="00BF6C41" w:rsidRPr="004F059E" w:rsidRDefault="00BF6C41" w:rsidP="00452A2E">
            <w:pPr>
              <w:jc w:val="center"/>
              <w:rPr>
                <w:rFonts w:cs="Arial"/>
                <w:sz w:val="22"/>
                <w:szCs w:val="22"/>
              </w:rPr>
            </w:pPr>
            <w:r w:rsidRPr="004F059E">
              <w:rPr>
                <w:rFonts w:cs="Arial"/>
                <w:sz w:val="22"/>
                <w:szCs w:val="22"/>
              </w:rPr>
              <w:t>5</w:t>
            </w:r>
          </w:p>
          <w:p w:rsidR="00BF6C41" w:rsidRPr="004F059E" w:rsidRDefault="00BF6C41" w:rsidP="00452A2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82" w:type="dxa"/>
          </w:tcPr>
          <w:p w:rsidR="00BF6C41" w:rsidRPr="004F059E" w:rsidRDefault="00BF6C41" w:rsidP="00452A2E">
            <w:pP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4F059E">
              <w:rPr>
                <w:rFonts w:cs="Arial"/>
                <w:b/>
                <w:color w:val="000000"/>
                <w:sz w:val="22"/>
                <w:szCs w:val="22"/>
                <w:shd w:val="clear" w:color="auto" w:fill="FFFFFF"/>
              </w:rPr>
              <w:t>Katedra bez zásuvky</w:t>
            </w:r>
            <w:r w:rsidRPr="004F059E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 xml:space="preserve">horní </w:t>
            </w:r>
            <w:proofErr w:type="spellStart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>desky</w:t>
            </w:r>
            <w:proofErr w:type="spellEnd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>lavic</w:t>
            </w:r>
            <w:proofErr w:type="spellEnd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>jsou</w:t>
            </w:r>
            <w:proofErr w:type="spellEnd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>zhotoveny</w:t>
            </w:r>
            <w:proofErr w:type="spellEnd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 xml:space="preserve"> z </w:t>
            </w:r>
            <w:proofErr w:type="spellStart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>omyvatelné</w:t>
            </w:r>
            <w:proofErr w:type="spellEnd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 xml:space="preserve"> laminované DTD </w:t>
            </w:r>
            <w:proofErr w:type="spellStart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>desky</w:t>
            </w:r>
            <w:proofErr w:type="spellEnd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 xml:space="preserve"> v </w:t>
            </w:r>
            <w:proofErr w:type="spellStart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>přírodním</w:t>
            </w:r>
            <w:proofErr w:type="spellEnd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>bukovém</w:t>
            </w:r>
            <w:proofErr w:type="spellEnd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 xml:space="preserve"> dezénu </w:t>
            </w:r>
            <w:proofErr w:type="spellStart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>opatřené</w:t>
            </w:r>
            <w:proofErr w:type="spellEnd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 xml:space="preserve"> ABS hranou </w:t>
            </w:r>
            <w:proofErr w:type="spellStart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>tl</w:t>
            </w:r>
            <w:proofErr w:type="spellEnd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>. 2 mm</w:t>
            </w:r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Hloubka</w:t>
            </w:r>
            <w:proofErr w:type="spellEnd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 xml:space="preserve"> 600mm, </w:t>
            </w:r>
            <w:proofErr w:type="spellStart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>šířka</w:t>
            </w:r>
            <w:proofErr w:type="spellEnd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 xml:space="preserve"> 1300mm</w:t>
            </w:r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 w:rsidRPr="004F059E">
              <w:rPr>
                <w:rFonts w:ascii="Arial" w:hAnsi="Arial" w:cs="Arial"/>
                <w:color w:val="000000"/>
              </w:rPr>
              <w:t>velikost</w:t>
            </w:r>
            <w:proofErr w:type="spellEnd"/>
            <w:r w:rsidRPr="004F059E">
              <w:rPr>
                <w:rFonts w:ascii="Arial" w:hAnsi="Arial" w:cs="Arial"/>
                <w:color w:val="000000"/>
              </w:rPr>
              <w:t xml:space="preserve"> katedry</w:t>
            </w:r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 xml:space="preserve"> 7</w:t>
            </w:r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>barva</w:t>
            </w:r>
            <w:proofErr w:type="spellEnd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 xml:space="preserve"> podnože lavice RAL 3002 – červená </w:t>
            </w:r>
          </w:p>
          <w:p w:rsidR="00BF6C41" w:rsidRPr="00DD780F" w:rsidRDefault="00BF6C41" w:rsidP="00BF6C41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Arial" w:hAnsi="Arial" w:cs="Arial"/>
                <w:color w:val="000000"/>
              </w:rPr>
            </w:pPr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 xml:space="preserve">na podnoži ochranné plastové </w:t>
            </w:r>
            <w:proofErr w:type="spellStart"/>
            <w:r w:rsidRPr="004F059E">
              <w:rPr>
                <w:rFonts w:ascii="Arial" w:hAnsi="Arial" w:cs="Arial"/>
                <w:color w:val="000000"/>
                <w:shd w:val="clear" w:color="auto" w:fill="FFFFFF"/>
              </w:rPr>
              <w:t>kluzáky</w:t>
            </w:r>
            <w:proofErr w:type="spellEnd"/>
          </w:p>
          <w:p w:rsidR="00DD780F" w:rsidRDefault="00F14FE1" w:rsidP="00DD780F">
            <w:pPr>
              <w:ind w:left="61"/>
              <w:jc w:val="center"/>
              <w:rPr>
                <w:rFonts w:cs="Arial"/>
                <w:color w:val="000000"/>
              </w:rPr>
            </w:pPr>
            <w:r w:rsidRPr="00D515D2">
              <w:rPr>
                <w:rFonts w:cs="Arial"/>
                <w:noProof/>
                <w:sz w:val="22"/>
                <w:szCs w:val="22"/>
                <w:lang w:val="cs-CZ"/>
              </w:rPr>
              <w:drawing>
                <wp:inline distT="0" distB="0" distL="0" distR="0">
                  <wp:extent cx="1608463" cy="1345721"/>
                  <wp:effectExtent l="0" t="0" r="0" b="6985"/>
                  <wp:docPr id="9" name="Obrázok 9" descr="Katedra 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atedra 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370" cy="136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FE1" w:rsidRPr="00F14FE1" w:rsidRDefault="00F14FE1" w:rsidP="00DD780F">
            <w:pPr>
              <w:ind w:left="61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</w:tcPr>
          <w:p w:rsidR="00BF6C41" w:rsidRPr="004F059E" w:rsidRDefault="00BF6C41" w:rsidP="00452A2E">
            <w:pPr>
              <w:jc w:val="center"/>
              <w:rPr>
                <w:rFonts w:cs="Arial"/>
                <w:sz w:val="22"/>
                <w:szCs w:val="22"/>
              </w:rPr>
            </w:pPr>
            <w:r w:rsidRPr="004F059E">
              <w:rPr>
                <w:rFonts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1771" w:type="dxa"/>
          </w:tcPr>
          <w:p w:rsidR="00BF6C41" w:rsidRPr="008C0D87" w:rsidRDefault="00BF6C41" w:rsidP="00452A2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C0D87">
              <w:rPr>
                <w:rFonts w:cs="Arial"/>
                <w:color w:val="000000"/>
                <w:sz w:val="22"/>
                <w:szCs w:val="22"/>
              </w:rPr>
              <w:t>1 095,00</w:t>
            </w:r>
          </w:p>
        </w:tc>
        <w:tc>
          <w:tcPr>
            <w:tcW w:w="1701" w:type="dxa"/>
          </w:tcPr>
          <w:p w:rsidR="00BF6C41" w:rsidRPr="008C0D87" w:rsidRDefault="00BF6C41" w:rsidP="00452A2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C0D87">
              <w:rPr>
                <w:rFonts w:cs="Arial"/>
                <w:color w:val="000000"/>
                <w:sz w:val="22"/>
                <w:szCs w:val="22"/>
              </w:rPr>
              <w:t>2 190,00</w:t>
            </w:r>
          </w:p>
        </w:tc>
      </w:tr>
      <w:tr w:rsidR="00BF6C41" w:rsidRPr="004F059E" w:rsidTr="00452A2E">
        <w:tc>
          <w:tcPr>
            <w:tcW w:w="719" w:type="dxa"/>
          </w:tcPr>
          <w:p w:rsidR="00BF6C41" w:rsidRPr="004F059E" w:rsidRDefault="00BF6C41" w:rsidP="00452A2E">
            <w:pPr>
              <w:jc w:val="center"/>
              <w:rPr>
                <w:rFonts w:cs="Arial"/>
                <w:sz w:val="22"/>
                <w:szCs w:val="22"/>
              </w:rPr>
            </w:pPr>
            <w:r w:rsidRPr="004F059E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4882" w:type="dxa"/>
          </w:tcPr>
          <w:p w:rsidR="00BF6C41" w:rsidRPr="004F059E" w:rsidRDefault="00BF6C41" w:rsidP="00452A2E">
            <w:pPr>
              <w:rPr>
                <w:rFonts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4F059E">
              <w:rPr>
                <w:rFonts w:cs="Arial"/>
                <w:b/>
                <w:color w:val="000000"/>
                <w:sz w:val="22"/>
                <w:szCs w:val="22"/>
                <w:shd w:val="clear" w:color="auto" w:fill="FFFFFF"/>
              </w:rPr>
              <w:t>Učitelská židle čalouněná:</w:t>
            </w:r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421"/>
              <w:jc w:val="both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židle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pro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učitele</w:t>
            </w:r>
            <w:proofErr w:type="spellEnd"/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421"/>
              <w:jc w:val="both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pevná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velikost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6 (výška sedu 46 cm) </w:t>
            </w:r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421"/>
              <w:jc w:val="both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sedák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a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opěrák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z tvarované lakované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překližky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,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potaženo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kvalitním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čalouněním</w:t>
            </w:r>
            <w:proofErr w:type="spellEnd"/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421"/>
              <w:jc w:val="both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konstrukce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plochoovál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</w:t>
            </w:r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421"/>
              <w:jc w:val="both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židle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je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stohovatelná</w:t>
            </w:r>
            <w:proofErr w:type="spellEnd"/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421"/>
              <w:jc w:val="both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povrchová úprava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komaxit</w:t>
            </w:r>
            <w:proofErr w:type="spellEnd"/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421"/>
              <w:jc w:val="both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barva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kovové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konstrukce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šedá,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barva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čalounění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modrá</w:t>
            </w:r>
          </w:p>
          <w:p w:rsidR="00BF6C41" w:rsidRDefault="00F14FE1" w:rsidP="00F14FE1">
            <w:pPr>
              <w:jc w:val="center"/>
              <w:rPr>
                <w:rFonts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7D609E">
              <w:rPr>
                <w:rFonts w:cs="Arial"/>
                <w:noProof/>
                <w:lang w:val="cs-CZ"/>
              </w:rPr>
              <w:drawing>
                <wp:inline distT="0" distB="0" distL="0" distR="0" wp14:anchorId="1EB46D07" wp14:editId="0AC7659C">
                  <wp:extent cx="810895" cy="1285240"/>
                  <wp:effectExtent l="0" t="0" r="8255" b="0"/>
                  <wp:docPr id="10" name="Obrázok 10" descr="LP-čalú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P-čalú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FE1" w:rsidRPr="00F14FE1" w:rsidRDefault="00F14FE1" w:rsidP="00F14FE1">
            <w:pPr>
              <w:jc w:val="center"/>
              <w:rPr>
                <w:rFonts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16" w:type="dxa"/>
          </w:tcPr>
          <w:p w:rsidR="00BF6C41" w:rsidRPr="004F059E" w:rsidRDefault="00BF6C41" w:rsidP="00452A2E">
            <w:pPr>
              <w:jc w:val="center"/>
              <w:rPr>
                <w:rFonts w:cs="Arial"/>
                <w:sz w:val="22"/>
                <w:szCs w:val="22"/>
              </w:rPr>
            </w:pPr>
            <w:r w:rsidRPr="004F059E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771" w:type="dxa"/>
          </w:tcPr>
          <w:p w:rsidR="00BF6C41" w:rsidRPr="008C0D87" w:rsidRDefault="00BF6C41" w:rsidP="00452A2E">
            <w:pPr>
              <w:jc w:val="right"/>
              <w:rPr>
                <w:rFonts w:cs="Arial"/>
                <w:color w:val="000000"/>
                <w:sz w:val="22"/>
                <w:szCs w:val="22"/>
                <w:lang w:val="sk-SK" w:eastAsia="sk-SK"/>
              </w:rPr>
            </w:pPr>
            <w:r w:rsidRPr="008C0D87">
              <w:rPr>
                <w:rFonts w:cs="Arial"/>
                <w:color w:val="000000"/>
                <w:sz w:val="22"/>
                <w:szCs w:val="22"/>
              </w:rPr>
              <w:t>780,00</w:t>
            </w:r>
          </w:p>
        </w:tc>
        <w:tc>
          <w:tcPr>
            <w:tcW w:w="1701" w:type="dxa"/>
          </w:tcPr>
          <w:p w:rsidR="00BF6C41" w:rsidRPr="008C0D87" w:rsidRDefault="00BF6C41" w:rsidP="00452A2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C0D87">
              <w:rPr>
                <w:rFonts w:cs="Arial"/>
                <w:color w:val="000000"/>
                <w:sz w:val="22"/>
                <w:szCs w:val="22"/>
              </w:rPr>
              <w:t>9 360,00</w:t>
            </w:r>
          </w:p>
        </w:tc>
      </w:tr>
      <w:tr w:rsidR="00BF6C41" w:rsidRPr="004F059E" w:rsidTr="00452A2E">
        <w:tc>
          <w:tcPr>
            <w:tcW w:w="719" w:type="dxa"/>
          </w:tcPr>
          <w:p w:rsidR="00BF6C41" w:rsidRPr="004F059E" w:rsidRDefault="00BF6C41" w:rsidP="00452A2E">
            <w:pPr>
              <w:jc w:val="center"/>
              <w:rPr>
                <w:rFonts w:cs="Arial"/>
                <w:sz w:val="22"/>
                <w:szCs w:val="22"/>
              </w:rPr>
            </w:pPr>
            <w:r w:rsidRPr="004F059E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4882" w:type="dxa"/>
          </w:tcPr>
          <w:p w:rsidR="00BF6C41" w:rsidRPr="004F059E" w:rsidRDefault="00BF6C41" w:rsidP="00452A2E">
            <w:pPr>
              <w:rPr>
                <w:rFonts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4F059E">
              <w:rPr>
                <w:rFonts w:cs="Arial"/>
                <w:b/>
                <w:color w:val="000000"/>
                <w:sz w:val="22"/>
                <w:szCs w:val="22"/>
                <w:shd w:val="clear" w:color="auto" w:fill="FFFFFF"/>
              </w:rPr>
              <w:t>Židle do PC učeben:</w:t>
            </w:r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421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pracovní otočná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výškově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stavitelná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židle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na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plynovém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pístu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celodřevěná</w:t>
            </w:r>
            <w:proofErr w:type="spellEnd"/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421"/>
              <w:jc w:val="both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výškově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nastavitelná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, </w:t>
            </w:r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421"/>
              <w:jc w:val="both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plynový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píst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s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ovládáním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pomocí páky pod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sedákem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,</w:t>
            </w:r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421"/>
              <w:jc w:val="both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kovová 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konstrukce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z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plochooválných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profilů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,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ošetřený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práškovou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vypalovanou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barvou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komaxitem</w:t>
            </w:r>
            <w:proofErr w:type="spellEnd"/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421"/>
              <w:jc w:val="both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dřevěný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sedák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 a 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opěrák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z bukové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překližky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s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prolisem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,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ošetřené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polyuretanovým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lakem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, </w:t>
            </w:r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421"/>
              <w:jc w:val="both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spodní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část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židle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pětiramenná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podnož vybavená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pojezdovými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kolečky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,</w:t>
            </w:r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421"/>
              <w:jc w:val="both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barva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kovové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konstrukce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</w:t>
            </w:r>
            <w:proofErr w:type="spellStart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>černá</w:t>
            </w:r>
            <w:proofErr w:type="spellEnd"/>
            <w:r w:rsidRPr="004F059E">
              <w:rPr>
                <w:rFonts w:ascii="Arial" w:eastAsia="Times New Roman" w:hAnsi="Arial" w:cs="Arial"/>
                <w:color w:val="222222"/>
                <w:lang w:eastAsia="cs-CZ"/>
              </w:rPr>
              <w:t xml:space="preserve"> nebo šedá</w:t>
            </w:r>
          </w:p>
          <w:p w:rsidR="00BF6C41" w:rsidRDefault="00F14FE1" w:rsidP="00F14FE1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232BB9">
              <w:rPr>
                <w:rFonts w:cs="Arial"/>
                <w:b/>
                <w:noProof/>
                <w:sz w:val="22"/>
                <w:szCs w:val="22"/>
                <w:lang w:val="cs-CZ"/>
              </w:rPr>
              <w:drawing>
                <wp:inline distT="0" distB="0" distL="0" distR="0">
                  <wp:extent cx="1095375" cy="1569720"/>
                  <wp:effectExtent l="0" t="0" r="9525" b="0"/>
                  <wp:docPr id="11" name="Obrázok 11" descr="Stolička otočn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tolička otočn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FE1" w:rsidRPr="004F059E" w:rsidRDefault="00F14FE1" w:rsidP="00F14FE1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BF6C41" w:rsidRPr="004F059E" w:rsidRDefault="00BF6C41" w:rsidP="00452A2E">
            <w:pPr>
              <w:jc w:val="center"/>
              <w:rPr>
                <w:rFonts w:cs="Arial"/>
                <w:sz w:val="22"/>
                <w:szCs w:val="22"/>
              </w:rPr>
            </w:pPr>
            <w:r w:rsidRPr="004F059E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1771" w:type="dxa"/>
          </w:tcPr>
          <w:p w:rsidR="00BF6C41" w:rsidRPr="008C0D87" w:rsidRDefault="00BF6C41" w:rsidP="00452A2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C0D87">
              <w:rPr>
                <w:rFonts w:cs="Arial"/>
                <w:color w:val="000000"/>
                <w:sz w:val="22"/>
                <w:szCs w:val="22"/>
              </w:rPr>
              <w:t>1 183,00</w:t>
            </w:r>
          </w:p>
        </w:tc>
        <w:tc>
          <w:tcPr>
            <w:tcW w:w="1701" w:type="dxa"/>
          </w:tcPr>
          <w:p w:rsidR="00BF6C41" w:rsidRPr="008C0D87" w:rsidRDefault="00BF6C41" w:rsidP="00452A2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C0D87">
              <w:rPr>
                <w:rFonts w:cs="Arial"/>
                <w:color w:val="000000"/>
                <w:sz w:val="22"/>
                <w:szCs w:val="22"/>
              </w:rPr>
              <w:t>59 150,00</w:t>
            </w:r>
          </w:p>
        </w:tc>
      </w:tr>
      <w:tr w:rsidR="00BF6C41" w:rsidRPr="004F059E" w:rsidTr="00452A2E">
        <w:tc>
          <w:tcPr>
            <w:tcW w:w="719" w:type="dxa"/>
          </w:tcPr>
          <w:p w:rsidR="00BF6C41" w:rsidRPr="004F059E" w:rsidRDefault="00BF6C41" w:rsidP="00452A2E">
            <w:pPr>
              <w:jc w:val="center"/>
              <w:rPr>
                <w:rFonts w:cs="Arial"/>
                <w:sz w:val="22"/>
                <w:szCs w:val="22"/>
              </w:rPr>
            </w:pPr>
            <w:r w:rsidRPr="004F059E">
              <w:rPr>
                <w:rFonts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4882" w:type="dxa"/>
          </w:tcPr>
          <w:p w:rsidR="00BF6C41" w:rsidRPr="004F059E" w:rsidRDefault="00BF6C41" w:rsidP="00452A2E">
            <w:pPr>
              <w:rPr>
                <w:rFonts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4F059E">
              <w:rPr>
                <w:rFonts w:cs="Arial"/>
                <w:b/>
                <w:color w:val="000000"/>
                <w:sz w:val="22"/>
                <w:szCs w:val="22"/>
                <w:shd w:val="clear" w:color="auto" w:fill="FFFFFF"/>
              </w:rPr>
              <w:t xml:space="preserve">Psací stůl oboustranný: </w:t>
            </w:r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21"/>
              <w:rPr>
                <w:rFonts w:ascii="Arial" w:hAnsi="Arial" w:cs="Arial"/>
                <w:color w:val="000000"/>
              </w:rPr>
            </w:pPr>
            <w:proofErr w:type="spellStart"/>
            <w:r w:rsidRPr="004F059E">
              <w:rPr>
                <w:rFonts w:ascii="Arial" w:hAnsi="Arial" w:cs="Arial"/>
                <w:color w:val="000000"/>
              </w:rPr>
              <w:t>laminové</w:t>
            </w:r>
            <w:proofErr w:type="spellEnd"/>
            <w:r w:rsidRPr="004F059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F059E">
              <w:rPr>
                <w:rFonts w:ascii="Arial" w:hAnsi="Arial" w:cs="Arial"/>
                <w:color w:val="000000"/>
              </w:rPr>
              <w:t>desky</w:t>
            </w:r>
            <w:proofErr w:type="spellEnd"/>
            <w:r w:rsidRPr="004F059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F059E">
              <w:rPr>
                <w:rFonts w:ascii="Arial" w:hAnsi="Arial" w:cs="Arial"/>
                <w:color w:val="000000"/>
              </w:rPr>
              <w:t>tl</w:t>
            </w:r>
            <w:proofErr w:type="spellEnd"/>
            <w:r w:rsidRPr="004F059E">
              <w:rPr>
                <w:rFonts w:ascii="Arial" w:hAnsi="Arial" w:cs="Arial"/>
                <w:color w:val="000000"/>
              </w:rPr>
              <w:t xml:space="preserve">. 18 mm </w:t>
            </w:r>
            <w:proofErr w:type="spellStart"/>
            <w:r w:rsidRPr="004F059E">
              <w:rPr>
                <w:rFonts w:ascii="Arial" w:hAnsi="Arial" w:cs="Arial"/>
                <w:color w:val="000000"/>
              </w:rPr>
              <w:t>opatřené</w:t>
            </w:r>
            <w:proofErr w:type="spellEnd"/>
            <w:r w:rsidRPr="004F059E">
              <w:rPr>
                <w:rFonts w:ascii="Arial" w:hAnsi="Arial" w:cs="Arial"/>
                <w:color w:val="000000"/>
              </w:rPr>
              <w:t xml:space="preserve"> ABS hranou </w:t>
            </w:r>
            <w:proofErr w:type="spellStart"/>
            <w:r w:rsidRPr="004F059E">
              <w:rPr>
                <w:rFonts w:ascii="Arial" w:hAnsi="Arial" w:cs="Arial"/>
                <w:color w:val="000000"/>
              </w:rPr>
              <w:t>tl</w:t>
            </w:r>
            <w:proofErr w:type="spellEnd"/>
            <w:r w:rsidRPr="004F059E">
              <w:rPr>
                <w:rFonts w:ascii="Arial" w:hAnsi="Arial" w:cs="Arial"/>
                <w:color w:val="000000"/>
              </w:rPr>
              <w:t>. 2 mm</w:t>
            </w:r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21"/>
              <w:rPr>
                <w:rFonts w:ascii="Arial" w:hAnsi="Arial" w:cs="Arial"/>
                <w:color w:val="000000"/>
              </w:rPr>
            </w:pPr>
            <w:proofErr w:type="spellStart"/>
            <w:r w:rsidRPr="004F059E">
              <w:rPr>
                <w:rFonts w:ascii="Arial" w:hAnsi="Arial" w:cs="Arial"/>
                <w:color w:val="000000"/>
              </w:rPr>
              <w:t>rozměr</w:t>
            </w:r>
            <w:proofErr w:type="spellEnd"/>
            <w:r w:rsidRPr="004F059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F059E">
              <w:rPr>
                <w:rFonts w:ascii="Arial" w:hAnsi="Arial" w:cs="Arial"/>
                <w:color w:val="000000"/>
              </w:rPr>
              <w:t>minimálně</w:t>
            </w:r>
            <w:proofErr w:type="spellEnd"/>
            <w:r w:rsidRPr="004F059E">
              <w:rPr>
                <w:rFonts w:ascii="Arial" w:hAnsi="Arial" w:cs="Arial"/>
                <w:color w:val="000000"/>
              </w:rPr>
              <w:t>: 140 x 60 cm</w:t>
            </w:r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21"/>
              <w:rPr>
                <w:rFonts w:ascii="Arial" w:hAnsi="Arial" w:cs="Arial"/>
                <w:color w:val="000000"/>
              </w:rPr>
            </w:pPr>
            <w:r w:rsidRPr="004F059E">
              <w:rPr>
                <w:rFonts w:ascii="Arial" w:hAnsi="Arial" w:cs="Arial"/>
                <w:color w:val="000000"/>
              </w:rPr>
              <w:t xml:space="preserve">výška </w:t>
            </w:r>
            <w:proofErr w:type="spellStart"/>
            <w:r w:rsidRPr="004F059E">
              <w:rPr>
                <w:rFonts w:ascii="Arial" w:hAnsi="Arial" w:cs="Arial"/>
                <w:color w:val="000000"/>
              </w:rPr>
              <w:t>minimálně</w:t>
            </w:r>
            <w:proofErr w:type="spellEnd"/>
            <w:r w:rsidRPr="004F059E">
              <w:rPr>
                <w:rFonts w:ascii="Arial" w:hAnsi="Arial" w:cs="Arial"/>
                <w:color w:val="000000"/>
              </w:rPr>
              <w:t>: 76 cm</w:t>
            </w:r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21"/>
              <w:rPr>
                <w:rFonts w:ascii="Arial" w:hAnsi="Arial" w:cs="Arial"/>
                <w:color w:val="000000"/>
              </w:rPr>
            </w:pPr>
            <w:r w:rsidRPr="004F059E">
              <w:rPr>
                <w:rFonts w:ascii="Arial" w:hAnsi="Arial" w:cs="Arial"/>
                <w:color w:val="000000"/>
              </w:rPr>
              <w:t xml:space="preserve">horní zásuvky </w:t>
            </w:r>
            <w:proofErr w:type="spellStart"/>
            <w:r w:rsidRPr="004F059E">
              <w:rPr>
                <w:rFonts w:ascii="Arial" w:hAnsi="Arial" w:cs="Arial"/>
                <w:color w:val="000000"/>
              </w:rPr>
              <w:t>opatřeny</w:t>
            </w:r>
            <w:proofErr w:type="spellEnd"/>
            <w:r w:rsidRPr="004F059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F059E">
              <w:rPr>
                <w:rFonts w:ascii="Arial" w:hAnsi="Arial" w:cs="Arial"/>
                <w:color w:val="000000"/>
              </w:rPr>
              <w:t>zámkem</w:t>
            </w:r>
            <w:proofErr w:type="spellEnd"/>
          </w:p>
          <w:p w:rsidR="00BF6C41" w:rsidRPr="004F059E" w:rsidRDefault="00BF6C41" w:rsidP="00BF6C4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21"/>
              <w:rPr>
                <w:rFonts w:ascii="Arial" w:hAnsi="Arial" w:cs="Arial"/>
                <w:color w:val="000000"/>
              </w:rPr>
            </w:pPr>
            <w:r w:rsidRPr="004F059E">
              <w:rPr>
                <w:rFonts w:ascii="Arial" w:hAnsi="Arial" w:cs="Arial"/>
                <w:color w:val="000000"/>
              </w:rPr>
              <w:t xml:space="preserve">povrchová úprava: buk </w:t>
            </w:r>
            <w:proofErr w:type="spellStart"/>
            <w:r w:rsidRPr="004F059E">
              <w:rPr>
                <w:rFonts w:ascii="Arial" w:hAnsi="Arial" w:cs="Arial"/>
                <w:color w:val="000000"/>
              </w:rPr>
              <w:t>světlý</w:t>
            </w:r>
            <w:proofErr w:type="spellEnd"/>
            <w:r w:rsidRPr="004F059E">
              <w:rPr>
                <w:rFonts w:ascii="Arial" w:hAnsi="Arial" w:cs="Arial"/>
                <w:color w:val="000000"/>
              </w:rPr>
              <w:t xml:space="preserve"> </w:t>
            </w:r>
          </w:p>
          <w:p w:rsidR="00BF6C41" w:rsidRPr="004F059E" w:rsidRDefault="00BF6C41" w:rsidP="00F14FE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059E">
              <w:rPr>
                <w:rFonts w:cs="Arial"/>
                <w:sz w:val="22"/>
                <w:szCs w:val="22"/>
              </w:rPr>
              <w:object w:dxaOrig="4905" w:dyaOrig="3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5pt;height:85.5pt" o:ole="">
                  <v:imagedata r:id="rId13" o:title="" croptop="11061f" cropbottom="2141f" cropleft="6181f" cropright="3845f"/>
                </v:shape>
                <o:OLEObject Type="Embed" ProgID="PBrush" ShapeID="_x0000_i1025" DrawAspect="Content" ObjectID="_1569406148" r:id="rId14"/>
              </w:object>
            </w:r>
          </w:p>
        </w:tc>
        <w:tc>
          <w:tcPr>
            <w:tcW w:w="816" w:type="dxa"/>
          </w:tcPr>
          <w:p w:rsidR="00BF6C41" w:rsidRPr="004F059E" w:rsidRDefault="00BF6C41" w:rsidP="00452A2E">
            <w:pPr>
              <w:jc w:val="center"/>
              <w:rPr>
                <w:rFonts w:cs="Arial"/>
                <w:sz w:val="22"/>
                <w:szCs w:val="22"/>
              </w:rPr>
            </w:pPr>
            <w:r w:rsidRPr="004F059E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:rsidR="00BF6C41" w:rsidRPr="008C0D87" w:rsidRDefault="00BF6C41" w:rsidP="00452A2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C0D87">
              <w:rPr>
                <w:rFonts w:cs="Arial"/>
                <w:color w:val="000000"/>
                <w:sz w:val="22"/>
                <w:szCs w:val="22"/>
              </w:rPr>
              <w:t>4 009,00</w:t>
            </w:r>
          </w:p>
        </w:tc>
        <w:tc>
          <w:tcPr>
            <w:tcW w:w="1701" w:type="dxa"/>
          </w:tcPr>
          <w:p w:rsidR="00BF6C41" w:rsidRPr="008C0D87" w:rsidRDefault="00BF6C41" w:rsidP="00452A2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C0D87">
              <w:rPr>
                <w:rFonts w:cs="Arial"/>
                <w:color w:val="000000"/>
                <w:sz w:val="22"/>
                <w:szCs w:val="22"/>
              </w:rPr>
              <w:t>8 018,00</w:t>
            </w:r>
          </w:p>
        </w:tc>
      </w:tr>
      <w:tr w:rsidR="00BF6C41" w:rsidRPr="004F059E" w:rsidTr="00452A2E">
        <w:tc>
          <w:tcPr>
            <w:tcW w:w="719" w:type="dxa"/>
            <w:tcBorders>
              <w:bottom w:val="single" w:sz="4" w:space="0" w:color="auto"/>
            </w:tcBorders>
          </w:tcPr>
          <w:p w:rsidR="00BF6C41" w:rsidRPr="00F65BDE" w:rsidRDefault="00BF6C41" w:rsidP="00452A2E">
            <w:pPr>
              <w:jc w:val="center"/>
              <w:rPr>
                <w:rFonts w:cs="Arial"/>
                <w:sz w:val="22"/>
                <w:szCs w:val="22"/>
              </w:rPr>
            </w:pPr>
            <w:r w:rsidRPr="00F65BDE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4882" w:type="dxa"/>
            <w:tcBorders>
              <w:bottom w:val="single" w:sz="4" w:space="0" w:color="auto"/>
            </w:tcBorders>
          </w:tcPr>
          <w:p w:rsidR="00BF6C41" w:rsidRPr="00F65BDE" w:rsidRDefault="00BF6C41" w:rsidP="00452A2E">
            <w:pPr>
              <w:rPr>
                <w:rFonts w:cs="Arial"/>
                <w:color w:val="000000"/>
                <w:sz w:val="22"/>
                <w:szCs w:val="22"/>
              </w:rPr>
            </w:pPr>
            <w:r w:rsidRPr="00F65BDE">
              <w:rPr>
                <w:rFonts w:cs="Arial"/>
                <w:b/>
                <w:color w:val="000000"/>
                <w:sz w:val="22"/>
                <w:szCs w:val="22"/>
              </w:rPr>
              <w:t>Školní židle pevná</w:t>
            </w:r>
            <w:r w:rsidRPr="00F65BDE">
              <w:rPr>
                <w:rFonts w:cs="Arial"/>
                <w:color w:val="000000"/>
                <w:sz w:val="22"/>
                <w:szCs w:val="22"/>
              </w:rPr>
              <w:t>:</w:t>
            </w:r>
          </w:p>
          <w:p w:rsidR="00BF6C41" w:rsidRPr="00F65BDE" w:rsidRDefault="00BF6C41" w:rsidP="00BF6C4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421"/>
              <w:rPr>
                <w:rFonts w:ascii="Arial" w:hAnsi="Arial" w:cs="Arial"/>
                <w:color w:val="000000"/>
              </w:rPr>
            </w:pPr>
            <w:proofErr w:type="spellStart"/>
            <w:r w:rsidRPr="00F65BDE">
              <w:rPr>
                <w:rFonts w:ascii="Arial" w:hAnsi="Arial" w:cs="Arial"/>
                <w:color w:val="000000"/>
              </w:rPr>
              <w:t>velikost</w:t>
            </w:r>
            <w:proofErr w:type="spellEnd"/>
            <w:r w:rsidRPr="00F65BD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65BDE">
              <w:rPr>
                <w:rFonts w:ascii="Arial" w:hAnsi="Arial" w:cs="Arial"/>
                <w:color w:val="000000"/>
              </w:rPr>
              <w:t>židle</w:t>
            </w:r>
            <w:proofErr w:type="spellEnd"/>
            <w:r w:rsidRPr="00F65BDE">
              <w:rPr>
                <w:rFonts w:ascii="Arial" w:hAnsi="Arial" w:cs="Arial"/>
                <w:color w:val="000000"/>
              </w:rPr>
              <w:t xml:space="preserve"> 6 (výška sedu 46 cm)</w:t>
            </w:r>
          </w:p>
          <w:p w:rsidR="00BF6C41" w:rsidRPr="00F65BDE" w:rsidRDefault="00BF6C41" w:rsidP="00BF6C4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421"/>
              <w:rPr>
                <w:rFonts w:ascii="Arial" w:hAnsi="Arial" w:cs="Arial"/>
                <w:color w:val="000000"/>
              </w:rPr>
            </w:pPr>
            <w:proofErr w:type="spellStart"/>
            <w:r w:rsidRPr="00F65BDE">
              <w:rPr>
                <w:rFonts w:ascii="Arial" w:hAnsi="Arial" w:cs="Arial"/>
                <w:color w:val="000000"/>
              </w:rPr>
              <w:t>sedák</w:t>
            </w:r>
            <w:proofErr w:type="spellEnd"/>
            <w:r w:rsidRPr="00F65BDE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F65BDE">
              <w:rPr>
                <w:rFonts w:ascii="Arial" w:hAnsi="Arial" w:cs="Arial"/>
                <w:color w:val="000000"/>
              </w:rPr>
              <w:t>opěrák</w:t>
            </w:r>
            <w:proofErr w:type="spellEnd"/>
            <w:r w:rsidRPr="00F65BDE">
              <w:rPr>
                <w:rFonts w:ascii="Arial" w:hAnsi="Arial" w:cs="Arial"/>
                <w:color w:val="000000"/>
              </w:rPr>
              <w:t xml:space="preserve"> z bukové </w:t>
            </w:r>
            <w:proofErr w:type="spellStart"/>
            <w:r w:rsidRPr="00F65BDE">
              <w:rPr>
                <w:rFonts w:ascii="Arial" w:hAnsi="Arial" w:cs="Arial"/>
                <w:color w:val="000000"/>
              </w:rPr>
              <w:t>překližky</w:t>
            </w:r>
            <w:proofErr w:type="spellEnd"/>
          </w:p>
          <w:p w:rsidR="00BF6C41" w:rsidRPr="00F65BDE" w:rsidRDefault="00BF6C41" w:rsidP="00BF6C4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421"/>
              <w:rPr>
                <w:rFonts w:ascii="Arial" w:hAnsi="Arial" w:cs="Arial"/>
                <w:color w:val="000000"/>
              </w:rPr>
            </w:pPr>
            <w:proofErr w:type="spellStart"/>
            <w:r w:rsidRPr="00F65BDE">
              <w:rPr>
                <w:rFonts w:ascii="Arial" w:hAnsi="Arial" w:cs="Arial"/>
                <w:color w:val="000000"/>
              </w:rPr>
              <w:t>barva</w:t>
            </w:r>
            <w:proofErr w:type="spellEnd"/>
            <w:r w:rsidRPr="00F65BDE">
              <w:rPr>
                <w:rFonts w:ascii="Arial" w:hAnsi="Arial" w:cs="Arial"/>
                <w:color w:val="000000"/>
              </w:rPr>
              <w:t xml:space="preserve"> podnože </w:t>
            </w:r>
            <w:proofErr w:type="spellStart"/>
            <w:r w:rsidRPr="00F65BDE">
              <w:rPr>
                <w:rFonts w:ascii="Arial" w:hAnsi="Arial" w:cs="Arial"/>
                <w:color w:val="000000"/>
              </w:rPr>
              <w:t>židle</w:t>
            </w:r>
            <w:proofErr w:type="spellEnd"/>
            <w:r w:rsidRPr="00F65BDE">
              <w:rPr>
                <w:rFonts w:ascii="Arial" w:hAnsi="Arial" w:cs="Arial"/>
                <w:color w:val="000000"/>
              </w:rPr>
              <w:t xml:space="preserve"> RAL 9006 – </w:t>
            </w:r>
            <w:proofErr w:type="spellStart"/>
            <w:r w:rsidRPr="00F65BDE">
              <w:rPr>
                <w:rFonts w:ascii="Arial" w:hAnsi="Arial" w:cs="Arial"/>
                <w:color w:val="000000"/>
              </w:rPr>
              <w:t>stříbrná</w:t>
            </w:r>
            <w:proofErr w:type="spellEnd"/>
          </w:p>
          <w:p w:rsidR="00BF6C41" w:rsidRPr="00F65BDE" w:rsidRDefault="00BF6C41" w:rsidP="00BF6C41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Arial" w:hAnsi="Arial" w:cs="Arial"/>
                <w:color w:val="000000"/>
              </w:rPr>
            </w:pPr>
            <w:r w:rsidRPr="00F65BDE">
              <w:rPr>
                <w:rFonts w:ascii="Arial" w:hAnsi="Arial" w:cs="Arial"/>
                <w:color w:val="000000"/>
              </w:rPr>
              <w:t xml:space="preserve">rám </w:t>
            </w:r>
            <w:proofErr w:type="spellStart"/>
            <w:r w:rsidRPr="00F65BDE">
              <w:rPr>
                <w:rFonts w:ascii="Arial" w:hAnsi="Arial" w:cs="Arial"/>
                <w:color w:val="000000"/>
              </w:rPr>
              <w:t>vyroben</w:t>
            </w:r>
            <w:proofErr w:type="spellEnd"/>
            <w:r w:rsidRPr="00F65BDE">
              <w:rPr>
                <w:rFonts w:ascii="Arial" w:hAnsi="Arial" w:cs="Arial"/>
                <w:color w:val="000000"/>
              </w:rPr>
              <w:t xml:space="preserve"> z </w:t>
            </w:r>
            <w:proofErr w:type="spellStart"/>
            <w:r w:rsidRPr="00F65BDE">
              <w:rPr>
                <w:rFonts w:ascii="Arial" w:hAnsi="Arial" w:cs="Arial"/>
                <w:color w:val="000000"/>
              </w:rPr>
              <w:t>trubek</w:t>
            </w:r>
            <w:proofErr w:type="spellEnd"/>
            <w:r w:rsidRPr="00F65BDE">
              <w:rPr>
                <w:rFonts w:ascii="Arial" w:hAnsi="Arial" w:cs="Arial"/>
                <w:color w:val="000000"/>
              </w:rPr>
              <w:t xml:space="preserve"> o </w:t>
            </w:r>
            <w:proofErr w:type="spellStart"/>
            <w:r w:rsidRPr="00F65BDE">
              <w:rPr>
                <w:rFonts w:ascii="Arial" w:hAnsi="Arial" w:cs="Arial"/>
                <w:color w:val="000000"/>
              </w:rPr>
              <w:t>průměru</w:t>
            </w:r>
            <w:proofErr w:type="spellEnd"/>
            <w:r w:rsidRPr="00F65BDE">
              <w:rPr>
                <w:rFonts w:ascii="Arial" w:hAnsi="Arial" w:cs="Arial"/>
                <w:color w:val="000000"/>
              </w:rPr>
              <w:t xml:space="preserve"> 20 mm </w:t>
            </w:r>
          </w:p>
          <w:p w:rsidR="00BF6C41" w:rsidRPr="00F65BDE" w:rsidRDefault="00BF6C41" w:rsidP="00BF6C41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Arial" w:hAnsi="Arial" w:cs="Arial"/>
                <w:color w:val="000000"/>
              </w:rPr>
            </w:pPr>
            <w:r w:rsidRPr="00F65BDE">
              <w:rPr>
                <w:rFonts w:ascii="Arial" w:hAnsi="Arial" w:cs="Arial"/>
                <w:color w:val="000000"/>
                <w:shd w:val="clear" w:color="auto" w:fill="FFFFFF"/>
              </w:rPr>
              <w:t xml:space="preserve">na podnoži ochranné plastové </w:t>
            </w:r>
            <w:proofErr w:type="spellStart"/>
            <w:r w:rsidRPr="00F65BDE">
              <w:rPr>
                <w:rFonts w:ascii="Arial" w:hAnsi="Arial" w:cs="Arial"/>
                <w:color w:val="000000"/>
                <w:shd w:val="clear" w:color="auto" w:fill="FFFFFF"/>
              </w:rPr>
              <w:t>kluzáky</w:t>
            </w:r>
            <w:proofErr w:type="spellEnd"/>
          </w:p>
          <w:p w:rsidR="00BF6C41" w:rsidRPr="00F65BDE" w:rsidRDefault="00F14FE1" w:rsidP="00F14FE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F41DE">
              <w:rPr>
                <w:rFonts w:cs="Arial"/>
                <w:b/>
                <w:noProof/>
                <w:sz w:val="22"/>
                <w:szCs w:val="22"/>
                <w:lang w:val="cs-CZ"/>
              </w:rPr>
              <w:drawing>
                <wp:inline distT="0" distB="0" distL="0" distR="0">
                  <wp:extent cx="862330" cy="1311275"/>
                  <wp:effectExtent l="0" t="0" r="0" b="3175"/>
                  <wp:docPr id="12" name="Obrázok 12" descr="Klasik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Klasik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C41" w:rsidRPr="00F65BDE" w:rsidRDefault="00BF6C41" w:rsidP="00452A2E">
            <w:pPr>
              <w:rPr>
                <w:rFonts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BF6C41" w:rsidRPr="00F65BDE" w:rsidRDefault="00BF6C41" w:rsidP="00452A2E">
            <w:pPr>
              <w:jc w:val="center"/>
              <w:rPr>
                <w:rFonts w:cs="Arial"/>
                <w:sz w:val="22"/>
                <w:szCs w:val="22"/>
              </w:rPr>
            </w:pPr>
            <w:r w:rsidRPr="00F65BDE">
              <w:rPr>
                <w:rFonts w:cs="Arial"/>
                <w:sz w:val="22"/>
                <w:szCs w:val="22"/>
              </w:rPr>
              <w:t>45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BF6C41" w:rsidRPr="008C0D87" w:rsidRDefault="00BF6C41" w:rsidP="00452A2E">
            <w:pPr>
              <w:jc w:val="right"/>
              <w:rPr>
                <w:rFonts w:cs="Arial"/>
                <w:color w:val="000000"/>
                <w:sz w:val="22"/>
                <w:szCs w:val="22"/>
                <w:lang w:val="sk-SK" w:eastAsia="sk-SK"/>
              </w:rPr>
            </w:pPr>
            <w:r w:rsidRPr="008C0D87">
              <w:rPr>
                <w:rFonts w:cs="Arial"/>
                <w:color w:val="000000"/>
                <w:sz w:val="22"/>
                <w:szCs w:val="22"/>
              </w:rPr>
              <w:t>493,00</w:t>
            </w:r>
          </w:p>
        </w:tc>
        <w:tc>
          <w:tcPr>
            <w:tcW w:w="1701" w:type="dxa"/>
          </w:tcPr>
          <w:p w:rsidR="00BF6C41" w:rsidRPr="008C0D87" w:rsidRDefault="00BF6C41" w:rsidP="00452A2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C0D87">
              <w:rPr>
                <w:rFonts w:cs="Arial"/>
                <w:color w:val="000000"/>
                <w:sz w:val="22"/>
                <w:szCs w:val="22"/>
              </w:rPr>
              <w:t>22 185,00</w:t>
            </w:r>
          </w:p>
        </w:tc>
      </w:tr>
      <w:tr w:rsidR="00BF6C41" w:rsidRPr="004F059E" w:rsidTr="00452A2E">
        <w:tc>
          <w:tcPr>
            <w:tcW w:w="719" w:type="dxa"/>
            <w:tcBorders>
              <w:right w:val="single" w:sz="4" w:space="0" w:color="auto"/>
            </w:tcBorders>
          </w:tcPr>
          <w:p w:rsidR="00BF6C41" w:rsidRPr="00F65BDE" w:rsidRDefault="00BF6C41" w:rsidP="00452A2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82" w:type="dxa"/>
            <w:tcBorders>
              <w:left w:val="single" w:sz="4" w:space="0" w:color="auto"/>
              <w:right w:val="nil"/>
            </w:tcBorders>
            <w:vAlign w:val="center"/>
          </w:tcPr>
          <w:p w:rsidR="00BF6C41" w:rsidRDefault="00BF6C41" w:rsidP="00452A2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Cena celkem bez DPH</w:t>
            </w:r>
          </w:p>
        </w:tc>
        <w:tc>
          <w:tcPr>
            <w:tcW w:w="816" w:type="dxa"/>
            <w:tcBorders>
              <w:left w:val="nil"/>
              <w:right w:val="nil"/>
            </w:tcBorders>
          </w:tcPr>
          <w:p w:rsidR="00BF6C41" w:rsidRPr="00F65BDE" w:rsidRDefault="00BF6C41" w:rsidP="00452A2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71" w:type="dxa"/>
            <w:tcBorders>
              <w:left w:val="nil"/>
            </w:tcBorders>
          </w:tcPr>
          <w:p w:rsidR="00BF6C41" w:rsidRDefault="00BF6C41" w:rsidP="00452A2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6C41" w:rsidRDefault="00BF6C41" w:rsidP="00452A2E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186 613,00</w:t>
            </w:r>
          </w:p>
        </w:tc>
      </w:tr>
      <w:tr w:rsidR="00BF6C41" w:rsidRPr="004F059E" w:rsidTr="00452A2E">
        <w:tc>
          <w:tcPr>
            <w:tcW w:w="719" w:type="dxa"/>
            <w:tcBorders>
              <w:right w:val="single" w:sz="4" w:space="0" w:color="auto"/>
            </w:tcBorders>
          </w:tcPr>
          <w:p w:rsidR="00BF6C41" w:rsidRPr="00F65BDE" w:rsidRDefault="00BF6C41" w:rsidP="00452A2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82" w:type="dxa"/>
            <w:tcBorders>
              <w:left w:val="single" w:sz="4" w:space="0" w:color="auto"/>
              <w:right w:val="nil"/>
            </w:tcBorders>
            <w:vAlign w:val="center"/>
          </w:tcPr>
          <w:p w:rsidR="00BF6C41" w:rsidRDefault="00BF6C41" w:rsidP="00452A2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DPH 21%</w:t>
            </w:r>
          </w:p>
        </w:tc>
        <w:tc>
          <w:tcPr>
            <w:tcW w:w="816" w:type="dxa"/>
            <w:tcBorders>
              <w:left w:val="nil"/>
              <w:right w:val="nil"/>
            </w:tcBorders>
          </w:tcPr>
          <w:p w:rsidR="00BF6C41" w:rsidRPr="00F65BDE" w:rsidRDefault="00BF6C41" w:rsidP="00452A2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71" w:type="dxa"/>
            <w:tcBorders>
              <w:left w:val="nil"/>
            </w:tcBorders>
          </w:tcPr>
          <w:p w:rsidR="00BF6C41" w:rsidRDefault="00BF6C41" w:rsidP="00452A2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6C41" w:rsidRDefault="00BF6C41" w:rsidP="00452A2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39 188,73</w:t>
            </w:r>
          </w:p>
        </w:tc>
      </w:tr>
      <w:tr w:rsidR="00BF6C41" w:rsidRPr="004F059E" w:rsidTr="00452A2E">
        <w:tc>
          <w:tcPr>
            <w:tcW w:w="719" w:type="dxa"/>
            <w:tcBorders>
              <w:right w:val="single" w:sz="4" w:space="0" w:color="auto"/>
            </w:tcBorders>
          </w:tcPr>
          <w:p w:rsidR="00BF6C41" w:rsidRPr="00F65BDE" w:rsidRDefault="00BF6C41" w:rsidP="00452A2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82" w:type="dxa"/>
            <w:tcBorders>
              <w:left w:val="single" w:sz="4" w:space="0" w:color="auto"/>
              <w:right w:val="nil"/>
            </w:tcBorders>
            <w:vAlign w:val="center"/>
          </w:tcPr>
          <w:p w:rsidR="00BF6C41" w:rsidRDefault="00BF6C41" w:rsidP="00452A2E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Cena celkem s DPH</w:t>
            </w:r>
          </w:p>
        </w:tc>
        <w:tc>
          <w:tcPr>
            <w:tcW w:w="816" w:type="dxa"/>
            <w:tcBorders>
              <w:left w:val="nil"/>
              <w:right w:val="nil"/>
            </w:tcBorders>
          </w:tcPr>
          <w:p w:rsidR="00BF6C41" w:rsidRPr="00F65BDE" w:rsidRDefault="00BF6C41" w:rsidP="00452A2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71" w:type="dxa"/>
            <w:tcBorders>
              <w:left w:val="nil"/>
            </w:tcBorders>
          </w:tcPr>
          <w:p w:rsidR="00BF6C41" w:rsidRDefault="00BF6C41" w:rsidP="00452A2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6C41" w:rsidRDefault="00BF6C41" w:rsidP="00452A2E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225 801,73</w:t>
            </w:r>
          </w:p>
        </w:tc>
      </w:tr>
    </w:tbl>
    <w:p w:rsidR="00BF6C41" w:rsidRDefault="00BF6C41" w:rsidP="00BF6C41">
      <w:pPr>
        <w:jc w:val="both"/>
        <w:rPr>
          <w:rFonts w:cs="Arial"/>
          <w:sz w:val="22"/>
          <w:szCs w:val="22"/>
          <w:lang w:val="sk-SK"/>
        </w:rPr>
      </w:pPr>
    </w:p>
    <w:p w:rsidR="00BF6C41" w:rsidRDefault="00BF6C41" w:rsidP="00BF6C41">
      <w:pPr>
        <w:rPr>
          <w:rFonts w:cs="Arial"/>
          <w:sz w:val="22"/>
          <w:szCs w:val="22"/>
        </w:rPr>
      </w:pPr>
    </w:p>
    <w:p w:rsidR="00BF6C41" w:rsidRPr="009421AB" w:rsidRDefault="00BF6C41" w:rsidP="00BF6C41">
      <w:pPr>
        <w:rPr>
          <w:rFonts w:cs="Arial"/>
          <w:sz w:val="22"/>
          <w:szCs w:val="22"/>
        </w:rPr>
      </w:pPr>
      <w:r w:rsidRPr="009421AB">
        <w:rPr>
          <w:rFonts w:cs="Arial"/>
          <w:sz w:val="22"/>
          <w:szCs w:val="22"/>
        </w:rPr>
        <w:t xml:space="preserve">V Bratislave dne </w:t>
      </w:r>
      <w:r>
        <w:rPr>
          <w:rFonts w:cs="Arial"/>
          <w:sz w:val="22"/>
          <w:szCs w:val="22"/>
          <w:lang w:val="sk-SK"/>
        </w:rPr>
        <w:t>07</w:t>
      </w:r>
      <w:r w:rsidRPr="000D2C7B">
        <w:rPr>
          <w:rFonts w:eastAsia="Arial Unicode MS" w:cs="Arial"/>
          <w:snapToGrid w:val="0"/>
          <w:kern w:val="1"/>
          <w:sz w:val="22"/>
          <w:szCs w:val="22"/>
          <w:lang w:val="sk-SK"/>
        </w:rPr>
        <w:t>.0</w:t>
      </w:r>
      <w:r>
        <w:rPr>
          <w:rFonts w:eastAsia="Arial Unicode MS" w:cs="Arial"/>
          <w:snapToGrid w:val="0"/>
          <w:kern w:val="1"/>
          <w:sz w:val="22"/>
          <w:szCs w:val="22"/>
          <w:lang w:val="sk-SK"/>
        </w:rPr>
        <w:t>6</w:t>
      </w:r>
      <w:r w:rsidRPr="009421AB">
        <w:rPr>
          <w:rFonts w:cs="Arial"/>
          <w:sz w:val="22"/>
          <w:szCs w:val="22"/>
        </w:rPr>
        <w:t>.2017</w:t>
      </w:r>
    </w:p>
    <w:p w:rsidR="00BF6C41" w:rsidRPr="009421AB" w:rsidRDefault="00BF6C41" w:rsidP="00BF6C41">
      <w:pPr>
        <w:rPr>
          <w:rFonts w:cs="Arial"/>
          <w:sz w:val="22"/>
          <w:szCs w:val="22"/>
        </w:rPr>
      </w:pPr>
    </w:p>
    <w:p w:rsidR="00BF6C41" w:rsidRPr="009421AB" w:rsidRDefault="00BF6C41" w:rsidP="00BF6C41">
      <w:pPr>
        <w:rPr>
          <w:rFonts w:cs="Arial"/>
          <w:sz w:val="22"/>
          <w:szCs w:val="22"/>
        </w:rPr>
      </w:pPr>
    </w:p>
    <w:p w:rsidR="00BF6C41" w:rsidRPr="009421AB" w:rsidRDefault="00BF6C41" w:rsidP="00BF6C41">
      <w:pPr>
        <w:rPr>
          <w:rFonts w:cs="Arial"/>
          <w:sz w:val="22"/>
          <w:szCs w:val="22"/>
        </w:rPr>
      </w:pPr>
    </w:p>
    <w:p w:rsidR="00BF6C41" w:rsidRPr="009421AB" w:rsidRDefault="00BF6C41" w:rsidP="00BF6C41">
      <w:pPr>
        <w:rPr>
          <w:rFonts w:cs="Arial"/>
          <w:sz w:val="22"/>
          <w:szCs w:val="22"/>
        </w:rPr>
      </w:pPr>
    </w:p>
    <w:p w:rsidR="00BF6C41" w:rsidRPr="009421AB" w:rsidRDefault="00BF6C41" w:rsidP="00BF6C41">
      <w:pPr>
        <w:ind w:hanging="6"/>
        <w:rPr>
          <w:rFonts w:cs="Arial"/>
          <w:sz w:val="22"/>
          <w:szCs w:val="22"/>
        </w:rPr>
      </w:pPr>
      <w:r w:rsidRPr="009421AB">
        <w:rPr>
          <w:rFonts w:cs="Arial"/>
          <w:sz w:val="22"/>
          <w:szCs w:val="22"/>
        </w:rPr>
        <w:t>……………………………………………………..</w:t>
      </w:r>
    </w:p>
    <w:p w:rsidR="00BF6C41" w:rsidRPr="00A8492E" w:rsidRDefault="00BF6C41" w:rsidP="00BF6C41">
      <w:pPr>
        <w:ind w:left="709"/>
        <w:rPr>
          <w:rFonts w:cs="Arial"/>
          <w:sz w:val="22"/>
          <w:szCs w:val="22"/>
        </w:rPr>
      </w:pPr>
      <w:r w:rsidRPr="009421AB">
        <w:rPr>
          <w:rFonts w:cs="Arial"/>
          <w:sz w:val="22"/>
          <w:szCs w:val="22"/>
          <w:lang w:val="sk-SK"/>
        </w:rPr>
        <w:t xml:space="preserve">Ing. Vladimír </w:t>
      </w:r>
      <w:proofErr w:type="spellStart"/>
      <w:r w:rsidRPr="009421AB">
        <w:rPr>
          <w:rFonts w:cs="Arial"/>
          <w:sz w:val="22"/>
          <w:szCs w:val="22"/>
          <w:lang w:val="sk-SK"/>
        </w:rPr>
        <w:t>Krajča</w:t>
      </w:r>
      <w:proofErr w:type="spellEnd"/>
      <w:r w:rsidRPr="009421AB">
        <w:rPr>
          <w:rFonts w:cs="Arial"/>
          <w:sz w:val="22"/>
          <w:szCs w:val="22"/>
          <w:lang w:val="sk-SK"/>
        </w:rPr>
        <w:br/>
      </w:r>
      <w:r w:rsidRPr="009421AB">
        <w:rPr>
          <w:rFonts w:cs="Arial"/>
          <w:sz w:val="22"/>
          <w:szCs w:val="22"/>
          <w:lang w:val="en-US"/>
        </w:rPr>
        <w:t xml:space="preserve">Linea SK, </w:t>
      </w:r>
      <w:proofErr w:type="spellStart"/>
      <w:r w:rsidRPr="009421AB">
        <w:rPr>
          <w:rFonts w:cs="Arial"/>
          <w:sz w:val="22"/>
          <w:szCs w:val="22"/>
          <w:lang w:val="en-US"/>
        </w:rPr>
        <w:t>spol</w:t>
      </w:r>
      <w:proofErr w:type="spellEnd"/>
      <w:r w:rsidRPr="009421AB">
        <w:rPr>
          <w:rFonts w:cs="Arial"/>
          <w:sz w:val="22"/>
          <w:szCs w:val="22"/>
          <w:lang w:val="en-US"/>
        </w:rPr>
        <w:t xml:space="preserve">. </w:t>
      </w:r>
      <w:proofErr w:type="gramStart"/>
      <w:r w:rsidRPr="009421AB">
        <w:rPr>
          <w:rFonts w:cs="Arial"/>
          <w:sz w:val="22"/>
          <w:szCs w:val="22"/>
          <w:lang w:val="en-US"/>
        </w:rPr>
        <w:t>s</w:t>
      </w:r>
      <w:proofErr w:type="gramEnd"/>
      <w:r w:rsidRPr="009421AB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9421AB">
        <w:rPr>
          <w:rFonts w:cs="Arial"/>
          <w:sz w:val="22"/>
          <w:szCs w:val="22"/>
          <w:lang w:val="en-US"/>
        </w:rPr>
        <w:t>r.o</w:t>
      </w:r>
      <w:proofErr w:type="spellEnd"/>
      <w:r w:rsidRPr="009421AB">
        <w:rPr>
          <w:rFonts w:cs="Arial"/>
          <w:sz w:val="22"/>
          <w:szCs w:val="22"/>
          <w:lang w:val="en-US"/>
        </w:rPr>
        <w:t>.</w:t>
      </w:r>
    </w:p>
    <w:p w:rsidR="00BF6C41" w:rsidRPr="009B1866" w:rsidRDefault="00BF6C41" w:rsidP="00BF6C41">
      <w:pPr>
        <w:ind w:hanging="6"/>
        <w:rPr>
          <w:rFonts w:cs="Arial"/>
          <w:sz w:val="22"/>
          <w:szCs w:val="22"/>
        </w:rPr>
      </w:pPr>
    </w:p>
    <w:sectPr w:rsidR="00BF6C41" w:rsidRPr="009B1866" w:rsidSect="009B1866">
      <w:footerReference w:type="default" r:id="rId16"/>
      <w:pgSz w:w="11906" w:h="16838"/>
      <w:pgMar w:top="1135" w:right="1417" w:bottom="993" w:left="1276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7ED" w:rsidRDefault="001927ED" w:rsidP="009B1866">
      <w:r>
        <w:separator/>
      </w:r>
    </w:p>
  </w:endnote>
  <w:endnote w:type="continuationSeparator" w:id="0">
    <w:p w:rsidR="001927ED" w:rsidRDefault="001927ED" w:rsidP="009B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3694588"/>
      <w:docPartObj>
        <w:docPartGallery w:val="Page Numbers (Bottom of Page)"/>
        <w:docPartUnique/>
      </w:docPartObj>
    </w:sdtPr>
    <w:sdtEndPr/>
    <w:sdtContent>
      <w:p w:rsidR="009B1866" w:rsidRDefault="009B1866">
        <w:pPr>
          <w:pStyle w:val="Zpat"/>
          <w:jc w:val="center"/>
        </w:pPr>
        <w:r w:rsidRPr="009B1866">
          <w:rPr>
            <w:sz w:val="20"/>
            <w:szCs w:val="20"/>
          </w:rPr>
          <w:fldChar w:fldCharType="begin"/>
        </w:r>
        <w:r w:rsidRPr="009B1866">
          <w:rPr>
            <w:sz w:val="20"/>
            <w:szCs w:val="20"/>
          </w:rPr>
          <w:instrText>PAGE   \* MERGEFORMAT</w:instrText>
        </w:r>
        <w:r w:rsidRPr="009B1866">
          <w:rPr>
            <w:sz w:val="20"/>
            <w:szCs w:val="20"/>
          </w:rPr>
          <w:fldChar w:fldCharType="separate"/>
        </w:r>
        <w:r w:rsidR="00C24F18" w:rsidRPr="00C24F18">
          <w:rPr>
            <w:noProof/>
            <w:sz w:val="20"/>
            <w:szCs w:val="20"/>
            <w:lang w:val="sk-SK"/>
          </w:rPr>
          <w:t>2</w:t>
        </w:r>
        <w:r w:rsidRPr="009B1866">
          <w:rPr>
            <w:sz w:val="20"/>
            <w:szCs w:val="20"/>
          </w:rPr>
          <w:fldChar w:fldCharType="end"/>
        </w:r>
      </w:p>
    </w:sdtContent>
  </w:sdt>
  <w:p w:rsidR="009B1866" w:rsidRDefault="009B18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7ED" w:rsidRDefault="001927ED" w:rsidP="009B1866">
      <w:r>
        <w:separator/>
      </w:r>
    </w:p>
  </w:footnote>
  <w:footnote w:type="continuationSeparator" w:id="0">
    <w:p w:rsidR="001927ED" w:rsidRDefault="001927ED" w:rsidP="009B1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71D"/>
    <w:multiLevelType w:val="hybridMultilevel"/>
    <w:tmpl w:val="26308AD2"/>
    <w:lvl w:ilvl="0" w:tplc="040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E785063"/>
    <w:multiLevelType w:val="hybridMultilevel"/>
    <w:tmpl w:val="40A67A9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374180D"/>
    <w:multiLevelType w:val="multilevel"/>
    <w:tmpl w:val="71E84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6410F6C"/>
    <w:multiLevelType w:val="hybridMultilevel"/>
    <w:tmpl w:val="B6B24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C2B78"/>
    <w:multiLevelType w:val="hybridMultilevel"/>
    <w:tmpl w:val="9AECBE00"/>
    <w:lvl w:ilvl="0" w:tplc="04050017">
      <w:start w:val="1"/>
      <w:numFmt w:val="lowerLetter"/>
      <w:lvlText w:val="%1)"/>
      <w:lvlJc w:val="left"/>
      <w:pPr>
        <w:ind w:left="2280" w:hanging="360"/>
      </w:p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62BA55A8"/>
    <w:multiLevelType w:val="hybridMultilevel"/>
    <w:tmpl w:val="B350A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64E7A"/>
    <w:multiLevelType w:val="hybridMultilevel"/>
    <w:tmpl w:val="B192A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66"/>
    <w:rsid w:val="000053F6"/>
    <w:rsid w:val="001927ED"/>
    <w:rsid w:val="001B1BB0"/>
    <w:rsid w:val="002D2C0D"/>
    <w:rsid w:val="005C3752"/>
    <w:rsid w:val="00705276"/>
    <w:rsid w:val="009A1CA2"/>
    <w:rsid w:val="009B1866"/>
    <w:rsid w:val="00BF6C41"/>
    <w:rsid w:val="00C24F18"/>
    <w:rsid w:val="00DD780F"/>
    <w:rsid w:val="00F1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2EEAF3-5350-47A3-8B0E-767CC3D3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866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cs-CZ"/>
    </w:rPr>
  </w:style>
  <w:style w:type="paragraph" w:styleId="Nadpis1">
    <w:name w:val="heading 1"/>
    <w:basedOn w:val="Normln"/>
    <w:next w:val="Normln"/>
    <w:link w:val="Nadpis1Char"/>
    <w:qFormat/>
    <w:rsid w:val="009B1866"/>
    <w:pPr>
      <w:keepNext/>
      <w:spacing w:before="240" w:after="60"/>
      <w:outlineLvl w:val="0"/>
    </w:pPr>
    <w:rPr>
      <w:b/>
      <w:kern w:val="28"/>
      <w:sz w:val="28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1866"/>
    <w:rPr>
      <w:rFonts w:ascii="Arial" w:eastAsia="Times New Roman" w:hAnsi="Arial" w:cs="Times New Roman"/>
      <w:b/>
      <w:kern w:val="28"/>
      <w:sz w:val="28"/>
      <w:szCs w:val="24"/>
      <w:lang w:eastAsia="cs-CZ"/>
    </w:rPr>
  </w:style>
  <w:style w:type="character" w:styleId="Hypertextovodkaz">
    <w:name w:val="Hyperlink"/>
    <w:rsid w:val="009B1866"/>
    <w:rPr>
      <w:color w:val="0000FF"/>
      <w:u w:val="single"/>
    </w:rPr>
  </w:style>
  <w:style w:type="paragraph" w:customStyle="1" w:styleId="CharChar">
    <w:name w:val="Char Char"/>
    <w:basedOn w:val="Normln"/>
    <w:rsid w:val="009B1866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B18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unhideWhenUsed/>
    <w:rsid w:val="009B18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1866"/>
    <w:rPr>
      <w:rFonts w:ascii="Arial" w:eastAsia="Times New Roman" w:hAnsi="Arial" w:cs="Times New Roman"/>
      <w:sz w:val="24"/>
      <w:szCs w:val="24"/>
      <w:lang w:val="ru-RU" w:eastAsia="cs-CZ"/>
    </w:rPr>
  </w:style>
  <w:style w:type="paragraph" w:styleId="Zpat">
    <w:name w:val="footer"/>
    <w:basedOn w:val="Normln"/>
    <w:link w:val="ZpatChar"/>
    <w:uiPriority w:val="99"/>
    <w:unhideWhenUsed/>
    <w:rsid w:val="009B18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1866"/>
    <w:rPr>
      <w:rFonts w:ascii="Arial" w:eastAsia="Times New Roman" w:hAnsi="Arial" w:cs="Times New Roman"/>
      <w:sz w:val="24"/>
      <w:szCs w:val="24"/>
      <w:lang w:val="ru-R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4F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F18"/>
    <w:rPr>
      <w:rFonts w:ascii="Segoe UI" w:eastAsia="Times New Roman" w:hAnsi="Segoe UI" w:cs="Segoe UI"/>
      <w:sz w:val="18"/>
      <w:szCs w:val="18"/>
      <w:lang w:val="ru-RU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1729</Words>
  <Characters>10202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Mikulecká Dagmar</cp:lastModifiedBy>
  <cp:revision>4</cp:revision>
  <cp:lastPrinted>2017-10-13T11:23:00Z</cp:lastPrinted>
  <dcterms:created xsi:type="dcterms:W3CDTF">2017-10-13T09:33:00Z</dcterms:created>
  <dcterms:modified xsi:type="dcterms:W3CDTF">2017-10-13T11:23:00Z</dcterms:modified>
</cp:coreProperties>
</file>