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00" w:rsidRDefault="007C6600" w:rsidP="00BC0BB4">
      <w:pPr>
        <w:rPr>
          <w:b/>
          <w:sz w:val="28"/>
          <w:szCs w:val="28"/>
        </w:rPr>
      </w:pPr>
    </w:p>
    <w:p w:rsidR="00EF5C57" w:rsidRDefault="00385434" w:rsidP="00BC0BB4">
      <w:pPr>
        <w:rPr>
          <w:b/>
          <w:sz w:val="28"/>
          <w:szCs w:val="28"/>
        </w:rPr>
      </w:pPr>
      <w:bookmarkStart w:id="0" w:name="_Hlk487721887"/>
      <w:r w:rsidRPr="00385434">
        <w:rPr>
          <w:b/>
          <w:sz w:val="28"/>
          <w:szCs w:val="28"/>
        </w:rPr>
        <w:t>TECHNICK</w:t>
      </w:r>
      <w:r w:rsidR="00C2421D">
        <w:rPr>
          <w:b/>
          <w:sz w:val="28"/>
          <w:szCs w:val="28"/>
        </w:rPr>
        <w:t>Ý</w:t>
      </w:r>
      <w:r w:rsidRPr="00385434">
        <w:rPr>
          <w:b/>
          <w:sz w:val="28"/>
          <w:szCs w:val="28"/>
        </w:rPr>
        <w:t xml:space="preserve"> POPIS </w:t>
      </w:r>
    </w:p>
    <w:p w:rsidR="00385434" w:rsidRDefault="00385434" w:rsidP="00BC0BB4">
      <w:pPr>
        <w:rPr>
          <w:b/>
          <w:sz w:val="28"/>
          <w:szCs w:val="28"/>
        </w:rPr>
      </w:pPr>
    </w:p>
    <w:p w:rsidR="00385434" w:rsidRPr="007C6600" w:rsidRDefault="00385434" w:rsidP="00385434">
      <w:pPr>
        <w:rPr>
          <w:rFonts w:ascii="Arial" w:hAnsi="Arial" w:cs="Arial"/>
          <w:b/>
          <w:sz w:val="20"/>
          <w:szCs w:val="20"/>
        </w:rPr>
      </w:pPr>
      <w:r w:rsidRPr="007C6600">
        <w:rPr>
          <w:rFonts w:ascii="Arial" w:eastAsia="Times New Roman" w:hAnsi="Arial" w:cs="Arial"/>
          <w:b/>
          <w:sz w:val="20"/>
          <w:szCs w:val="20"/>
        </w:rPr>
        <w:t xml:space="preserve">Dílčí část </w:t>
      </w:r>
      <w:r w:rsidR="00F35AA4">
        <w:rPr>
          <w:rFonts w:ascii="Arial" w:hAnsi="Arial" w:cs="Arial"/>
          <w:b/>
          <w:sz w:val="20"/>
          <w:szCs w:val="20"/>
        </w:rPr>
        <w:t>A</w:t>
      </w:r>
      <w:r w:rsidRPr="007C6600">
        <w:rPr>
          <w:rFonts w:ascii="Arial" w:hAnsi="Arial" w:cs="Arial"/>
          <w:b/>
          <w:sz w:val="20"/>
          <w:szCs w:val="20"/>
        </w:rPr>
        <w:t xml:space="preserve">. </w:t>
      </w:r>
      <w:r w:rsidR="004459A5">
        <w:rPr>
          <w:rFonts w:ascii="Arial" w:hAnsi="Arial" w:cs="Arial"/>
          <w:b/>
          <w:sz w:val="20"/>
          <w:szCs w:val="20"/>
        </w:rPr>
        <w:t>Repasovaná technika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850"/>
        <w:gridCol w:w="4536"/>
      </w:tblGrid>
      <w:tr w:rsidR="007C6600" w:rsidRPr="007C6600" w:rsidTr="001B76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4" w:rsidRPr="007C6600" w:rsidRDefault="00385434" w:rsidP="002F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r w:rsidRPr="007C6600">
              <w:rPr>
                <w:rFonts w:ascii="Arial" w:hAnsi="Arial" w:cs="Arial"/>
                <w:b/>
                <w:sz w:val="20"/>
                <w:szCs w:val="20"/>
              </w:rPr>
              <w:t>Pol. číslo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4" w:rsidRPr="007C6600" w:rsidRDefault="00385434" w:rsidP="002F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6600">
              <w:rPr>
                <w:rFonts w:ascii="Arial" w:hAnsi="Arial" w:cs="Arial"/>
                <w:b/>
                <w:sz w:val="20"/>
                <w:szCs w:val="20"/>
              </w:rPr>
              <w:t>Technický popis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4" w:rsidRPr="007C6600" w:rsidRDefault="00385434" w:rsidP="007C66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600">
              <w:rPr>
                <w:rFonts w:ascii="Arial" w:hAnsi="Arial" w:cs="Arial"/>
                <w:b/>
                <w:sz w:val="20"/>
                <w:szCs w:val="20"/>
              </w:rPr>
              <w:t>Fotodokumentace</w:t>
            </w:r>
          </w:p>
        </w:tc>
      </w:tr>
      <w:bookmarkEnd w:id="1"/>
      <w:tr w:rsidR="004459A5" w:rsidRPr="007C6600" w:rsidTr="001B76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5" w:rsidRPr="007C6600" w:rsidRDefault="004459A5" w:rsidP="00445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59A5" w:rsidRPr="007C6600" w:rsidRDefault="004459A5" w:rsidP="00445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6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CD" w:rsidRDefault="001B76CD" w:rsidP="004459A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4459A5" w:rsidRPr="004459A5" w:rsidRDefault="004459A5" w:rsidP="004459A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Počítač – Dell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Precision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T3500</w:t>
            </w:r>
            <w:r w:rsidRPr="004459A5">
              <w:rPr>
                <w:rFonts w:ascii="Arial" w:hAnsi="Arial" w:cs="Arial"/>
                <w:sz w:val="20"/>
              </w:rPr>
              <w:br/>
              <w:t xml:space="preserve">procesor </w:t>
            </w:r>
            <w:r>
              <w:rPr>
                <w:rFonts w:ascii="Arial" w:hAnsi="Arial" w:cs="Arial"/>
                <w:sz w:val="20"/>
              </w:rPr>
              <w:t>Intel X</w:t>
            </w:r>
            <w:r w:rsidRPr="004459A5">
              <w:rPr>
                <w:rFonts w:ascii="Arial" w:hAnsi="Arial" w:cs="Arial"/>
                <w:sz w:val="20"/>
              </w:rPr>
              <w:t xml:space="preserve">EON W3530 s výkonem dle CPU Benchmark </w:t>
            </w:r>
            <w:proofErr w:type="spellStart"/>
            <w:r w:rsidRPr="004459A5">
              <w:rPr>
                <w:rFonts w:ascii="Arial" w:hAnsi="Arial" w:cs="Arial"/>
                <w:sz w:val="20"/>
              </w:rPr>
              <w:t>PassMark</w:t>
            </w:r>
            <w:proofErr w:type="spellEnd"/>
            <w:r w:rsidRPr="004459A5">
              <w:rPr>
                <w:rFonts w:ascii="Arial" w:hAnsi="Arial" w:cs="Arial"/>
                <w:sz w:val="20"/>
              </w:rPr>
              <w:t xml:space="preserve"> 5365 </w:t>
            </w:r>
            <w:r w:rsidRPr="004459A5">
              <w:rPr>
                <w:rFonts w:ascii="Arial" w:hAnsi="Arial" w:cs="Arial"/>
                <w:sz w:val="20"/>
              </w:rPr>
              <w:br/>
              <w:t>paměť RAM 12GB DDR III</w:t>
            </w:r>
            <w:r w:rsidRPr="004459A5">
              <w:rPr>
                <w:rFonts w:ascii="Arial" w:hAnsi="Arial" w:cs="Arial"/>
                <w:sz w:val="20"/>
              </w:rPr>
              <w:br/>
            </w:r>
            <w:r w:rsidRPr="004459A5">
              <w:rPr>
                <w:rFonts w:ascii="Arial" w:hAnsi="Arial" w:cs="Arial"/>
                <w:color w:val="000000"/>
                <w:sz w:val="20"/>
              </w:rPr>
              <w:t xml:space="preserve">Samostatná grafická karta </w:t>
            </w:r>
            <w:proofErr w:type="spellStart"/>
            <w:r w:rsidRPr="004459A5">
              <w:rPr>
                <w:rFonts w:ascii="Arial" w:hAnsi="Arial" w:cs="Arial"/>
                <w:color w:val="000000"/>
                <w:sz w:val="20"/>
              </w:rPr>
              <w:t>Quadro</w:t>
            </w:r>
            <w:proofErr w:type="spellEnd"/>
            <w:r w:rsidRPr="004459A5">
              <w:rPr>
                <w:rFonts w:ascii="Arial" w:hAnsi="Arial" w:cs="Arial"/>
                <w:color w:val="000000"/>
                <w:sz w:val="20"/>
              </w:rPr>
              <w:t xml:space="preserve"> 2000 s výkonem dle VIDEO </w:t>
            </w:r>
            <w:proofErr w:type="spellStart"/>
            <w:r w:rsidRPr="004459A5">
              <w:rPr>
                <w:rFonts w:ascii="Arial" w:hAnsi="Arial" w:cs="Arial"/>
                <w:color w:val="000000"/>
                <w:sz w:val="20"/>
              </w:rPr>
              <w:t>Card</w:t>
            </w:r>
            <w:proofErr w:type="spellEnd"/>
            <w:r w:rsidRPr="004459A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459A5">
              <w:rPr>
                <w:rFonts w:ascii="Arial" w:hAnsi="Arial" w:cs="Arial"/>
                <w:color w:val="000000"/>
                <w:sz w:val="20"/>
              </w:rPr>
              <w:t>Benchmarks</w:t>
            </w:r>
            <w:proofErr w:type="spellEnd"/>
            <w:r w:rsidRPr="004459A5">
              <w:rPr>
                <w:rFonts w:ascii="Arial" w:hAnsi="Arial" w:cs="Arial"/>
                <w:color w:val="000000"/>
                <w:sz w:val="20"/>
              </w:rPr>
              <w:t xml:space="preserve"> 1310 s</w:t>
            </w:r>
            <w:r w:rsidRPr="004459A5">
              <w:rPr>
                <w:rFonts w:ascii="Arial" w:hAnsi="Arial" w:cs="Arial"/>
                <w:sz w:val="20"/>
              </w:rPr>
              <w:t xml:space="preserve"> rozhraním DVI a 2xDP</w:t>
            </w:r>
            <w:r w:rsidRPr="004459A5">
              <w:rPr>
                <w:rFonts w:ascii="Arial" w:hAnsi="Arial" w:cs="Arial"/>
                <w:sz w:val="20"/>
              </w:rPr>
              <w:br/>
              <w:t>integrovaná zvuková karta</w:t>
            </w:r>
            <w:r w:rsidRPr="004459A5">
              <w:rPr>
                <w:rFonts w:ascii="Arial" w:hAnsi="Arial" w:cs="Arial"/>
                <w:sz w:val="20"/>
              </w:rPr>
              <w:br/>
              <w:t xml:space="preserve">integrovaná síťová karta 10/100/1000 </w:t>
            </w:r>
            <w:proofErr w:type="spellStart"/>
            <w:r w:rsidRPr="004459A5">
              <w:rPr>
                <w:rFonts w:ascii="Arial" w:hAnsi="Arial" w:cs="Arial"/>
                <w:sz w:val="20"/>
              </w:rPr>
              <w:t>Mb</w:t>
            </w:r>
            <w:proofErr w:type="spellEnd"/>
            <w:r w:rsidRPr="004459A5">
              <w:rPr>
                <w:rFonts w:ascii="Arial" w:hAnsi="Arial" w:cs="Arial"/>
                <w:sz w:val="20"/>
              </w:rPr>
              <w:t>/s</w:t>
            </w:r>
            <w:r w:rsidRPr="004459A5">
              <w:rPr>
                <w:rFonts w:ascii="Arial" w:hAnsi="Arial" w:cs="Arial"/>
                <w:sz w:val="20"/>
              </w:rPr>
              <w:br/>
              <w:t xml:space="preserve">pevný disk SATA 1TB 7200 </w:t>
            </w:r>
            <w:proofErr w:type="spellStart"/>
            <w:r w:rsidRPr="004459A5">
              <w:rPr>
                <w:rFonts w:ascii="Arial" w:hAnsi="Arial" w:cs="Arial"/>
                <w:sz w:val="20"/>
              </w:rPr>
              <w:t>rpm</w:t>
            </w:r>
            <w:proofErr w:type="spellEnd"/>
            <w:r w:rsidRPr="004459A5">
              <w:rPr>
                <w:rFonts w:ascii="Arial" w:hAnsi="Arial" w:cs="Arial"/>
                <w:sz w:val="20"/>
              </w:rPr>
              <w:br/>
              <w:t>optická mechanika DVD +/- RW</w:t>
            </w:r>
            <w:r w:rsidRPr="004459A5">
              <w:rPr>
                <w:rFonts w:ascii="Arial" w:hAnsi="Arial" w:cs="Arial"/>
                <w:sz w:val="20"/>
              </w:rPr>
              <w:br/>
              <w:t>skříň Mini Tower otvíratelná bez použití nástrojů se zdrojem odpovídajícím dané sestavě</w:t>
            </w:r>
            <w:r w:rsidRPr="004459A5">
              <w:rPr>
                <w:rFonts w:ascii="Arial" w:hAnsi="Arial" w:cs="Arial"/>
                <w:sz w:val="20"/>
              </w:rPr>
              <w:br/>
              <w:t>klávesnice USB CZ</w:t>
            </w:r>
            <w:r w:rsidRPr="004459A5">
              <w:rPr>
                <w:rFonts w:ascii="Arial" w:hAnsi="Arial" w:cs="Arial"/>
                <w:sz w:val="20"/>
              </w:rPr>
              <w:br/>
              <w:t>optická myš USB s kolečkem</w:t>
            </w:r>
            <w:r w:rsidRPr="004459A5">
              <w:rPr>
                <w:rFonts w:ascii="Arial" w:hAnsi="Arial" w:cs="Arial"/>
                <w:sz w:val="20"/>
              </w:rPr>
              <w:br/>
              <w:t>rozhraní: 8x rozhraní USB 2.0, Paralelní port, sériový port</w:t>
            </w:r>
          </w:p>
          <w:p w:rsidR="004459A5" w:rsidRDefault="004459A5" w:rsidP="004459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459A5">
              <w:rPr>
                <w:rFonts w:ascii="Arial" w:hAnsi="Arial" w:cs="Arial"/>
                <w:sz w:val="20"/>
              </w:rPr>
              <w:t>trvalá licence operačního systému Windows 10 Professional 64 bit</w:t>
            </w:r>
            <w:r w:rsidRPr="004459A5">
              <w:rPr>
                <w:rFonts w:ascii="Arial" w:hAnsi="Arial" w:cs="Arial"/>
                <w:sz w:val="20"/>
              </w:rPr>
              <w:br/>
            </w:r>
            <w:r w:rsidRPr="004459A5">
              <w:rPr>
                <w:rFonts w:ascii="Arial" w:hAnsi="Arial" w:cs="Arial"/>
                <w:color w:val="000000"/>
                <w:sz w:val="20"/>
              </w:rPr>
              <w:t>záruka 36 měsíců</w:t>
            </w:r>
          </w:p>
          <w:p w:rsidR="001B76CD" w:rsidRDefault="001B76CD" w:rsidP="004459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:rsidR="001B76CD" w:rsidRPr="007C6600" w:rsidRDefault="001B76CD" w:rsidP="004459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5" w:rsidRPr="007C6600" w:rsidRDefault="004459A5" w:rsidP="00445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B3CC3A" wp14:editId="7EAE7D19">
                  <wp:extent cx="2857500" cy="2857500"/>
                  <wp:effectExtent l="0" t="0" r="0" b="0"/>
                  <wp:docPr id="2" name="Obrázek 2" descr="Výsledek obrázku pro Po&amp;ccaron;íta&amp;ccaron; – Dell Precision T3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Po&amp;ccaron;íta&amp;ccaron; – Dell Precision T3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9A5" w:rsidRPr="007C6600" w:rsidTr="001B76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5" w:rsidRPr="007C6600" w:rsidRDefault="004459A5" w:rsidP="00445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59A5" w:rsidRPr="007C6600" w:rsidRDefault="001B76CD" w:rsidP="00445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5" w:rsidRDefault="004459A5" w:rsidP="004459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59A5" w:rsidRDefault="004459A5" w:rsidP="004459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59A5" w:rsidRPr="004459A5" w:rsidRDefault="004459A5" w:rsidP="004459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459A5">
              <w:rPr>
                <w:rFonts w:ascii="Arial" w:hAnsi="Arial" w:cs="Arial"/>
                <w:b/>
                <w:sz w:val="20"/>
                <w:szCs w:val="20"/>
              </w:rPr>
              <w:t>Monitor  -</w:t>
            </w:r>
            <w:proofErr w:type="gramEnd"/>
            <w:r w:rsidRPr="004459A5">
              <w:rPr>
                <w:rFonts w:ascii="Arial" w:hAnsi="Arial" w:cs="Arial"/>
                <w:b/>
                <w:sz w:val="20"/>
                <w:szCs w:val="20"/>
              </w:rPr>
              <w:t xml:space="preserve"> LCD 22“ DELL 2210f</w:t>
            </w:r>
            <w:r w:rsidRPr="004459A5">
              <w:rPr>
                <w:rFonts w:ascii="Arial" w:hAnsi="Arial" w:cs="Arial"/>
                <w:sz w:val="20"/>
                <w:szCs w:val="20"/>
              </w:rPr>
              <w:br/>
            </w:r>
            <w:r w:rsidRPr="004459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LCD monitor širokoúhlý 16:10, uhlopříčka  22“, rozlišení 1680x1000, </w:t>
            </w:r>
            <w:r w:rsidR="001B76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rozhraní </w:t>
            </w:r>
            <w:r w:rsidRPr="004459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1x VGA 15-pin, a 1xDVI-D,</w:t>
            </w:r>
          </w:p>
          <w:p w:rsidR="004459A5" w:rsidRPr="004459A5" w:rsidRDefault="004459A5" w:rsidP="004459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459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Součástí dodávky DVI kabel pro propojení s PC, napájecí kabel</w:t>
            </w:r>
          </w:p>
          <w:p w:rsidR="004459A5" w:rsidRPr="004459A5" w:rsidRDefault="004459A5" w:rsidP="004459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9A5">
              <w:rPr>
                <w:rFonts w:ascii="Arial" w:hAnsi="Arial" w:cs="Arial"/>
                <w:color w:val="000000"/>
                <w:sz w:val="20"/>
                <w:szCs w:val="20"/>
              </w:rPr>
              <w:t>záruka minimálně 36 měsíců</w:t>
            </w:r>
          </w:p>
          <w:p w:rsidR="004459A5" w:rsidRPr="007C6600" w:rsidRDefault="004459A5" w:rsidP="004459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CD" w:rsidRDefault="001B76CD" w:rsidP="004459A5">
            <w:pPr>
              <w:spacing w:after="0" w:line="240" w:lineRule="auto"/>
              <w:rPr>
                <w:noProof/>
              </w:rPr>
            </w:pPr>
          </w:p>
          <w:p w:rsidR="004459A5" w:rsidRPr="007C6600" w:rsidRDefault="004459A5" w:rsidP="00445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571750" cy="1689371"/>
                  <wp:effectExtent l="0" t="0" r="0" b="6350"/>
                  <wp:docPr id="5" name="Obrázek 5" descr="Výsledek obrázku pro LCD 22“ DELL 221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LCD 22“ DELL 2210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0" r="8814"/>
                          <a:stretch/>
                        </pic:blipFill>
                        <pic:spPr bwMode="auto">
                          <a:xfrm>
                            <a:off x="0" y="0"/>
                            <a:ext cx="2581520" cy="169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85434" w:rsidRPr="007C6600" w:rsidRDefault="00385434" w:rsidP="00BC0BB4">
      <w:pPr>
        <w:rPr>
          <w:rFonts w:ascii="Arial" w:hAnsi="Arial" w:cs="Arial"/>
          <w:b/>
          <w:sz w:val="20"/>
          <w:szCs w:val="20"/>
        </w:rPr>
      </w:pPr>
    </w:p>
    <w:sectPr w:rsidR="00385434" w:rsidRPr="007C6600" w:rsidSect="00EF5C57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F7" w:rsidRDefault="00334DF7" w:rsidP="00F36605">
      <w:pPr>
        <w:spacing w:after="0" w:line="240" w:lineRule="auto"/>
      </w:pPr>
      <w:r>
        <w:separator/>
      </w:r>
    </w:p>
  </w:endnote>
  <w:endnote w:type="continuationSeparator" w:id="0">
    <w:p w:rsidR="00334DF7" w:rsidRDefault="00334DF7" w:rsidP="00F3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46" w:rsidRPr="00F5797E" w:rsidRDefault="00363746" w:rsidP="00363746">
    <w:pPr>
      <w:pStyle w:val="Zpat"/>
      <w:tabs>
        <w:tab w:val="clear" w:pos="4536"/>
        <w:tab w:val="clear" w:pos="9072"/>
        <w:tab w:val="left" w:pos="5978"/>
      </w:tabs>
      <w:rPr>
        <w:b/>
        <w:sz w:val="18"/>
        <w:szCs w:val="24"/>
      </w:rPr>
    </w:pPr>
    <w:r w:rsidRPr="00F5797E">
      <w:rPr>
        <w:b/>
        <w:noProof/>
        <w:sz w:val="18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2289B358" wp14:editId="17B20246">
          <wp:simplePos x="0" y="0"/>
          <wp:positionH relativeFrom="page">
            <wp:posOffset>0</wp:posOffset>
          </wp:positionH>
          <wp:positionV relativeFrom="page">
            <wp:posOffset>8676167</wp:posOffset>
          </wp:positionV>
          <wp:extent cx="7697972" cy="200347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2" cy="2003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97E">
      <w:rPr>
        <w:b/>
        <w:sz w:val="18"/>
        <w:szCs w:val="24"/>
      </w:rPr>
      <w:t>BOXED, s.r.o.</w:t>
    </w:r>
    <w:r w:rsidR="00F5797E" w:rsidRPr="00F5797E">
      <w:rPr>
        <w:b/>
        <w:sz w:val="18"/>
        <w:szCs w:val="24"/>
      </w:rPr>
      <w:t xml:space="preserve">                                              </w:t>
    </w:r>
    <w:r w:rsidR="00F5797E">
      <w:rPr>
        <w:b/>
        <w:sz w:val="18"/>
        <w:szCs w:val="24"/>
      </w:rPr>
      <w:t xml:space="preserve">            IČ 27243842</w:t>
    </w:r>
    <w:r w:rsidRPr="00F5797E">
      <w:rPr>
        <w:b/>
        <w:sz w:val="18"/>
        <w:szCs w:val="24"/>
      </w:rPr>
      <w:t xml:space="preserve">      </w:t>
    </w:r>
    <w:r w:rsidR="00F5797E">
      <w:rPr>
        <w:b/>
        <w:sz w:val="18"/>
        <w:szCs w:val="24"/>
      </w:rPr>
      <w:t xml:space="preserve">                                                                             </w:t>
    </w:r>
    <w:r w:rsidRPr="00F5797E">
      <w:rPr>
        <w:b/>
        <w:sz w:val="18"/>
        <w:szCs w:val="24"/>
      </w:rPr>
      <w:t>Tel</w:t>
    </w:r>
    <w:r w:rsidR="00F5797E" w:rsidRPr="00F5797E">
      <w:rPr>
        <w:b/>
        <w:sz w:val="18"/>
        <w:szCs w:val="24"/>
      </w:rPr>
      <w:t>.</w:t>
    </w:r>
    <w:r w:rsidRPr="00F5797E">
      <w:rPr>
        <w:b/>
        <w:sz w:val="18"/>
        <w:szCs w:val="24"/>
      </w:rPr>
      <w:t xml:space="preserve">/fax: </w:t>
    </w:r>
    <w:r w:rsidR="00F5797E" w:rsidRPr="00F5797E">
      <w:rPr>
        <w:b/>
        <w:sz w:val="18"/>
        <w:szCs w:val="24"/>
      </w:rPr>
      <w:t xml:space="preserve">+420 </w:t>
    </w:r>
    <w:r w:rsidRPr="00F5797E">
      <w:rPr>
        <w:b/>
        <w:sz w:val="18"/>
        <w:szCs w:val="24"/>
      </w:rPr>
      <w:t>222 268 500</w:t>
    </w:r>
  </w:p>
  <w:p w:rsidR="00363746" w:rsidRPr="00F5797E" w:rsidRDefault="00363746" w:rsidP="00363746">
    <w:pPr>
      <w:pStyle w:val="Zpat"/>
      <w:tabs>
        <w:tab w:val="clear" w:pos="4536"/>
        <w:tab w:val="clear" w:pos="9072"/>
        <w:tab w:val="left" w:pos="2930"/>
      </w:tabs>
      <w:rPr>
        <w:b/>
        <w:sz w:val="18"/>
        <w:szCs w:val="24"/>
      </w:rPr>
    </w:pPr>
    <w:r w:rsidRPr="00F5797E">
      <w:rPr>
        <w:b/>
        <w:sz w:val="18"/>
        <w:szCs w:val="24"/>
      </w:rPr>
      <w:t>Velflíkova 4</w:t>
    </w:r>
    <w:r w:rsidRPr="00F5797E">
      <w:rPr>
        <w:b/>
        <w:sz w:val="18"/>
        <w:szCs w:val="24"/>
      </w:rPr>
      <w:tab/>
      <w:t xml:space="preserve">     </w:t>
    </w:r>
    <w:r w:rsidR="00F5797E">
      <w:rPr>
        <w:b/>
        <w:sz w:val="18"/>
        <w:szCs w:val="24"/>
      </w:rPr>
      <w:t xml:space="preserve">     DIČ CZ27243842</w:t>
    </w:r>
    <w:r w:rsidRPr="00F5797E">
      <w:rPr>
        <w:b/>
        <w:sz w:val="18"/>
        <w:szCs w:val="24"/>
      </w:rPr>
      <w:t xml:space="preserve">               </w:t>
    </w:r>
    <w:r w:rsidR="00F5797E">
      <w:rPr>
        <w:b/>
        <w:sz w:val="18"/>
        <w:szCs w:val="24"/>
      </w:rPr>
      <w:t xml:space="preserve">                                                             </w:t>
    </w:r>
    <w:r w:rsidRPr="00F5797E">
      <w:rPr>
        <w:b/>
        <w:sz w:val="18"/>
        <w:szCs w:val="24"/>
      </w:rPr>
      <w:t>obchod@boxed.cz</w:t>
    </w:r>
  </w:p>
  <w:p w:rsidR="00363746" w:rsidRPr="00F5797E" w:rsidRDefault="00363746" w:rsidP="00363746">
    <w:pPr>
      <w:pStyle w:val="Zpat"/>
      <w:tabs>
        <w:tab w:val="clear" w:pos="4536"/>
        <w:tab w:val="clear" w:pos="9072"/>
        <w:tab w:val="center" w:pos="4819"/>
      </w:tabs>
      <w:rPr>
        <w:b/>
        <w:sz w:val="18"/>
        <w:szCs w:val="24"/>
      </w:rPr>
    </w:pPr>
    <w:r w:rsidRPr="00F5797E">
      <w:rPr>
        <w:b/>
        <w:sz w:val="18"/>
        <w:szCs w:val="24"/>
      </w:rPr>
      <w:t>160 00 Praha 6</w:t>
    </w:r>
    <w:r w:rsidRPr="00F5797E">
      <w:rPr>
        <w:b/>
        <w:sz w:val="18"/>
        <w:szCs w:val="24"/>
      </w:rPr>
      <w:tab/>
      <w:t xml:space="preserve">           </w:t>
    </w:r>
    <w:r w:rsidR="00F5797E">
      <w:rPr>
        <w:b/>
        <w:sz w:val="18"/>
        <w:szCs w:val="24"/>
      </w:rPr>
      <w:t xml:space="preserve">                                            </w:t>
    </w:r>
    <w:proofErr w:type="spellStart"/>
    <w:r w:rsidR="00F5797E" w:rsidRPr="00F5797E">
      <w:rPr>
        <w:b/>
        <w:sz w:val="18"/>
        <w:szCs w:val="24"/>
      </w:rPr>
      <w:t>Č.ú</w:t>
    </w:r>
    <w:proofErr w:type="spellEnd"/>
    <w:r w:rsidR="00F5797E" w:rsidRPr="00F5797E">
      <w:rPr>
        <w:b/>
        <w:sz w:val="18"/>
        <w:szCs w:val="24"/>
      </w:rPr>
      <w:t>.: 1041024652 / 5500</w:t>
    </w:r>
    <w:r w:rsidR="00F5797E">
      <w:rPr>
        <w:b/>
        <w:sz w:val="18"/>
        <w:szCs w:val="24"/>
      </w:rPr>
      <w:t xml:space="preserve">                                                             </w:t>
    </w:r>
    <w:r w:rsidRPr="00F5797E">
      <w:rPr>
        <w:b/>
        <w:sz w:val="18"/>
        <w:szCs w:val="24"/>
      </w:rPr>
      <w:t>http://www.boxed.cz</w:t>
    </w:r>
  </w:p>
  <w:p w:rsidR="004E1546" w:rsidRPr="000C2C3F" w:rsidRDefault="004E1546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F7" w:rsidRDefault="00334DF7" w:rsidP="00F36605">
      <w:pPr>
        <w:spacing w:after="0" w:line="240" w:lineRule="auto"/>
      </w:pPr>
      <w:r>
        <w:separator/>
      </w:r>
    </w:p>
  </w:footnote>
  <w:footnote w:type="continuationSeparator" w:id="0">
    <w:p w:rsidR="00334DF7" w:rsidRDefault="00334DF7" w:rsidP="00F3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05" w:rsidRDefault="00F366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A1B41B5" wp14:editId="42B486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254400"/>
          <wp:effectExtent l="0" t="0" r="3175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2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 w15:restartNumberingAfterBreak="0">
    <w:nsid w:val="06872348"/>
    <w:multiLevelType w:val="hybridMultilevel"/>
    <w:tmpl w:val="29B68684"/>
    <w:lvl w:ilvl="0" w:tplc="695C4AC0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E3777"/>
    <w:multiLevelType w:val="multilevel"/>
    <w:tmpl w:val="711A4D64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8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8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8" w:firstLine="0"/>
      </w:pPr>
      <w:rPr>
        <w:rFonts w:hint="default"/>
      </w:rPr>
    </w:lvl>
  </w:abstractNum>
  <w:abstractNum w:abstractNumId="4" w15:restartNumberingAfterBreak="0">
    <w:nsid w:val="0A2A0DD3"/>
    <w:multiLevelType w:val="multilevel"/>
    <w:tmpl w:val="3404CAC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0BC00233"/>
    <w:multiLevelType w:val="hybridMultilevel"/>
    <w:tmpl w:val="3E6E4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27D6"/>
    <w:multiLevelType w:val="hybridMultilevel"/>
    <w:tmpl w:val="078605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2DE0"/>
    <w:multiLevelType w:val="hybridMultilevel"/>
    <w:tmpl w:val="31DAEF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7BC4"/>
    <w:multiLevelType w:val="hybridMultilevel"/>
    <w:tmpl w:val="3794B3C8"/>
    <w:lvl w:ilvl="0" w:tplc="DFF8B3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6137"/>
    <w:multiLevelType w:val="hybridMultilevel"/>
    <w:tmpl w:val="4C060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264AE"/>
    <w:multiLevelType w:val="hybridMultilevel"/>
    <w:tmpl w:val="AB5A14F2"/>
    <w:lvl w:ilvl="0" w:tplc="7AFA42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D51D0"/>
    <w:multiLevelType w:val="hybridMultilevel"/>
    <w:tmpl w:val="E1BC8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61CAA"/>
    <w:multiLevelType w:val="multilevel"/>
    <w:tmpl w:val="9A92721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 w15:restartNumberingAfterBreak="0">
    <w:nsid w:val="40AD0081"/>
    <w:multiLevelType w:val="hybridMultilevel"/>
    <w:tmpl w:val="FF4803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377F6"/>
    <w:multiLevelType w:val="multilevel"/>
    <w:tmpl w:val="A3102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isLgl/>
      <w:lvlText w:val="4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D2D74AC"/>
    <w:multiLevelType w:val="hybridMultilevel"/>
    <w:tmpl w:val="895E5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90476"/>
    <w:multiLevelType w:val="multilevel"/>
    <w:tmpl w:val="AE3813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7" w15:restartNumberingAfterBreak="0">
    <w:nsid w:val="5AC4490A"/>
    <w:multiLevelType w:val="multilevel"/>
    <w:tmpl w:val="954CF9A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 w15:restartNumberingAfterBreak="0">
    <w:nsid w:val="62577B36"/>
    <w:multiLevelType w:val="multilevel"/>
    <w:tmpl w:val="4242577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71510A1A"/>
    <w:multiLevelType w:val="hybridMultilevel"/>
    <w:tmpl w:val="8370C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230CD"/>
    <w:multiLevelType w:val="hybridMultilevel"/>
    <w:tmpl w:val="06E02E70"/>
    <w:lvl w:ilvl="0" w:tplc="F40ADF4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36339"/>
    <w:multiLevelType w:val="hybridMultilevel"/>
    <w:tmpl w:val="89169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B71"/>
    <w:multiLevelType w:val="hybridMultilevel"/>
    <w:tmpl w:val="B03A15B2"/>
    <w:lvl w:ilvl="0" w:tplc="C0D8AB2E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3A66FD5"/>
    <w:multiLevelType w:val="hybridMultilevel"/>
    <w:tmpl w:val="0628987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1B6DA3"/>
    <w:multiLevelType w:val="hybridMultilevel"/>
    <w:tmpl w:val="CBAAD6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3"/>
  </w:num>
  <w:num w:numId="5">
    <w:abstractNumId w:val="17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4"/>
  </w:num>
  <w:num w:numId="12">
    <w:abstractNumId w:val="24"/>
  </w:num>
  <w:num w:numId="13">
    <w:abstractNumId w:val="13"/>
  </w:num>
  <w:num w:numId="14">
    <w:abstractNumId w:val="9"/>
  </w:num>
  <w:num w:numId="15">
    <w:abstractNumId w:val="15"/>
  </w:num>
  <w:num w:numId="16">
    <w:abstractNumId w:val="19"/>
  </w:num>
  <w:num w:numId="17">
    <w:abstractNumId w:val="7"/>
  </w:num>
  <w:num w:numId="18">
    <w:abstractNumId w:val="21"/>
  </w:num>
  <w:num w:numId="19">
    <w:abstractNumId w:val="6"/>
  </w:num>
  <w:num w:numId="20">
    <w:abstractNumId w:val="23"/>
  </w:num>
  <w:num w:numId="21">
    <w:abstractNumId w:val="1"/>
  </w:num>
  <w:num w:numId="22">
    <w:abstractNumId w:val="0"/>
  </w:num>
  <w:num w:numId="23">
    <w:abstractNumId w:val="1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0"/>
    <w:rsid w:val="00002128"/>
    <w:rsid w:val="00015331"/>
    <w:rsid w:val="000A3AE8"/>
    <w:rsid w:val="000C2C3F"/>
    <w:rsid w:val="000D4BAA"/>
    <w:rsid w:val="000D5FCF"/>
    <w:rsid w:val="00100339"/>
    <w:rsid w:val="0011452A"/>
    <w:rsid w:val="00134DA6"/>
    <w:rsid w:val="001A0777"/>
    <w:rsid w:val="001A5F9F"/>
    <w:rsid w:val="001A70F4"/>
    <w:rsid w:val="001B76CD"/>
    <w:rsid w:val="001C2DCA"/>
    <w:rsid w:val="00220EB1"/>
    <w:rsid w:val="00230B08"/>
    <w:rsid w:val="00273C0D"/>
    <w:rsid w:val="0029182B"/>
    <w:rsid w:val="002D110E"/>
    <w:rsid w:val="002D6B7E"/>
    <w:rsid w:val="002F7DD4"/>
    <w:rsid w:val="00334AB3"/>
    <w:rsid w:val="00334DF7"/>
    <w:rsid w:val="00334E27"/>
    <w:rsid w:val="0034664A"/>
    <w:rsid w:val="00351DC9"/>
    <w:rsid w:val="00363746"/>
    <w:rsid w:val="00371821"/>
    <w:rsid w:val="00385434"/>
    <w:rsid w:val="003F2BE1"/>
    <w:rsid w:val="003F2E68"/>
    <w:rsid w:val="003F3674"/>
    <w:rsid w:val="003F799F"/>
    <w:rsid w:val="0041117A"/>
    <w:rsid w:val="00445899"/>
    <w:rsid w:val="004459A5"/>
    <w:rsid w:val="0046062F"/>
    <w:rsid w:val="00480330"/>
    <w:rsid w:val="004842C5"/>
    <w:rsid w:val="00484FAF"/>
    <w:rsid w:val="00486C96"/>
    <w:rsid w:val="004877D9"/>
    <w:rsid w:val="00495A01"/>
    <w:rsid w:val="004E1546"/>
    <w:rsid w:val="004E44D5"/>
    <w:rsid w:val="00542A47"/>
    <w:rsid w:val="00575FEC"/>
    <w:rsid w:val="00582055"/>
    <w:rsid w:val="00596007"/>
    <w:rsid w:val="005A47C8"/>
    <w:rsid w:val="00610C5A"/>
    <w:rsid w:val="00611419"/>
    <w:rsid w:val="00625C01"/>
    <w:rsid w:val="00643E47"/>
    <w:rsid w:val="00646E10"/>
    <w:rsid w:val="00656748"/>
    <w:rsid w:val="00673C07"/>
    <w:rsid w:val="00681279"/>
    <w:rsid w:val="00683751"/>
    <w:rsid w:val="006A65D3"/>
    <w:rsid w:val="006C515A"/>
    <w:rsid w:val="006D317F"/>
    <w:rsid w:val="006D7EDA"/>
    <w:rsid w:val="007051B0"/>
    <w:rsid w:val="0075046F"/>
    <w:rsid w:val="00783899"/>
    <w:rsid w:val="0079483A"/>
    <w:rsid w:val="0079627A"/>
    <w:rsid w:val="007B741A"/>
    <w:rsid w:val="007C6600"/>
    <w:rsid w:val="00840DD1"/>
    <w:rsid w:val="00843AF8"/>
    <w:rsid w:val="008925D6"/>
    <w:rsid w:val="008A0631"/>
    <w:rsid w:val="008A5187"/>
    <w:rsid w:val="008D427E"/>
    <w:rsid w:val="008F4746"/>
    <w:rsid w:val="00900693"/>
    <w:rsid w:val="00900CEB"/>
    <w:rsid w:val="00904543"/>
    <w:rsid w:val="0091422B"/>
    <w:rsid w:val="00924577"/>
    <w:rsid w:val="00935ECC"/>
    <w:rsid w:val="00982583"/>
    <w:rsid w:val="0099482C"/>
    <w:rsid w:val="009C0031"/>
    <w:rsid w:val="009C28DB"/>
    <w:rsid w:val="009D1BC3"/>
    <w:rsid w:val="009E0502"/>
    <w:rsid w:val="00A028D6"/>
    <w:rsid w:val="00A11CB4"/>
    <w:rsid w:val="00A46A88"/>
    <w:rsid w:val="00A66951"/>
    <w:rsid w:val="00A94921"/>
    <w:rsid w:val="00AC0D4B"/>
    <w:rsid w:val="00B04C7C"/>
    <w:rsid w:val="00B21063"/>
    <w:rsid w:val="00BB413D"/>
    <w:rsid w:val="00BC0BB4"/>
    <w:rsid w:val="00BC43E4"/>
    <w:rsid w:val="00BC5992"/>
    <w:rsid w:val="00BD1E86"/>
    <w:rsid w:val="00C0303B"/>
    <w:rsid w:val="00C2421D"/>
    <w:rsid w:val="00C50121"/>
    <w:rsid w:val="00C66F8A"/>
    <w:rsid w:val="00C8012A"/>
    <w:rsid w:val="00CC2B5F"/>
    <w:rsid w:val="00CD0607"/>
    <w:rsid w:val="00CD23CF"/>
    <w:rsid w:val="00D155E2"/>
    <w:rsid w:val="00D218E8"/>
    <w:rsid w:val="00D41385"/>
    <w:rsid w:val="00D46F82"/>
    <w:rsid w:val="00D60453"/>
    <w:rsid w:val="00D613A6"/>
    <w:rsid w:val="00DE4ECC"/>
    <w:rsid w:val="00E01A61"/>
    <w:rsid w:val="00E054AC"/>
    <w:rsid w:val="00E246C0"/>
    <w:rsid w:val="00E256FD"/>
    <w:rsid w:val="00E36410"/>
    <w:rsid w:val="00E43CD8"/>
    <w:rsid w:val="00E4759A"/>
    <w:rsid w:val="00E517D0"/>
    <w:rsid w:val="00E6007E"/>
    <w:rsid w:val="00E61443"/>
    <w:rsid w:val="00E83D3D"/>
    <w:rsid w:val="00E930DC"/>
    <w:rsid w:val="00EC30D3"/>
    <w:rsid w:val="00EC41B7"/>
    <w:rsid w:val="00EE7248"/>
    <w:rsid w:val="00EF5C57"/>
    <w:rsid w:val="00F0192A"/>
    <w:rsid w:val="00F315CB"/>
    <w:rsid w:val="00F35542"/>
    <w:rsid w:val="00F35AA4"/>
    <w:rsid w:val="00F36605"/>
    <w:rsid w:val="00F439F1"/>
    <w:rsid w:val="00F44370"/>
    <w:rsid w:val="00F547AA"/>
    <w:rsid w:val="00F5797E"/>
    <w:rsid w:val="00F84309"/>
    <w:rsid w:val="00F84BD3"/>
    <w:rsid w:val="00F8583E"/>
    <w:rsid w:val="00F955BB"/>
    <w:rsid w:val="00FA782E"/>
    <w:rsid w:val="00FB486A"/>
    <w:rsid w:val="00FE2382"/>
    <w:rsid w:val="00FE55E7"/>
    <w:rsid w:val="00FF1A6D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2C011"/>
  <w15:docId w15:val="{1C8A8666-97DF-4865-9F38-0482DC2D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4BD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5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2C3F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2C3F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0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6605"/>
  </w:style>
  <w:style w:type="paragraph" w:styleId="Zpat">
    <w:name w:val="footer"/>
    <w:basedOn w:val="Normln"/>
    <w:link w:val="ZpatChar"/>
    <w:uiPriority w:val="99"/>
    <w:unhideWhenUsed/>
    <w:rsid w:val="00F3660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6605"/>
  </w:style>
  <w:style w:type="paragraph" w:styleId="Textbubliny">
    <w:name w:val="Balloon Text"/>
    <w:basedOn w:val="Normln"/>
    <w:link w:val="TextbublinyChar"/>
    <w:uiPriority w:val="99"/>
    <w:semiHidden/>
    <w:unhideWhenUsed/>
    <w:rsid w:val="00F3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6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4BD3"/>
    <w:pPr>
      <w:ind w:left="720"/>
      <w:contextualSpacing/>
    </w:pPr>
  </w:style>
  <w:style w:type="paragraph" w:styleId="Bezmezer">
    <w:name w:val="No Spacing"/>
    <w:uiPriority w:val="1"/>
    <w:qFormat/>
    <w:rsid w:val="000C2C3F"/>
    <w:pPr>
      <w:spacing w:after="0" w:line="240" w:lineRule="auto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0C2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2C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0C2C3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5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para">
    <w:name w:val="para"/>
    <w:basedOn w:val="Standardnpsmoodstavce"/>
    <w:rsid w:val="00015331"/>
  </w:style>
  <w:style w:type="paragraph" w:customStyle="1" w:styleId="Standard">
    <w:name w:val="Standard"/>
    <w:rsid w:val="00015331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681279"/>
    <w:rPr>
      <w:b/>
      <w:bCs/>
    </w:rPr>
  </w:style>
  <w:style w:type="paragraph" w:customStyle="1" w:styleId="Odstavecseseznamem1">
    <w:name w:val="Odstavec se seznamem1"/>
    <w:basedOn w:val="Normln"/>
    <w:rsid w:val="001145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29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xed\AppData\Local\Temp\boxed_word_01-kostky_2012-0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0436-17A4-4737-9D1D-713145FA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boxed_word_01-kostky_2012-08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 PC</dc:creator>
  <cp:lastModifiedBy>Lenka Fialova</cp:lastModifiedBy>
  <cp:revision>2</cp:revision>
  <cp:lastPrinted>2017-07-13T13:15:00Z</cp:lastPrinted>
  <dcterms:created xsi:type="dcterms:W3CDTF">2017-07-13T13:16:00Z</dcterms:created>
  <dcterms:modified xsi:type="dcterms:W3CDTF">2017-07-13T13:16:00Z</dcterms:modified>
</cp:coreProperties>
</file>