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:rsidR="00AE650C" w:rsidRPr="00AE650C" w:rsidRDefault="004D5023" w:rsidP="00AE650C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dodávce </w:t>
      </w:r>
      <w:r w:rsidR="00AE650C" w:rsidRPr="00AE650C">
        <w:rPr>
          <w:rFonts w:cs="Arial"/>
          <w:b/>
          <w:sz w:val="32"/>
          <w:szCs w:val="32"/>
        </w:rPr>
        <w:t xml:space="preserve">serveru </w:t>
      </w:r>
    </w:p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</w:p>
    <w:p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</w:t>
      </w:r>
      <w:r w:rsidR="00813696">
        <w:rPr>
          <w:rFonts w:cs="TimesNewRoman"/>
          <w:sz w:val="24"/>
          <w:szCs w:val="24"/>
        </w:rPr>
        <w:t>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 xml:space="preserve">předpisů, </w:t>
      </w:r>
      <w:proofErr w:type="gramStart"/>
      <w:r w:rsidR="004D5023" w:rsidRPr="005D12B0">
        <w:rPr>
          <w:rFonts w:cs="TimesNewRoman"/>
          <w:sz w:val="24"/>
          <w:szCs w:val="24"/>
        </w:rPr>
        <w:t>mezi</w:t>
      </w:r>
      <w:proofErr w:type="gramEnd"/>
      <w:r w:rsidR="004D5023" w:rsidRPr="005D12B0">
        <w:rPr>
          <w:rFonts w:cs="TimesNewRoman"/>
          <w:sz w:val="24"/>
          <w:szCs w:val="24"/>
        </w:rPr>
        <w:t>:</w:t>
      </w:r>
    </w:p>
    <w:p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D04621" w:rsidRPr="00813696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13696">
        <w:rPr>
          <w:rFonts w:cs="Arial"/>
          <w:sz w:val="24"/>
          <w:szCs w:val="24"/>
        </w:rPr>
        <w:t xml:space="preserve">Střední odborná škola </w:t>
      </w:r>
      <w:r w:rsidR="00813696" w:rsidRPr="00813696">
        <w:rPr>
          <w:rFonts w:cs="Arial"/>
          <w:sz w:val="24"/>
          <w:szCs w:val="24"/>
        </w:rPr>
        <w:t>mediální grafiky a polygrafie Rumburk, příspěvková organizace</w:t>
      </w:r>
      <w:r w:rsidR="00D04621" w:rsidRPr="00813696">
        <w:rPr>
          <w:rFonts w:cs="Arial"/>
          <w:sz w:val="24"/>
          <w:szCs w:val="24"/>
        </w:rPr>
        <w:t xml:space="preserve"> </w:t>
      </w:r>
    </w:p>
    <w:p w:rsidR="004D5023" w:rsidRPr="00813696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13696">
        <w:rPr>
          <w:rFonts w:cs="Arial"/>
          <w:sz w:val="24"/>
          <w:szCs w:val="24"/>
        </w:rPr>
        <w:t xml:space="preserve">Sídlo: </w:t>
      </w:r>
      <w:r w:rsidR="00813696" w:rsidRPr="00813696">
        <w:rPr>
          <w:rFonts w:cs="Arial"/>
          <w:sz w:val="24"/>
          <w:szCs w:val="24"/>
        </w:rPr>
        <w:t>Jiříkovská 840/4, 408 01 Rumburk</w:t>
      </w:r>
      <w:r w:rsidR="008660A3" w:rsidRPr="00813696">
        <w:rPr>
          <w:rFonts w:cs="Arial"/>
          <w:sz w:val="24"/>
          <w:szCs w:val="24"/>
        </w:rPr>
        <w:t xml:space="preserve"> </w:t>
      </w:r>
      <w:r w:rsidR="004B0C3E" w:rsidRPr="00813696">
        <w:rPr>
          <w:rFonts w:cs="Arial"/>
          <w:sz w:val="24"/>
          <w:szCs w:val="24"/>
        </w:rPr>
        <w:t xml:space="preserve"> </w:t>
      </w:r>
    </w:p>
    <w:p w:rsidR="004D5023" w:rsidRPr="00813696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13696">
        <w:rPr>
          <w:rFonts w:cs="TimesNewRoman"/>
          <w:sz w:val="24"/>
          <w:szCs w:val="24"/>
        </w:rPr>
        <w:t xml:space="preserve">zastoupenou: </w:t>
      </w:r>
      <w:r w:rsidR="00813696" w:rsidRPr="00813696">
        <w:rPr>
          <w:rFonts w:cs="TimesNewRoman"/>
          <w:sz w:val="24"/>
          <w:szCs w:val="24"/>
        </w:rPr>
        <w:t>Mgr</w:t>
      </w:r>
      <w:r w:rsidR="008660A3" w:rsidRPr="00813696">
        <w:rPr>
          <w:rFonts w:cs="TimesNewRoman"/>
          <w:sz w:val="24"/>
          <w:szCs w:val="24"/>
        </w:rPr>
        <w:t>.</w:t>
      </w:r>
      <w:r w:rsidR="00670CFD" w:rsidRPr="00813696">
        <w:rPr>
          <w:rFonts w:cs="TimesNewRoman"/>
          <w:sz w:val="24"/>
          <w:szCs w:val="24"/>
        </w:rPr>
        <w:t xml:space="preserve"> </w:t>
      </w:r>
      <w:r w:rsidR="00D04621" w:rsidRPr="00813696">
        <w:rPr>
          <w:rFonts w:cs="TimesNewRoman"/>
          <w:sz w:val="24"/>
          <w:szCs w:val="24"/>
        </w:rPr>
        <w:t xml:space="preserve">Bc. </w:t>
      </w:r>
      <w:r w:rsidR="00813696" w:rsidRPr="00813696">
        <w:rPr>
          <w:rFonts w:cs="TimesNewRoman"/>
          <w:sz w:val="24"/>
          <w:szCs w:val="24"/>
        </w:rPr>
        <w:t>Jiřím Uhrem</w:t>
      </w:r>
      <w:r w:rsidRPr="00813696">
        <w:rPr>
          <w:rFonts w:cs="TimesNewRoman"/>
          <w:sz w:val="24"/>
          <w:szCs w:val="24"/>
        </w:rPr>
        <w:t xml:space="preserve">, </w:t>
      </w:r>
      <w:r w:rsidR="008660A3" w:rsidRPr="00813696">
        <w:rPr>
          <w:rFonts w:cs="TimesNewRoman"/>
          <w:sz w:val="24"/>
          <w:szCs w:val="24"/>
        </w:rPr>
        <w:t>ředitel</w:t>
      </w:r>
      <w:r w:rsidR="00D04621" w:rsidRPr="00813696">
        <w:rPr>
          <w:rFonts w:cs="TimesNewRoman"/>
          <w:sz w:val="24"/>
          <w:szCs w:val="24"/>
        </w:rPr>
        <w:t>em</w:t>
      </w:r>
      <w:r w:rsidR="008660A3" w:rsidRPr="00813696">
        <w:rPr>
          <w:rFonts w:cs="TimesNewRoman"/>
          <w:sz w:val="24"/>
          <w:szCs w:val="24"/>
        </w:rPr>
        <w:t xml:space="preserve"> školy</w:t>
      </w:r>
    </w:p>
    <w:p w:rsidR="004D5023" w:rsidRPr="00813696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13696">
        <w:rPr>
          <w:rFonts w:cs="TimesNewRoman"/>
          <w:sz w:val="24"/>
          <w:szCs w:val="24"/>
        </w:rPr>
        <w:t>IČ</w:t>
      </w:r>
      <w:r w:rsidR="004D5023" w:rsidRPr="00813696">
        <w:rPr>
          <w:rFonts w:cs="TimesNewRoman"/>
          <w:sz w:val="24"/>
          <w:szCs w:val="24"/>
        </w:rPr>
        <w:t xml:space="preserve">: </w:t>
      </w:r>
      <w:r w:rsidR="00813696" w:rsidRPr="00813696">
        <w:rPr>
          <w:rFonts w:cs="Arial"/>
          <w:sz w:val="24"/>
          <w:szCs w:val="24"/>
        </w:rPr>
        <w:t>00497029</w:t>
      </w:r>
    </w:p>
    <w:p w:rsidR="004D5023" w:rsidRPr="00813696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13696">
        <w:rPr>
          <w:rFonts w:cs="TimesNewRoman"/>
          <w:sz w:val="24"/>
          <w:szCs w:val="24"/>
        </w:rPr>
        <w:t xml:space="preserve">DIČ: </w:t>
      </w:r>
      <w:r w:rsidR="004B0C3E" w:rsidRPr="00813696">
        <w:rPr>
          <w:rFonts w:cs="Arial"/>
          <w:sz w:val="24"/>
          <w:szCs w:val="24"/>
        </w:rPr>
        <w:t>CZ</w:t>
      </w:r>
      <w:r w:rsidR="00813696" w:rsidRPr="00813696">
        <w:rPr>
          <w:rFonts w:cs="Arial"/>
          <w:sz w:val="24"/>
          <w:szCs w:val="24"/>
        </w:rPr>
        <w:t>00497029</w:t>
      </w:r>
    </w:p>
    <w:p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</w:t>
      </w:r>
      <w:proofErr w:type="gramStart"/>
      <w:r w:rsidRPr="00CE2501">
        <w:rPr>
          <w:rFonts w:cs="TimesNewRoman"/>
          <w:color w:val="000000"/>
          <w:sz w:val="24"/>
          <w:szCs w:val="24"/>
        </w:rPr>
        <w:t>kupující“ )</w:t>
      </w:r>
      <w:proofErr w:type="gramEnd"/>
    </w:p>
    <w:p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Filip RADA  - FiMA</w:t>
      </w:r>
    </w:p>
    <w:p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 9. Května 1097/41, 408 01  Rumburk</w:t>
      </w:r>
    </w:p>
    <w:p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DIČ:  CZ7409233315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  </w:t>
      </w:r>
      <w:r w:rsidR="0041230E">
        <w:rPr>
          <w:sz w:val="24"/>
          <w:szCs w:val="24"/>
        </w:rPr>
        <w:t>XXXXXXXXXXXXXXXXXX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:rsidR="00650293" w:rsidRPr="00CE2501" w:rsidRDefault="0065029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:rsidR="00D075AD" w:rsidRPr="00D04621" w:rsidRDefault="004D5023" w:rsidP="00D04621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>Prodávající</w:t>
      </w:r>
      <w:r w:rsidR="00EA45A7" w:rsidRPr="00D04621">
        <w:rPr>
          <w:rFonts w:cs="TimesNewRoman"/>
          <w:color w:val="000000"/>
          <w:sz w:val="24"/>
          <w:szCs w:val="24"/>
        </w:rPr>
        <w:t xml:space="preserve"> </w:t>
      </w:r>
      <w:r w:rsidRPr="00D04621">
        <w:rPr>
          <w:rFonts w:cs="TimesNewRoman"/>
          <w:color w:val="000000"/>
          <w:sz w:val="24"/>
          <w:szCs w:val="24"/>
        </w:rPr>
        <w:t>se touto smlouvou zavazuje:</w:t>
      </w:r>
      <w:r w:rsidRPr="00D04621">
        <w:rPr>
          <w:rFonts w:cs="TimesNewRoman"/>
          <w:color w:val="000000"/>
          <w:sz w:val="24"/>
          <w:szCs w:val="24"/>
        </w:rPr>
        <w:br/>
        <w:t xml:space="preserve">dodat kupujícímu </w:t>
      </w:r>
      <w:r w:rsidR="00956DD4">
        <w:rPr>
          <w:rFonts w:cs="TimesNewRoman"/>
          <w:color w:val="000000"/>
          <w:sz w:val="24"/>
          <w:szCs w:val="24"/>
        </w:rPr>
        <w:t>server</w:t>
      </w:r>
      <w:r w:rsidR="00A71DC1" w:rsidRPr="00D04621">
        <w:rPr>
          <w:rFonts w:cs="TimesNewRoman"/>
          <w:color w:val="000000"/>
          <w:sz w:val="24"/>
          <w:szCs w:val="24"/>
        </w:rPr>
        <w:t xml:space="preserve">, </w:t>
      </w:r>
      <w:r w:rsidRPr="00D04621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D04621">
        <w:rPr>
          <w:rFonts w:cs="TimesNewRoman"/>
          <w:color w:val="000000"/>
          <w:sz w:val="24"/>
          <w:szCs w:val="24"/>
        </w:rPr>
        <w:t xml:space="preserve"> </w:t>
      </w:r>
      <w:r w:rsidRPr="00D04621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D04621">
        <w:rPr>
          <w:rFonts w:cs="TimesNewRoman"/>
          <w:color w:val="000000"/>
          <w:sz w:val="24"/>
          <w:szCs w:val="24"/>
        </w:rPr>
        <w:t>Dále jen zařízení.</w:t>
      </w:r>
    </w:p>
    <w:p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:rsidR="00670CFD" w:rsidRDefault="00670CFD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922CF6" w:rsidRPr="00CE2501">
        <w:rPr>
          <w:rFonts w:cs="TimesNewRoman"/>
          <w:color w:val="000000"/>
          <w:sz w:val="24"/>
          <w:szCs w:val="24"/>
        </w:rPr>
        <w:t xml:space="preserve">do </w:t>
      </w:r>
      <w:r w:rsidR="005A5156">
        <w:rPr>
          <w:rFonts w:cs="TimesNewRoman"/>
          <w:color w:val="000000"/>
          <w:sz w:val="24"/>
          <w:szCs w:val="24"/>
        </w:rPr>
        <w:t xml:space="preserve">30. </w:t>
      </w:r>
      <w:r w:rsidR="00956DD4">
        <w:rPr>
          <w:rFonts w:cs="TimesNewRoman"/>
          <w:color w:val="000000"/>
          <w:sz w:val="24"/>
          <w:szCs w:val="24"/>
        </w:rPr>
        <w:t>10</w:t>
      </w:r>
      <w:r w:rsidR="005A5156">
        <w:rPr>
          <w:rFonts w:cs="TimesNewRoman"/>
          <w:color w:val="000000"/>
          <w:sz w:val="24"/>
          <w:szCs w:val="24"/>
        </w:rPr>
        <w:t>. 201</w:t>
      </w:r>
      <w:r w:rsidR="00956DD4">
        <w:rPr>
          <w:rFonts w:cs="TimesNewRoman"/>
          <w:color w:val="000000"/>
          <w:sz w:val="24"/>
          <w:szCs w:val="24"/>
        </w:rPr>
        <w:t>7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:rsidR="00380214" w:rsidRPr="00813696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813696" w:rsidRPr="00813696">
        <w:rPr>
          <w:rFonts w:cs="Arial"/>
          <w:sz w:val="24"/>
          <w:szCs w:val="24"/>
        </w:rPr>
        <w:t>Jiříkovská 840/4</w:t>
      </w:r>
      <w:r w:rsidR="00D04621" w:rsidRPr="00813696">
        <w:rPr>
          <w:rFonts w:cs="Arial"/>
          <w:sz w:val="24"/>
          <w:szCs w:val="24"/>
        </w:rPr>
        <w:t xml:space="preserve"> </w:t>
      </w:r>
      <w:r w:rsidR="00813696" w:rsidRPr="00813696">
        <w:rPr>
          <w:rFonts w:cs="Arial"/>
          <w:sz w:val="24"/>
          <w:szCs w:val="24"/>
        </w:rPr>
        <w:t>Rumburk</w:t>
      </w:r>
      <w:r w:rsidR="00380214" w:rsidRPr="00813696">
        <w:rPr>
          <w:rFonts w:cs="Arial"/>
          <w:sz w:val="24"/>
          <w:szCs w:val="24"/>
        </w:rPr>
        <w:t xml:space="preserve">. </w:t>
      </w:r>
    </w:p>
    <w:p w:rsidR="004711DC" w:rsidRPr="00813696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4"/>
          <w:szCs w:val="24"/>
        </w:rPr>
      </w:pPr>
      <w:r w:rsidRPr="00813696">
        <w:rPr>
          <w:rFonts w:cs="TimesNewRoman"/>
          <w:sz w:val="24"/>
          <w:szCs w:val="24"/>
        </w:rPr>
        <w:t xml:space="preserve">3. </w:t>
      </w:r>
      <w:r w:rsidR="00764747" w:rsidRPr="00813696">
        <w:rPr>
          <w:rFonts w:cs="TimesNewRoman"/>
          <w:sz w:val="24"/>
          <w:szCs w:val="24"/>
        </w:rPr>
        <w:tab/>
      </w:r>
      <w:r w:rsidRPr="00813696">
        <w:rPr>
          <w:rFonts w:cs="TimesNewRoman"/>
          <w:sz w:val="24"/>
          <w:szCs w:val="24"/>
        </w:rPr>
        <w:t xml:space="preserve">Předání a převzetí </w:t>
      </w:r>
      <w:r w:rsidR="00A71DC1" w:rsidRPr="00813696">
        <w:rPr>
          <w:rFonts w:cs="TimesNewRoman"/>
          <w:sz w:val="24"/>
          <w:szCs w:val="24"/>
        </w:rPr>
        <w:t>zařízení</w:t>
      </w:r>
      <w:r w:rsidRPr="00813696">
        <w:rPr>
          <w:rFonts w:cs="TimesNewRoman"/>
          <w:sz w:val="24"/>
          <w:szCs w:val="24"/>
        </w:rPr>
        <w:t xml:space="preserve"> bude potvrzeno podpisem dodacího listu pověřenými</w:t>
      </w:r>
      <w:r w:rsidR="00165773" w:rsidRPr="00813696">
        <w:rPr>
          <w:rFonts w:cs="TimesNewRoman"/>
          <w:sz w:val="24"/>
          <w:szCs w:val="24"/>
        </w:rPr>
        <w:t xml:space="preserve"> </w:t>
      </w:r>
      <w:r w:rsidRPr="00813696">
        <w:rPr>
          <w:rFonts w:cs="TimesNewRoman"/>
          <w:sz w:val="24"/>
          <w:szCs w:val="24"/>
        </w:rPr>
        <w:t>zaměstnanci prodávajícího a kupujícího. Kupující je pov</w:t>
      </w:r>
      <w:r w:rsidR="004711DC" w:rsidRPr="00813696">
        <w:rPr>
          <w:rFonts w:cs="TimesNewRoman"/>
          <w:sz w:val="24"/>
          <w:szCs w:val="24"/>
        </w:rPr>
        <w:t xml:space="preserve">inen dodané </w:t>
      </w:r>
      <w:r w:rsidR="00A71DC1" w:rsidRPr="00813696">
        <w:rPr>
          <w:rFonts w:cs="TimesNewRoman"/>
          <w:sz w:val="24"/>
          <w:szCs w:val="24"/>
        </w:rPr>
        <w:t>zařízení</w:t>
      </w:r>
      <w:r w:rsidR="004711DC" w:rsidRPr="00813696">
        <w:rPr>
          <w:rFonts w:cs="TimesNewRoman"/>
          <w:sz w:val="24"/>
          <w:szCs w:val="24"/>
        </w:rPr>
        <w:t xml:space="preserve"> prohlédnout </w:t>
      </w:r>
      <w:r w:rsidR="00165773" w:rsidRPr="00813696">
        <w:rPr>
          <w:rFonts w:cs="TimesNewRoman"/>
          <w:sz w:val="24"/>
          <w:szCs w:val="24"/>
        </w:rPr>
        <w:t>do </w:t>
      </w:r>
      <w:r w:rsidR="008D2FE2" w:rsidRPr="00813696">
        <w:rPr>
          <w:rFonts w:cs="TimesNewRoman"/>
          <w:sz w:val="24"/>
          <w:szCs w:val="24"/>
        </w:rPr>
        <w:t>1</w:t>
      </w:r>
      <w:r w:rsidRPr="00813696">
        <w:rPr>
          <w:rFonts w:cs="TimesNewRoman"/>
          <w:sz w:val="24"/>
          <w:szCs w:val="24"/>
        </w:rPr>
        <w:t xml:space="preserve"> týdn</w:t>
      </w:r>
      <w:r w:rsidR="008D2FE2" w:rsidRPr="00813696">
        <w:rPr>
          <w:rFonts w:cs="TimesNewRoman"/>
          <w:sz w:val="24"/>
          <w:szCs w:val="24"/>
        </w:rPr>
        <w:t>e</w:t>
      </w:r>
      <w:r w:rsidRPr="00813696">
        <w:rPr>
          <w:rFonts w:cs="TimesNewRoman"/>
          <w:sz w:val="24"/>
          <w:szCs w:val="24"/>
        </w:rPr>
        <w:t xml:space="preserve"> od jejich převzetí a prověřit tak kompletnost dodávky ve vztahu </w:t>
      </w:r>
      <w:r w:rsidR="004711DC" w:rsidRPr="00813696">
        <w:rPr>
          <w:rFonts w:cs="TimesNewRoman"/>
          <w:sz w:val="24"/>
          <w:szCs w:val="24"/>
        </w:rPr>
        <w:t>k příloze č. 1</w:t>
      </w:r>
      <w:r w:rsidR="008D2FE2" w:rsidRPr="00813696">
        <w:rPr>
          <w:rFonts w:cs="TimesNewRoman"/>
          <w:sz w:val="24"/>
          <w:szCs w:val="24"/>
        </w:rPr>
        <w:t>.</w:t>
      </w:r>
    </w:p>
    <w:p w:rsidR="004D5023" w:rsidRPr="00813696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sz w:val="24"/>
          <w:szCs w:val="24"/>
        </w:rPr>
      </w:pPr>
      <w:r w:rsidRPr="00813696">
        <w:rPr>
          <w:rFonts w:cs="TimesNewRoman"/>
          <w:sz w:val="24"/>
          <w:szCs w:val="24"/>
        </w:rPr>
        <w:t>4</w:t>
      </w:r>
      <w:r w:rsidR="004D5023" w:rsidRPr="00813696">
        <w:rPr>
          <w:rFonts w:cs="TimesNewRoman"/>
          <w:sz w:val="24"/>
          <w:szCs w:val="24"/>
        </w:rPr>
        <w:t xml:space="preserve">. </w:t>
      </w:r>
      <w:r w:rsidR="00764747" w:rsidRPr="00813696">
        <w:rPr>
          <w:rFonts w:cs="TimesNewRoman"/>
          <w:sz w:val="24"/>
          <w:szCs w:val="24"/>
        </w:rPr>
        <w:tab/>
      </w:r>
      <w:r w:rsidR="004D5023" w:rsidRPr="00813696">
        <w:rPr>
          <w:rFonts w:cs="TimesNewRoman"/>
          <w:sz w:val="24"/>
          <w:szCs w:val="24"/>
        </w:rPr>
        <w:t>Pověřenými zaměstnanci jsou:</w:t>
      </w:r>
    </w:p>
    <w:p w:rsidR="00764747" w:rsidRPr="00813696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sz w:val="24"/>
          <w:szCs w:val="24"/>
        </w:rPr>
      </w:pPr>
      <w:r w:rsidRPr="00813696">
        <w:rPr>
          <w:rFonts w:cs="TimesNewRoman"/>
          <w:sz w:val="24"/>
          <w:szCs w:val="24"/>
        </w:rPr>
        <w:t xml:space="preserve">za kupujícího: </w:t>
      </w:r>
    </w:p>
    <w:p w:rsidR="004D5023" w:rsidRPr="00813696" w:rsidRDefault="00813696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sz w:val="24"/>
          <w:szCs w:val="24"/>
          <w:lang w:val="en-US"/>
        </w:rPr>
      </w:pPr>
      <w:r w:rsidRPr="00813696">
        <w:rPr>
          <w:rFonts w:cs="TimesNewRoman"/>
          <w:sz w:val="24"/>
          <w:szCs w:val="24"/>
        </w:rPr>
        <w:t>Jiří Malypetr</w:t>
      </w:r>
      <w:r w:rsidR="004711DC" w:rsidRPr="00813696">
        <w:rPr>
          <w:rFonts w:cs="TimesNewRoman"/>
          <w:sz w:val="24"/>
          <w:szCs w:val="24"/>
        </w:rPr>
        <w:t>,</w:t>
      </w:r>
      <w:r w:rsidRPr="00813696">
        <w:rPr>
          <w:rFonts w:cs="TimesNewRoman"/>
          <w:sz w:val="24"/>
          <w:szCs w:val="24"/>
        </w:rPr>
        <w:t xml:space="preserve"> </w:t>
      </w:r>
      <w:r w:rsidR="004711DC" w:rsidRPr="00813696">
        <w:rPr>
          <w:rFonts w:cs="TimesNewRoman"/>
          <w:sz w:val="24"/>
          <w:szCs w:val="24"/>
        </w:rPr>
        <w:t xml:space="preserve">tel. č.: </w:t>
      </w:r>
      <w:r w:rsidR="0041230E">
        <w:rPr>
          <w:rFonts w:cs="TimesNewRoman"/>
          <w:sz w:val="24"/>
          <w:szCs w:val="24"/>
        </w:rPr>
        <w:t>XXXXXXXXXX</w:t>
      </w:r>
      <w:r w:rsidR="00764747" w:rsidRPr="00813696">
        <w:rPr>
          <w:rFonts w:cs="TimesNewRoman"/>
          <w:sz w:val="24"/>
          <w:szCs w:val="24"/>
        </w:rPr>
        <w:t>,</w:t>
      </w:r>
      <w:r w:rsidR="004D5023" w:rsidRPr="00813696">
        <w:rPr>
          <w:rFonts w:cs="TimesNewRoman"/>
          <w:sz w:val="24"/>
          <w:szCs w:val="24"/>
        </w:rPr>
        <w:t xml:space="preserve"> e-mail: </w:t>
      </w:r>
      <w:r w:rsidR="0041230E">
        <w:rPr>
          <w:rFonts w:cs="TimesNewRoman"/>
          <w:sz w:val="24"/>
          <w:szCs w:val="24"/>
        </w:rPr>
        <w:t>XX</w:t>
      </w:r>
      <w:r w:rsidR="004711DC" w:rsidRPr="00813696">
        <w:rPr>
          <w:rFonts w:cs="TimesNewRoman"/>
          <w:sz w:val="24"/>
          <w:szCs w:val="24"/>
        </w:rPr>
        <w:t>@</w:t>
      </w:r>
      <w:r w:rsidR="0041230E">
        <w:rPr>
          <w:rFonts w:cs="TimesNewRoman"/>
          <w:sz w:val="24"/>
          <w:szCs w:val="24"/>
        </w:rPr>
        <w:t>XXXXXXXXXX</w:t>
      </w:r>
      <w:r w:rsidR="006C3912" w:rsidRPr="00813696">
        <w:rPr>
          <w:rFonts w:cs="TimesNewRoman"/>
          <w:sz w:val="24"/>
          <w:szCs w:val="24"/>
          <w:lang w:val="en-US"/>
        </w:rPr>
        <w:t>;</w:t>
      </w:r>
      <w:r w:rsidR="004711DC" w:rsidRPr="00813696">
        <w:rPr>
          <w:rFonts w:cs="TimesNewRoman"/>
          <w:sz w:val="24"/>
          <w:szCs w:val="24"/>
        </w:rPr>
        <w:br/>
      </w:r>
    </w:p>
    <w:p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:rsidR="00732244" w:rsidRDefault="00732244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 xml:space="preserve">Filip Rada, tel. č.: </w:t>
      </w:r>
      <w:r w:rsidR="0041230E">
        <w:rPr>
          <w:rFonts w:cs="TimesNewRoman"/>
          <w:color w:val="000000"/>
          <w:sz w:val="24"/>
          <w:szCs w:val="24"/>
        </w:rPr>
        <w:t>XXXXXXXXXX</w:t>
      </w:r>
      <w:r>
        <w:rPr>
          <w:rFonts w:cs="TimesNewRoman"/>
          <w:color w:val="000000"/>
          <w:sz w:val="24"/>
          <w:szCs w:val="24"/>
        </w:rPr>
        <w:t xml:space="preserve">, e-mail: </w:t>
      </w:r>
      <w:r w:rsidR="0041230E">
        <w:rPr>
          <w:rFonts w:cs="TimesNewRoman"/>
          <w:color w:val="000000"/>
          <w:sz w:val="24"/>
          <w:szCs w:val="24"/>
        </w:rPr>
        <w:t>XXXXXXX</w:t>
      </w:r>
      <w:r>
        <w:rPr>
          <w:rFonts w:cs="TimesNewRoman"/>
          <w:color w:val="000000"/>
          <w:sz w:val="24"/>
          <w:szCs w:val="24"/>
        </w:rPr>
        <w:t>@</w:t>
      </w:r>
      <w:r w:rsidR="0041230E">
        <w:rPr>
          <w:rFonts w:cs="TimesNewRoman"/>
          <w:color w:val="000000"/>
          <w:sz w:val="24"/>
          <w:szCs w:val="24"/>
        </w:rPr>
        <w:t>XXXXXXXXXX</w:t>
      </w:r>
    </w:p>
    <w:p w:rsidR="00732244" w:rsidRDefault="00764747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Martin Stárek</w:t>
      </w:r>
      <w:r w:rsidR="00732244">
        <w:rPr>
          <w:rFonts w:cs="TimesNewRoman"/>
          <w:color w:val="000000"/>
          <w:sz w:val="24"/>
          <w:szCs w:val="24"/>
        </w:rPr>
        <w:t xml:space="preserve">, tel. č.: </w:t>
      </w:r>
      <w:r w:rsidR="0041230E">
        <w:rPr>
          <w:rFonts w:cs="TimesNewRoman"/>
          <w:color w:val="000000"/>
          <w:sz w:val="24"/>
          <w:szCs w:val="24"/>
        </w:rPr>
        <w:t>XXXXXXXXXX</w:t>
      </w:r>
      <w:r w:rsidR="00732244">
        <w:rPr>
          <w:rFonts w:cs="TimesNewRoman"/>
          <w:color w:val="000000"/>
          <w:sz w:val="24"/>
          <w:szCs w:val="24"/>
        </w:rPr>
        <w:t xml:space="preserve">, e-mail: </w:t>
      </w:r>
      <w:r w:rsidR="0041230E">
        <w:rPr>
          <w:rFonts w:cs="TimesNewRoman"/>
          <w:color w:val="000000"/>
          <w:sz w:val="24"/>
          <w:szCs w:val="24"/>
        </w:rPr>
        <w:t>XXXXXXX@XXXXXXXXXX</w:t>
      </w:r>
    </w:p>
    <w:p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165773" w:rsidRPr="00CE2501" w:rsidRDefault="00165773" w:rsidP="00732244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:rsidR="006C3912" w:rsidRDefault="006C3912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956DD4">
        <w:rPr>
          <w:rFonts w:cs="TimesNewRoman"/>
          <w:b/>
          <w:color w:val="000000"/>
          <w:sz w:val="24"/>
          <w:szCs w:val="24"/>
        </w:rPr>
        <w:t>105 900</w:t>
      </w:r>
      <w:r w:rsidR="0008561B" w:rsidRPr="0008561B">
        <w:rPr>
          <w:rFonts w:cs="TimesNewRoman"/>
          <w:b/>
          <w:color w:val="000000"/>
          <w:sz w:val="24"/>
          <w:szCs w:val="24"/>
        </w:rPr>
        <w:t xml:space="preserve">,-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956DD4">
        <w:rPr>
          <w:rFonts w:cs="TimesNewRoman"/>
          <w:b/>
          <w:color w:val="000000"/>
          <w:sz w:val="24"/>
          <w:szCs w:val="24"/>
        </w:rPr>
        <w:t>128.139</w:t>
      </w:r>
      <w:r w:rsidR="002D7F6B" w:rsidRPr="0008561B">
        <w:rPr>
          <w:rFonts w:cs="Arial"/>
          <w:b/>
          <w:bCs/>
          <w:sz w:val="24"/>
          <w:szCs w:val="24"/>
        </w:rPr>
        <w:t xml:space="preserve">,-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764747" w:rsidRPr="0008561B">
        <w:rPr>
          <w:rFonts w:cs="TimesNewRoman"/>
          <w:b/>
          <w:color w:val="000000"/>
          <w:sz w:val="24"/>
          <w:szCs w:val="24"/>
        </w:rPr>
        <w:t xml:space="preserve"> DPH.</w:t>
      </w:r>
    </w:p>
    <w:p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2E4A7A">
        <w:rPr>
          <w:rFonts w:cs="TimesNewRoman"/>
          <w:color w:val="000000"/>
          <w:sz w:val="24"/>
          <w:szCs w:val="24"/>
        </w:rPr>
        <w:t xml:space="preserve">server DELL </w:t>
      </w:r>
      <w:r w:rsidR="00956DD4">
        <w:rPr>
          <w:rFonts w:cs="TimesNewRoman"/>
          <w:color w:val="000000"/>
          <w:sz w:val="24"/>
          <w:szCs w:val="24"/>
        </w:rPr>
        <w:t>72</w:t>
      </w:r>
      <w:r w:rsidR="002E4A7A">
        <w:rPr>
          <w:rFonts w:cs="TimesNewRoman"/>
          <w:color w:val="000000"/>
          <w:sz w:val="24"/>
          <w:szCs w:val="24"/>
        </w:rPr>
        <w:t xml:space="preserve"> měsíců</w:t>
      </w:r>
      <w:r w:rsidR="00956DD4">
        <w:rPr>
          <w:rFonts w:cs="TimesNewRoman"/>
          <w:color w:val="000000"/>
          <w:sz w:val="24"/>
          <w:szCs w:val="24"/>
        </w:rPr>
        <w:t>.</w:t>
      </w:r>
      <w:r w:rsidR="002E4A7A">
        <w:rPr>
          <w:rFonts w:cs="TimesNewRoman"/>
          <w:color w:val="000000"/>
          <w:sz w:val="24"/>
          <w:szCs w:val="24"/>
        </w:rPr>
        <w:t xml:space="preserve"> </w:t>
      </w:r>
      <w:r w:rsidR="00E0606C" w:rsidRPr="002E4A7A">
        <w:rPr>
          <w:rFonts w:cs="TimesNewRoman"/>
          <w:color w:val="000000"/>
          <w:sz w:val="24"/>
          <w:szCs w:val="24"/>
        </w:rPr>
        <w:t xml:space="preserve">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:rsidR="00E0606C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Záruční opravy budou prováděny v pracovní dny v době od 8:00 do </w:t>
      </w:r>
      <w:r w:rsidR="002554FB">
        <w:rPr>
          <w:rFonts w:cs="TimesNewRoman"/>
          <w:color w:val="000000"/>
          <w:sz w:val="24"/>
          <w:szCs w:val="24"/>
        </w:rPr>
        <w:t>16:00</w:t>
      </w:r>
      <w:r w:rsidR="00E0606C" w:rsidRPr="00CE2501">
        <w:rPr>
          <w:rFonts w:cs="TimesNewRoman"/>
          <w:color w:val="000000"/>
          <w:sz w:val="24"/>
          <w:szCs w:val="24"/>
        </w:rPr>
        <w:t xml:space="preserve"> hod. a musí být </w:t>
      </w:r>
      <w:r w:rsidR="00DB2E21" w:rsidRPr="00CE2501">
        <w:rPr>
          <w:rFonts w:cs="TimesNewRoman"/>
          <w:color w:val="000000"/>
          <w:sz w:val="24"/>
          <w:szCs w:val="24"/>
        </w:rPr>
        <w:t xml:space="preserve">zahájeny </w:t>
      </w:r>
      <w:r w:rsidR="00F90B60">
        <w:rPr>
          <w:rFonts w:cs="TimesNewRoman"/>
          <w:color w:val="000000"/>
          <w:sz w:val="24"/>
          <w:szCs w:val="24"/>
        </w:rPr>
        <w:t xml:space="preserve">nejpozději následující pracovní den na adrese </w:t>
      </w:r>
      <w:r w:rsidR="00DB2E21" w:rsidRPr="00CE2501">
        <w:rPr>
          <w:rFonts w:cs="TimesNewRoman"/>
          <w:color w:val="000000"/>
          <w:sz w:val="24"/>
          <w:szCs w:val="24"/>
        </w:rPr>
        <w:t xml:space="preserve">kupujícího a </w:t>
      </w:r>
      <w:r w:rsidR="004D5023" w:rsidRPr="00CE2501">
        <w:rPr>
          <w:rFonts w:cs="TimesNewRoman"/>
          <w:color w:val="000000"/>
          <w:sz w:val="24"/>
          <w:szCs w:val="24"/>
        </w:rPr>
        <w:t>dokončeny do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5</w:t>
      </w:r>
      <w:r w:rsidR="00764747">
        <w:rPr>
          <w:rFonts w:cs="TimesNewRoman"/>
          <w:color w:val="000000"/>
          <w:sz w:val="24"/>
          <w:szCs w:val="24"/>
        </w:rPr>
        <w:t> </w:t>
      </w:r>
      <w:r w:rsidR="004D5023" w:rsidRPr="00CE2501">
        <w:rPr>
          <w:rFonts w:cs="TimesNewRoman"/>
          <w:color w:val="000000"/>
          <w:sz w:val="24"/>
          <w:szCs w:val="24"/>
        </w:rPr>
        <w:t>pracovních dnů od nahlášení va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dy. Hlášení je možno uplatnit u </w:t>
      </w:r>
      <w:r w:rsidR="00764747">
        <w:rPr>
          <w:rFonts w:cs="TimesNewRoman"/>
          <w:color w:val="000000"/>
          <w:sz w:val="24"/>
          <w:szCs w:val="24"/>
        </w:rPr>
        <w:t>prodávajícího v </w:t>
      </w:r>
      <w:r w:rsidR="004D5023" w:rsidRPr="00CE2501">
        <w:rPr>
          <w:rFonts w:cs="TimesNewRoman"/>
          <w:color w:val="000000"/>
          <w:sz w:val="24"/>
          <w:szCs w:val="24"/>
        </w:rPr>
        <w:t xml:space="preserve">pracovní dny v době od </w:t>
      </w:r>
      <w:r w:rsidR="00732244" w:rsidRPr="00732244">
        <w:rPr>
          <w:rFonts w:cs="TimesNewRoman"/>
          <w:color w:val="000000"/>
          <w:sz w:val="24"/>
          <w:szCs w:val="24"/>
        </w:rPr>
        <w:t>8</w:t>
      </w:r>
      <w:r w:rsidR="004D5023" w:rsidRPr="00732244">
        <w:rPr>
          <w:rFonts w:cs="TimesNewRoman"/>
          <w:color w:val="000000"/>
          <w:sz w:val="24"/>
          <w:szCs w:val="24"/>
        </w:rPr>
        <w:t xml:space="preserve"> do</w:t>
      </w:r>
      <w:r w:rsidR="00732244" w:rsidRPr="00732244">
        <w:rPr>
          <w:rFonts w:cs="TimesNewRoman"/>
          <w:color w:val="000000"/>
          <w:sz w:val="24"/>
          <w:szCs w:val="24"/>
        </w:rPr>
        <w:t xml:space="preserve"> 17</w:t>
      </w:r>
      <w:r w:rsidR="004D5023" w:rsidRPr="00732244">
        <w:rPr>
          <w:rFonts w:cs="TimesNewRoman"/>
          <w:color w:val="000000"/>
          <w:sz w:val="24"/>
          <w:szCs w:val="24"/>
        </w:rPr>
        <w:t xml:space="preserve"> hod.</w:t>
      </w:r>
      <w:r w:rsidR="004D5023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E315B8" w:rsidRDefault="00E315B8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E84DD6" w:rsidRDefault="00E84DD6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E84DD6" w:rsidRPr="00CE2501" w:rsidRDefault="00E84DD6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956DD4" w:rsidRDefault="00956DD4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Smluvní pokuty, úrok z prodlení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764747">
        <w:rPr>
          <w:rFonts w:cs="TimesNewRoman"/>
          <w:color w:val="000000"/>
          <w:sz w:val="24"/>
          <w:szCs w:val="24"/>
        </w:rPr>
        <w:t>příloze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 xml:space="preserve">okutu ve výši 2 000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:rsidR="00B55C4D" w:rsidRPr="00CE2501" w:rsidRDefault="00B55C4D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574043" w:rsidRPr="00CE2501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prodávajícímu. Prodávající se zavazuje nejpozději do 30 dnů od účinnosti odstoupení 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smlouvy zajistit na své náklady odvoz plnění, od jehož dodání bylo odstoupeno.</w:t>
      </w:r>
    </w:p>
    <w:p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:rsidR="00722764" w:rsidRPr="00CE2501" w:rsidRDefault="004D5023" w:rsidP="0041230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:rsidR="00956DD4" w:rsidRDefault="00956DD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956DD4" w:rsidRDefault="00956DD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1230E" w:rsidRDefault="0041230E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956DD4" w:rsidRDefault="004D5023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41230E">
        <w:rPr>
          <w:rFonts w:cs="TimesNewRoman"/>
          <w:color w:val="000000"/>
          <w:sz w:val="24"/>
          <w:szCs w:val="24"/>
        </w:rPr>
        <w:t xml:space="preserve">  </w:t>
      </w:r>
      <w:r w:rsidR="0041230E" w:rsidRPr="00CE2501">
        <w:rPr>
          <w:rFonts w:cs="TimesNewRoman"/>
          <w:color w:val="000000"/>
          <w:sz w:val="24"/>
          <w:szCs w:val="24"/>
        </w:rPr>
        <w:t>……………………………….</w:t>
      </w:r>
      <w:r w:rsidR="00D36C6D" w:rsidRPr="00CE2501">
        <w:rPr>
          <w:rFonts w:cs="TimesNewRoman"/>
          <w:color w:val="000000"/>
          <w:sz w:val="24"/>
          <w:szCs w:val="24"/>
        </w:rPr>
        <w:br/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="00D36C6D" w:rsidRPr="00CE2501">
        <w:rPr>
          <w:rFonts w:cs="TimesNewRoman"/>
          <w:color w:val="000000"/>
          <w:sz w:val="24"/>
          <w:szCs w:val="24"/>
        </w:rPr>
        <w:t xml:space="preserve"> 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710436">
        <w:rPr>
          <w:rFonts w:cs="TimesNewRoman"/>
          <w:color w:val="000000"/>
          <w:sz w:val="24"/>
          <w:szCs w:val="24"/>
        </w:rPr>
        <w:t>1</w:t>
      </w:r>
      <w:r w:rsidR="00956DD4">
        <w:rPr>
          <w:rFonts w:cs="TimesNewRoman"/>
          <w:color w:val="000000"/>
          <w:sz w:val="24"/>
          <w:szCs w:val="24"/>
        </w:rPr>
        <w:t>2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956DD4">
        <w:rPr>
          <w:rFonts w:cs="TimesNewRoman"/>
          <w:color w:val="000000"/>
          <w:sz w:val="24"/>
          <w:szCs w:val="24"/>
        </w:rPr>
        <w:t>října</w:t>
      </w:r>
      <w:r w:rsidR="005A5156">
        <w:rPr>
          <w:rFonts w:cs="TimesNewRoman"/>
          <w:color w:val="000000"/>
          <w:sz w:val="24"/>
          <w:szCs w:val="24"/>
        </w:rPr>
        <w:t xml:space="preserve"> </w:t>
      </w:r>
      <w:r w:rsidR="00764747">
        <w:rPr>
          <w:rFonts w:cs="TimesNewRoman"/>
          <w:color w:val="000000"/>
          <w:sz w:val="24"/>
          <w:szCs w:val="24"/>
        </w:rPr>
        <w:t>201</w:t>
      </w:r>
      <w:r w:rsidR="00956DD4">
        <w:rPr>
          <w:rFonts w:cs="TimesNewRoman"/>
          <w:color w:val="000000"/>
          <w:sz w:val="24"/>
          <w:szCs w:val="24"/>
        </w:rPr>
        <w:t>7</w:t>
      </w:r>
      <w:r w:rsidR="008B26FA" w:rsidRPr="00CE2501">
        <w:rPr>
          <w:rFonts w:cs="TimesNewRoman"/>
          <w:color w:val="000000"/>
          <w:sz w:val="24"/>
          <w:szCs w:val="24"/>
        </w:rPr>
        <w:br/>
      </w:r>
    </w:p>
    <w:p w:rsidR="0041230E" w:rsidRDefault="0041230E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8B26FA" w:rsidRPr="00CE2501" w:rsidRDefault="008B26FA" w:rsidP="008B26FA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bookmarkStart w:id="0" w:name="_GoBack"/>
      <w:bookmarkEnd w:id="0"/>
      <w:r w:rsidRPr="00CE2501">
        <w:rPr>
          <w:rFonts w:cs="TimesNewRoman"/>
          <w:color w:val="000000"/>
          <w:sz w:val="24"/>
          <w:szCs w:val="24"/>
        </w:rPr>
        <w:t>Za kupujícího:</w:t>
      </w:r>
      <w:r w:rsidR="0041230E">
        <w:rPr>
          <w:rFonts w:cs="TimesNewRoman"/>
          <w:color w:val="000000"/>
          <w:sz w:val="24"/>
          <w:szCs w:val="24"/>
        </w:rPr>
        <w:t xml:space="preserve">   </w:t>
      </w:r>
      <w:r w:rsidR="0041230E" w:rsidRPr="00CE2501">
        <w:rPr>
          <w:rFonts w:cs="TimesNewRoman"/>
          <w:color w:val="000000"/>
          <w:sz w:val="24"/>
          <w:szCs w:val="24"/>
        </w:rPr>
        <w:t>……………………………….</w:t>
      </w:r>
    </w:p>
    <w:p w:rsidR="008B26FA" w:rsidRDefault="00956DD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>
        <w:rPr>
          <w:rFonts w:cs="TimesNewRoman"/>
          <w:color w:val="000000"/>
          <w:sz w:val="24"/>
          <w:szCs w:val="24"/>
        </w:rPr>
        <w:t xml:space="preserve">  12. října 2017</w:t>
      </w:r>
    </w:p>
    <w:p w:rsidR="00956DD4" w:rsidRDefault="00956DD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sectPr w:rsidR="00956DD4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94" w:rsidRDefault="00CA5B94" w:rsidP="00B228EA">
      <w:pPr>
        <w:spacing w:after="0" w:line="240" w:lineRule="auto"/>
      </w:pPr>
      <w:r>
        <w:separator/>
      </w:r>
    </w:p>
  </w:endnote>
  <w:endnote w:type="continuationSeparator" w:id="0">
    <w:p w:rsidR="00CA5B94" w:rsidRDefault="00CA5B94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EA" w:rsidRDefault="00B228EA">
    <w:pPr>
      <w:pStyle w:val="Zpat"/>
      <w:jc w:val="center"/>
    </w:pPr>
  </w:p>
  <w:p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94" w:rsidRDefault="00CA5B94" w:rsidP="00B228EA">
      <w:pPr>
        <w:spacing w:after="0" w:line="240" w:lineRule="auto"/>
      </w:pPr>
      <w:r>
        <w:separator/>
      </w:r>
    </w:p>
  </w:footnote>
  <w:footnote w:type="continuationSeparator" w:id="0">
    <w:p w:rsidR="00CA5B94" w:rsidRDefault="00CA5B94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3"/>
    <w:rsid w:val="0002733C"/>
    <w:rsid w:val="00051721"/>
    <w:rsid w:val="0008561B"/>
    <w:rsid w:val="000F65A7"/>
    <w:rsid w:val="00154679"/>
    <w:rsid w:val="00162A0A"/>
    <w:rsid w:val="00165773"/>
    <w:rsid w:val="00171890"/>
    <w:rsid w:val="001E6C30"/>
    <w:rsid w:val="002554FB"/>
    <w:rsid w:val="00276041"/>
    <w:rsid w:val="002C6D7F"/>
    <w:rsid w:val="002D4BAA"/>
    <w:rsid w:val="002D7F6B"/>
    <w:rsid w:val="002E4A7A"/>
    <w:rsid w:val="003071CE"/>
    <w:rsid w:val="003324D7"/>
    <w:rsid w:val="00345407"/>
    <w:rsid w:val="00380214"/>
    <w:rsid w:val="0039527C"/>
    <w:rsid w:val="0041230E"/>
    <w:rsid w:val="0042715A"/>
    <w:rsid w:val="0043309F"/>
    <w:rsid w:val="00467584"/>
    <w:rsid w:val="004711DC"/>
    <w:rsid w:val="004B0C3E"/>
    <w:rsid w:val="004D49E5"/>
    <w:rsid w:val="004D5023"/>
    <w:rsid w:val="00546B54"/>
    <w:rsid w:val="00574043"/>
    <w:rsid w:val="0059295B"/>
    <w:rsid w:val="005A071D"/>
    <w:rsid w:val="005A5156"/>
    <w:rsid w:val="005A7B22"/>
    <w:rsid w:val="005D12B0"/>
    <w:rsid w:val="00650293"/>
    <w:rsid w:val="00670CFD"/>
    <w:rsid w:val="006B36E8"/>
    <w:rsid w:val="006C3912"/>
    <w:rsid w:val="006E61ED"/>
    <w:rsid w:val="006F7F7C"/>
    <w:rsid w:val="00704B77"/>
    <w:rsid w:val="00710436"/>
    <w:rsid w:val="00722764"/>
    <w:rsid w:val="00732244"/>
    <w:rsid w:val="00753F4D"/>
    <w:rsid w:val="00764747"/>
    <w:rsid w:val="00785057"/>
    <w:rsid w:val="007A1838"/>
    <w:rsid w:val="007E2ABC"/>
    <w:rsid w:val="007F1214"/>
    <w:rsid w:val="007F1931"/>
    <w:rsid w:val="0080689C"/>
    <w:rsid w:val="00810DFC"/>
    <w:rsid w:val="00812C81"/>
    <w:rsid w:val="00813696"/>
    <w:rsid w:val="00831D6F"/>
    <w:rsid w:val="008334C9"/>
    <w:rsid w:val="00852460"/>
    <w:rsid w:val="008660A3"/>
    <w:rsid w:val="008B26FA"/>
    <w:rsid w:val="008B7DEF"/>
    <w:rsid w:val="008D2FE2"/>
    <w:rsid w:val="00910E2A"/>
    <w:rsid w:val="0092067A"/>
    <w:rsid w:val="00922CF6"/>
    <w:rsid w:val="00956DD4"/>
    <w:rsid w:val="0096334A"/>
    <w:rsid w:val="00980362"/>
    <w:rsid w:val="009938E1"/>
    <w:rsid w:val="009A0892"/>
    <w:rsid w:val="009E10E3"/>
    <w:rsid w:val="00A04318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F2689"/>
    <w:rsid w:val="00B0022E"/>
    <w:rsid w:val="00B06073"/>
    <w:rsid w:val="00B2138A"/>
    <w:rsid w:val="00B228EA"/>
    <w:rsid w:val="00B55C4D"/>
    <w:rsid w:val="00B86265"/>
    <w:rsid w:val="00B951A7"/>
    <w:rsid w:val="00BB54C4"/>
    <w:rsid w:val="00C31B5F"/>
    <w:rsid w:val="00C67976"/>
    <w:rsid w:val="00C87B2D"/>
    <w:rsid w:val="00C973F9"/>
    <w:rsid w:val="00CA5B94"/>
    <w:rsid w:val="00CD64F7"/>
    <w:rsid w:val="00CE2501"/>
    <w:rsid w:val="00CF5D14"/>
    <w:rsid w:val="00CF6189"/>
    <w:rsid w:val="00D04621"/>
    <w:rsid w:val="00D075AD"/>
    <w:rsid w:val="00D350CA"/>
    <w:rsid w:val="00D36C6D"/>
    <w:rsid w:val="00DB2E21"/>
    <w:rsid w:val="00DE3F69"/>
    <w:rsid w:val="00E0606C"/>
    <w:rsid w:val="00E315B8"/>
    <w:rsid w:val="00E44759"/>
    <w:rsid w:val="00E472FD"/>
    <w:rsid w:val="00E568D0"/>
    <w:rsid w:val="00E84DD6"/>
    <w:rsid w:val="00E9552E"/>
    <w:rsid w:val="00EA45A7"/>
    <w:rsid w:val="00F07741"/>
    <w:rsid w:val="00F237A2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4BEE"/>
  <w15:docId w15:val="{82539963-2406-4DF7-908E-23E4E7B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Herák</dc:creator>
  <cp:keywords>No Restrictions</cp:keywords>
  <cp:lastModifiedBy>Jiří Malypetr</cp:lastModifiedBy>
  <cp:revision>2</cp:revision>
  <cp:lastPrinted>2017-10-12T10:32:00Z</cp:lastPrinted>
  <dcterms:created xsi:type="dcterms:W3CDTF">2017-10-13T08:38:00Z</dcterms:created>
  <dcterms:modified xsi:type="dcterms:W3CDTF">2017-10-13T08:38:00Z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