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9CF0" w14:textId="506F0887" w:rsidR="00363BAF" w:rsidRPr="00363BAF" w:rsidRDefault="00363BAF" w:rsidP="00363BAF">
      <w:pPr>
        <w:jc w:val="center"/>
        <w:rPr>
          <w:sz w:val="28"/>
          <w:szCs w:val="28"/>
          <w:u w:val="single"/>
        </w:rPr>
      </w:pPr>
      <w:r w:rsidRPr="00363BAF">
        <w:rPr>
          <w:b/>
          <w:bCs/>
          <w:sz w:val="28"/>
          <w:szCs w:val="28"/>
          <w:u w:val="single"/>
        </w:rPr>
        <w:t>Seznam instalovaných technologií Budovy</w:t>
      </w:r>
    </w:p>
    <w:p w14:paraId="7E3ABC6D" w14:textId="793B7B2A" w:rsidR="00363BAF" w:rsidRPr="00363BAF" w:rsidRDefault="00363BAF" w:rsidP="00363BAF">
      <w:pPr>
        <w:jc w:val="both"/>
        <w:rPr>
          <w:b/>
          <w:bCs/>
          <w:sz w:val="20"/>
          <w:szCs w:val="20"/>
        </w:rPr>
      </w:pPr>
      <w:r w:rsidRPr="00363BAF">
        <w:rPr>
          <w:b/>
          <w:bCs/>
          <w:sz w:val="20"/>
          <w:szCs w:val="20"/>
        </w:rPr>
        <w:t>Rozhraní odpovědností Pronajímatele a Nájemce k technologiím Budovy vztahujícím se k užívání Předmětu nájmu, přičemž tyto mohou být umístěny v rámci Budovy jak v, tak i mimo prostory Předmětu nájmu, pokud Smlouva nestanoví jinak.</w:t>
      </w:r>
    </w:p>
    <w:tbl>
      <w:tblPr>
        <w:tblW w:w="91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26"/>
        <w:gridCol w:w="3060"/>
        <w:gridCol w:w="3060"/>
      </w:tblGrid>
      <w:tr w:rsidR="00363BAF" w:rsidRPr="00363BAF" w14:paraId="39B8856A" w14:textId="77777777" w:rsidTr="0038528F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90D257E" w14:textId="10D5B69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TECHNOLOGIE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641D66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Odpovědnost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3C8CEF6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Vlastník </w:t>
            </w:r>
          </w:p>
        </w:tc>
      </w:tr>
      <w:tr w:rsidR="00363BAF" w:rsidRPr="00363BAF" w14:paraId="2CC7D0A0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E3095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1.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EEB87D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VYTÁPĚNÍ </w:t>
            </w:r>
          </w:p>
        </w:tc>
      </w:tr>
      <w:tr w:rsidR="00363BAF" w:rsidRPr="00363BAF" w14:paraId="2CB60553" w14:textId="77777777" w:rsidTr="0038528F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89B4B8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Tepelné zdroje s plynovými kotli, plynové rozvody, spalinové cesty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DB690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418C7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771264BC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F70A0E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Rozvody vytápění, uzavírací a regulační armatury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49B12C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1EC90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27F98783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AF68AD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Koncové prvky, jednotky </w:t>
            </w:r>
            <w:proofErr w:type="spellStart"/>
            <w:r w:rsidRPr="00363BAF">
              <w:rPr>
                <w:sz w:val="16"/>
                <w:szCs w:val="16"/>
              </w:rPr>
              <w:t>fancoil</w:t>
            </w:r>
            <w:proofErr w:type="spellEnd"/>
            <w:r w:rsidRPr="00363BAF">
              <w:rPr>
                <w:sz w:val="16"/>
                <w:szCs w:val="16"/>
              </w:rPr>
              <w:t xml:space="preserve"> a radiátory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4F695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8A480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3B7E2689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D08010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2.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BCDA6A1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VZT, KLIMATIZACE, CHLAZENÍ </w:t>
            </w:r>
          </w:p>
        </w:tc>
      </w:tr>
      <w:tr w:rsidR="00363BAF" w:rsidRPr="00363BAF" w14:paraId="68B17B99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1992A8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Centrální zdroje chladu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00CE24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5F0F9F1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5BD4D03E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BDF8FBE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Rozvody chladu, uzavírací a regulační armatury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9A7332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24212B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15828847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45CB9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Vzduchotechnické jednotky centrální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A03D5E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5F0CF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0764B29B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BB2C629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Vzduchotechnické rozvody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468FFD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B2BB8FD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61C24DFD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D249EFA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Odtahové ventilátory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F3BF47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1FDD431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642E4040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36DC37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Koncové prvky, vyústky, kombinované </w:t>
            </w:r>
            <w:proofErr w:type="spellStart"/>
            <w:r w:rsidRPr="00363BAF">
              <w:rPr>
                <w:sz w:val="16"/>
                <w:szCs w:val="16"/>
              </w:rPr>
              <w:t>fancoily</w:t>
            </w:r>
            <w:proofErr w:type="spellEnd"/>
            <w:r w:rsidRPr="00363BAF">
              <w:rPr>
                <w:sz w:val="16"/>
                <w:szCs w:val="16"/>
              </w:rPr>
              <w:t xml:space="preserve"> a indukční trámy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AB2D1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EEE39D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473122AC" w14:textId="77777777" w:rsidTr="0038528F">
        <w:tblPrEx>
          <w:tblCellMar>
            <w:top w:w="0" w:type="dxa"/>
            <w:bottom w:w="0" w:type="dxa"/>
          </w:tblCellMar>
        </w:tblPrEx>
        <w:trPr>
          <w:trHeight w:val="207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63D235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lastRenderedPageBreak/>
              <w:t xml:space="preserve">Klimatizační jednotka pro technickou místnost umístěnou v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8417DD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Nájemce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B94669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Nájemce </w:t>
            </w:r>
          </w:p>
        </w:tc>
      </w:tr>
      <w:tr w:rsidR="00363BAF" w:rsidRPr="00363BAF" w14:paraId="2138C7C4" w14:textId="77777777" w:rsidTr="0038528F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30BFC92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3.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E54FF2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ELEKTRO, SILNOPROUD </w:t>
            </w:r>
          </w:p>
        </w:tc>
      </w:tr>
      <w:tr w:rsidR="00363BAF" w:rsidRPr="00363BAF" w14:paraId="10EF6EFD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545D4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Rozvaděče, jističe a další jistící prvky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8C4E8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EAD7F09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4CC27E44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8196FB" w14:textId="07B61916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>Elektrické rozvody – průběžné, které jsou určeny pro Budovu, tzn. i Předmětu nájmu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A086E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472375C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3C7D3DD6" w14:textId="77777777" w:rsidTr="0038528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C72D93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Elektrické rozvody, zásuvkové a světelné okruhy, koncové prvky, osvětlovací tělesa apod.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04A72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8DE45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695088E3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BA13FC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Nouzové osvětlení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9D6AD6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E1867BC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367B1990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A05464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4.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ED257B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Systémy měření a regulace </w:t>
            </w:r>
          </w:p>
        </w:tc>
      </w:tr>
      <w:tr w:rsidR="00363BAF" w:rsidRPr="00363BAF" w14:paraId="6F5C62E6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90713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Objektový systém </w:t>
            </w:r>
            <w:proofErr w:type="spellStart"/>
            <w:r w:rsidRPr="00363BAF">
              <w:rPr>
                <w:sz w:val="16"/>
                <w:szCs w:val="16"/>
              </w:rPr>
              <w:t>MaR</w:t>
            </w:r>
            <w:proofErr w:type="spellEnd"/>
            <w:r w:rsidRPr="00363BAF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553FBF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47B75A0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442187FC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4B0159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Místní ovládací a regulační prvky pro jednotky </w:t>
            </w:r>
            <w:proofErr w:type="spellStart"/>
            <w:r w:rsidRPr="00363BAF">
              <w:rPr>
                <w:sz w:val="16"/>
                <w:szCs w:val="16"/>
              </w:rPr>
              <w:t>fancoil</w:t>
            </w:r>
            <w:proofErr w:type="spellEnd"/>
            <w:r w:rsidRPr="00363BAF">
              <w:rPr>
                <w:sz w:val="16"/>
                <w:szCs w:val="16"/>
              </w:rPr>
              <w:t xml:space="preserve"> a klimatizaci Budovy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7F8D7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632224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0E9F025E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6A9E45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5.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46A118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VODOVOD, SANITA </w:t>
            </w:r>
          </w:p>
        </w:tc>
      </w:tr>
      <w:tr w:rsidR="00363BAF" w:rsidRPr="00363BAF" w14:paraId="2A243578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2A9250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Vodovodní rozvody včetně uzávěrů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3BC97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AC1813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4D0BBE75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2408A5" w14:textId="6FED21E1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Vodovodní rozvody včetně sekčních uzávěrů – průběžné, které nejsou určeny pro prostor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C89CA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EF0125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1D0DFBAA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6967C6C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lastRenderedPageBreak/>
              <w:t xml:space="preserve">Sanitární vybavení, vodovodní a dřezové baterie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3026F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544CAA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36E2EC04" w14:textId="77777777" w:rsidTr="0038528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C7C5D6F" w14:textId="77399A1D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Kanalizační rozvody pro prostory Předmětu nájmu včetně sifonů a dopojení sanitárního vybavení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A193967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BBE23D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1B95111A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853596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Objektové kanalizační rozvody svislé a ležaté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65970E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60CC94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63BAF" w:rsidRPr="00363BAF" w14:paraId="5207A38B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0BDC2ED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6.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AEBC594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b/>
                <w:bCs/>
                <w:sz w:val="16"/>
                <w:szCs w:val="16"/>
              </w:rPr>
              <w:t xml:space="preserve">STAVEBNÍ ČÁSTI OBJEKTU </w:t>
            </w:r>
          </w:p>
        </w:tc>
      </w:tr>
      <w:tr w:rsidR="00363BAF" w:rsidRPr="00363BAF" w14:paraId="5789161D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A19F11A" w14:textId="77DA4198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Obálka Předmětu nájmu (např. obvodové zdivo, stropy…)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1729E9" w14:textId="77777777" w:rsidR="00363BAF" w:rsidRPr="00487307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  <w:p w14:paraId="2043319D" w14:textId="77777777" w:rsidR="0038528F" w:rsidRPr="00363BAF" w:rsidRDefault="0038528F" w:rsidP="0038528F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CD30C3B" w14:textId="77777777" w:rsidR="00363BAF" w:rsidRPr="00363BAF" w:rsidRDefault="00363BAF" w:rsidP="00363BAF">
            <w:pPr>
              <w:rPr>
                <w:sz w:val="16"/>
                <w:szCs w:val="16"/>
              </w:rPr>
            </w:pPr>
            <w:r w:rsidRPr="00363BA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63BAF" w14:paraId="4BC190E0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C935524" w14:textId="010D7D47" w:rsidR="0038528F" w:rsidRPr="00487307" w:rsidRDefault="0038528F" w:rsidP="00363BAF">
            <w:pPr>
              <w:rPr>
                <w:sz w:val="16"/>
                <w:szCs w:val="16"/>
              </w:rPr>
            </w:pPr>
            <w:r w:rsidRPr="00487307">
              <w:rPr>
                <w:sz w:val="16"/>
                <w:szCs w:val="16"/>
              </w:rPr>
              <w:t>Vnitřní dělící konstrukce Předmětu nájmu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362B3B" w14:textId="03DA1545" w:rsidR="0038528F" w:rsidRPr="00487307" w:rsidRDefault="0038528F" w:rsidP="00363BAF">
            <w:pPr>
              <w:rPr>
                <w:sz w:val="16"/>
                <w:szCs w:val="16"/>
              </w:rPr>
            </w:pPr>
            <w:r w:rsidRPr="00487307">
              <w:rPr>
                <w:sz w:val="16"/>
                <w:szCs w:val="16"/>
              </w:rPr>
              <w:t>Pronajímatel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255883" w14:textId="6963DCEC" w:rsidR="0038528F" w:rsidRPr="00487307" w:rsidRDefault="0038528F" w:rsidP="00363BAF">
            <w:pPr>
              <w:rPr>
                <w:sz w:val="16"/>
                <w:szCs w:val="16"/>
              </w:rPr>
            </w:pPr>
            <w:r w:rsidRPr="00487307">
              <w:rPr>
                <w:sz w:val="16"/>
                <w:szCs w:val="16"/>
              </w:rPr>
              <w:t>Pronajímatel</w:t>
            </w:r>
          </w:p>
        </w:tc>
      </w:tr>
      <w:tr w:rsidR="0038528F" w:rsidRPr="0038528F" w14:paraId="1E7C260D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BD275E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Dveře, okna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9BF90C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AE082B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1AB4589D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BCC7EB1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b/>
                <w:bCs/>
                <w:sz w:val="16"/>
                <w:szCs w:val="16"/>
              </w:rPr>
              <w:t xml:space="preserve">7.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F250819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b/>
                <w:bCs/>
                <w:sz w:val="16"/>
                <w:szCs w:val="16"/>
              </w:rPr>
              <w:t xml:space="preserve">POŽÁRNĚ BEZPEČNOSTNÍ ZAŘÍZENÍ (PBZ) </w:t>
            </w:r>
          </w:p>
        </w:tc>
      </w:tr>
      <w:tr w:rsidR="0038528F" w:rsidRPr="0038528F" w14:paraId="530BE6D9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B834FD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Hydranty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D578FF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48F931F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3928099D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AA403D4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Hasicí přístroje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338C32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1962C23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4B5764C1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05B024" w14:textId="371F485D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Požární uzávěry uvnitř prostor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432255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B88D4C4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2746C387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C11C33" w14:textId="4627F093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Požární uzávěry v obálce prostor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63B36E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CE77A2D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3B40B57C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C7C7D7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Požární ucpávky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4A6CF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143A5E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16AD5CEF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C7F27B8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Elektrická požární signalizace (EPS) – </w:t>
            </w:r>
            <w:r w:rsidRPr="0038528F">
              <w:rPr>
                <w:sz w:val="16"/>
                <w:szCs w:val="16"/>
              </w:rPr>
              <w:lastRenderedPageBreak/>
              <w:t xml:space="preserve">předpoklad výskytu tohoto PBZ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23973B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lastRenderedPageBreak/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6DA705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6A45D79C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D308E1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Požární </w:t>
            </w:r>
            <w:proofErr w:type="gramStart"/>
            <w:r w:rsidRPr="0038528F">
              <w:rPr>
                <w:sz w:val="16"/>
                <w:szCs w:val="16"/>
              </w:rPr>
              <w:t>klapky - předpoklad</w:t>
            </w:r>
            <w:proofErr w:type="gramEnd"/>
            <w:r w:rsidRPr="0038528F">
              <w:rPr>
                <w:sz w:val="16"/>
                <w:szCs w:val="16"/>
              </w:rPr>
              <w:t xml:space="preserve"> výskytu tohoto PBZ (napojení na EPS)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8613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686BE78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39FB3580" w14:textId="77777777" w:rsidTr="0038528F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46D6998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Požární ventilace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78B19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542426D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2AC2FB96" w14:textId="77777777" w:rsidTr="0038528F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3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404A89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8. </w:t>
            </w:r>
          </w:p>
        </w:tc>
        <w:tc>
          <w:tcPr>
            <w:tcW w:w="8646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785E35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b/>
                <w:bCs/>
                <w:sz w:val="16"/>
                <w:szCs w:val="16"/>
              </w:rPr>
              <w:t xml:space="preserve">Ostatní technologie, vybavení </w:t>
            </w:r>
          </w:p>
        </w:tc>
      </w:tr>
      <w:tr w:rsidR="0038528F" w:rsidRPr="0038528F" w14:paraId="077192F4" w14:textId="77777777" w:rsidTr="0038528F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53A654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Vstupní systémy a zámky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4C7968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CDA8D75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5A365036" w14:textId="77777777" w:rsidTr="0038528F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1F5F20" w14:textId="05451A9C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Systém technické ochrany zajišťující Režimová opatření, např. PZTS (Poplachový zabezpečovací a tísňový systém), VSS (Video </w:t>
            </w:r>
            <w:proofErr w:type="spellStart"/>
            <w:r w:rsidRPr="0038528F">
              <w:rPr>
                <w:sz w:val="16"/>
                <w:szCs w:val="16"/>
              </w:rPr>
              <w:t>Surveillance</w:t>
            </w:r>
            <w:proofErr w:type="spellEnd"/>
            <w:r w:rsidRPr="0038528F">
              <w:rPr>
                <w:sz w:val="16"/>
                <w:szCs w:val="16"/>
              </w:rPr>
              <w:t xml:space="preserve"> Systém), SKV (Systém kontroly vstupu) pro prostory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912936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4E6ED9B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</w:tr>
      <w:tr w:rsidR="0038528F" w:rsidRPr="0038528F" w14:paraId="7BD53D5A" w14:textId="77777777" w:rsidTr="0038528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B02006" w14:textId="471A9908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Klíče, vložky v systému Generálního klíče (mimo prostory Předmětu)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C9826A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9CD647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0061EF56" w14:textId="77777777" w:rsidTr="0038528F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E9FA48D" w14:textId="626D90E2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Klíče, vložky v systému Generálního klíče pro Předmět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787CA2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520A4C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</w:tr>
      <w:tr w:rsidR="0038528F" w:rsidRPr="0038528F" w14:paraId="405D41FB" w14:textId="77777777" w:rsidTr="0038528F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8277508" w14:textId="205C2B29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Optické a metalické rozvody datové sítě k přípojnému místu Nájemce (Předmětu nájmu)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C195FE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9A3EA39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Pronajímatel </w:t>
            </w:r>
          </w:p>
        </w:tc>
      </w:tr>
      <w:tr w:rsidR="0038528F" w:rsidRPr="0038528F" w14:paraId="55BCCEEC" w14:textId="77777777" w:rsidTr="0038528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060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B919A4" w14:textId="43EBEA9C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lastRenderedPageBreak/>
              <w:t xml:space="preserve">Optické a metalické rozvody datové sítě v prostoru Předmětu nájmu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99227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  <w:tc>
          <w:tcPr>
            <w:tcW w:w="30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C08B962" w14:textId="77777777" w:rsidR="0038528F" w:rsidRPr="0038528F" w:rsidRDefault="0038528F" w:rsidP="0038528F">
            <w:pPr>
              <w:rPr>
                <w:sz w:val="16"/>
                <w:szCs w:val="16"/>
              </w:rPr>
            </w:pPr>
            <w:r w:rsidRPr="0038528F">
              <w:rPr>
                <w:sz w:val="16"/>
                <w:szCs w:val="16"/>
              </w:rPr>
              <w:t xml:space="preserve">Nájemce </w:t>
            </w:r>
          </w:p>
        </w:tc>
      </w:tr>
    </w:tbl>
    <w:p w14:paraId="19957C5E" w14:textId="77777777" w:rsidR="006F0938" w:rsidRDefault="006F0938"/>
    <w:sectPr w:rsidR="006F0938" w:rsidSect="0057591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D2F41" w14:textId="77777777" w:rsidR="00363BAF" w:rsidRDefault="00363BAF" w:rsidP="00363BAF">
      <w:pPr>
        <w:spacing w:after="0" w:line="240" w:lineRule="auto"/>
      </w:pPr>
      <w:r>
        <w:separator/>
      </w:r>
    </w:p>
  </w:endnote>
  <w:endnote w:type="continuationSeparator" w:id="0">
    <w:p w14:paraId="39635DC4" w14:textId="77777777" w:rsidR="00363BAF" w:rsidRDefault="00363BAF" w:rsidP="0036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B717" w14:textId="77777777" w:rsidR="00363BAF" w:rsidRDefault="00363BAF">
    <w:pPr>
      <w:pStyle w:val="Zpat"/>
      <w:rPr>
        <w:sz w:val="18"/>
        <w:szCs w:val="18"/>
      </w:rPr>
    </w:pPr>
    <w:r w:rsidRPr="00363BAF">
      <w:rPr>
        <w:sz w:val="18"/>
        <w:szCs w:val="18"/>
      </w:rPr>
      <w:t xml:space="preserve">VN 42, s.r.o., se sídlem: </w:t>
    </w:r>
  </w:p>
  <w:p w14:paraId="0147FC6E" w14:textId="3DF4D11D" w:rsidR="00363BAF" w:rsidRPr="00363BAF" w:rsidRDefault="00363BAF">
    <w:pPr>
      <w:pStyle w:val="Zpat"/>
      <w:rPr>
        <w:sz w:val="18"/>
        <w:szCs w:val="18"/>
      </w:rPr>
    </w:pPr>
    <w:r w:rsidRPr="00363BAF">
      <w:rPr>
        <w:sz w:val="18"/>
        <w:szCs w:val="18"/>
      </w:rPr>
      <w:t xml:space="preserve">Václavské náměstí 796/42, Nové Město, 110 00 Praha 1, IČO: 02022818 </w:t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FBD7" w14:textId="77777777" w:rsidR="00363BAF" w:rsidRDefault="00363BAF" w:rsidP="00363BAF">
      <w:pPr>
        <w:spacing w:after="0" w:line="240" w:lineRule="auto"/>
      </w:pPr>
      <w:r>
        <w:separator/>
      </w:r>
    </w:p>
  </w:footnote>
  <w:footnote w:type="continuationSeparator" w:id="0">
    <w:p w14:paraId="0FAA8868" w14:textId="77777777" w:rsidR="00363BAF" w:rsidRDefault="00363BAF" w:rsidP="00363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21" w:type="dxa"/>
      <w:tblInd w:w="482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5421"/>
    </w:tblGrid>
    <w:tr w:rsidR="00363BAF" w:rsidRPr="00363BAF" w14:paraId="3CA3F8AF" w14:textId="77777777" w:rsidTr="00363BAF">
      <w:trPr>
        <w:trHeight w:val="1084"/>
      </w:trPr>
      <w:tc>
        <w:tcPr>
          <w:tcW w:w="5421" w:type="dxa"/>
          <w:hideMark/>
        </w:tcPr>
        <w:p w14:paraId="7CAAEE4D" w14:textId="4668E99E" w:rsidR="00363BAF" w:rsidRPr="00363BAF" w:rsidRDefault="00363BAF" w:rsidP="00363BAF">
          <w:pPr>
            <w:shd w:val="clear" w:color="auto" w:fill="9F9F9F"/>
            <w:tabs>
              <w:tab w:val="right" w:pos="5741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:lang w:eastAsia="cs-CZ"/>
              <w14:ligatures w14:val="none"/>
            </w:rPr>
          </w:pPr>
          <w:r w:rsidRPr="00363BAF"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14:ligatures w14:val="none"/>
            </w:rPr>
            <w:t xml:space="preserve">Příloha č. </w:t>
          </w:r>
          <w:r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14:ligatures w14:val="none"/>
            </w:rPr>
            <w:t>8</w:t>
          </w:r>
          <w:r w:rsidRPr="00363BAF"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14:ligatures w14:val="none"/>
            </w:rPr>
            <w:t xml:space="preserve"> ke </w:t>
          </w:r>
          <w:r w:rsidRPr="00363BAF"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:lang w:eastAsia="cs-CZ"/>
              <w14:ligatures w14:val="none"/>
            </w:rPr>
            <w:t xml:space="preserve">Smlouvě o nájmu nebytových prostor a úhradě služeb spojených s jejich užíváním </w:t>
          </w:r>
        </w:p>
        <w:p w14:paraId="4484FB28" w14:textId="77777777" w:rsidR="00363BAF" w:rsidRPr="00363BAF" w:rsidRDefault="00363BAF" w:rsidP="00363BAF">
          <w:pPr>
            <w:shd w:val="pct37" w:color="auto" w:fill="auto"/>
            <w:tabs>
              <w:tab w:val="right" w:pos="5741"/>
              <w:tab w:val="right" w:pos="6167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Arial Narrow" w:eastAsia="Times New Roman" w:hAnsi="Arial Narrow" w:cs="Arial"/>
              <w:b/>
              <w:bCs/>
              <w:color w:val="FFFFFF"/>
              <w:kern w:val="0"/>
              <w:sz w:val="28"/>
              <w:szCs w:val="28"/>
              <w:highlight w:val="yellow"/>
              <w14:ligatures w14:val="none"/>
            </w:rPr>
          </w:pPr>
        </w:p>
      </w:tc>
    </w:tr>
  </w:tbl>
  <w:p w14:paraId="04430981" w14:textId="77777777" w:rsidR="00363BAF" w:rsidRDefault="00363BA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AF"/>
    <w:rsid w:val="00363BAF"/>
    <w:rsid w:val="0038528F"/>
    <w:rsid w:val="003F52F7"/>
    <w:rsid w:val="00487307"/>
    <w:rsid w:val="00575913"/>
    <w:rsid w:val="00585062"/>
    <w:rsid w:val="006F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A99FA"/>
  <w15:chartTrackingRefBased/>
  <w15:docId w15:val="{8119A527-46D0-4E14-B9A3-37C76C9F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3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3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3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3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3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3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3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3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3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3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3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3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3B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3B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3B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3B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3B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3B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3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3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3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3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3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3B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3B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3B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3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3B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3BA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6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3BAF"/>
  </w:style>
  <w:style w:type="paragraph" w:styleId="Zpat">
    <w:name w:val="footer"/>
    <w:basedOn w:val="Normln"/>
    <w:link w:val="ZpatChar"/>
    <w:uiPriority w:val="99"/>
    <w:unhideWhenUsed/>
    <w:rsid w:val="00363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3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526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Magistrát hl. m. Prahy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Jordán Michal (MHMP, LEG)</dc:creator>
  <cp:keywords/>
  <dc:description/>
  <cp:lastModifiedBy>Jordán Michal (MHMP, LEG)</cp:lastModifiedBy>
  <cp:revision>2</cp:revision>
  <cp:lastPrinted>2026-08-19T12:12:00Z</cp:lastPrinted>
  <dcterms:created xsi:type="dcterms:W3CDTF">2026-08-19T11:43:00Z</dcterms:created>
  <dcterms:modified xsi:type="dcterms:W3CDTF">2026-08-19T12:16:00Z</dcterms:modified>
</cp:coreProperties>
</file>