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6FC1D" w14:textId="7E838053" w:rsidR="00CE26E3" w:rsidRPr="00826CA2" w:rsidRDefault="00826CA2" w:rsidP="00167B04">
      <w:pPr>
        <w:pStyle w:val="Nadpis1"/>
        <w:ind w:left="0" w:firstLine="0"/>
        <w:jc w:val="right"/>
        <w:rPr>
          <w:rFonts w:asciiTheme="majorHAnsi" w:hAnsiTheme="majorHAnsi"/>
          <w:szCs w:val="22"/>
        </w:rPr>
      </w:pPr>
      <w:r w:rsidRPr="00826CA2">
        <w:rPr>
          <w:rFonts w:asciiTheme="majorHAnsi" w:hAnsiTheme="majorHAnsi"/>
          <w:szCs w:val="22"/>
        </w:rPr>
        <w:t>17-0252</w:t>
      </w:r>
      <w:r w:rsidR="00682667" w:rsidRPr="00826CA2">
        <w:rPr>
          <w:rFonts w:asciiTheme="majorHAnsi" w:hAnsiTheme="majorHAnsi"/>
          <w:szCs w:val="22"/>
        </w:rPr>
        <w:t>_</w:t>
      </w:r>
      <w:r w:rsidRPr="00826CA2">
        <w:rPr>
          <w:rFonts w:asciiTheme="majorHAnsi" w:hAnsiTheme="majorHAnsi"/>
          <w:szCs w:val="22"/>
        </w:rPr>
        <w:t>Provedení SAM Microsoft 2017</w:t>
      </w:r>
    </w:p>
    <w:p w14:paraId="21B3F607" w14:textId="5050295F" w:rsidR="007D7869" w:rsidRPr="00826CA2" w:rsidRDefault="001A4BDA" w:rsidP="00167B04">
      <w:pPr>
        <w:pStyle w:val="Nadpis1"/>
        <w:ind w:left="0" w:firstLine="0"/>
        <w:jc w:val="right"/>
        <w:rPr>
          <w:rFonts w:asciiTheme="majorHAnsi" w:hAnsiTheme="majorHAnsi"/>
          <w:szCs w:val="22"/>
        </w:rPr>
      </w:pPr>
      <w:r w:rsidRPr="00826CA2">
        <w:rPr>
          <w:rFonts w:asciiTheme="majorHAnsi" w:hAnsiTheme="majorHAnsi"/>
          <w:szCs w:val="22"/>
        </w:rPr>
        <w:t>Příloha č. 1</w:t>
      </w:r>
      <w:r w:rsidR="00566F5C" w:rsidRPr="00826CA2">
        <w:rPr>
          <w:rFonts w:asciiTheme="majorHAnsi" w:hAnsiTheme="majorHAnsi"/>
          <w:szCs w:val="22"/>
        </w:rPr>
        <w:t>_</w:t>
      </w:r>
      <w:r w:rsidR="00826CA2" w:rsidRPr="00826CA2">
        <w:rPr>
          <w:rFonts w:asciiTheme="majorHAnsi" w:hAnsiTheme="majorHAnsi"/>
          <w:szCs w:val="22"/>
        </w:rPr>
        <w:t>Technická specifikace</w:t>
      </w:r>
    </w:p>
    <w:p w14:paraId="0FF23BFE" w14:textId="77777777" w:rsidR="00737E32" w:rsidRPr="00826CA2" w:rsidRDefault="00737E32" w:rsidP="00737E32">
      <w:pPr>
        <w:rPr>
          <w:sz w:val="22"/>
          <w:szCs w:val="22"/>
        </w:rPr>
      </w:pPr>
    </w:p>
    <w:p w14:paraId="44D93060" w14:textId="77777777" w:rsidR="00892191" w:rsidRDefault="00892191" w:rsidP="00737E32">
      <w:pPr>
        <w:rPr>
          <w:sz w:val="22"/>
          <w:szCs w:val="22"/>
        </w:rPr>
      </w:pPr>
    </w:p>
    <w:p w14:paraId="412B6378" w14:textId="77777777" w:rsidR="0015639F" w:rsidRDefault="0015639F" w:rsidP="00737E32">
      <w:pPr>
        <w:rPr>
          <w:sz w:val="22"/>
          <w:szCs w:val="22"/>
        </w:rPr>
      </w:pPr>
    </w:p>
    <w:p w14:paraId="3893C431" w14:textId="77777777" w:rsidR="0015639F" w:rsidRPr="00826CA2" w:rsidRDefault="0015639F" w:rsidP="00737E32">
      <w:pPr>
        <w:rPr>
          <w:sz w:val="22"/>
          <w:szCs w:val="22"/>
        </w:rPr>
      </w:pPr>
    </w:p>
    <w:p w14:paraId="5B21BE9F" w14:textId="77777777" w:rsidR="00892191" w:rsidRPr="00826CA2" w:rsidRDefault="00892191" w:rsidP="00737E32">
      <w:pPr>
        <w:rPr>
          <w:sz w:val="22"/>
          <w:szCs w:val="22"/>
        </w:rPr>
      </w:pPr>
    </w:p>
    <w:p w14:paraId="3BC9752D" w14:textId="60380A87" w:rsidR="00892191" w:rsidRPr="00826CA2" w:rsidRDefault="00826CA2" w:rsidP="00826CA2">
      <w:pPr>
        <w:pStyle w:val="Odstavecseseznamem"/>
        <w:numPr>
          <w:ilvl w:val="0"/>
          <w:numId w:val="12"/>
        </w:numPr>
        <w:rPr>
          <w:rFonts w:asciiTheme="majorHAnsi" w:hAnsiTheme="majorHAnsi"/>
          <w:b/>
          <w:sz w:val="22"/>
          <w:szCs w:val="22"/>
        </w:rPr>
      </w:pPr>
      <w:r w:rsidRPr="00826CA2">
        <w:rPr>
          <w:rFonts w:asciiTheme="majorHAnsi" w:hAnsiTheme="majorHAnsi"/>
          <w:b/>
          <w:sz w:val="22"/>
          <w:szCs w:val="22"/>
        </w:rPr>
        <w:t>Popis prostředí</w:t>
      </w:r>
    </w:p>
    <w:p w14:paraId="09F03BF0" w14:textId="63174BE2" w:rsidR="00826CA2" w:rsidRDefault="00826CA2" w:rsidP="00826CA2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Informační infrastruktura, představující cca:</w:t>
      </w:r>
    </w:p>
    <w:p w14:paraId="551A0AA5" w14:textId="27E770D5" w:rsidR="00826CA2" w:rsidRDefault="00826CA2" w:rsidP="00826CA2">
      <w:pPr>
        <w:pStyle w:val="Odstavecseseznamem"/>
        <w:numPr>
          <w:ilvl w:val="1"/>
          <w:numId w:val="1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280ks koncových zařízení PC (WIN, MAC Linux Workstation)</w:t>
      </w:r>
    </w:p>
    <w:p w14:paraId="74E0639B" w14:textId="22BFB99D" w:rsidR="00826CA2" w:rsidRDefault="00826CA2" w:rsidP="00826CA2">
      <w:pPr>
        <w:pStyle w:val="Odstavecseseznamem"/>
        <w:numPr>
          <w:ilvl w:val="1"/>
          <w:numId w:val="1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10ks serverů (WIN, </w:t>
      </w:r>
      <w:proofErr w:type="spellStart"/>
      <w:r>
        <w:rPr>
          <w:rFonts w:asciiTheme="majorHAnsi" w:hAnsiTheme="majorHAnsi"/>
          <w:sz w:val="22"/>
          <w:szCs w:val="22"/>
        </w:rPr>
        <w:t>Redhat</w:t>
      </w:r>
      <w:proofErr w:type="spellEnd"/>
      <w:r>
        <w:rPr>
          <w:rFonts w:asciiTheme="majorHAnsi" w:hAnsiTheme="majorHAnsi"/>
          <w:sz w:val="22"/>
          <w:szCs w:val="22"/>
        </w:rPr>
        <w:t xml:space="preserve">, AIX, </w:t>
      </w:r>
      <w:proofErr w:type="spellStart"/>
      <w:r>
        <w:rPr>
          <w:rFonts w:asciiTheme="majorHAnsi" w:hAnsiTheme="majorHAnsi"/>
          <w:sz w:val="22"/>
          <w:szCs w:val="22"/>
        </w:rPr>
        <w:t>Solaris</w:t>
      </w:r>
      <w:proofErr w:type="spellEnd"/>
      <w:r>
        <w:rPr>
          <w:rFonts w:asciiTheme="majorHAnsi" w:hAnsiTheme="majorHAnsi"/>
          <w:sz w:val="22"/>
          <w:szCs w:val="22"/>
        </w:rPr>
        <w:t>)</w:t>
      </w:r>
    </w:p>
    <w:p w14:paraId="6112436A" w14:textId="77777777" w:rsidR="00826CA2" w:rsidRDefault="00826CA2" w:rsidP="00826CA2">
      <w:pPr>
        <w:pStyle w:val="Odstavecseseznamem"/>
        <w:ind w:left="1440"/>
        <w:rPr>
          <w:rFonts w:asciiTheme="majorHAnsi" w:hAnsiTheme="majorHAnsi"/>
          <w:sz w:val="22"/>
          <w:szCs w:val="22"/>
        </w:rPr>
      </w:pPr>
    </w:p>
    <w:p w14:paraId="5F5A3568" w14:textId="14B2795F" w:rsidR="00826CA2" w:rsidRPr="00826CA2" w:rsidRDefault="00826CA2" w:rsidP="00826CA2">
      <w:pPr>
        <w:pStyle w:val="Odstavecseseznamem"/>
        <w:numPr>
          <w:ilvl w:val="0"/>
          <w:numId w:val="12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Předmět plnění</w:t>
      </w:r>
    </w:p>
    <w:p w14:paraId="2BF566A7" w14:textId="21C226A8" w:rsidR="00826CA2" w:rsidRDefault="00826CA2" w:rsidP="00826CA2">
      <w:pPr>
        <w:pStyle w:val="Odstavecseseznamem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Předmětem plnění níže specifikovaného SAM je platforma Microsoft. Součástí plnění je provedení SAM Microsoft a následné vypracování zprávy o zjištěných výsledcích spolu s případným návrhem nápravy zjištěného stavu.</w:t>
      </w:r>
    </w:p>
    <w:p w14:paraId="049D4DE6" w14:textId="77777777" w:rsidR="00826CA2" w:rsidRDefault="00826CA2" w:rsidP="00826CA2">
      <w:pPr>
        <w:pStyle w:val="Odstavecseseznamem"/>
        <w:rPr>
          <w:rFonts w:asciiTheme="majorHAnsi" w:hAnsiTheme="majorHAnsi"/>
          <w:sz w:val="22"/>
          <w:szCs w:val="22"/>
        </w:rPr>
      </w:pPr>
    </w:p>
    <w:p w14:paraId="3051B40E" w14:textId="312526DB" w:rsidR="00826CA2" w:rsidRDefault="00826CA2" w:rsidP="00826CA2">
      <w:pPr>
        <w:pStyle w:val="Odstavecseseznamem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Součástí plnění je dále také:</w:t>
      </w:r>
    </w:p>
    <w:p w14:paraId="5F374184" w14:textId="5C2EF8AE" w:rsidR="00826CA2" w:rsidRDefault="00826CA2" w:rsidP="00826CA2">
      <w:pPr>
        <w:pStyle w:val="Odstavecseseznamem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Návrh konzistenčního a fungujícího procesu životního cyklu Microsoft aktiv, který:</w:t>
      </w:r>
    </w:p>
    <w:p w14:paraId="11070953" w14:textId="19694784" w:rsidR="00826CA2" w:rsidRDefault="00826CA2" w:rsidP="00826CA2">
      <w:pPr>
        <w:pStyle w:val="Odstavecseseznamem"/>
        <w:numPr>
          <w:ilvl w:val="1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bude v souladu s legislativními požadavky</w:t>
      </w:r>
    </w:p>
    <w:p w14:paraId="35304F91" w14:textId="425963F8" w:rsidR="00826CA2" w:rsidRDefault="00826CA2" w:rsidP="00826CA2">
      <w:pPr>
        <w:pStyle w:val="Odstavecseseznamem"/>
        <w:numPr>
          <w:ilvl w:val="1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bude v souladu se směrní ISO 19770-1</w:t>
      </w:r>
    </w:p>
    <w:p w14:paraId="4D90AD69" w14:textId="2CC52CD6" w:rsidR="00826CA2" w:rsidRDefault="00826CA2" w:rsidP="00826CA2">
      <w:pPr>
        <w:pStyle w:val="Odstavecseseznamem"/>
        <w:numPr>
          <w:ilvl w:val="1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bude poskytovat efektivní správu a reporting Microsoft licencí používaných v rámci organizace zadavatele</w:t>
      </w:r>
    </w:p>
    <w:p w14:paraId="762962EE" w14:textId="38291E34" w:rsidR="00826CA2" w:rsidRDefault="00826CA2" w:rsidP="00826CA2">
      <w:pPr>
        <w:pStyle w:val="Odstavecseseznamem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Zajištění</w:t>
      </w:r>
    </w:p>
    <w:p w14:paraId="60E479FF" w14:textId="55DF6B95" w:rsidR="00826CA2" w:rsidRDefault="00826CA2" w:rsidP="00826CA2">
      <w:pPr>
        <w:pStyle w:val="Odstavecseseznamem"/>
        <w:numPr>
          <w:ilvl w:val="1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Optimalizace licenčních nákladů</w:t>
      </w:r>
    </w:p>
    <w:p w14:paraId="1C788051" w14:textId="629B7D11" w:rsidR="00826CA2" w:rsidRDefault="00826CA2" w:rsidP="00826CA2">
      <w:pPr>
        <w:pStyle w:val="Odstavecseseznamem"/>
        <w:numPr>
          <w:ilvl w:val="1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Optimalizace nákladů životního cyklu Microsoft aktiv</w:t>
      </w:r>
    </w:p>
    <w:p w14:paraId="772F09E5" w14:textId="3A8D55CC" w:rsidR="00826CA2" w:rsidRDefault="00826CA2" w:rsidP="00826CA2">
      <w:pPr>
        <w:pStyle w:val="Odstavecseseznamem"/>
        <w:numPr>
          <w:ilvl w:val="1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Snížení rizik nesouladu s licenčním ujednání/licenčními podmínkami</w:t>
      </w:r>
    </w:p>
    <w:p w14:paraId="74ECC6A3" w14:textId="79209114" w:rsidR="00826CA2" w:rsidRDefault="00826CA2" w:rsidP="00826CA2">
      <w:pPr>
        <w:pStyle w:val="Odstavecseseznamem"/>
        <w:numPr>
          <w:ilvl w:val="1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Zlepšení služeb v oblasti poskytovaní licencí u jednotlivých útvarů zadavatele</w:t>
      </w:r>
    </w:p>
    <w:p w14:paraId="0744E562" w14:textId="21A7091A" w:rsidR="00826CA2" w:rsidRDefault="00826CA2" w:rsidP="00826CA2">
      <w:pPr>
        <w:pStyle w:val="Odstavecseseznamem"/>
        <w:numPr>
          <w:ilvl w:val="1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Zajištění standardní metodiky pro provádění interního auditu licencí</w:t>
      </w:r>
    </w:p>
    <w:p w14:paraId="716A9A1C" w14:textId="153D5855" w:rsidR="00826CA2" w:rsidRPr="00826CA2" w:rsidRDefault="00826CA2" w:rsidP="00826CA2">
      <w:pPr>
        <w:pStyle w:val="Odstavecseseznamem"/>
        <w:numPr>
          <w:ilvl w:val="1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Doporučení vhodné aplikační podpory pro řízení životního cyklu Microsoft aktiv</w:t>
      </w:r>
      <w:r w:rsidR="00FE5E9B">
        <w:rPr>
          <w:rFonts w:asciiTheme="majorHAnsi" w:hAnsiTheme="majorHAnsi"/>
          <w:sz w:val="22"/>
          <w:szCs w:val="22"/>
        </w:rPr>
        <w:t xml:space="preserve"> v následujících období</w:t>
      </w:r>
    </w:p>
    <w:p w14:paraId="768CF3D1" w14:textId="77777777" w:rsidR="00826CA2" w:rsidRDefault="00826CA2" w:rsidP="00826CA2">
      <w:pPr>
        <w:pStyle w:val="Odstavecseseznamem"/>
        <w:rPr>
          <w:rFonts w:asciiTheme="majorHAnsi" w:hAnsiTheme="majorHAnsi"/>
          <w:sz w:val="22"/>
          <w:szCs w:val="22"/>
        </w:rPr>
      </w:pPr>
    </w:p>
    <w:p w14:paraId="46CD11DA" w14:textId="676EFA3E" w:rsidR="00FE5E9B" w:rsidRDefault="00FE5E9B" w:rsidP="00FE5E9B">
      <w:pPr>
        <w:pStyle w:val="Odstavecseseznamem"/>
        <w:numPr>
          <w:ilvl w:val="0"/>
          <w:numId w:val="12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Předpokládaný harmonogram</w:t>
      </w:r>
      <w:r>
        <w:rPr>
          <w:rFonts w:asciiTheme="majorHAnsi" w:hAnsiTheme="majorHAnsi"/>
          <w:b/>
          <w:sz w:val="22"/>
          <w:szCs w:val="22"/>
        </w:rPr>
        <w:t xml:space="preserve"> plnění</w:t>
      </w:r>
    </w:p>
    <w:p w14:paraId="2783056D" w14:textId="715E5795" w:rsidR="00FE5E9B" w:rsidRDefault="00FE5E9B" w:rsidP="00FE5E9B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Realizace plnění včetně odevzdání požadovaných dokumentů nesmí přesáhnout 30.11.2017. Předpoklad plnění předmětu VZ je v několika fázích a to:</w:t>
      </w:r>
    </w:p>
    <w:p w14:paraId="2479D031" w14:textId="77777777" w:rsidR="00FE5E9B" w:rsidRDefault="00FE5E9B" w:rsidP="00FE5E9B">
      <w:pPr>
        <w:ind w:left="720"/>
        <w:rPr>
          <w:rFonts w:asciiTheme="majorHAnsi" w:hAnsiTheme="majorHAnsi"/>
          <w:sz w:val="22"/>
          <w:szCs w:val="22"/>
        </w:rPr>
      </w:pPr>
    </w:p>
    <w:p w14:paraId="445B43FB" w14:textId="776A1C95" w:rsidR="00FE5E9B" w:rsidRDefault="00FE5E9B" w:rsidP="00FE5E9B">
      <w:pPr>
        <w:pStyle w:val="Odstavecseseznamem"/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Dočasná instalace vhodného nástroje za účelem získání optimálního „</w:t>
      </w:r>
      <w:proofErr w:type="spellStart"/>
      <w:r>
        <w:rPr>
          <w:rFonts w:asciiTheme="majorHAnsi" w:hAnsiTheme="majorHAnsi"/>
          <w:sz w:val="22"/>
          <w:szCs w:val="22"/>
        </w:rPr>
        <w:t>skenu</w:t>
      </w:r>
      <w:proofErr w:type="spellEnd"/>
      <w:r>
        <w:rPr>
          <w:rFonts w:asciiTheme="majorHAnsi" w:hAnsiTheme="majorHAnsi"/>
          <w:sz w:val="22"/>
          <w:szCs w:val="22"/>
        </w:rPr>
        <w:t xml:space="preserve">“ sw prostředí zadavatele – </w:t>
      </w:r>
      <w:r w:rsidRPr="00FE5E9B">
        <w:rPr>
          <w:rFonts w:asciiTheme="majorHAnsi" w:hAnsiTheme="majorHAnsi"/>
          <w:i/>
          <w:sz w:val="22"/>
          <w:szCs w:val="22"/>
        </w:rPr>
        <w:t xml:space="preserve">SAM </w:t>
      </w:r>
      <w:proofErr w:type="spellStart"/>
      <w:r w:rsidRPr="00FE5E9B">
        <w:rPr>
          <w:rFonts w:asciiTheme="majorHAnsi" w:hAnsiTheme="majorHAnsi"/>
          <w:i/>
          <w:sz w:val="22"/>
          <w:szCs w:val="22"/>
        </w:rPr>
        <w:t>Deployment</w:t>
      </w:r>
      <w:proofErr w:type="spellEnd"/>
      <w:r w:rsidR="0015639F">
        <w:rPr>
          <w:rFonts w:asciiTheme="majorHAnsi" w:hAnsiTheme="majorHAnsi"/>
          <w:i/>
          <w:sz w:val="22"/>
          <w:szCs w:val="22"/>
        </w:rPr>
        <w:t xml:space="preserve"> Standard</w:t>
      </w:r>
    </w:p>
    <w:p w14:paraId="1C5D30EB" w14:textId="017984BF" w:rsidR="00FE5E9B" w:rsidRDefault="00FE5E9B" w:rsidP="00FE5E9B">
      <w:pPr>
        <w:pStyle w:val="Odstavecseseznamem"/>
        <w:numPr>
          <w:ilvl w:val="1"/>
          <w:numId w:val="1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Posouzení vhodnosti stávajícího nástroje </w:t>
      </w:r>
      <w:proofErr w:type="spellStart"/>
      <w:r>
        <w:rPr>
          <w:rFonts w:asciiTheme="majorHAnsi" w:hAnsiTheme="majorHAnsi"/>
          <w:sz w:val="22"/>
          <w:szCs w:val="22"/>
        </w:rPr>
        <w:t>AuditPro</w:t>
      </w:r>
      <w:proofErr w:type="spellEnd"/>
    </w:p>
    <w:p w14:paraId="7034A131" w14:textId="77777777" w:rsidR="00FE5E9B" w:rsidRDefault="00FE5E9B" w:rsidP="00FE5E9B">
      <w:pPr>
        <w:pStyle w:val="Odstavecseseznamem"/>
        <w:ind w:left="2160"/>
        <w:rPr>
          <w:rFonts w:asciiTheme="majorHAnsi" w:hAnsiTheme="majorHAnsi"/>
          <w:sz w:val="22"/>
          <w:szCs w:val="22"/>
        </w:rPr>
      </w:pPr>
    </w:p>
    <w:p w14:paraId="1980E90E" w14:textId="4C34CF9F" w:rsidR="00FE5E9B" w:rsidRPr="00FE5E9B" w:rsidRDefault="00FE5E9B" w:rsidP="00FE5E9B">
      <w:pPr>
        <w:pStyle w:val="Odstavecseseznamem"/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Analýza aktuálního stavu instalovaného SW – </w:t>
      </w:r>
      <w:r w:rsidRPr="00FE5E9B">
        <w:rPr>
          <w:rFonts w:asciiTheme="majorHAnsi" w:hAnsiTheme="majorHAnsi"/>
          <w:i/>
          <w:sz w:val="22"/>
          <w:szCs w:val="22"/>
        </w:rPr>
        <w:t xml:space="preserve">SAM </w:t>
      </w:r>
      <w:proofErr w:type="spellStart"/>
      <w:r w:rsidRPr="00FE5E9B">
        <w:rPr>
          <w:rFonts w:asciiTheme="majorHAnsi" w:hAnsiTheme="majorHAnsi"/>
          <w:i/>
          <w:sz w:val="22"/>
          <w:szCs w:val="22"/>
        </w:rPr>
        <w:t>Baseline</w:t>
      </w:r>
      <w:proofErr w:type="spellEnd"/>
    </w:p>
    <w:p w14:paraId="210DE5A0" w14:textId="1E4B36B5" w:rsidR="00FE5E9B" w:rsidRDefault="00FE5E9B" w:rsidP="00FE5E9B">
      <w:pPr>
        <w:pStyle w:val="Odstavecseseznamem"/>
        <w:numPr>
          <w:ilvl w:val="1"/>
          <w:numId w:val="1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Analýza datové struktury uchovávaných informací</w:t>
      </w:r>
    </w:p>
    <w:p w14:paraId="3E5F0039" w14:textId="77C9B216" w:rsidR="00FE5E9B" w:rsidRDefault="00FE5E9B" w:rsidP="00FE5E9B">
      <w:pPr>
        <w:pStyle w:val="Odstavecseseznamem"/>
        <w:numPr>
          <w:ilvl w:val="1"/>
          <w:numId w:val="1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Shromáždění poskytnutých licenčních dokumentů</w:t>
      </w:r>
    </w:p>
    <w:p w14:paraId="3961CB86" w14:textId="24A9EB89" w:rsidR="00FE5E9B" w:rsidRDefault="00FE5E9B" w:rsidP="00FE5E9B">
      <w:pPr>
        <w:pStyle w:val="Odstavecseseznamem"/>
        <w:numPr>
          <w:ilvl w:val="1"/>
          <w:numId w:val="1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Porovnání pokrytí instalovaného/používaného SW licenčními dokumenty</w:t>
      </w:r>
    </w:p>
    <w:p w14:paraId="06CF6BA1" w14:textId="60363B91" w:rsidR="0015639F" w:rsidRPr="0015639F" w:rsidRDefault="00FE5E9B" w:rsidP="0015639F">
      <w:pPr>
        <w:pStyle w:val="Odstavecseseznamem"/>
        <w:numPr>
          <w:ilvl w:val="1"/>
          <w:numId w:val="1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Vypracování zprávy</w:t>
      </w:r>
    </w:p>
    <w:p w14:paraId="5E60C326" w14:textId="77777777" w:rsidR="0015639F" w:rsidRDefault="0015639F" w:rsidP="00FE5E9B">
      <w:pPr>
        <w:pStyle w:val="Odstavecseseznamem"/>
        <w:ind w:left="2160"/>
        <w:rPr>
          <w:rFonts w:asciiTheme="majorHAnsi" w:hAnsiTheme="majorHAnsi"/>
          <w:sz w:val="22"/>
          <w:szCs w:val="22"/>
        </w:rPr>
      </w:pPr>
    </w:p>
    <w:p w14:paraId="33CD5723" w14:textId="7C36756F" w:rsidR="00FE5E9B" w:rsidRDefault="00FE5E9B" w:rsidP="00FE5E9B">
      <w:pPr>
        <w:pStyle w:val="Odstavecseseznamem"/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 w:rsidRPr="00FE5E9B">
        <w:rPr>
          <w:rFonts w:asciiTheme="majorHAnsi" w:hAnsiTheme="majorHAnsi"/>
          <w:sz w:val="22"/>
          <w:szCs w:val="22"/>
        </w:rPr>
        <w:lastRenderedPageBreak/>
        <w:t xml:space="preserve">SAM </w:t>
      </w:r>
      <w:proofErr w:type="spellStart"/>
      <w:r w:rsidRPr="00FE5E9B">
        <w:rPr>
          <w:rFonts w:asciiTheme="majorHAnsi" w:hAnsiTheme="majorHAnsi"/>
          <w:sz w:val="22"/>
          <w:szCs w:val="22"/>
        </w:rPr>
        <w:t>Assesment</w:t>
      </w:r>
      <w:proofErr w:type="spellEnd"/>
    </w:p>
    <w:p w14:paraId="5EBA4089" w14:textId="5F91A45A" w:rsidR="00FE5E9B" w:rsidRDefault="00FE5E9B" w:rsidP="00FE5E9B">
      <w:pPr>
        <w:pStyle w:val="Odstavecseseznamem"/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Analýza</w:t>
      </w:r>
      <w:r w:rsidR="0015639F">
        <w:rPr>
          <w:rFonts w:asciiTheme="majorHAnsi" w:hAnsiTheme="majorHAnsi"/>
          <w:sz w:val="22"/>
          <w:szCs w:val="22"/>
        </w:rPr>
        <w:t xml:space="preserve"> stávajícího stavu procesů podporující SAM</w:t>
      </w:r>
      <w:bookmarkStart w:id="0" w:name="_GoBack"/>
      <w:bookmarkEnd w:id="0"/>
    </w:p>
    <w:p w14:paraId="235DC66A" w14:textId="001F86C7" w:rsidR="0015639F" w:rsidRDefault="0015639F" w:rsidP="00FE5E9B">
      <w:pPr>
        <w:pStyle w:val="Odstavecseseznamem"/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Analýza procesů životního cyklu v oblasti SAM</w:t>
      </w:r>
    </w:p>
    <w:p w14:paraId="7F29C2B5" w14:textId="23B24B1A" w:rsidR="0015639F" w:rsidRDefault="0015639F" w:rsidP="00FE5E9B">
      <w:pPr>
        <w:pStyle w:val="Odstavecseseznamem"/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Analýza organizačního zajištění procesů SAM</w:t>
      </w:r>
    </w:p>
    <w:p w14:paraId="54823EDB" w14:textId="09F7E9C2" w:rsidR="0015639F" w:rsidRPr="00FE5E9B" w:rsidRDefault="0015639F" w:rsidP="00FE5E9B">
      <w:pPr>
        <w:pStyle w:val="Odstavecseseznamem"/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Návrh a implementace procesů životního cyklu SW</w:t>
      </w:r>
    </w:p>
    <w:p w14:paraId="6F80C046" w14:textId="77777777" w:rsidR="00FE5E9B" w:rsidRDefault="00FE5E9B" w:rsidP="00FE5E9B">
      <w:pPr>
        <w:rPr>
          <w:rFonts w:asciiTheme="majorHAnsi" w:hAnsiTheme="majorHAnsi"/>
          <w:sz w:val="22"/>
          <w:szCs w:val="22"/>
        </w:rPr>
      </w:pPr>
    </w:p>
    <w:p w14:paraId="67B54B93" w14:textId="2ABD978D" w:rsidR="0015639F" w:rsidRDefault="0015639F" w:rsidP="0015639F">
      <w:pPr>
        <w:pStyle w:val="Odstavecseseznamem"/>
        <w:numPr>
          <w:ilvl w:val="0"/>
          <w:numId w:val="12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Požadované výstupy z plnění</w:t>
      </w:r>
    </w:p>
    <w:p w14:paraId="5F5D3681" w14:textId="77777777" w:rsidR="0015639F" w:rsidRDefault="0015639F" w:rsidP="0015639F">
      <w:pPr>
        <w:pStyle w:val="Odstavecseseznamem"/>
        <w:rPr>
          <w:rFonts w:asciiTheme="majorHAnsi" w:hAnsiTheme="majorHAnsi"/>
          <w:b/>
          <w:sz w:val="22"/>
          <w:szCs w:val="22"/>
        </w:rPr>
      </w:pPr>
    </w:p>
    <w:p w14:paraId="466BD649" w14:textId="1A29526C" w:rsidR="0015639F" w:rsidRDefault="0015639F" w:rsidP="0015639F">
      <w:pPr>
        <w:pStyle w:val="Odstavecseseznamem"/>
        <w:numPr>
          <w:ilvl w:val="0"/>
          <w:numId w:val="18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Souhrnný přehled o nasazených a pořízených licencí</w:t>
      </w:r>
    </w:p>
    <w:p w14:paraId="5222BFEA" w14:textId="486E0D0F" w:rsidR="0015639F" w:rsidRDefault="0015639F" w:rsidP="0015639F">
      <w:pPr>
        <w:pStyle w:val="Odstavecseseznamem"/>
        <w:numPr>
          <w:ilvl w:val="0"/>
          <w:numId w:val="18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Závěrečná zpráva</w:t>
      </w:r>
      <w:r w:rsidR="00C103E8">
        <w:rPr>
          <w:rFonts w:asciiTheme="majorHAnsi" w:hAnsiTheme="majorHAnsi"/>
          <w:sz w:val="22"/>
          <w:szCs w:val="22"/>
        </w:rPr>
        <w:t>, která bude reflektovat:</w:t>
      </w:r>
      <w:r>
        <w:rPr>
          <w:rFonts w:asciiTheme="majorHAnsi" w:hAnsiTheme="majorHAnsi"/>
          <w:sz w:val="22"/>
          <w:szCs w:val="22"/>
        </w:rPr>
        <w:t xml:space="preserve"> SAM </w:t>
      </w:r>
      <w:proofErr w:type="spellStart"/>
      <w:r>
        <w:rPr>
          <w:rFonts w:asciiTheme="majorHAnsi" w:hAnsiTheme="majorHAnsi"/>
          <w:sz w:val="22"/>
          <w:szCs w:val="22"/>
        </w:rPr>
        <w:t>Deployment</w:t>
      </w:r>
      <w:proofErr w:type="spellEnd"/>
      <w:r>
        <w:rPr>
          <w:rFonts w:asciiTheme="majorHAnsi" w:hAnsiTheme="majorHAnsi"/>
          <w:sz w:val="22"/>
          <w:szCs w:val="22"/>
        </w:rPr>
        <w:t xml:space="preserve"> Standard</w:t>
      </w:r>
      <w:r w:rsidR="00C103E8">
        <w:rPr>
          <w:rFonts w:asciiTheme="majorHAnsi" w:hAnsiTheme="majorHAnsi"/>
          <w:sz w:val="22"/>
          <w:szCs w:val="22"/>
        </w:rPr>
        <w:t xml:space="preserve">, SAM </w:t>
      </w:r>
      <w:proofErr w:type="spellStart"/>
      <w:r w:rsidR="00C103E8">
        <w:rPr>
          <w:rFonts w:asciiTheme="majorHAnsi" w:hAnsiTheme="majorHAnsi"/>
          <w:sz w:val="22"/>
          <w:szCs w:val="22"/>
        </w:rPr>
        <w:t>Baseline</w:t>
      </w:r>
      <w:proofErr w:type="spellEnd"/>
      <w:r w:rsidR="00C103E8">
        <w:rPr>
          <w:rFonts w:asciiTheme="majorHAnsi" w:hAnsiTheme="majorHAnsi"/>
          <w:sz w:val="22"/>
          <w:szCs w:val="22"/>
        </w:rPr>
        <w:t xml:space="preserve">, SAM </w:t>
      </w:r>
      <w:proofErr w:type="spellStart"/>
      <w:r w:rsidR="00C103E8">
        <w:rPr>
          <w:rFonts w:asciiTheme="majorHAnsi" w:hAnsiTheme="majorHAnsi"/>
          <w:sz w:val="22"/>
          <w:szCs w:val="22"/>
        </w:rPr>
        <w:t>Assesment</w:t>
      </w:r>
      <w:proofErr w:type="spellEnd"/>
    </w:p>
    <w:p w14:paraId="40F7DDE7" w14:textId="53BBFE0F" w:rsidR="00C103E8" w:rsidRDefault="00C103E8" w:rsidP="0015639F">
      <w:pPr>
        <w:pStyle w:val="Odstavecseseznamem"/>
        <w:numPr>
          <w:ilvl w:val="0"/>
          <w:numId w:val="18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Návrh životního cyklu SW a souvisejících procesů</w:t>
      </w:r>
    </w:p>
    <w:p w14:paraId="739FC7AC" w14:textId="6BDC3584" w:rsidR="00C103E8" w:rsidRDefault="00C103E8" w:rsidP="0015639F">
      <w:pPr>
        <w:pStyle w:val="Odstavecseseznamem"/>
        <w:numPr>
          <w:ilvl w:val="0"/>
          <w:numId w:val="18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Návrh nápravy zjištěných nedostatků/závad/rozporu s licenční politikou Microsoftu</w:t>
      </w:r>
    </w:p>
    <w:p w14:paraId="79FDF6A5" w14:textId="6CA4272B" w:rsidR="00C103E8" w:rsidRDefault="00C103E8" w:rsidP="0015639F">
      <w:pPr>
        <w:pStyle w:val="Odstavecseseznamem"/>
        <w:numPr>
          <w:ilvl w:val="0"/>
          <w:numId w:val="18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Implementace navržených procesů</w:t>
      </w:r>
    </w:p>
    <w:p w14:paraId="35B123C0" w14:textId="77777777" w:rsidR="0015639F" w:rsidRPr="00FE5E9B" w:rsidRDefault="0015639F" w:rsidP="00FE5E9B">
      <w:pPr>
        <w:rPr>
          <w:rFonts w:asciiTheme="majorHAnsi" w:hAnsiTheme="majorHAnsi"/>
          <w:sz w:val="22"/>
          <w:szCs w:val="22"/>
        </w:rPr>
      </w:pPr>
    </w:p>
    <w:p w14:paraId="5A173159" w14:textId="77777777" w:rsidR="00FE5E9B" w:rsidRDefault="00FE5E9B" w:rsidP="00826CA2">
      <w:pPr>
        <w:pStyle w:val="Odstavecseseznamem"/>
        <w:rPr>
          <w:rFonts w:asciiTheme="majorHAnsi" w:hAnsiTheme="majorHAnsi"/>
          <w:sz w:val="22"/>
          <w:szCs w:val="22"/>
        </w:rPr>
      </w:pPr>
    </w:p>
    <w:p w14:paraId="2D20C392" w14:textId="77777777" w:rsidR="00826CA2" w:rsidRDefault="00826CA2" w:rsidP="00826CA2">
      <w:pPr>
        <w:pStyle w:val="Odstavecseseznamem"/>
        <w:rPr>
          <w:rFonts w:asciiTheme="majorHAnsi" w:hAnsiTheme="majorHAnsi"/>
          <w:sz w:val="22"/>
          <w:szCs w:val="22"/>
        </w:rPr>
      </w:pPr>
    </w:p>
    <w:p w14:paraId="5CFB7900" w14:textId="77777777" w:rsidR="00826CA2" w:rsidRPr="00826CA2" w:rsidRDefault="00826CA2" w:rsidP="00826CA2">
      <w:pPr>
        <w:pStyle w:val="Odstavecseseznamem"/>
        <w:rPr>
          <w:rFonts w:asciiTheme="majorHAnsi" w:hAnsiTheme="majorHAnsi"/>
          <w:sz w:val="22"/>
          <w:szCs w:val="22"/>
        </w:rPr>
      </w:pPr>
    </w:p>
    <w:p w14:paraId="5AF443C2" w14:textId="77777777" w:rsidR="00737E32" w:rsidRPr="00826CA2" w:rsidRDefault="00737E32" w:rsidP="00737E32">
      <w:pPr>
        <w:ind w:left="1134" w:right="1019"/>
        <w:rPr>
          <w:sz w:val="22"/>
          <w:szCs w:val="22"/>
        </w:rPr>
      </w:pPr>
    </w:p>
    <w:p w14:paraId="67D84410" w14:textId="77777777" w:rsidR="00737E32" w:rsidRPr="00826CA2" w:rsidRDefault="00737E32" w:rsidP="00737E32">
      <w:pPr>
        <w:ind w:left="1134" w:right="1019"/>
        <w:rPr>
          <w:sz w:val="22"/>
          <w:szCs w:val="22"/>
        </w:rPr>
      </w:pPr>
    </w:p>
    <w:p w14:paraId="0130409B" w14:textId="77777777" w:rsidR="00F83462" w:rsidRPr="00826CA2" w:rsidRDefault="00F83462" w:rsidP="007D7869">
      <w:pPr>
        <w:pStyle w:val="Zkladntextodsazen"/>
        <w:ind w:left="0"/>
        <w:rPr>
          <w:rFonts w:ascii="Calibri" w:hAnsi="Calibri" w:cs="Arial"/>
        </w:rPr>
      </w:pPr>
    </w:p>
    <w:sectPr w:rsidR="00F83462" w:rsidRPr="00826CA2" w:rsidSect="007D78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85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C6212" w14:textId="77777777" w:rsidR="001B0590" w:rsidRDefault="001B0590">
      <w:r>
        <w:separator/>
      </w:r>
    </w:p>
  </w:endnote>
  <w:endnote w:type="continuationSeparator" w:id="0">
    <w:p w14:paraId="22D84A35" w14:textId="77777777" w:rsidR="001B0590" w:rsidRDefault="001B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1537B" w14:textId="77777777" w:rsidR="00382923" w:rsidRDefault="00382923">
    <w:pPr>
      <w:pStyle w:val="Zpa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52F01" w14:textId="77777777" w:rsidR="00FB6498" w:rsidRPr="005F5CFD" w:rsidRDefault="007D7869" w:rsidP="005F5CFD">
    <w:pPr>
      <w:pStyle w:val="Zpat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467FF88" wp14:editId="04C3027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8075" cy="838200"/>
          <wp:effectExtent l="0" t="0" r="9525" b="0"/>
          <wp:wrapNone/>
          <wp:docPr id="10" name="Picture 10" descr="zapati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apati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414A18" wp14:editId="0BC45888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7335" cy="258445"/>
              <wp:effectExtent l="0" t="0" r="0" b="0"/>
              <wp:wrapThrough wrapText="bothSides">
                <wp:wrapPolygon edited="0">
                  <wp:start x="2102" y="0"/>
                  <wp:lineTo x="2102" y="18603"/>
                  <wp:lineTo x="16818" y="18603"/>
                  <wp:lineTo x="16818" y="0"/>
                  <wp:lineTo x="2102" y="0"/>
                </wp:wrapPolygon>
              </wp:wrapThrough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951B6F" w14:textId="77777777" w:rsidR="005F5CFD" w:rsidRPr="00DD303B" w:rsidRDefault="005F5CFD" w:rsidP="005F5CFD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103E8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14A18" id="_x0000_t202" coordsize="21600,21600" o:spt="202" path="m0,0l0,21600,21600,21600,21600,0xe">
              <v:stroke joinstyle="miter"/>
              <v:path gradientshapeok="t" o:connecttype="rect"/>
            </v:shapetype>
            <v:shape id="Textové pole 8" o:spid="_x0000_s1026" type="#_x0000_t202" style="position:absolute;left:0;text-align:left;margin-left:524.5pt;margin-top:742.75pt;width:21.05pt;height:20.35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" filled="f" stroked="f" strokeweight=".5pt">
              <v:path arrowok="t"/>
              <v:textbox style="mso-fit-shape-to-text:t">
                <w:txbxContent>
                  <w:p w14:paraId="35951B6F" w14:textId="77777777" w:rsidR="005F5CFD" w:rsidRPr="00DD303B" w:rsidRDefault="005F5CFD" w:rsidP="005F5CFD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C103E8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2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06EBD" w14:textId="77777777" w:rsidR="00FB6498" w:rsidRDefault="007D7869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7BC3525" wp14:editId="5A4F7700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20B10" w14:textId="77777777" w:rsidR="00FB6498" w:rsidRPr="00537624" w:rsidRDefault="00FB6498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C3525" id="_x0000_t202" coordsize="21600,21600" o:spt="202" path="m0,0l0,21600,21600,21600,21600,0xe">
              <v:stroke joinstyle="miter"/>
              <v:path gradientshapeok="t" o:connecttype="rect"/>
            </v:shapetype>
            <v:shape id="Text Box 21" o:spid="_x0000_s1027" type="#_x0000_t202" style="position:absolute;margin-left:495pt;margin-top:-18.85pt;width:27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" filled="f" stroked="f">
              <v:textbox>
                <w:txbxContent>
                  <w:p w14:paraId="1FE20B10" w14:textId="77777777" w:rsidR="00FB6498" w:rsidRPr="00537624" w:rsidRDefault="00FB6498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B6498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30D54185" w14:textId="77777777" w:rsidR="00FB6498" w:rsidRDefault="00FB6498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14:paraId="003F64A3" w14:textId="77777777" w:rsidR="00FB6498" w:rsidRDefault="00FB6498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1B04621C" w14:textId="77777777" w:rsidR="00FB6498" w:rsidRPr="00770164" w:rsidRDefault="00FB6498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12349C0D" w14:textId="77777777" w:rsidR="00FB6498" w:rsidRPr="00770164" w:rsidRDefault="00FB6498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0753525A" w14:textId="77777777" w:rsidR="00FB6498" w:rsidRPr="004F6991" w:rsidRDefault="00FB6498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228AFFF1" w14:textId="77777777" w:rsidR="00FB6498" w:rsidRPr="001F4319" w:rsidRDefault="00FB6498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C744D" w14:textId="77777777" w:rsidR="001B0590" w:rsidRDefault="001B0590">
      <w:r>
        <w:separator/>
      </w:r>
    </w:p>
  </w:footnote>
  <w:footnote w:type="continuationSeparator" w:id="0">
    <w:p w14:paraId="13660725" w14:textId="77777777" w:rsidR="001B0590" w:rsidRDefault="001B05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683F3" w14:textId="77777777" w:rsidR="00382923" w:rsidRDefault="00382923">
    <w:pPr>
      <w:pStyle w:val="Zhlav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921D7" w14:textId="77777777" w:rsidR="00FB6498" w:rsidRDefault="007D7869" w:rsidP="00FB6498">
    <w:pPr>
      <w:pStyle w:val="Zhlav"/>
      <w:ind w:left="1440" w:firstLine="162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68E9E12" wp14:editId="3853080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3105" cy="899160"/>
          <wp:effectExtent l="0" t="0" r="0" b="0"/>
          <wp:wrapNone/>
          <wp:docPr id="7" name="Picture 7" descr="zahlavaví_cb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ahlavaví_cb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B42066" w14:textId="77777777" w:rsidR="00FB6498" w:rsidRDefault="00FB6498">
    <w:pPr>
      <w:pStyle w:val="Zhlav"/>
      <w:ind w:left="-72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CE941" w14:textId="77777777" w:rsidR="00FB6498" w:rsidRDefault="007D7869">
    <w:pPr>
      <w:pStyle w:val="Zhlav"/>
      <w:ind w:left="1440" w:firstLine="1620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6851CC5" wp14:editId="3BAD705B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095625" cy="895350"/>
          <wp:effectExtent l="0" t="0" r="3175" b="0"/>
          <wp:wrapNone/>
          <wp:docPr id="2" name="obrázek 23" descr="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 descr="zahla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53C95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FB5FED"/>
    <w:multiLevelType w:val="hybridMultilevel"/>
    <w:tmpl w:val="95E02BCC"/>
    <w:lvl w:ilvl="0" w:tplc="0405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22394B"/>
    <w:multiLevelType w:val="hybridMultilevel"/>
    <w:tmpl w:val="D0B0A2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4A0C6E"/>
    <w:multiLevelType w:val="hybridMultilevel"/>
    <w:tmpl w:val="10029BD6"/>
    <w:lvl w:ilvl="0" w:tplc="0405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abstractNum w:abstractNumId="6">
    <w:nsid w:val="2B756841"/>
    <w:multiLevelType w:val="hybridMultilevel"/>
    <w:tmpl w:val="F8BAAE08"/>
    <w:lvl w:ilvl="0" w:tplc="9C0CDDD0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3220" w:hanging="180"/>
      </w:pPr>
    </w:lvl>
    <w:lvl w:ilvl="3" w:tplc="0405000F" w:tentative="1">
      <w:start w:val="1"/>
      <w:numFmt w:val="decimal"/>
      <w:lvlText w:val="%4."/>
      <w:lvlJc w:val="left"/>
      <w:pPr>
        <w:ind w:left="3940" w:hanging="360"/>
      </w:pPr>
    </w:lvl>
    <w:lvl w:ilvl="4" w:tplc="04050019" w:tentative="1">
      <w:start w:val="1"/>
      <w:numFmt w:val="lowerLetter"/>
      <w:lvlText w:val="%5."/>
      <w:lvlJc w:val="left"/>
      <w:pPr>
        <w:ind w:left="4660" w:hanging="360"/>
      </w:pPr>
    </w:lvl>
    <w:lvl w:ilvl="5" w:tplc="0405001B" w:tentative="1">
      <w:start w:val="1"/>
      <w:numFmt w:val="lowerRoman"/>
      <w:lvlText w:val="%6."/>
      <w:lvlJc w:val="right"/>
      <w:pPr>
        <w:ind w:left="5380" w:hanging="180"/>
      </w:pPr>
    </w:lvl>
    <w:lvl w:ilvl="6" w:tplc="0405000F" w:tentative="1">
      <w:start w:val="1"/>
      <w:numFmt w:val="decimal"/>
      <w:lvlText w:val="%7."/>
      <w:lvlJc w:val="left"/>
      <w:pPr>
        <w:ind w:left="6100" w:hanging="360"/>
      </w:pPr>
    </w:lvl>
    <w:lvl w:ilvl="7" w:tplc="04050019" w:tentative="1">
      <w:start w:val="1"/>
      <w:numFmt w:val="lowerLetter"/>
      <w:lvlText w:val="%8."/>
      <w:lvlJc w:val="left"/>
      <w:pPr>
        <w:ind w:left="6820" w:hanging="360"/>
      </w:pPr>
    </w:lvl>
    <w:lvl w:ilvl="8" w:tplc="040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7">
    <w:nsid w:val="2CB14DFC"/>
    <w:multiLevelType w:val="multilevel"/>
    <w:tmpl w:val="153E55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32080E4C"/>
    <w:multiLevelType w:val="hybridMultilevel"/>
    <w:tmpl w:val="5D32BE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162110"/>
    <w:multiLevelType w:val="hybridMultilevel"/>
    <w:tmpl w:val="1F0A2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7D6B2F"/>
    <w:multiLevelType w:val="hybridMultilevel"/>
    <w:tmpl w:val="0A800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20225"/>
    <w:multiLevelType w:val="hybridMultilevel"/>
    <w:tmpl w:val="F67213E0"/>
    <w:lvl w:ilvl="0" w:tplc="0405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abstractNum w:abstractNumId="12">
    <w:nsid w:val="49EB7C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295A56"/>
    <w:multiLevelType w:val="hybridMultilevel"/>
    <w:tmpl w:val="990E33B0"/>
    <w:lvl w:ilvl="0" w:tplc="1152F0F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321FE0"/>
    <w:multiLevelType w:val="multilevel"/>
    <w:tmpl w:val="9912F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5945053D"/>
    <w:multiLevelType w:val="hybridMultilevel"/>
    <w:tmpl w:val="FE94FBFA"/>
    <w:lvl w:ilvl="0" w:tplc="27820892">
      <w:start w:val="1"/>
      <w:numFmt w:val="decimal"/>
      <w:lvlText w:val="%1/"/>
      <w:lvlJc w:val="left"/>
      <w:pPr>
        <w:tabs>
          <w:tab w:val="num" w:pos="284"/>
        </w:tabs>
        <w:ind w:left="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A311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2"/>
  </w:num>
  <w:num w:numId="5">
    <w:abstractNumId w:val="14"/>
  </w:num>
  <w:num w:numId="6">
    <w:abstractNumId w:val="0"/>
  </w:num>
  <w:num w:numId="7">
    <w:abstractNumId w:val="9"/>
  </w:num>
  <w:num w:numId="8">
    <w:abstractNumId w:val="15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1"/>
  </w:num>
  <w:num w:numId="16">
    <w:abstractNumId w:val="5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69"/>
    <w:rsid w:val="000371C3"/>
    <w:rsid w:val="00063964"/>
    <w:rsid w:val="000650B8"/>
    <w:rsid w:val="00075D86"/>
    <w:rsid w:val="000C0BB1"/>
    <w:rsid w:val="000D4235"/>
    <w:rsid w:val="000E3A17"/>
    <w:rsid w:val="00100346"/>
    <w:rsid w:val="001120B7"/>
    <w:rsid w:val="00133DF2"/>
    <w:rsid w:val="001526C6"/>
    <w:rsid w:val="0015639F"/>
    <w:rsid w:val="001660D0"/>
    <w:rsid w:val="00167B04"/>
    <w:rsid w:val="001776C5"/>
    <w:rsid w:val="00180F6E"/>
    <w:rsid w:val="001A4BDA"/>
    <w:rsid w:val="001B0590"/>
    <w:rsid w:val="001E0ADF"/>
    <w:rsid w:val="001F3831"/>
    <w:rsid w:val="001F4319"/>
    <w:rsid w:val="00232C24"/>
    <w:rsid w:val="00261027"/>
    <w:rsid w:val="00273A96"/>
    <w:rsid w:val="00293BD2"/>
    <w:rsid w:val="002B1527"/>
    <w:rsid w:val="00317C8A"/>
    <w:rsid w:val="00382923"/>
    <w:rsid w:val="003B513A"/>
    <w:rsid w:val="003D2FB6"/>
    <w:rsid w:val="0042163A"/>
    <w:rsid w:val="004737BD"/>
    <w:rsid w:val="005062EA"/>
    <w:rsid w:val="00506766"/>
    <w:rsid w:val="005074E1"/>
    <w:rsid w:val="00537624"/>
    <w:rsid w:val="00553720"/>
    <w:rsid w:val="00566F5C"/>
    <w:rsid w:val="00587988"/>
    <w:rsid w:val="005E570B"/>
    <w:rsid w:val="005F323B"/>
    <w:rsid w:val="005F5CFD"/>
    <w:rsid w:val="00644B0D"/>
    <w:rsid w:val="00644CFC"/>
    <w:rsid w:val="006764E8"/>
    <w:rsid w:val="00681E66"/>
    <w:rsid w:val="00682667"/>
    <w:rsid w:val="006C5204"/>
    <w:rsid w:val="00737E32"/>
    <w:rsid w:val="00746784"/>
    <w:rsid w:val="00753C1E"/>
    <w:rsid w:val="00772068"/>
    <w:rsid w:val="0079239E"/>
    <w:rsid w:val="007C6F2C"/>
    <w:rsid w:val="007D7869"/>
    <w:rsid w:val="007E4167"/>
    <w:rsid w:val="007F70F1"/>
    <w:rsid w:val="00826CA2"/>
    <w:rsid w:val="00863F02"/>
    <w:rsid w:val="00871B04"/>
    <w:rsid w:val="00892191"/>
    <w:rsid w:val="008A4242"/>
    <w:rsid w:val="008A700B"/>
    <w:rsid w:val="008D4286"/>
    <w:rsid w:val="00920D5C"/>
    <w:rsid w:val="00921A39"/>
    <w:rsid w:val="009C63DB"/>
    <w:rsid w:val="009E237A"/>
    <w:rsid w:val="009F33EA"/>
    <w:rsid w:val="00A441CF"/>
    <w:rsid w:val="00A5161B"/>
    <w:rsid w:val="00A820B3"/>
    <w:rsid w:val="00A90EED"/>
    <w:rsid w:val="00AA7235"/>
    <w:rsid w:val="00AC145F"/>
    <w:rsid w:val="00AC74BF"/>
    <w:rsid w:val="00B079A3"/>
    <w:rsid w:val="00B15C7F"/>
    <w:rsid w:val="00B37ECA"/>
    <w:rsid w:val="00B66B98"/>
    <w:rsid w:val="00B85D93"/>
    <w:rsid w:val="00BD2F99"/>
    <w:rsid w:val="00BE3EFF"/>
    <w:rsid w:val="00C103E8"/>
    <w:rsid w:val="00C11A7D"/>
    <w:rsid w:val="00C16112"/>
    <w:rsid w:val="00C339CF"/>
    <w:rsid w:val="00C74116"/>
    <w:rsid w:val="00CC1B9A"/>
    <w:rsid w:val="00CC1CD3"/>
    <w:rsid w:val="00CC28C8"/>
    <w:rsid w:val="00CE26E3"/>
    <w:rsid w:val="00CF2797"/>
    <w:rsid w:val="00CF6CC2"/>
    <w:rsid w:val="00D111E3"/>
    <w:rsid w:val="00D11566"/>
    <w:rsid w:val="00D16883"/>
    <w:rsid w:val="00DA48B0"/>
    <w:rsid w:val="00E07633"/>
    <w:rsid w:val="00E20C03"/>
    <w:rsid w:val="00E412CB"/>
    <w:rsid w:val="00E6113D"/>
    <w:rsid w:val="00E67627"/>
    <w:rsid w:val="00E7545E"/>
    <w:rsid w:val="00EC5BAE"/>
    <w:rsid w:val="00ED7B08"/>
    <w:rsid w:val="00EF770C"/>
    <w:rsid w:val="00F26F9F"/>
    <w:rsid w:val="00F36A58"/>
    <w:rsid w:val="00F54E51"/>
    <w:rsid w:val="00F83462"/>
    <w:rsid w:val="00FB2631"/>
    <w:rsid w:val="00FB6498"/>
    <w:rsid w:val="00FE1FFB"/>
    <w:rsid w:val="00FE5E9B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25CED5"/>
  <w15:docId w15:val="{DD591402-20CC-4BD2-8A9D-E899C4A5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n">
    <w:name w:val="Normal"/>
    <w:qFormat/>
    <w:rsid w:val="007D7869"/>
    <w:pPr>
      <w:jc w:val="both"/>
    </w:pPr>
    <w:rPr>
      <w:sz w:val="26"/>
      <w:szCs w:val="26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ind w:left="900" w:firstLine="5040"/>
      <w:outlineLvl w:val="0"/>
    </w:pPr>
    <w:rPr>
      <w:rFonts w:ascii="Arial" w:hAnsi="Arial" w:cs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7869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120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left"/>
      <w:outlineLvl w:val="3"/>
    </w:pPr>
    <w:rPr>
      <w:sz w:val="24"/>
      <w:szCs w:val="2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D7869"/>
    <w:pPr>
      <w:keepNext/>
      <w:keepLines/>
      <w:spacing w:before="200"/>
      <w:outlineLvl w:val="4"/>
    </w:pPr>
    <w:rPr>
      <w:rFonts w:ascii="Calibri" w:eastAsia="MS Gothic" w:hAnsi="Calibri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uiPriority w:val="9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5F5CF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CFD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7D7869"/>
    <w:rPr>
      <w:rFonts w:ascii="Calibri" w:eastAsia="MS Gothic" w:hAnsi="Calibri"/>
      <w:b/>
      <w:bCs/>
      <w:color w:val="4F81BD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D7869"/>
    <w:rPr>
      <w:rFonts w:ascii="Calibri" w:eastAsia="MS Gothic" w:hAnsi="Calibri"/>
      <w:color w:val="243F60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1120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1120B7"/>
    <w:rPr>
      <w:sz w:val="24"/>
      <w:lang w:eastAsia="cs-CZ"/>
    </w:rPr>
  </w:style>
  <w:style w:type="paragraph" w:styleId="Odstavecseseznamem">
    <w:name w:val="List Paragraph"/>
    <w:basedOn w:val="Normln"/>
    <w:uiPriority w:val="72"/>
    <w:rsid w:val="00826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308</Words>
  <Characters>2010</Characters>
  <Application>Microsoft Macintosh Word</Application>
  <DocSecurity>0</DocSecurity>
  <Lines>16</Lines>
  <Paragraphs>4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Jakub Tuma</dc:creator>
  <cp:keywords/>
  <cp:lastModifiedBy>Lukáš Makovec</cp:lastModifiedBy>
  <cp:revision>5</cp:revision>
  <cp:lastPrinted>2015-11-16T12:47:00Z</cp:lastPrinted>
  <dcterms:created xsi:type="dcterms:W3CDTF">2015-11-16T13:04:00Z</dcterms:created>
  <dcterms:modified xsi:type="dcterms:W3CDTF">2017-08-09T09:32:00Z</dcterms:modified>
</cp:coreProperties>
</file>