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CA54F" w14:textId="12C063F9" w:rsidR="00F8778C" w:rsidRDefault="00C458DA" w:rsidP="00C458DA">
      <w:pPr>
        <w:pStyle w:val="Nadpis1"/>
      </w:pPr>
      <w:r w:rsidRPr="00B06CCD">
        <w:t xml:space="preserve">Smlouva o poskytnutí služeb </w:t>
      </w:r>
      <w:r w:rsidR="00F8778C">
        <w:t xml:space="preserve">– implementace ESRI </w:t>
      </w:r>
      <w:proofErr w:type="spellStart"/>
      <w:r w:rsidR="00F8778C">
        <w:t>ArcGIS</w:t>
      </w:r>
      <w:proofErr w:type="spellEnd"/>
      <w:r w:rsidR="00F8778C">
        <w:t xml:space="preserve"> </w:t>
      </w:r>
      <w:proofErr w:type="spellStart"/>
      <w:r w:rsidR="00F8778C">
        <w:t>Enterprise</w:t>
      </w:r>
      <w:proofErr w:type="spellEnd"/>
      <w:r w:rsidR="00F8778C">
        <w:t xml:space="preserve"> </w:t>
      </w:r>
    </w:p>
    <w:p w14:paraId="6C013604" w14:textId="4A7D3E68" w:rsidR="00C458DA" w:rsidRDefault="00C458DA" w:rsidP="00C458DA">
      <w:pPr>
        <w:pStyle w:val="Nadpis1"/>
      </w:pPr>
      <w:r w:rsidRPr="00B06CCD">
        <w:t xml:space="preserve">č. </w:t>
      </w:r>
      <w:r w:rsidR="00462EE9" w:rsidRPr="00462EE9">
        <w:t>63</w:t>
      </w:r>
      <w:r w:rsidR="00F44D6C" w:rsidRPr="00462EE9">
        <w:t>/202</w:t>
      </w:r>
      <w:r w:rsidR="00462EE9" w:rsidRPr="00462EE9">
        <w:t>6</w:t>
      </w:r>
      <w:r w:rsidR="00F8778C">
        <w:t xml:space="preserve"> – označení smlouvy u </w:t>
      </w:r>
      <w:r w:rsidR="007A1B37">
        <w:t xml:space="preserve">společnosti </w:t>
      </w:r>
      <w:r w:rsidR="007D769C">
        <w:t>ARCDATA</w:t>
      </w:r>
    </w:p>
    <w:p w14:paraId="15782435" w14:textId="0C05416F" w:rsidR="000B1058" w:rsidRPr="0099704C" w:rsidRDefault="00BD6778" w:rsidP="000B1058">
      <w:pPr>
        <w:jc w:val="center"/>
      </w:pPr>
      <w:r>
        <w:t xml:space="preserve">č. </w:t>
      </w:r>
      <w:r w:rsidR="00F8778C">
        <w:t xml:space="preserve">SML/0044/26 </w:t>
      </w:r>
      <w:r w:rsidR="000B1058">
        <w:t xml:space="preserve">– označení </w:t>
      </w:r>
      <w:r w:rsidR="00462EE9">
        <w:t xml:space="preserve">smlouvy </w:t>
      </w:r>
      <w:r w:rsidR="000B1058">
        <w:t xml:space="preserve">u </w:t>
      </w:r>
      <w:r w:rsidR="007D769C">
        <w:t>U</w:t>
      </w:r>
      <w:r w:rsidR="000B1058">
        <w:t>živatele</w:t>
      </w:r>
    </w:p>
    <w:p w14:paraId="05822B99" w14:textId="77777777" w:rsidR="00C458DA" w:rsidRPr="00B06CCD" w:rsidRDefault="00C458DA" w:rsidP="00C458DA">
      <w:pPr>
        <w:rPr>
          <w:rFonts w:ascii="Arial Narrow" w:hAnsi="Arial Narrow"/>
          <w:szCs w:val="22"/>
        </w:rPr>
      </w:pPr>
    </w:p>
    <w:p w14:paraId="6DCF2EAC" w14:textId="77777777" w:rsidR="00C458DA" w:rsidRPr="00B06CCD" w:rsidRDefault="00C458DA" w:rsidP="00C458DA">
      <w:pPr>
        <w:pStyle w:val="Nadpis1"/>
      </w:pPr>
      <w:r w:rsidRPr="00B06CCD">
        <w:t>I. Smluvní strany</w:t>
      </w:r>
    </w:p>
    <w:p w14:paraId="403E6F20" w14:textId="77777777" w:rsidR="00C458DA" w:rsidRDefault="00C458DA" w:rsidP="00C458DA">
      <w:pPr>
        <w:spacing w:after="40"/>
        <w:rPr>
          <w:b/>
        </w:rPr>
      </w:pPr>
    </w:p>
    <w:p w14:paraId="3639F52B" w14:textId="77777777" w:rsidR="00C458DA" w:rsidRPr="00C458DA" w:rsidRDefault="00C458DA" w:rsidP="00C458DA">
      <w:pPr>
        <w:spacing w:after="40"/>
        <w:rPr>
          <w:b/>
        </w:rPr>
      </w:pPr>
      <w:r w:rsidRPr="00C458DA">
        <w:rPr>
          <w:b/>
        </w:rPr>
        <w:t>ARCDATA PRAHA, s. r. o.</w:t>
      </w:r>
    </w:p>
    <w:p w14:paraId="687F4497" w14:textId="501F6A6A" w:rsidR="00C458DA" w:rsidRPr="00B06CCD" w:rsidRDefault="00C458DA" w:rsidP="00C458DA">
      <w:pPr>
        <w:spacing w:after="40"/>
      </w:pPr>
      <w:r w:rsidRPr="00B06CCD">
        <w:t>sídlem:</w:t>
      </w:r>
      <w:r w:rsidRPr="00B06CCD">
        <w:tab/>
      </w:r>
      <w:r w:rsidRPr="00B06CCD">
        <w:tab/>
      </w:r>
      <w:r w:rsidRPr="00B06CCD">
        <w:tab/>
      </w:r>
      <w:r w:rsidR="00573853">
        <w:t>Pobřežní 620</w:t>
      </w:r>
      <w:r w:rsidRPr="00B06CCD">
        <w:t>/</w:t>
      </w:r>
      <w:r w:rsidR="00573853">
        <w:t>3</w:t>
      </w:r>
      <w:r w:rsidRPr="00B06CCD">
        <w:t>, 1</w:t>
      </w:r>
      <w:r w:rsidR="00573853">
        <w:t>86</w:t>
      </w:r>
      <w:r w:rsidRPr="00B06CCD">
        <w:t xml:space="preserve"> 00 Praha </w:t>
      </w:r>
      <w:r w:rsidR="00573853">
        <w:t>8</w:t>
      </w:r>
    </w:p>
    <w:p w14:paraId="75774A1E" w14:textId="77777777" w:rsidR="00C458DA" w:rsidRPr="00B06CCD" w:rsidRDefault="00C458DA" w:rsidP="00C458DA">
      <w:pPr>
        <w:spacing w:after="40"/>
      </w:pPr>
      <w:r w:rsidRPr="00B06CCD">
        <w:t xml:space="preserve">jednající: </w:t>
      </w:r>
      <w:r w:rsidRPr="00B06CCD">
        <w:tab/>
      </w:r>
      <w:r>
        <w:tab/>
      </w:r>
      <w:r>
        <w:tab/>
      </w:r>
      <w:r w:rsidRPr="00B06CCD">
        <w:t>Ing. Petrem Seidlem, CSc., jednatelem</w:t>
      </w:r>
    </w:p>
    <w:p w14:paraId="7C634500" w14:textId="77777777" w:rsidR="00C458DA" w:rsidRPr="00B06CCD" w:rsidRDefault="00C458DA" w:rsidP="00C458DA">
      <w:pPr>
        <w:spacing w:after="40"/>
      </w:pPr>
      <w:r w:rsidRPr="00B06CCD">
        <w:t>IČ:</w:t>
      </w:r>
      <w:r w:rsidRPr="00B06CCD">
        <w:tab/>
      </w:r>
      <w:r w:rsidRPr="00B06CCD">
        <w:tab/>
      </w:r>
      <w:r w:rsidRPr="00B06CCD">
        <w:tab/>
      </w:r>
      <w:r w:rsidRPr="00B06CCD">
        <w:tab/>
        <w:t>14889749</w:t>
      </w:r>
    </w:p>
    <w:p w14:paraId="075B049E" w14:textId="77777777" w:rsidR="00C458DA" w:rsidRPr="00B06CCD" w:rsidRDefault="00C458DA" w:rsidP="00C458DA">
      <w:pPr>
        <w:spacing w:after="40"/>
      </w:pPr>
      <w:r w:rsidRPr="00B06CCD">
        <w:t>DIČ:</w:t>
      </w:r>
      <w:r w:rsidRPr="00B06CCD">
        <w:tab/>
      </w:r>
      <w:r w:rsidRPr="00B06CCD">
        <w:tab/>
      </w:r>
      <w:r w:rsidRPr="00B06CCD">
        <w:tab/>
      </w:r>
      <w:r w:rsidRPr="00B06CCD">
        <w:tab/>
        <w:t>CZ14889749</w:t>
      </w:r>
    </w:p>
    <w:p w14:paraId="49CCDF5D" w14:textId="77777777" w:rsidR="00C458DA" w:rsidRPr="00B06CCD" w:rsidRDefault="00C458DA" w:rsidP="00C458DA">
      <w:pPr>
        <w:spacing w:after="40"/>
      </w:pPr>
      <w:r w:rsidRPr="00B06CCD">
        <w:t>bankovní spojení:</w:t>
      </w:r>
      <w:r w:rsidRPr="00B06CCD">
        <w:tab/>
      </w:r>
      <w:r>
        <w:tab/>
      </w:r>
      <w:r w:rsidRPr="00B06CCD">
        <w:t>Československá obchodní banka</w:t>
      </w:r>
    </w:p>
    <w:p w14:paraId="53A1D4F1" w14:textId="77777777" w:rsidR="00C458DA" w:rsidRPr="00B06CCD" w:rsidRDefault="00C458DA" w:rsidP="00C458DA">
      <w:pPr>
        <w:spacing w:after="40"/>
      </w:pPr>
      <w:r w:rsidRPr="00B06CCD">
        <w:t>účet č.:</w:t>
      </w:r>
      <w:r w:rsidRPr="00B06CCD">
        <w:tab/>
      </w:r>
      <w:r>
        <w:tab/>
      </w:r>
      <w:r>
        <w:tab/>
      </w:r>
      <w:r w:rsidRPr="00B06CCD">
        <w:t>0000666013/0300</w:t>
      </w:r>
    </w:p>
    <w:p w14:paraId="0272F972" w14:textId="77777777" w:rsidR="00C458DA" w:rsidRPr="00B06CCD" w:rsidRDefault="00C458DA" w:rsidP="00C458DA">
      <w:r w:rsidRPr="00B06CCD">
        <w:t xml:space="preserve">zápis do obch. rejstříku: </w:t>
      </w:r>
      <w:r w:rsidRPr="00B06CCD">
        <w:tab/>
        <w:t>Městský soud v Praze, oddíl C, vložka 668</w:t>
      </w:r>
    </w:p>
    <w:p w14:paraId="0FD8405E" w14:textId="77777777" w:rsidR="00C458DA" w:rsidRPr="00B06CCD" w:rsidRDefault="00C458DA" w:rsidP="00C458DA">
      <w:r w:rsidRPr="00B06CCD">
        <w:t>jako poskytovatel ze strany jedné (dále jen "</w:t>
      </w:r>
      <w:r w:rsidRPr="00C458DA">
        <w:rPr>
          <w:b/>
        </w:rPr>
        <w:t>společnost ARCDATA</w:t>
      </w:r>
      <w:r w:rsidRPr="00B06CCD">
        <w:t>")</w:t>
      </w:r>
    </w:p>
    <w:p w14:paraId="762A013B" w14:textId="77777777" w:rsidR="00C458DA" w:rsidRPr="00B06CCD" w:rsidRDefault="00C458DA" w:rsidP="00C458DA"/>
    <w:p w14:paraId="447E3649" w14:textId="77777777" w:rsidR="00C458DA" w:rsidRPr="00B06CCD" w:rsidRDefault="00C458DA" w:rsidP="00C458DA">
      <w:r w:rsidRPr="00B06CCD">
        <w:t>a</w:t>
      </w:r>
    </w:p>
    <w:p w14:paraId="38F5601E" w14:textId="77777777" w:rsidR="00C458DA" w:rsidRDefault="00C458DA" w:rsidP="00C458DA"/>
    <w:p w14:paraId="38753152" w14:textId="6755F4A6" w:rsidR="00C458DA" w:rsidRPr="00C458DA" w:rsidRDefault="00462EE9" w:rsidP="00C458DA">
      <w:pPr>
        <w:spacing w:after="40"/>
        <w:rPr>
          <w:b/>
        </w:rPr>
      </w:pPr>
      <w:r w:rsidRPr="00462EE9">
        <w:rPr>
          <w:b/>
        </w:rPr>
        <w:t>Brněnské vodárny a kanalizace, a.s.</w:t>
      </w:r>
      <w:r>
        <w:rPr>
          <w:b/>
        </w:rPr>
        <w:t xml:space="preserve"> </w:t>
      </w:r>
    </w:p>
    <w:p w14:paraId="02F1E924" w14:textId="1EEEB4AF" w:rsidR="00C458DA" w:rsidRPr="00B06CCD" w:rsidRDefault="00C458DA" w:rsidP="00C458DA">
      <w:pPr>
        <w:spacing w:after="40"/>
      </w:pPr>
      <w:r w:rsidRPr="00B06CCD">
        <w:t>sídlem:</w:t>
      </w:r>
      <w:r w:rsidRPr="00B06CCD">
        <w:tab/>
      </w:r>
      <w:r w:rsidRPr="00B06CCD">
        <w:tab/>
      </w:r>
      <w:r w:rsidRPr="00B06CCD">
        <w:tab/>
      </w:r>
      <w:r w:rsidR="00462EE9">
        <w:t>Pisárecká 555/</w:t>
      </w:r>
      <w:proofErr w:type="gramStart"/>
      <w:r w:rsidR="00462EE9">
        <w:t>1a</w:t>
      </w:r>
      <w:proofErr w:type="gramEnd"/>
      <w:r w:rsidR="00462EE9">
        <w:t>, Pisárky, 603 00 Brno</w:t>
      </w:r>
    </w:p>
    <w:p w14:paraId="1589AF18" w14:textId="5A2976D6" w:rsidR="00445615" w:rsidRDefault="00C458DA" w:rsidP="00C04A20">
      <w:pPr>
        <w:spacing w:after="40"/>
      </w:pPr>
      <w:r w:rsidRPr="00B06CCD">
        <w:t>jednající:</w:t>
      </w:r>
      <w:r w:rsidRPr="00B06CCD">
        <w:tab/>
      </w:r>
      <w:r>
        <w:tab/>
      </w:r>
      <w:r>
        <w:tab/>
      </w:r>
      <w:r w:rsidR="00A27B20">
        <w:t xml:space="preserve">Ing. Daniel </w:t>
      </w:r>
      <w:proofErr w:type="spellStart"/>
      <w:r w:rsidR="00A27B20">
        <w:t>Struž</w:t>
      </w:r>
      <w:proofErr w:type="spellEnd"/>
      <w:r w:rsidR="00A27B20">
        <w:t>, MBA, předseda představenstva</w:t>
      </w:r>
    </w:p>
    <w:p w14:paraId="5E0EFB38" w14:textId="7AD45EA1" w:rsidR="00C458DA" w:rsidRPr="00B06CCD" w:rsidRDefault="00C458DA" w:rsidP="00C458DA">
      <w:pPr>
        <w:spacing w:after="40"/>
      </w:pPr>
      <w:r w:rsidRPr="00B06CCD">
        <w:t>IČ:</w:t>
      </w:r>
      <w:r w:rsidRPr="00B06CCD">
        <w:tab/>
      </w:r>
      <w:r>
        <w:tab/>
      </w:r>
      <w:r>
        <w:tab/>
      </w:r>
      <w:r>
        <w:tab/>
      </w:r>
      <w:r w:rsidR="00462EE9">
        <w:t>46347275</w:t>
      </w:r>
    </w:p>
    <w:p w14:paraId="7FC87978" w14:textId="1EE39B99" w:rsidR="00C458DA" w:rsidRPr="00B06CCD" w:rsidRDefault="00C458DA" w:rsidP="00C458DA">
      <w:pPr>
        <w:spacing w:after="40"/>
      </w:pPr>
      <w:r w:rsidRPr="00B06CCD">
        <w:t>DIČ:</w:t>
      </w:r>
      <w:r w:rsidRPr="00B06CCD">
        <w:tab/>
      </w:r>
      <w:r>
        <w:tab/>
      </w:r>
      <w:r>
        <w:tab/>
      </w:r>
      <w:r>
        <w:tab/>
      </w:r>
      <w:r w:rsidR="00462EE9">
        <w:t>CZ46347275</w:t>
      </w:r>
    </w:p>
    <w:p w14:paraId="48E8E089" w14:textId="6EF6CC7B" w:rsidR="00C458DA" w:rsidRPr="00B06CCD" w:rsidRDefault="00C458DA" w:rsidP="00C458DA">
      <w:pPr>
        <w:spacing w:after="40"/>
      </w:pPr>
      <w:r w:rsidRPr="00B06CCD">
        <w:t>bankovní spojení:</w:t>
      </w:r>
      <w:r w:rsidRPr="00B06CCD">
        <w:tab/>
      </w:r>
      <w:r w:rsidRPr="00B06CCD">
        <w:tab/>
      </w:r>
      <w:r w:rsidR="00462EE9" w:rsidRPr="00892067">
        <w:t>Komerční banka Brno-město</w:t>
      </w:r>
    </w:p>
    <w:p w14:paraId="28FACFFF" w14:textId="6B1C9B8D" w:rsidR="00C458DA" w:rsidRPr="00B06CCD" w:rsidRDefault="00C458DA" w:rsidP="00C458DA">
      <w:pPr>
        <w:spacing w:after="40"/>
      </w:pPr>
      <w:r w:rsidRPr="00B06CCD">
        <w:t>účet č.:</w:t>
      </w:r>
      <w:r w:rsidRPr="00B06CCD">
        <w:tab/>
      </w:r>
      <w:r w:rsidRPr="00B06CCD">
        <w:tab/>
      </w:r>
      <w:r w:rsidRPr="00B06CCD">
        <w:tab/>
      </w:r>
      <w:r w:rsidR="00462EE9" w:rsidRPr="00892067">
        <w:t>5501621/0100</w:t>
      </w:r>
    </w:p>
    <w:p w14:paraId="390A3684" w14:textId="244FC63D" w:rsidR="00C458DA" w:rsidRPr="00B06CCD" w:rsidRDefault="00C458DA" w:rsidP="00C458DA">
      <w:r w:rsidRPr="00B06CCD">
        <w:t xml:space="preserve">zápis do obch. rejstříku: </w:t>
      </w:r>
      <w:r w:rsidRPr="00B06CCD">
        <w:tab/>
      </w:r>
      <w:r w:rsidR="00462EE9">
        <w:t>Krajský soud v Brně, oddíl B, vložka 783</w:t>
      </w:r>
    </w:p>
    <w:p w14:paraId="57DA275D" w14:textId="77777777" w:rsidR="00C458DA" w:rsidRPr="00B06CCD" w:rsidRDefault="00C458DA" w:rsidP="00C458DA">
      <w:r w:rsidRPr="00B06CCD">
        <w:t xml:space="preserve">jako uživatel ze strany druhé (dále jen </w:t>
      </w:r>
      <w:r w:rsidRPr="00B06CCD">
        <w:rPr>
          <w:bCs/>
        </w:rPr>
        <w:t>"</w:t>
      </w:r>
      <w:r w:rsidR="00BA3F55" w:rsidRPr="00BA3F55">
        <w:rPr>
          <w:b/>
          <w:bCs/>
        </w:rPr>
        <w:t>Uživatel</w:t>
      </w:r>
      <w:r w:rsidRPr="00B06CCD">
        <w:rPr>
          <w:bCs/>
        </w:rPr>
        <w:t>")</w:t>
      </w:r>
    </w:p>
    <w:p w14:paraId="67250A93" w14:textId="77777777" w:rsidR="00C458DA" w:rsidRPr="00B06CCD" w:rsidRDefault="00C458DA" w:rsidP="00C458DA"/>
    <w:p w14:paraId="1313A9E8" w14:textId="77777777" w:rsidR="00C458DA" w:rsidRDefault="00C458DA" w:rsidP="00DA74E0">
      <w:r w:rsidRPr="00B06CCD">
        <w:t xml:space="preserve">uzavírají níže psaného dne, měsíce a roku </w:t>
      </w:r>
      <w:r w:rsidR="00050E5A">
        <w:t xml:space="preserve">ve smyslu ustanovení § </w:t>
      </w:r>
      <w:r w:rsidR="00DA74E0">
        <w:t>2586 a násl. zákona č. 89/2012 Sb., občanský zákoník,</w:t>
      </w:r>
      <w:r w:rsidR="00DA74E0" w:rsidRPr="00B06CCD">
        <w:t xml:space="preserve"> </w:t>
      </w:r>
      <w:r w:rsidRPr="00B06CCD">
        <w:t xml:space="preserve">tuto </w:t>
      </w:r>
    </w:p>
    <w:p w14:paraId="7469F076" w14:textId="77777777" w:rsidR="001B3901" w:rsidRPr="00B06CCD" w:rsidRDefault="001B3901" w:rsidP="00DA74E0"/>
    <w:p w14:paraId="1F3ACE23" w14:textId="77777777" w:rsidR="00C458DA" w:rsidRPr="00FA79A4" w:rsidRDefault="00C458DA" w:rsidP="00C458DA">
      <w:pPr>
        <w:pStyle w:val="Nadpis1"/>
      </w:pPr>
      <w:r w:rsidRPr="00FA79A4">
        <w:t>smlouvu o poskytnutí služeb v oblasti informačních technologií.</w:t>
      </w:r>
    </w:p>
    <w:p w14:paraId="2E02E484" w14:textId="77777777" w:rsidR="00C458DA" w:rsidRPr="003B0806" w:rsidRDefault="00C458DA" w:rsidP="00C458DA"/>
    <w:p w14:paraId="40056096" w14:textId="77777777" w:rsidR="00C458DA" w:rsidRPr="00B06CCD" w:rsidRDefault="00C458DA" w:rsidP="00C458DA">
      <w:pPr>
        <w:pStyle w:val="Nadpis1"/>
      </w:pPr>
      <w:r>
        <w:t>I</w:t>
      </w:r>
      <w:r w:rsidRPr="00B06CCD">
        <w:t>I. Předmět smlouvy</w:t>
      </w:r>
    </w:p>
    <w:p w14:paraId="29574305" w14:textId="6FDB0FB2" w:rsidR="00C458DA" w:rsidRPr="001B5FF8" w:rsidRDefault="00C458DA" w:rsidP="00C458DA">
      <w:r w:rsidRPr="00161AD6">
        <w:t>Předmětem této smlouvy je úprava podmínek</w:t>
      </w:r>
      <w:r>
        <w:t xml:space="preserve">, za kterých společnost ARCDATA Uživateli poskytne </w:t>
      </w:r>
      <w:r w:rsidR="00CB50B2">
        <w:t>konzultační, poradenské a jiné odborné s</w:t>
      </w:r>
      <w:r>
        <w:t>lužby v oblasti informačních technologií</w:t>
      </w:r>
      <w:r w:rsidR="00CB50B2">
        <w:t xml:space="preserve"> tak, jak tyto jsou definovány touto smlouvou</w:t>
      </w:r>
      <w:r w:rsidR="00550827">
        <w:t>. Předmět smlouvy je blíže definován v příloze č. 1 – Zakázkový list</w:t>
      </w:r>
      <w:r w:rsidR="00503506">
        <w:t>, přílo</w:t>
      </w:r>
      <w:r w:rsidR="0098347C">
        <w:t>ze</w:t>
      </w:r>
      <w:r w:rsidR="00503506">
        <w:t xml:space="preserve"> č. 2 a 3 – technická specifikace předmětu smlouvy</w:t>
      </w:r>
      <w:r w:rsidR="00CB50B2">
        <w:t xml:space="preserve"> (dále též jen „</w:t>
      </w:r>
      <w:r w:rsidR="00CB50B2" w:rsidRPr="00CB50B2">
        <w:rPr>
          <w:b/>
        </w:rPr>
        <w:t>Služby</w:t>
      </w:r>
      <w:r w:rsidR="00CB50B2">
        <w:t>“</w:t>
      </w:r>
      <w:r w:rsidR="00960E73">
        <w:t xml:space="preserve"> a/nebo „</w:t>
      </w:r>
      <w:r w:rsidR="00BA3F55" w:rsidRPr="00BA3F55">
        <w:rPr>
          <w:b/>
        </w:rPr>
        <w:t>Dílo</w:t>
      </w:r>
      <w:r w:rsidR="00960E73">
        <w:t>“</w:t>
      </w:r>
      <w:r w:rsidR="00CB50B2">
        <w:t>)</w:t>
      </w:r>
      <w:r>
        <w:t>.</w:t>
      </w:r>
    </w:p>
    <w:p w14:paraId="13B2D935" w14:textId="77777777" w:rsidR="00C458DA" w:rsidRDefault="00C458DA" w:rsidP="00C458DA">
      <w:pPr>
        <w:rPr>
          <w:rFonts w:ascii="Arial Narrow" w:hAnsi="Arial Narrow"/>
          <w:b/>
          <w:szCs w:val="22"/>
        </w:rPr>
      </w:pPr>
    </w:p>
    <w:p w14:paraId="4F43772E" w14:textId="77777777" w:rsidR="00C458DA" w:rsidRPr="00B06CCD" w:rsidRDefault="00C458DA" w:rsidP="00CB50B2">
      <w:pPr>
        <w:pStyle w:val="Nadpis1"/>
      </w:pPr>
      <w:r w:rsidRPr="00B06CCD">
        <w:t>I</w:t>
      </w:r>
      <w:r>
        <w:t>II</w:t>
      </w:r>
      <w:r w:rsidRPr="00B06CCD">
        <w:t>. Poskytování Služeb</w:t>
      </w:r>
    </w:p>
    <w:p w14:paraId="6A401100" w14:textId="77777777" w:rsidR="00C458DA" w:rsidRPr="00CB50B2" w:rsidRDefault="00C458DA" w:rsidP="00CB50B2">
      <w:pPr>
        <w:pStyle w:val="odstave"/>
      </w:pPr>
      <w:r w:rsidRPr="00CB50B2">
        <w:t>Ke splnění předmětu této smlouvy se společnost ARCDATA zavazuje poskytnout Uživateli Služby v oblasti informačních technologií ve věcném rozsahu a v termínech tak, jak tyto jsou definovány Zakázkovým listem, jež jako příloha č. 1 tvoří nedílnou součást této smlouvy.</w:t>
      </w:r>
    </w:p>
    <w:p w14:paraId="36D91F6B" w14:textId="77777777" w:rsidR="00C458DA" w:rsidRDefault="00C458DA" w:rsidP="00CB50B2">
      <w:pPr>
        <w:pStyle w:val="odstave"/>
      </w:pPr>
      <w:r>
        <w:t xml:space="preserve">Místo poskytnutí Služeb je </w:t>
      </w:r>
      <w:r w:rsidRPr="00CB50B2">
        <w:t>specifikováno</w:t>
      </w:r>
      <w:r>
        <w:t xml:space="preserve"> Zakázkovým listem.</w:t>
      </w:r>
    </w:p>
    <w:p w14:paraId="42970D5C" w14:textId="77777777" w:rsidR="00C458DA" w:rsidRPr="00EB2EC9" w:rsidRDefault="00C458DA" w:rsidP="00CB50B2">
      <w:pPr>
        <w:pStyle w:val="odstave"/>
        <w:spacing w:after="40"/>
      </w:pPr>
      <w:r>
        <w:lastRenderedPageBreak/>
        <w:t xml:space="preserve">Společnost </w:t>
      </w:r>
      <w:r w:rsidRPr="00CB50B2">
        <w:t>ARCDATA</w:t>
      </w:r>
      <w:r>
        <w:t xml:space="preserve"> je </w:t>
      </w:r>
      <w:r w:rsidRPr="00EB2EC9">
        <w:t>povinna:</w:t>
      </w:r>
    </w:p>
    <w:p w14:paraId="37E852D2" w14:textId="77777777" w:rsidR="00C458DA" w:rsidRPr="00CB50B2" w:rsidRDefault="00C458DA" w:rsidP="00CB50B2">
      <w:pPr>
        <w:pStyle w:val="odstavec"/>
      </w:pPr>
      <w:r w:rsidRPr="00CB50B2">
        <w:t>poskytovat Služby s náležitou odbornou péčí, v rozsahu stanoveném touto smlouvou, v souladu s platnými obecně závaznými právními předpisy, vše při respektování a v souladu se záměry a zájmy Uživatele;</w:t>
      </w:r>
    </w:p>
    <w:p w14:paraId="66BE184E" w14:textId="77777777" w:rsidR="00C458DA" w:rsidRPr="00CB50B2" w:rsidRDefault="00C458DA" w:rsidP="00CB50B2">
      <w:pPr>
        <w:pStyle w:val="odstavec"/>
      </w:pPr>
      <w:r w:rsidRPr="00CB50B2">
        <w:t>postupovat při poskytování Služeb v souladu s pokyny, podmínkami a požadavky Uživatele s tím, že od pokynů Uživatele se může společnost ARCDATA odchýlit jen tehdy, koná-li opatření k zamezení prodlení, z něhož Uživateli hrozí vznik závažných škod, nebo je-li to zjevně nezbytné v zájmu Uživatele a společnost ARCDATA již nemůže předem včas obdržet jeho souhlas;</w:t>
      </w:r>
    </w:p>
    <w:p w14:paraId="25B75642" w14:textId="77777777" w:rsidR="00C458DA" w:rsidRPr="00CB50B2" w:rsidRDefault="00C458DA" w:rsidP="00CB50B2">
      <w:pPr>
        <w:pStyle w:val="odstavec"/>
      </w:pPr>
      <w:r w:rsidRPr="00CB50B2">
        <w:t>plnit předmět této smlouvy s odbornou péčí a znalostí, jak lze očekávat od subjektu disponujícího příslušně kvalifikovanými a způsobilými konzultanty, majícími zkušenosti v poskytování Služeb v souvislosti s projekty podobného rozsahu, komplexnosti a objemu jako je poskytování Služeb dle této smlouvy;</w:t>
      </w:r>
    </w:p>
    <w:p w14:paraId="0574E75D" w14:textId="77777777" w:rsidR="00C458DA" w:rsidRPr="00CB50B2" w:rsidRDefault="00C458DA" w:rsidP="00CB50B2">
      <w:pPr>
        <w:pStyle w:val="odstavec"/>
      </w:pPr>
      <w:r w:rsidRPr="00CB50B2">
        <w:t>zajistit potřebnou spolupráci a vzájemnou rychlou informovanost všech osob participujících na poskytování Služeb;</w:t>
      </w:r>
    </w:p>
    <w:p w14:paraId="70DC95E7" w14:textId="77777777" w:rsidR="00C458DA" w:rsidRPr="00CB50B2" w:rsidRDefault="00C458DA" w:rsidP="00CB50B2">
      <w:pPr>
        <w:pStyle w:val="odstavec"/>
        <w:spacing w:after="120"/>
      </w:pPr>
      <w:r w:rsidRPr="00CB50B2">
        <w:t>řádně pečovat o věci, jež jí budou případně Uživatelem svěřeny, jakož i o věci, doklady, dokumentaci, opatřené v souvislosti s plněním předmětu této smlouvy pro Uživatele a poskytnout tyto, resp. jakoukoliv jejich část Uživateli na vyžádání.</w:t>
      </w:r>
    </w:p>
    <w:p w14:paraId="596FA4D2" w14:textId="4C25C95A" w:rsidR="005665D8" w:rsidRDefault="005665D8" w:rsidP="005665D8">
      <w:pPr>
        <w:pStyle w:val="odstave"/>
      </w:pPr>
      <w:r>
        <w:t xml:space="preserve">Po dokončení poskytování Služeb vyzve společnost ARCDATA Uživatele k převzetí Díla. </w:t>
      </w:r>
      <w:r w:rsidRPr="00356248">
        <w:t xml:space="preserve">Při předání </w:t>
      </w:r>
      <w:r>
        <w:t>D</w:t>
      </w:r>
      <w:r w:rsidRPr="00356248">
        <w:t xml:space="preserve">íla k užívání </w:t>
      </w:r>
      <w:r>
        <w:t xml:space="preserve">Uživateli </w:t>
      </w:r>
      <w:r w:rsidRPr="00356248">
        <w:t>bude proveden</w:t>
      </w:r>
      <w:r w:rsidR="00573853">
        <w:t>o připomínkování Díla (resp.</w:t>
      </w:r>
      <w:r w:rsidRPr="00356248">
        <w:t xml:space="preserve"> zkouška funkčnosti </w:t>
      </w:r>
      <w:r>
        <w:t>D</w:t>
      </w:r>
      <w:r w:rsidRPr="00356248">
        <w:t>íla</w:t>
      </w:r>
      <w:r w:rsidR="00573853">
        <w:t>)</w:t>
      </w:r>
      <w:r w:rsidRPr="00356248">
        <w:t xml:space="preserve"> formou akceptačního testu </w:t>
      </w:r>
      <w:r>
        <w:t>D</w:t>
      </w:r>
      <w:r w:rsidRPr="00356248">
        <w:t>íla</w:t>
      </w:r>
      <w:r w:rsidR="006A5088">
        <w:t xml:space="preserve">, a to </w:t>
      </w:r>
      <w:r w:rsidR="00980A0D">
        <w:t>ve lhůtě, která je v souladu s termíny uvedenými v Zakázkovém listu</w:t>
      </w:r>
      <w:r w:rsidRPr="00356248">
        <w:t>.</w:t>
      </w:r>
      <w:r w:rsidR="004A6719">
        <w:t xml:space="preserve"> </w:t>
      </w:r>
    </w:p>
    <w:p w14:paraId="2B12E754" w14:textId="77777777" w:rsidR="005665D8" w:rsidRDefault="005665D8" w:rsidP="005665D8">
      <w:pPr>
        <w:pStyle w:val="odstave"/>
      </w:pPr>
      <w:r w:rsidRPr="00356248">
        <w:t>V případě úspěšného provedení akceptačního testu</w:t>
      </w:r>
      <w:r w:rsidR="00CE6C8F">
        <w:t>,</w:t>
      </w:r>
      <w:r w:rsidRPr="00356248">
        <w:t xml:space="preserve"> tj. v případě, že v rámci akceptačního testu nebudou </w:t>
      </w:r>
      <w:r w:rsidR="00E1279A">
        <w:t xml:space="preserve">ve lhůtě </w:t>
      </w:r>
      <w:r w:rsidR="00980A0D">
        <w:t>uvedené v Zakázkovém</w:t>
      </w:r>
      <w:r w:rsidR="00F571A1">
        <w:t xml:space="preserve"> </w:t>
      </w:r>
      <w:r w:rsidR="00980A0D">
        <w:t xml:space="preserve">listu </w:t>
      </w:r>
      <w:r w:rsidRPr="00356248">
        <w:t xml:space="preserve">zjištěny žádné vady zhotoveného </w:t>
      </w:r>
      <w:r>
        <w:t>D</w:t>
      </w:r>
      <w:r w:rsidRPr="00356248">
        <w:t xml:space="preserve">íla, uzavřou smluvní strany písemný protokol o předání a převzetí </w:t>
      </w:r>
      <w:r>
        <w:t>D</w:t>
      </w:r>
      <w:r w:rsidRPr="00356248">
        <w:t xml:space="preserve">íla s tím, že tímto okamžikem se považuje </w:t>
      </w:r>
      <w:r>
        <w:t>D</w:t>
      </w:r>
      <w:r w:rsidRPr="00356248">
        <w:t xml:space="preserve">ílo za řádně zhotovené a </w:t>
      </w:r>
      <w:r>
        <w:t xml:space="preserve">Uživatelem </w:t>
      </w:r>
      <w:r w:rsidRPr="00356248">
        <w:t xml:space="preserve">převzaté a v důsledku toho předmět smlouvy za </w:t>
      </w:r>
      <w:r>
        <w:t xml:space="preserve">společností ARCDATA </w:t>
      </w:r>
      <w:r w:rsidRPr="00356248">
        <w:t>řádně splněný.</w:t>
      </w:r>
    </w:p>
    <w:p w14:paraId="0F414F98" w14:textId="5FF8D6FF" w:rsidR="005665D8" w:rsidRDefault="005665D8" w:rsidP="005665D8">
      <w:pPr>
        <w:pStyle w:val="odstave"/>
      </w:pPr>
      <w:r w:rsidRPr="00356248">
        <w:t xml:space="preserve">V případě, že v rámci akceptačního testu se zjistí nejméně jedna </w:t>
      </w:r>
      <w:r>
        <w:t xml:space="preserve">podstatná </w:t>
      </w:r>
      <w:r w:rsidRPr="00356248">
        <w:t xml:space="preserve">vada </w:t>
      </w:r>
      <w:r>
        <w:t>D</w:t>
      </w:r>
      <w:r w:rsidRPr="00356248">
        <w:t>íla</w:t>
      </w:r>
      <w:r w:rsidR="00CE6C8F">
        <w:t>,</w:t>
      </w:r>
      <w:r w:rsidRPr="00356248">
        <w:t xml:space="preserve"> tj. vada </w:t>
      </w:r>
      <w:r w:rsidR="003B25DD">
        <w:t>D</w:t>
      </w:r>
      <w:r w:rsidRPr="00356248">
        <w:t xml:space="preserve">íla způsobující nefunkčnost </w:t>
      </w:r>
      <w:r>
        <w:t>D</w:t>
      </w:r>
      <w:r w:rsidRPr="00356248">
        <w:t>íla oproti specifikacím obsaženým v</w:t>
      </w:r>
      <w:r>
        <w:t> Zakázkovém listu</w:t>
      </w:r>
      <w:r w:rsidRPr="00356248">
        <w:t xml:space="preserve">, bude akceptační test ukončen. </w:t>
      </w:r>
      <w:r>
        <w:t xml:space="preserve">Společnost ARCDATA </w:t>
      </w:r>
      <w:r w:rsidRPr="00356248">
        <w:t xml:space="preserve">následně takto zjištěné vady </w:t>
      </w:r>
      <w:r>
        <w:t>D</w:t>
      </w:r>
      <w:r w:rsidRPr="00356248">
        <w:t xml:space="preserve">íla odstraní a opětovně vyzve </w:t>
      </w:r>
      <w:r>
        <w:t xml:space="preserve">Uživatele </w:t>
      </w:r>
      <w:r w:rsidRPr="00356248">
        <w:t>k provedení akceptačního testu.</w:t>
      </w:r>
      <w:r>
        <w:t xml:space="preserve"> </w:t>
      </w:r>
      <w:r w:rsidRPr="00356248">
        <w:t xml:space="preserve">Analogicky bude </w:t>
      </w:r>
      <w:r>
        <w:t>s</w:t>
      </w:r>
      <w:r w:rsidRPr="00356248">
        <w:t>mluvními stranami postupováno v případě, že v rámci akceptačního testu bud</w:t>
      </w:r>
      <w:r w:rsidR="00980A0D">
        <w:t>e</w:t>
      </w:r>
      <w:r w:rsidRPr="00356248">
        <w:t xml:space="preserve"> zjištěn</w:t>
      </w:r>
      <w:r w:rsidR="00980A0D">
        <w:t>o</w:t>
      </w:r>
      <w:r w:rsidRPr="00356248">
        <w:t xml:space="preserve"> nejméně </w:t>
      </w:r>
      <w:r w:rsidR="00980A0D">
        <w:t>pět</w:t>
      </w:r>
      <w:r w:rsidRPr="00356248">
        <w:t xml:space="preserve"> </w:t>
      </w:r>
      <w:r>
        <w:t>nepodstatn</w:t>
      </w:r>
      <w:r w:rsidR="00980A0D">
        <w:t>ých</w:t>
      </w:r>
      <w:r>
        <w:t xml:space="preserve"> </w:t>
      </w:r>
      <w:r w:rsidRPr="00356248">
        <w:t xml:space="preserve">vad, které samy o sobě či ve spojení s jinými nebrání plnohodnotnému užívání </w:t>
      </w:r>
      <w:r>
        <w:t>D</w:t>
      </w:r>
      <w:r w:rsidRPr="00356248">
        <w:t xml:space="preserve">íla, ani jej neztěžují a/nebo nebrání provádění návazných prací. </w:t>
      </w:r>
      <w:r w:rsidR="007E3E7F">
        <w:t xml:space="preserve">Bude-li se akceptační test opakovat a tato skutečnost bude mít vliv na dobu trvání fáze akceptačního testování, která je specifikována v tabulce v čl. 4 přílohy č. 1 Zakázkového listu, tato fáze se prodlouží o dobu nezbytně nutnou k dokončení akceptačního testování. </w:t>
      </w:r>
      <w:r w:rsidR="007A782D">
        <w:t xml:space="preserve">Nebude-li k datu Fakturačního milníku 2 </w:t>
      </w:r>
      <w:r w:rsidR="007E3E7F">
        <w:t>uveden</w:t>
      </w:r>
      <w:r w:rsidR="007A782D">
        <w:t>ého</w:t>
      </w:r>
      <w:r w:rsidR="007E3E7F">
        <w:t xml:space="preserve"> v čl. 5 přílohy č. 1 Zakázkov</w:t>
      </w:r>
      <w:r w:rsidR="007A782D">
        <w:t>ého</w:t>
      </w:r>
      <w:r w:rsidR="007E3E7F">
        <w:t xml:space="preserve"> list</w:t>
      </w:r>
      <w:r w:rsidR="007A782D">
        <w:t>u dokončena fáze akceptačního testování, bude posunut i termín Fakturačního milníku 2, ev. Fakturačního milníku 3</w:t>
      </w:r>
      <w:r w:rsidR="004F71BF">
        <w:t xml:space="preserve"> nebo termínu ukončení smlouvy</w:t>
      </w:r>
      <w:r w:rsidR="007A782D">
        <w:t>.</w:t>
      </w:r>
      <w:r w:rsidR="007E3E7F">
        <w:t xml:space="preserve"> </w:t>
      </w:r>
      <w:r w:rsidR="004B4D40">
        <w:t xml:space="preserve">O tomto uzavřou smluvní strany dodatek k této smlouvě. </w:t>
      </w:r>
      <w:r w:rsidRPr="00356248">
        <w:t>V opačném případě</w:t>
      </w:r>
      <w:r w:rsidR="00E90556">
        <w:t>,</w:t>
      </w:r>
      <w:r w:rsidRPr="00356248">
        <w:t xml:space="preserve"> tj. při výskytu nejvýše </w:t>
      </w:r>
      <w:r w:rsidR="00980A0D">
        <w:t>čtyř</w:t>
      </w:r>
      <w:r w:rsidRPr="00356248">
        <w:t xml:space="preserve"> </w:t>
      </w:r>
      <w:r>
        <w:t xml:space="preserve">nepodstatných </w:t>
      </w:r>
      <w:r w:rsidRPr="00356248">
        <w:t xml:space="preserve">vad, které nebrání plnohodnotnému užívání </w:t>
      </w:r>
      <w:r w:rsidR="00CA26DF">
        <w:t>D</w:t>
      </w:r>
      <w:r w:rsidRPr="00356248">
        <w:t xml:space="preserve">íla, ani jej neztěžují a/nebo nebrání provádění návazných prací, uzavřou smluvní strany písemný předávací protokol s účinky dle odstavce </w:t>
      </w:r>
      <w:r w:rsidR="00CA26DF">
        <w:t>5</w:t>
      </w:r>
      <w:r w:rsidRPr="00356248">
        <w:t xml:space="preserve"> tohoto článku smlouvy s tím, že současně stanoví lhůtu, ve které </w:t>
      </w:r>
      <w:r w:rsidR="00CA26DF">
        <w:t xml:space="preserve">společnost ARCDATA </w:t>
      </w:r>
      <w:r w:rsidRPr="00356248">
        <w:t xml:space="preserve">zjištěné vady odstraní. </w:t>
      </w:r>
    </w:p>
    <w:p w14:paraId="57973809" w14:textId="77777777" w:rsidR="00BA3F55" w:rsidRDefault="00CA26DF" w:rsidP="00BA3F55">
      <w:pPr>
        <w:pStyle w:val="odstave"/>
        <w:rPr>
          <w:rFonts w:eastAsiaTheme="minorEastAsia"/>
        </w:rPr>
      </w:pPr>
      <w:r w:rsidRPr="00C86E5F">
        <w:rPr>
          <w:rFonts w:eastAsiaTheme="minorEastAsia"/>
        </w:rPr>
        <w:t xml:space="preserve">Pro případ, že </w:t>
      </w:r>
      <w:r>
        <w:rPr>
          <w:rFonts w:eastAsiaTheme="minorEastAsia"/>
        </w:rPr>
        <w:t xml:space="preserve">Uživatel </w:t>
      </w:r>
      <w:r w:rsidRPr="00C86E5F">
        <w:rPr>
          <w:rFonts w:eastAsiaTheme="minorEastAsia"/>
        </w:rPr>
        <w:t>bez uvedení podstatných důvodů po úspěšném provedení akceptační</w:t>
      </w:r>
      <w:r w:rsidR="009B2607">
        <w:rPr>
          <w:rFonts w:eastAsiaTheme="minorEastAsia"/>
        </w:rPr>
        <w:t>ho</w:t>
      </w:r>
      <w:r w:rsidRPr="00C86E5F">
        <w:rPr>
          <w:rFonts w:eastAsiaTheme="minorEastAsia"/>
        </w:rPr>
        <w:t xml:space="preserve"> testu odmítne signovat protokol o předání a převzetí </w:t>
      </w:r>
      <w:r>
        <w:rPr>
          <w:rFonts w:eastAsiaTheme="minorEastAsia"/>
        </w:rPr>
        <w:t>Dí</w:t>
      </w:r>
      <w:r w:rsidRPr="00C86E5F">
        <w:rPr>
          <w:rFonts w:eastAsiaTheme="minorEastAsia"/>
        </w:rPr>
        <w:t xml:space="preserve">la a/nebo se odmítne zúčastnit provedení akceptačního testu, považuje se pro účely výkladu této smlouvy </w:t>
      </w:r>
      <w:r>
        <w:rPr>
          <w:rFonts w:eastAsiaTheme="minorEastAsia"/>
        </w:rPr>
        <w:t>D</w:t>
      </w:r>
      <w:r w:rsidRPr="00C86E5F">
        <w:rPr>
          <w:rFonts w:eastAsiaTheme="minorEastAsia"/>
        </w:rPr>
        <w:t xml:space="preserve">ílo za </w:t>
      </w:r>
      <w:r>
        <w:rPr>
          <w:rFonts w:eastAsiaTheme="minorEastAsia"/>
        </w:rPr>
        <w:t xml:space="preserve">společností ARCDATA </w:t>
      </w:r>
      <w:r w:rsidRPr="00C86E5F">
        <w:rPr>
          <w:rFonts w:eastAsiaTheme="minorEastAsia"/>
        </w:rPr>
        <w:t xml:space="preserve">řádně zhotovené a </w:t>
      </w:r>
      <w:r>
        <w:rPr>
          <w:rFonts w:eastAsiaTheme="minorEastAsia"/>
        </w:rPr>
        <w:t xml:space="preserve">Uživatelem </w:t>
      </w:r>
      <w:r w:rsidRPr="00C86E5F">
        <w:rPr>
          <w:rFonts w:eastAsiaTheme="minorEastAsia"/>
        </w:rPr>
        <w:t xml:space="preserve">převzaté okamžikem, kdy </w:t>
      </w:r>
      <w:r w:rsidR="00E31724">
        <w:rPr>
          <w:rFonts w:eastAsiaTheme="minorEastAsia"/>
        </w:rPr>
        <w:t>společnost ARCDATA vyzv</w:t>
      </w:r>
      <w:r w:rsidR="00E1279A">
        <w:rPr>
          <w:rFonts w:eastAsiaTheme="minorEastAsia"/>
        </w:rPr>
        <w:t>ala</w:t>
      </w:r>
      <w:r w:rsidR="00E31724">
        <w:rPr>
          <w:rFonts w:eastAsiaTheme="minorEastAsia"/>
        </w:rPr>
        <w:t xml:space="preserve"> Uživatele k převzetí a provedení akceptačního testu Díla. </w:t>
      </w:r>
      <w:r>
        <w:rPr>
          <w:rFonts w:eastAsiaTheme="minorEastAsia"/>
        </w:rPr>
        <w:t xml:space="preserve"> </w:t>
      </w:r>
    </w:p>
    <w:p w14:paraId="5F4D857D" w14:textId="77777777" w:rsidR="00CA26DF" w:rsidRPr="00EB2EC9" w:rsidRDefault="00C458DA" w:rsidP="00CA26DF">
      <w:pPr>
        <w:pStyle w:val="odstave"/>
      </w:pPr>
      <w:r w:rsidRPr="00EB2EC9">
        <w:t xml:space="preserve">Pokud při odstraňování </w:t>
      </w:r>
      <w:r>
        <w:t xml:space="preserve">Uživatelem </w:t>
      </w:r>
      <w:r w:rsidR="00CA26DF">
        <w:t xml:space="preserve">namítaných </w:t>
      </w:r>
      <w:r w:rsidRPr="00EB2EC9">
        <w:t xml:space="preserve">vad či nedostatků </w:t>
      </w:r>
      <w:r w:rsidR="00D25A1E">
        <w:t xml:space="preserve">poskytnutých Služeb </w:t>
      </w:r>
      <w:r w:rsidRPr="00EB2EC9">
        <w:t xml:space="preserve">vyjde najevo, že vady, nebo nedostatky vznikly z důvodů spočívajících na straně </w:t>
      </w:r>
      <w:r>
        <w:t>Uživatele</w:t>
      </w:r>
      <w:r w:rsidRPr="00EB2EC9">
        <w:t xml:space="preserve">, náleží společnosti ARCDATA nárok na úhradu ceny za takto dodatečně poskytnutou činnost, a to ve </w:t>
      </w:r>
      <w:r w:rsidRPr="00EB2EC9">
        <w:lastRenderedPageBreak/>
        <w:t>výši kalkulované dle hodinové sazby stanovené v</w:t>
      </w:r>
      <w:r>
        <w:t> Zakázkovém listu</w:t>
      </w:r>
      <w:r w:rsidRPr="00EB2EC9">
        <w:t>.</w:t>
      </w:r>
    </w:p>
    <w:p w14:paraId="481753F0" w14:textId="77777777" w:rsidR="001B3901" w:rsidRDefault="001B3901" w:rsidP="00C458DA">
      <w:pPr>
        <w:pStyle w:val="Zkladntext"/>
        <w:spacing w:after="120"/>
        <w:rPr>
          <w:sz w:val="22"/>
          <w:szCs w:val="22"/>
        </w:rPr>
      </w:pPr>
    </w:p>
    <w:p w14:paraId="41FC0BF5" w14:textId="77777777" w:rsidR="001B3901" w:rsidRPr="00EC475C" w:rsidRDefault="001B3901" w:rsidP="00C458DA">
      <w:pPr>
        <w:pStyle w:val="Zkladntext"/>
        <w:spacing w:after="120"/>
        <w:rPr>
          <w:sz w:val="22"/>
          <w:szCs w:val="22"/>
        </w:rPr>
      </w:pPr>
    </w:p>
    <w:p w14:paraId="7D6393D0" w14:textId="77777777" w:rsidR="00C458DA" w:rsidRPr="00EC475C" w:rsidRDefault="00C458DA" w:rsidP="001852B6">
      <w:pPr>
        <w:pStyle w:val="Nadpis1"/>
      </w:pPr>
      <w:r>
        <w:t>I</w:t>
      </w:r>
      <w:r w:rsidRPr="00EC475C">
        <w:t>V. Cena, platební podmínky</w:t>
      </w:r>
    </w:p>
    <w:p w14:paraId="702A7C49" w14:textId="77777777" w:rsidR="00C458DA" w:rsidRDefault="00C458DA" w:rsidP="00211227">
      <w:pPr>
        <w:pStyle w:val="odstave"/>
        <w:numPr>
          <w:ilvl w:val="0"/>
          <w:numId w:val="6"/>
        </w:numPr>
      </w:pPr>
      <w:r>
        <w:t xml:space="preserve">Cena za poskytnutí Služeb je </w:t>
      </w:r>
      <w:r w:rsidRPr="001852B6">
        <w:t>stanovena</w:t>
      </w:r>
      <w:r>
        <w:t xml:space="preserve"> dohodou stran ve výši uvedené v Zakázkovém listu.</w:t>
      </w:r>
    </w:p>
    <w:p w14:paraId="28EEE1C0" w14:textId="77777777" w:rsidR="00C458DA" w:rsidRDefault="00C458DA" w:rsidP="00211227">
      <w:pPr>
        <w:pStyle w:val="odstave"/>
        <w:numPr>
          <w:ilvl w:val="0"/>
          <w:numId w:val="6"/>
        </w:numPr>
      </w:pPr>
      <w:r>
        <w:t xml:space="preserve">V případě, že na základě požadavku Uživatele bude společnost ARCDATA poskytovat Služby v časovém rozsahu </w:t>
      </w:r>
      <w:r w:rsidRPr="001852B6">
        <w:t>převyšujícím</w:t>
      </w:r>
      <w:r>
        <w:t xml:space="preserve"> rozsah Služeb uvedený v Zakázkovém listu, bude cena Služeb kalkulována na bázi hodinové sazby uvedené v Zakázkovém listu.</w:t>
      </w:r>
      <w:r w:rsidR="00E442F8">
        <w:t xml:space="preserve"> Služby prováděné nad rámec specifikace v Zakázkovém listu mohou být prováděné po písemném odsouhlasení obou stran.</w:t>
      </w:r>
    </w:p>
    <w:p w14:paraId="6F574582" w14:textId="172EE8B0" w:rsidR="001852B6" w:rsidRDefault="00C458DA" w:rsidP="00BC7FA9">
      <w:pPr>
        <w:pStyle w:val="Odstavecseseznamem"/>
        <w:numPr>
          <w:ilvl w:val="0"/>
          <w:numId w:val="6"/>
        </w:numPr>
        <w:rPr>
          <w:snapToGrid w:val="0"/>
        </w:rPr>
      </w:pPr>
      <w:r>
        <w:t>Cena poskytnutých Služeb bude společností ARCDATA účtována v souladu s </w:t>
      </w:r>
      <w:r w:rsidR="003A3ABD">
        <w:t xml:space="preserve">příslušným </w:t>
      </w:r>
      <w:r w:rsidR="00FE5824">
        <w:t xml:space="preserve">Zakázkovým listem, a to po předání Díla </w:t>
      </w:r>
      <w:r w:rsidR="00285AF8">
        <w:t xml:space="preserve">nebo jeho částí </w:t>
      </w:r>
      <w:r w:rsidR="00FE5824">
        <w:t xml:space="preserve">dle čl. III. této smlouvy. Cena je splatná </w:t>
      </w:r>
      <w:r>
        <w:t xml:space="preserve">na základě daňového dokladu vystaveného společností ARCDATA s tím, že pro splatnost daňového dokladu se sjednává </w:t>
      </w:r>
      <w:r w:rsidR="001852B6">
        <w:t xml:space="preserve">doba </w:t>
      </w:r>
      <w:r w:rsidR="00680AF2">
        <w:t>45</w:t>
      </w:r>
      <w:r w:rsidR="004A6126">
        <w:t xml:space="preserve"> </w:t>
      </w:r>
      <w:r>
        <w:t>dnů ode dne jeho vystavení. Finanční částka bude považována za uhrazenou řádně a včas tehdy, bude-li posledního dne sjednané lhůty připsána ve prospěch účtu společnosti ARCDATA.</w:t>
      </w:r>
      <w:r w:rsidR="00CA58C4">
        <w:t xml:space="preserve"> </w:t>
      </w:r>
      <w:r w:rsidR="00BC7FA9" w:rsidRPr="00BC7FA9">
        <w:rPr>
          <w:snapToGrid w:val="0"/>
        </w:rPr>
        <w:t xml:space="preserve">Adresa pro doručování faktur a písemností je sídlo </w:t>
      </w:r>
      <w:r w:rsidR="00BC7FA9">
        <w:rPr>
          <w:snapToGrid w:val="0"/>
        </w:rPr>
        <w:t>Uživatele</w:t>
      </w:r>
      <w:r w:rsidR="00BC7FA9" w:rsidRPr="00BC7FA9">
        <w:rPr>
          <w:snapToGrid w:val="0"/>
        </w:rPr>
        <w:t xml:space="preserve">. Elektronická faktura se doručuje na adresu </w:t>
      </w:r>
      <w:hyperlink r:id="rId11" w:history="1">
        <w:r w:rsidR="004F0087" w:rsidRPr="00626051">
          <w:rPr>
            <w:rStyle w:val="Hypertextovodkaz"/>
            <w:snapToGrid w:val="0"/>
          </w:rPr>
          <w:t>faktury@bvk.cz</w:t>
        </w:r>
      </w:hyperlink>
      <w:r w:rsidR="00BC7FA9" w:rsidRPr="00BC7FA9">
        <w:rPr>
          <w:snapToGrid w:val="0"/>
        </w:rPr>
        <w:t>.</w:t>
      </w:r>
    </w:p>
    <w:p w14:paraId="253512EB" w14:textId="77777777" w:rsidR="004F0087" w:rsidRPr="00601B93" w:rsidRDefault="004F0087" w:rsidP="00601B93">
      <w:pPr>
        <w:pStyle w:val="Odstavecseseznamem"/>
        <w:ind w:left="454"/>
        <w:rPr>
          <w:snapToGrid w:val="0"/>
        </w:rPr>
      </w:pPr>
    </w:p>
    <w:p w14:paraId="6F0E3F30" w14:textId="4E93EFC0" w:rsidR="0017209D" w:rsidRPr="00601B93" w:rsidRDefault="0017209D" w:rsidP="00601B93">
      <w:pPr>
        <w:pStyle w:val="Odstavecseseznamem"/>
        <w:numPr>
          <w:ilvl w:val="0"/>
          <w:numId w:val="6"/>
        </w:numPr>
        <w:rPr>
          <w:snapToGrid w:val="0"/>
        </w:rPr>
      </w:pPr>
      <w:r>
        <w:t xml:space="preserve">Faktura, daňový doklad, musí splňovat náležitosti dané právními předpisy a musí obsahovat číslo smlouvy Uživatele. </w:t>
      </w:r>
      <w:r w:rsidR="004F0087" w:rsidRPr="004F0087">
        <w:rPr>
          <w:snapToGrid w:val="0"/>
        </w:rPr>
        <w:t xml:space="preserve">Nebude-li faktura mít všechny stanovené náležitosti nebo bude-li obsahovat nesprávné údaje nebo budou-li vystaveny neoprávněně (tzn. nikoli v souladu s touto smlouvou či objednávkou), není </w:t>
      </w:r>
      <w:r w:rsidR="004F0087">
        <w:rPr>
          <w:snapToGrid w:val="0"/>
        </w:rPr>
        <w:t>Uživatel</w:t>
      </w:r>
      <w:r w:rsidR="004F0087" w:rsidRPr="004F0087">
        <w:rPr>
          <w:snapToGrid w:val="0"/>
        </w:rPr>
        <w:t xml:space="preserve"> povinen je proplatit s tím, že se v takovém případě nedostává do prodlení. </w:t>
      </w:r>
      <w:r w:rsidR="004F0087">
        <w:rPr>
          <w:snapToGrid w:val="0"/>
        </w:rPr>
        <w:t>Uživatel</w:t>
      </w:r>
      <w:r w:rsidR="004F0087" w:rsidRPr="004F0087">
        <w:rPr>
          <w:snapToGrid w:val="0"/>
        </w:rPr>
        <w:t xml:space="preserve"> takové platební doklady </w:t>
      </w:r>
      <w:r w:rsidR="00E8475F">
        <w:rPr>
          <w:snapToGrid w:val="0"/>
        </w:rPr>
        <w:t xml:space="preserve">společnosti </w:t>
      </w:r>
      <w:r w:rsidR="004F0087">
        <w:rPr>
          <w:snapToGrid w:val="0"/>
        </w:rPr>
        <w:t>ARCDATA</w:t>
      </w:r>
      <w:r w:rsidR="004F0087" w:rsidRPr="004F0087">
        <w:rPr>
          <w:snapToGrid w:val="0"/>
        </w:rPr>
        <w:t xml:space="preserve"> bezodkladně ve lhůtě splatnosti vrátí spolu s písemným odůvodněním, proč je platební doklad nesprávně či neoprávněně vystaven.</w:t>
      </w:r>
      <w:r w:rsidR="004F0087">
        <w:rPr>
          <w:snapToGrid w:val="0"/>
        </w:rPr>
        <w:t xml:space="preserve"> Po vystavení opravené faktury, běží nová lhůta splatnosti. </w:t>
      </w:r>
    </w:p>
    <w:p w14:paraId="66144472" w14:textId="32984FA3" w:rsidR="00227DEF" w:rsidRDefault="00227DEF" w:rsidP="00227DEF">
      <w:pPr>
        <w:pStyle w:val="odstave"/>
        <w:numPr>
          <w:ilvl w:val="0"/>
          <w:numId w:val="6"/>
        </w:numPr>
      </w:pPr>
      <w:r>
        <w:t xml:space="preserve">V případě, že </w:t>
      </w:r>
      <w:r w:rsidR="00E8475F">
        <w:t xml:space="preserve">společnost </w:t>
      </w:r>
      <w:r w:rsidR="00254910">
        <w:t>ARCDATA</w:t>
      </w:r>
      <w:r>
        <w:t xml:space="preserve"> získá v době průběhu zdanitelného plnění, rozhodnutím správce daně, status nespolehlivého plátce, v souladu s ustanovením § 106a zákona č. 235/2004 Sb., o dani z přidané hodnoty, ve znění pozdějších předpisů, uhradí </w:t>
      </w:r>
      <w:r w:rsidR="00254910">
        <w:t>Uživatel</w:t>
      </w:r>
      <w:r>
        <w:t xml:space="preserve"> DPH z poskytnutého plnění dle § 109a téhož zákona přímo příslušnému správci daně namísto </w:t>
      </w:r>
      <w:r w:rsidR="00E8475F">
        <w:t xml:space="preserve">společnosti </w:t>
      </w:r>
      <w:r w:rsidR="00254910">
        <w:t>ARCDATA</w:t>
      </w:r>
      <w:r>
        <w:t xml:space="preserve"> a následně uhradí </w:t>
      </w:r>
      <w:r w:rsidR="00E8475F">
        <w:t xml:space="preserve">společnosti </w:t>
      </w:r>
      <w:r w:rsidR="00254910">
        <w:t>ARCDATA</w:t>
      </w:r>
      <w:r>
        <w:t xml:space="preserve"> sjednanou cenu za poskytnuté plnění, poníženou o takto zaplacenou daň. </w:t>
      </w:r>
    </w:p>
    <w:p w14:paraId="3292C619" w14:textId="1367ED81" w:rsidR="00227DEF" w:rsidRDefault="00254910" w:rsidP="00227DEF">
      <w:pPr>
        <w:pStyle w:val="odstave"/>
        <w:numPr>
          <w:ilvl w:val="0"/>
          <w:numId w:val="6"/>
        </w:numPr>
      </w:pPr>
      <w:r>
        <w:t>Uživatel</w:t>
      </w:r>
      <w:r w:rsidR="00227DEF">
        <w:t xml:space="preserve"> tuto skutečnost využití „zvláštního způsobu zajištění daně“ písemně oznámí </w:t>
      </w:r>
      <w:r w:rsidR="00E8475F">
        <w:t xml:space="preserve">společnosti </w:t>
      </w:r>
      <w:r>
        <w:t>ARCDATA</w:t>
      </w:r>
      <w:r w:rsidR="00227DEF">
        <w:t xml:space="preserve"> do 5 dnů od úhrady a zároveň připojí kopii dokladu o uhrazení DPH včetně identifikace úhrady podle § 109a zákona č. 235/2004 Sb., o dani z přidané hodnoty, ve znění pozdějších předpisů.</w:t>
      </w:r>
    </w:p>
    <w:p w14:paraId="4DA25DDA" w14:textId="1E3A192A" w:rsidR="00227DEF" w:rsidRDefault="00254910" w:rsidP="00227DEF">
      <w:pPr>
        <w:pStyle w:val="odstave"/>
        <w:numPr>
          <w:ilvl w:val="0"/>
          <w:numId w:val="6"/>
        </w:numPr>
      </w:pPr>
      <w:r>
        <w:t>ARCDATA</w:t>
      </w:r>
      <w:r w:rsidR="00227DEF">
        <w:t xml:space="preserve"> se zavazuje uvést na faktuře účet zveřejněný správcem daně způsobem, umožňujícím dálkový přístup. Je-li na faktuře vystavené </w:t>
      </w:r>
      <w:r w:rsidR="00E8475F">
        <w:t xml:space="preserve">společností </w:t>
      </w:r>
      <w:r>
        <w:t>ARCDATA</w:t>
      </w:r>
      <w:r w:rsidR="00227DEF">
        <w:t xml:space="preserve"> uvedený jiný účet, než je účet uvedený v předchozí větě, je </w:t>
      </w:r>
      <w:r>
        <w:t>Uživatel</w:t>
      </w:r>
      <w:r w:rsidR="00227DEF">
        <w:t xml:space="preserve"> oprávněn zaslat fakturu zpět </w:t>
      </w:r>
      <w:r w:rsidR="00F3329D">
        <w:t xml:space="preserve">společnosti </w:t>
      </w:r>
      <w:r>
        <w:t>ARCDATA</w:t>
      </w:r>
      <w:r w:rsidR="00227DEF">
        <w:t xml:space="preserve"> k opravě. V takovém případě se lhůta splatnosti zastavuje a nová lhůta splatnosti počíná běžet dnem doručení opravené faktury s uvedením správného účtu </w:t>
      </w:r>
      <w:r w:rsidR="00E8475F">
        <w:t xml:space="preserve">společnosti </w:t>
      </w:r>
      <w:r>
        <w:t>ARCDATA</w:t>
      </w:r>
      <w:r w:rsidR="00227DEF">
        <w:t>, tj. účtu zveřejněného správcem daně.</w:t>
      </w:r>
    </w:p>
    <w:p w14:paraId="0212865D" w14:textId="05D49875" w:rsidR="00C458DA" w:rsidRDefault="00C458DA" w:rsidP="00211227">
      <w:pPr>
        <w:pStyle w:val="odstave"/>
        <w:numPr>
          <w:ilvl w:val="0"/>
          <w:numId w:val="6"/>
        </w:numPr>
      </w:pPr>
      <w:r>
        <w:t>Společnost ARCDATA je oprávněna pozastavit plnění svých povinností dle této smlouvy v případě, že ve svém účetnictví eviduje nesplacenou pohledávku za Uživatelem. Na tuto skutečnost</w:t>
      </w:r>
      <w:r w:rsidR="00CE6C8F">
        <w:t>,</w:t>
      </w:r>
      <w:r>
        <w:t xml:space="preserve"> tj. na pozastavení poskytování Služeb je společnost ARCDATA povinna Uživatele písemně upozornit. Společnost ARCDATA je povinna plnění povinností stanovených touto smlouvou opětovně zahájit nejpozději do uplynutí </w:t>
      </w:r>
      <w:r w:rsidR="00573853">
        <w:t>14</w:t>
      </w:r>
      <w:r w:rsidR="005D0890">
        <w:t xml:space="preserve"> </w:t>
      </w:r>
      <w:r>
        <w:t>dnů ode dne úhrady všech dlužných částek Uživatelem, nedohodnou-li se smluvní strany jinak. Termíny pro poskytnutí Služeb stanovené touto smlouvou se přiměřeně prodlouží</w:t>
      </w:r>
      <w:r w:rsidR="00CE6C8F">
        <w:t>,</w:t>
      </w:r>
      <w:r>
        <w:t xml:space="preserve"> a to nejméně o dobu</w:t>
      </w:r>
      <w:r w:rsidR="00CB6304">
        <w:t>,</w:t>
      </w:r>
      <w:r>
        <w:t xml:space="preserve"> po kterou společnost ARCDATA v souladu s ujednáním tohoto odstavce pozastavila poskytování Služeb.</w:t>
      </w:r>
    </w:p>
    <w:p w14:paraId="1BB95443" w14:textId="77777777" w:rsidR="00C458DA" w:rsidRPr="00EC475C" w:rsidRDefault="00C458DA" w:rsidP="00CB6304">
      <w:pPr>
        <w:rPr>
          <w:snapToGrid w:val="0"/>
        </w:rPr>
      </w:pPr>
    </w:p>
    <w:p w14:paraId="2FE243D8" w14:textId="77777777" w:rsidR="00C458DA" w:rsidRPr="00396137" w:rsidRDefault="00C458DA" w:rsidP="00CB6304">
      <w:pPr>
        <w:pStyle w:val="Nadpis1"/>
        <w:rPr>
          <w:snapToGrid w:val="0"/>
        </w:rPr>
      </w:pPr>
      <w:r w:rsidRPr="00396137">
        <w:rPr>
          <w:snapToGrid w:val="0"/>
        </w:rPr>
        <w:lastRenderedPageBreak/>
        <w:t>V. Součinnost stran</w:t>
      </w:r>
    </w:p>
    <w:p w14:paraId="1651741D" w14:textId="77777777" w:rsidR="00C458DA" w:rsidRDefault="00C458DA" w:rsidP="00211227">
      <w:pPr>
        <w:pStyle w:val="odstave"/>
        <w:numPr>
          <w:ilvl w:val="0"/>
          <w:numId w:val="7"/>
        </w:numPr>
      </w:pPr>
      <w:r>
        <w:t xml:space="preserve">Smluvní strany se zavazují vzájemně spolupracovat a poskytovat si veškeré informace potřebné pro řádné plnění svých </w:t>
      </w:r>
      <w:r w:rsidRPr="00CB6304">
        <w:t>závazků</w:t>
      </w:r>
      <w:r>
        <w:t>. Za tím účelem jmenují kontaktní osoby oprávněné jednat jejich jménem při realizaci předmětu této smlouvy. Jména kontaktních osob jsou uvedena v Zakázkovém listu.</w:t>
      </w:r>
    </w:p>
    <w:p w14:paraId="4DE02A51" w14:textId="77777777" w:rsidR="00C458DA" w:rsidRDefault="00C458DA" w:rsidP="00211227">
      <w:pPr>
        <w:pStyle w:val="odstave"/>
        <w:numPr>
          <w:ilvl w:val="0"/>
          <w:numId w:val="7"/>
        </w:numPr>
      </w:pPr>
      <w:r>
        <w:t>Smluvní strany se zavazují informovat opačnou smluvní stranu o veškerých skutečnostech, které jsou nebo by mohly být důležité pro řádné plnění této smlouvy.</w:t>
      </w:r>
    </w:p>
    <w:p w14:paraId="2BC43E98" w14:textId="77777777" w:rsidR="00C458DA" w:rsidRDefault="00C458DA" w:rsidP="00211227">
      <w:pPr>
        <w:pStyle w:val="odstave"/>
        <w:numPr>
          <w:ilvl w:val="0"/>
          <w:numId w:val="7"/>
        </w:numPr>
      </w:pPr>
      <w:r>
        <w:t>Smluvní strany se zavazují vytvářet předpoklady pro plnění závazků vyplývajících z této smlouvy tak, aby nedocházelo k prodlení s plněním jednotlivých termínů pro poskytnutí věcného plnění, ani k prodlení s úhradou jednotlivých finančních závazků.</w:t>
      </w:r>
    </w:p>
    <w:p w14:paraId="22A2068A" w14:textId="77777777" w:rsidR="00C458DA" w:rsidRDefault="00C458DA" w:rsidP="00211227">
      <w:pPr>
        <w:pStyle w:val="odstave"/>
        <w:numPr>
          <w:ilvl w:val="0"/>
          <w:numId w:val="7"/>
        </w:numPr>
      </w:pPr>
      <w:r>
        <w:t>Uživatel se zavazuje řádně a včas zaplatit cenu společností ARCDATA poskytnutých Služeb.</w:t>
      </w:r>
    </w:p>
    <w:p w14:paraId="3CE1B440" w14:textId="5F6714A2" w:rsidR="00C458DA" w:rsidRDefault="00C458DA" w:rsidP="00211227">
      <w:pPr>
        <w:pStyle w:val="odstave"/>
        <w:numPr>
          <w:ilvl w:val="0"/>
          <w:numId w:val="7"/>
        </w:numPr>
      </w:pPr>
      <w:r>
        <w:t>Uživatel prohlašuje, že si je vědom toho, že řádné a včasné poskytnutí Služeb závisí i na jeho včasné a úplné součinnosti poskytované společnosti ARCDATA. Za tím účelem se Uživatel zavazuje poskytnout společnosti ARCDATA při poskytování Služeb veškerou potřebnou součinnost a zajistit pro společnost ARCDATA odpovídající podmínky nutné pro poskytnutí Služeb. Poskytnutím součinnosti a vytvořením odpovídajících podmínek nutných pro poskytnutí Služeb se rozumí činnosti Uživatele definované v Zakázkovém listu.</w:t>
      </w:r>
    </w:p>
    <w:p w14:paraId="39CCC61B" w14:textId="77777777" w:rsidR="00C458DA" w:rsidRPr="00EC475C" w:rsidRDefault="00C458DA" w:rsidP="00CE6C8F">
      <w:pPr>
        <w:rPr>
          <w:snapToGrid w:val="0"/>
        </w:rPr>
      </w:pPr>
    </w:p>
    <w:p w14:paraId="7FD8BEE4" w14:textId="77777777" w:rsidR="00A237F8" w:rsidRPr="008D0334" w:rsidRDefault="00C458DA" w:rsidP="00A237F8">
      <w:pPr>
        <w:pStyle w:val="Nadpis1"/>
        <w:rPr>
          <w:rFonts w:eastAsiaTheme="majorEastAsia"/>
        </w:rPr>
      </w:pPr>
      <w:r>
        <w:t xml:space="preserve">VI. </w:t>
      </w:r>
      <w:r w:rsidR="00A237F8" w:rsidRPr="008D0334">
        <w:rPr>
          <w:rFonts w:eastAsiaTheme="majorEastAsia"/>
        </w:rPr>
        <w:t>Licenční ujednání, práva duševního vlastnictví</w:t>
      </w:r>
    </w:p>
    <w:p w14:paraId="79F95435" w14:textId="0584BD47" w:rsidR="00DD0605" w:rsidRPr="007D3C41" w:rsidRDefault="00C458DA" w:rsidP="00DD0605">
      <w:pPr>
        <w:pStyle w:val="odstave"/>
        <w:numPr>
          <w:ilvl w:val="0"/>
          <w:numId w:val="9"/>
        </w:numPr>
      </w:pPr>
      <w:r w:rsidRPr="00BF31A8">
        <w:t xml:space="preserve">Společnost ARCDATA poskytuje Uživateli </w:t>
      </w:r>
      <w:r w:rsidR="003B25DD">
        <w:t xml:space="preserve">licenci k užití Díla, a to licenci </w:t>
      </w:r>
      <w:r w:rsidRPr="00BF31A8">
        <w:t xml:space="preserve">k užití jakéhokoliv výsledku, know-how, objevů, nákresů, či podobných technických, operačních a ekonomických činností, jakož i jiného plnění splňujícího znaky autorského díla, které případně v rámci poskytování Služeb poskytne Uživateli. </w:t>
      </w:r>
      <w:r w:rsidR="00DD0605" w:rsidRPr="007D3C41">
        <w:t xml:space="preserve">Licence se poskytuje jako </w:t>
      </w:r>
    </w:p>
    <w:p w14:paraId="6D205CA7" w14:textId="77777777" w:rsidR="00DD0605" w:rsidRPr="007D3C41" w:rsidRDefault="00DD0605" w:rsidP="00DD0605">
      <w:pPr>
        <w:pStyle w:val="odstavec"/>
        <w:numPr>
          <w:ilvl w:val="1"/>
          <w:numId w:val="27"/>
        </w:numPr>
        <w:ind w:hanging="56"/>
      </w:pPr>
      <w:r w:rsidRPr="007D3C41">
        <w:t>jako nevýhradní;</w:t>
      </w:r>
    </w:p>
    <w:p w14:paraId="0D8F65FC" w14:textId="77777777" w:rsidR="00DD0605" w:rsidRPr="007D3C41" w:rsidRDefault="00DD0605" w:rsidP="00DD0605">
      <w:pPr>
        <w:pStyle w:val="odstavec"/>
        <w:numPr>
          <w:ilvl w:val="1"/>
          <w:numId w:val="27"/>
        </w:numPr>
        <w:ind w:hanging="56"/>
      </w:pPr>
      <w:r w:rsidRPr="007D3C41">
        <w:t>z hlediska časového rozsahu na dobu trvání majetkových práv k předmětu licence;</w:t>
      </w:r>
    </w:p>
    <w:p w14:paraId="51483D00" w14:textId="77777777" w:rsidR="00DD0605" w:rsidRPr="007D3C41" w:rsidRDefault="00DD0605" w:rsidP="00DD0605">
      <w:pPr>
        <w:pStyle w:val="odstavec"/>
        <w:numPr>
          <w:ilvl w:val="1"/>
          <w:numId w:val="27"/>
        </w:numPr>
        <w:ind w:hanging="56"/>
      </w:pPr>
      <w:r w:rsidRPr="007D3C41">
        <w:t>z hlediska územního rozsahu bez omezení;</w:t>
      </w:r>
    </w:p>
    <w:p w14:paraId="5B591BA4" w14:textId="77777777" w:rsidR="00DD0605" w:rsidRPr="007D3C41" w:rsidRDefault="00DD0605" w:rsidP="00DD0605">
      <w:pPr>
        <w:pStyle w:val="odstavec"/>
        <w:numPr>
          <w:ilvl w:val="1"/>
          <w:numId w:val="27"/>
        </w:numPr>
        <w:ind w:hanging="56"/>
      </w:pPr>
      <w:r w:rsidRPr="007D3C41">
        <w:t>z hlediska věcného rozsahu (způsobu použití) bez omezení;</w:t>
      </w:r>
    </w:p>
    <w:p w14:paraId="4AF15B03" w14:textId="3894DD53" w:rsidR="00DD0605" w:rsidRDefault="00DD0605" w:rsidP="00C04A20">
      <w:pPr>
        <w:pStyle w:val="odstavec"/>
        <w:numPr>
          <w:ilvl w:val="1"/>
          <w:numId w:val="27"/>
        </w:numPr>
        <w:ind w:hanging="56"/>
      </w:pPr>
      <w:r w:rsidRPr="007D3C41">
        <w:t>z hlediska osobního rozsahu bez omezení.</w:t>
      </w:r>
    </w:p>
    <w:p w14:paraId="39201CCD" w14:textId="53DFC765" w:rsidR="00BF31A8" w:rsidRPr="00BF31A8" w:rsidRDefault="00C458DA" w:rsidP="00211227">
      <w:pPr>
        <w:pStyle w:val="odstave"/>
        <w:numPr>
          <w:ilvl w:val="0"/>
          <w:numId w:val="9"/>
        </w:numPr>
      </w:pPr>
      <w:r w:rsidRPr="00BF31A8">
        <w:t>Tím není dotčeno právo společnosti ARCDATA na užití a šíření plnění poskytnutého Uživateli při realizaci předmětu této smlouvy.</w:t>
      </w:r>
      <w:r w:rsidR="00BF31A8" w:rsidRPr="00BF31A8">
        <w:t xml:space="preserve"> Cena za poskytnutí licence </w:t>
      </w:r>
      <w:r w:rsidR="003B25DD">
        <w:t xml:space="preserve">k užití výsledku Služeb </w:t>
      </w:r>
      <w:r w:rsidR="00BF31A8" w:rsidRPr="00BF31A8">
        <w:t xml:space="preserve">je zahrnuta v ceně za poskytování Služeb. </w:t>
      </w:r>
    </w:p>
    <w:p w14:paraId="1FFDB493" w14:textId="77777777" w:rsidR="00A237F8" w:rsidRPr="008D0334" w:rsidRDefault="00A237F8" w:rsidP="00211227">
      <w:pPr>
        <w:pStyle w:val="odstave"/>
        <w:numPr>
          <w:ilvl w:val="0"/>
          <w:numId w:val="9"/>
        </w:numPr>
      </w:pPr>
      <w:r w:rsidRPr="008D0334">
        <w:t xml:space="preserve">Pro případ, že </w:t>
      </w:r>
      <w:r>
        <w:t xml:space="preserve">společnost ARCDATA k poskytování Služeb </w:t>
      </w:r>
      <w:r w:rsidRPr="008D0334">
        <w:t>na základě této smlouvy použije třetích osob (</w:t>
      </w:r>
      <w:r w:rsidR="00CE6C8F">
        <w:t>pod</w:t>
      </w:r>
      <w:r w:rsidRPr="008D0334">
        <w:t>dodavatel), je povinn</w:t>
      </w:r>
      <w:r>
        <w:t>a</w:t>
      </w:r>
      <w:r w:rsidRPr="008D0334">
        <w:t xml:space="preserve"> na vlastní náklad zajistit, aby taková třetí osoba poskytla </w:t>
      </w:r>
      <w:r>
        <w:t xml:space="preserve">společnosti ARCDATA </w:t>
      </w:r>
      <w:r w:rsidRPr="008D0334">
        <w:t xml:space="preserve">veškerá potřebná práva k tomu, aby </w:t>
      </w:r>
      <w:r>
        <w:t xml:space="preserve">společnost ARCDATA </w:t>
      </w:r>
      <w:r w:rsidRPr="008D0334">
        <w:t>mohl</w:t>
      </w:r>
      <w:r>
        <w:t>a</w:t>
      </w:r>
      <w:r w:rsidRPr="008D0334">
        <w:t xml:space="preserve"> řádně poskytnout </w:t>
      </w:r>
      <w:r>
        <w:t xml:space="preserve">Uživateli </w:t>
      </w:r>
      <w:r w:rsidRPr="008D0334">
        <w:t>licenci k</w:t>
      </w:r>
      <w:r>
        <w:t xml:space="preserve"> užití poskytnutého plnění </w:t>
      </w:r>
      <w:r w:rsidRPr="008D0334">
        <w:t>v rozsahu a dle podmínek uvedených v tomto článku smlouvy.</w:t>
      </w:r>
    </w:p>
    <w:p w14:paraId="6305258B" w14:textId="77777777" w:rsidR="00C458DA" w:rsidRPr="00BF31A8" w:rsidRDefault="00C458DA" w:rsidP="00BF31A8">
      <w:pPr>
        <w:pStyle w:val="odstave"/>
      </w:pPr>
      <w:r w:rsidRPr="00BF31A8">
        <w:t xml:space="preserve">Společnost ARCDATA zajistí právní zastoupení a odškodní Uživatele pro případ jakéhokoli nároku vzneseného proti Uživateli z titulu tvrzeného porušení autorských, patentových nebo jiných práv duševního vlastnictví vzniklého v důsledku užití poskytnutých Služeb, a to za předpokladu, že Uživatel písemně upozorní společnost ARCDATA na vznesený nárok do 30 dnů od jeho vznesení a poskytne společnosti ARCDATA veškeré požadované informace a všestrannou součinnost. </w:t>
      </w:r>
    </w:p>
    <w:p w14:paraId="577E43E6" w14:textId="77777777" w:rsidR="00C458DA" w:rsidRDefault="00C458DA" w:rsidP="00BF31A8">
      <w:pPr>
        <w:pStyle w:val="odstave"/>
        <w:spacing w:after="40"/>
      </w:pPr>
      <w:r>
        <w:t>S cílem eliminovat možnost uplatnění nároků popsaných v předchozím odstavci, nebo pro případ, že se společnost ARCDATA domnívá, že používáním určitého poskytnutého plnění skutečně dochází, nebo by mohlo dojít k zásahu do práv třetí osoby, strany ujednávají, že společnost ARCDATA je oprávněna na vlastní náklad:</w:t>
      </w:r>
    </w:p>
    <w:p w14:paraId="21FFB8CE" w14:textId="77777777" w:rsidR="00C458DA" w:rsidRDefault="00C458DA" w:rsidP="00C458DA">
      <w:pPr>
        <w:pStyle w:val="odstavec"/>
      </w:pPr>
      <w:r>
        <w:t>pozměnit případně nahradit poskytnuté plnění tak, aby již neporušovalo práva třetích osob a zachovávalo stejnou funkcionalitu;</w:t>
      </w:r>
    </w:p>
    <w:p w14:paraId="6A61800A" w14:textId="77777777" w:rsidR="00C458DA" w:rsidRDefault="00C458DA" w:rsidP="00C458DA">
      <w:pPr>
        <w:pStyle w:val="odstavec"/>
      </w:pPr>
      <w:r>
        <w:t>obstarat pro Uživatele právo dále toto plnění užívat;</w:t>
      </w:r>
    </w:p>
    <w:p w14:paraId="3979EB3B" w14:textId="77777777" w:rsidR="00C458DA" w:rsidRDefault="00C458DA" w:rsidP="00C458DA">
      <w:pPr>
        <w:pStyle w:val="odstavec"/>
        <w:spacing w:after="120"/>
        <w:ind w:left="908" w:hanging="454"/>
      </w:pPr>
      <w:r>
        <w:lastRenderedPageBreak/>
        <w:t>požadovat navrácení takového plnění</w:t>
      </w:r>
      <w:r w:rsidR="00CE6C8F">
        <w:t>,</w:t>
      </w:r>
      <w:r>
        <w:t xml:space="preserve"> resp. aby Uživatel přestal takové plnění užívat s tím, že Uživatel má v takovém případě právo na vrácení ceny, kterou za takové plnění společnosti ARCDATA zaplatil.</w:t>
      </w:r>
    </w:p>
    <w:p w14:paraId="154209FB" w14:textId="77777777" w:rsidR="00C458DA" w:rsidRDefault="00C458DA" w:rsidP="00C458DA">
      <w:pPr>
        <w:pStyle w:val="odstave"/>
      </w:pPr>
      <w:r>
        <w:t>Toto ujednání stanoví úplnou odpovědnost společnosti ARCDATA a úplné odškodnění Uživatele pro případ porušení práv duševního vlastnictví třetích osob.</w:t>
      </w:r>
    </w:p>
    <w:p w14:paraId="3AD86B17" w14:textId="7D91A110" w:rsidR="004D79B4" w:rsidRDefault="00264A0E" w:rsidP="00C458DA">
      <w:pPr>
        <w:pStyle w:val="odstave"/>
      </w:pPr>
      <w:r>
        <w:t xml:space="preserve">Uživatel není povinen licenci využít. </w:t>
      </w:r>
    </w:p>
    <w:p w14:paraId="671068C9" w14:textId="0B5BCD16" w:rsidR="00264A0E" w:rsidRDefault="00264A0E" w:rsidP="00C458DA">
      <w:pPr>
        <w:pStyle w:val="odstave"/>
      </w:pPr>
      <w:r>
        <w:t xml:space="preserve">Licenční oprávnění přechází na právního nástupce Uživatele. </w:t>
      </w:r>
    </w:p>
    <w:p w14:paraId="2185A9F8" w14:textId="77777777" w:rsidR="00C458DA" w:rsidRDefault="00C458DA" w:rsidP="00A237F8">
      <w:pPr>
        <w:rPr>
          <w:snapToGrid w:val="0"/>
        </w:rPr>
      </w:pPr>
    </w:p>
    <w:p w14:paraId="1FD64305" w14:textId="77777777" w:rsidR="00C458DA" w:rsidRPr="00A237F8" w:rsidRDefault="00C458DA" w:rsidP="00A237F8">
      <w:pPr>
        <w:pStyle w:val="Nadpis1"/>
        <w:rPr>
          <w:szCs w:val="22"/>
        </w:rPr>
      </w:pPr>
      <w:r w:rsidRPr="00A237F8">
        <w:rPr>
          <w:szCs w:val="22"/>
        </w:rPr>
        <w:t>VII. Odpovědnost</w:t>
      </w:r>
    </w:p>
    <w:p w14:paraId="79D5EBEF" w14:textId="577B79CF" w:rsidR="00C458DA" w:rsidRPr="00A237F8" w:rsidRDefault="00402B05" w:rsidP="00211227">
      <w:pPr>
        <w:pStyle w:val="odstave"/>
        <w:numPr>
          <w:ilvl w:val="0"/>
          <w:numId w:val="10"/>
        </w:numPr>
        <w:spacing w:after="40"/>
        <w:rPr>
          <w:szCs w:val="22"/>
        </w:rPr>
      </w:pPr>
      <w:r>
        <w:t xml:space="preserve">Strany smlouvy si vzájemně </w:t>
      </w:r>
      <w:r w:rsidRPr="000D6C53">
        <w:t>odpovíd</w:t>
      </w:r>
      <w:r>
        <w:t xml:space="preserve">ají </w:t>
      </w:r>
      <w:r w:rsidRPr="000D6C53">
        <w:t xml:space="preserve">za škodu vzniklou porušením povinnosti stanovené touto </w:t>
      </w:r>
      <w:r>
        <w:t>smlouv</w:t>
      </w:r>
      <w:r w:rsidRPr="000D6C53">
        <w:t>ou a/nebo obecně závazným prá</w:t>
      </w:r>
      <w:r>
        <w:t>v</w:t>
      </w:r>
      <w:r w:rsidRPr="000D6C53">
        <w:t>ním předpisem.</w:t>
      </w:r>
      <w:r w:rsidR="00C458DA" w:rsidRPr="00A237F8">
        <w:rPr>
          <w:snapToGrid/>
        </w:rPr>
        <w:t xml:space="preserve"> </w:t>
      </w:r>
      <w:r w:rsidR="00974D51" w:rsidRPr="00974D51">
        <w:rPr>
          <w:snapToGrid/>
        </w:rPr>
        <w:t xml:space="preserve">Uživatel za vzniklou škodu neodpovídá, pouze pokud prokáže, že vznik škody byl způsoben působením vyšší moci (vis major). </w:t>
      </w:r>
      <w:r w:rsidR="00C458DA">
        <w:t xml:space="preserve">Společnost ARCDATA </w:t>
      </w:r>
      <w:r w:rsidR="00C458DA" w:rsidRPr="00A237F8">
        <w:rPr>
          <w:snapToGrid/>
        </w:rPr>
        <w:t xml:space="preserve">za vzniklou škodu neodpovídá, pouze pokud prokáže, že vznik škody byl způsoben okolnostmi vylučujícími </w:t>
      </w:r>
      <w:r w:rsidR="00C458DA" w:rsidRPr="00A237F8">
        <w:rPr>
          <w:snapToGrid/>
          <w:szCs w:val="22"/>
        </w:rPr>
        <w:t>odpovědnost. Za okolnost vylučující odpovědnost se pro účely Smlouvy považuje:</w:t>
      </w:r>
    </w:p>
    <w:p w14:paraId="1EC916DA" w14:textId="77777777" w:rsidR="00C458DA" w:rsidRPr="00ED7DB2" w:rsidRDefault="00BF31A8" w:rsidP="00C458DA">
      <w:pPr>
        <w:pStyle w:val="odstavec"/>
      </w:pPr>
      <w:r>
        <w:t>působení vyšší moci</w:t>
      </w:r>
      <w:r w:rsidR="00A237F8">
        <w:t xml:space="preserve"> (vis major)</w:t>
      </w:r>
      <w:r w:rsidR="00C458DA" w:rsidRPr="00ED7DB2">
        <w:rPr>
          <w:snapToGrid/>
        </w:rPr>
        <w:t>;</w:t>
      </w:r>
    </w:p>
    <w:p w14:paraId="237E79BF" w14:textId="77777777" w:rsidR="00C458DA" w:rsidRPr="00ED7DB2" w:rsidRDefault="00C458DA" w:rsidP="00C458DA">
      <w:pPr>
        <w:pStyle w:val="odstavec"/>
      </w:pPr>
      <w:r w:rsidRPr="00ED7DB2">
        <w:rPr>
          <w:snapToGrid/>
        </w:rPr>
        <w:t xml:space="preserve">jednání </w:t>
      </w:r>
      <w:r w:rsidRPr="00ED7DB2">
        <w:t>Uživatele</w:t>
      </w:r>
      <w:r w:rsidRPr="00ED7DB2">
        <w:rPr>
          <w:snapToGrid/>
        </w:rPr>
        <w:t xml:space="preserve">, které bylo uskutečněno v rozporu s doporučením </w:t>
      </w:r>
      <w:r w:rsidRPr="00ED7DB2">
        <w:t xml:space="preserve">společnosti ARCDATA </w:t>
      </w:r>
      <w:r w:rsidRPr="00ED7DB2">
        <w:rPr>
          <w:snapToGrid/>
        </w:rPr>
        <w:t>nebo bez je</w:t>
      </w:r>
      <w:r w:rsidRPr="00ED7DB2">
        <w:t xml:space="preserve">jího </w:t>
      </w:r>
      <w:r w:rsidRPr="00ED7DB2">
        <w:rPr>
          <w:snapToGrid/>
        </w:rPr>
        <w:t>vědomí;</w:t>
      </w:r>
    </w:p>
    <w:p w14:paraId="461151FA" w14:textId="77777777" w:rsidR="00C458DA" w:rsidRPr="0098735E" w:rsidRDefault="00C458DA" w:rsidP="00C458DA">
      <w:pPr>
        <w:pStyle w:val="odstavec"/>
      </w:pPr>
      <w:r w:rsidRPr="00ED7DB2">
        <w:rPr>
          <w:snapToGrid/>
        </w:rPr>
        <w:t xml:space="preserve">prodlení </w:t>
      </w:r>
      <w:r w:rsidRPr="00ED7DB2">
        <w:t>Uživatele</w:t>
      </w:r>
      <w:r w:rsidRPr="00ED7DB2">
        <w:rPr>
          <w:snapToGrid/>
        </w:rPr>
        <w:t xml:space="preserve">, ačkoliv byl </w:t>
      </w:r>
      <w:r w:rsidRPr="00ED7DB2">
        <w:t xml:space="preserve">Uživatel </w:t>
      </w:r>
      <w:r w:rsidRPr="00ED7DB2">
        <w:rPr>
          <w:snapToGrid/>
        </w:rPr>
        <w:t xml:space="preserve">na důsledky prodlení </w:t>
      </w:r>
      <w:r w:rsidRPr="00ED7DB2">
        <w:t xml:space="preserve">společností ARCDATA </w:t>
      </w:r>
      <w:r w:rsidRPr="00ED7DB2">
        <w:rPr>
          <w:snapToGrid/>
        </w:rPr>
        <w:t>prokazatelně upozorněn;</w:t>
      </w:r>
    </w:p>
    <w:p w14:paraId="2182C980" w14:textId="77777777" w:rsidR="0098735E" w:rsidRPr="00ED7DB2" w:rsidRDefault="0098735E" w:rsidP="00C458DA">
      <w:pPr>
        <w:pStyle w:val="odstavec"/>
      </w:pPr>
      <w:r>
        <w:rPr>
          <w:snapToGrid/>
        </w:rPr>
        <w:t>nepřesnost a/nebo nesprávnost údajů a/nebo dat převzatých od třetích osob (např. SW třetí strany; ČSÚ; ČÚZK apod.) a použitých k poskytnutí Služeb;</w:t>
      </w:r>
    </w:p>
    <w:p w14:paraId="3178F9A2" w14:textId="77777777" w:rsidR="00C458DA" w:rsidRPr="00ED7DB2" w:rsidRDefault="00C458DA" w:rsidP="00C458DA">
      <w:pPr>
        <w:pStyle w:val="odstavec"/>
      </w:pPr>
      <w:r>
        <w:t xml:space="preserve">použití </w:t>
      </w:r>
      <w:r w:rsidRPr="00ED7DB2">
        <w:rPr>
          <w:snapToGrid/>
        </w:rPr>
        <w:t xml:space="preserve">informace, dokumentu nebo jiné movité věci, kterou </w:t>
      </w:r>
      <w:r>
        <w:t xml:space="preserve">Uživatel </w:t>
      </w:r>
      <w:r w:rsidRPr="00ED7DB2">
        <w:rPr>
          <w:snapToGrid/>
        </w:rPr>
        <w:t xml:space="preserve">předal </w:t>
      </w:r>
      <w:r>
        <w:t>společnosti ARCDATA</w:t>
      </w:r>
      <w:r w:rsidRPr="00ED7DB2">
        <w:rPr>
          <w:snapToGrid/>
        </w:rPr>
        <w:t xml:space="preserve">, pokud </w:t>
      </w:r>
      <w:r w:rsidRPr="00ED7DB2">
        <w:t xml:space="preserve">společnost ARCDATA Uživatele </w:t>
      </w:r>
      <w:r w:rsidRPr="00ED7DB2">
        <w:rPr>
          <w:snapToGrid/>
        </w:rPr>
        <w:t>upozornil</w:t>
      </w:r>
      <w:r w:rsidRPr="00ED7DB2">
        <w:t>a</w:t>
      </w:r>
      <w:r w:rsidRPr="00ED7DB2">
        <w:rPr>
          <w:snapToGrid/>
        </w:rPr>
        <w:t xml:space="preserve"> na možnost vzniku škody v souvislosti s jejich využitím a </w:t>
      </w:r>
      <w:r w:rsidRPr="00ED7DB2">
        <w:t xml:space="preserve">Uživatel </w:t>
      </w:r>
      <w:r w:rsidRPr="00ED7DB2">
        <w:rPr>
          <w:snapToGrid/>
        </w:rPr>
        <w:t xml:space="preserve">na </w:t>
      </w:r>
      <w:r w:rsidRPr="00ED7DB2">
        <w:t xml:space="preserve">jejich použití </w:t>
      </w:r>
      <w:r w:rsidRPr="00ED7DB2">
        <w:rPr>
          <w:snapToGrid/>
        </w:rPr>
        <w:t>i přes upozornění trval;</w:t>
      </w:r>
    </w:p>
    <w:p w14:paraId="090D964B" w14:textId="77777777" w:rsidR="00C458DA" w:rsidRPr="00ED7DB2" w:rsidRDefault="00C458DA" w:rsidP="00C458DA">
      <w:pPr>
        <w:pStyle w:val="odstavec"/>
      </w:pPr>
      <w:r w:rsidRPr="00ED7DB2">
        <w:rPr>
          <w:snapToGrid/>
        </w:rPr>
        <w:t xml:space="preserve">dodržení nevhodných pokynů </w:t>
      </w:r>
      <w:r w:rsidRPr="00ED7DB2">
        <w:t>Uživatele</w:t>
      </w:r>
      <w:r w:rsidRPr="00ED7DB2">
        <w:rPr>
          <w:snapToGrid/>
        </w:rPr>
        <w:t xml:space="preserve">, pokud </w:t>
      </w:r>
      <w:r w:rsidRPr="00ED7DB2">
        <w:t xml:space="preserve">společnost ARCDATA Uživatele </w:t>
      </w:r>
      <w:r w:rsidRPr="00ED7DB2">
        <w:rPr>
          <w:snapToGrid/>
        </w:rPr>
        <w:t>na nevhodnost jeho pokynů upozornil</w:t>
      </w:r>
      <w:r w:rsidRPr="00ED7DB2">
        <w:t>a</w:t>
      </w:r>
      <w:r w:rsidRPr="00ED7DB2">
        <w:rPr>
          <w:snapToGrid/>
        </w:rPr>
        <w:t xml:space="preserve"> a </w:t>
      </w:r>
      <w:r w:rsidRPr="00ED7DB2">
        <w:t xml:space="preserve">Uživatel </w:t>
      </w:r>
      <w:r w:rsidRPr="00ED7DB2">
        <w:rPr>
          <w:snapToGrid/>
        </w:rPr>
        <w:t>na jejich dodržení i přes upozornění trval.</w:t>
      </w:r>
    </w:p>
    <w:p w14:paraId="694B77F0" w14:textId="77777777" w:rsidR="00C458DA" w:rsidRPr="00ED7DB2" w:rsidRDefault="00C458DA" w:rsidP="00C458DA">
      <w:pPr>
        <w:pStyle w:val="odstavec"/>
        <w:spacing w:after="120"/>
        <w:ind w:left="908" w:hanging="454"/>
      </w:pPr>
      <w:r w:rsidRPr="00ED7DB2">
        <w:t>existence právních omezení či právních vad, jejichž vznik společnost ARCDATA svým jednáním nezpůsobila.</w:t>
      </w:r>
    </w:p>
    <w:p w14:paraId="0F4510FA" w14:textId="324F01BD" w:rsidR="00947CCB" w:rsidRDefault="00947CCB" w:rsidP="00947CCB">
      <w:pPr>
        <w:pStyle w:val="odstave"/>
        <w:spacing w:after="40"/>
      </w:pPr>
      <w:r w:rsidRPr="003B0806">
        <w:t xml:space="preserve">Dohodou stran se celková výše náhrady škody omezuje částkou odpovídající výši ceny zaplacené za </w:t>
      </w:r>
      <w:r w:rsidRPr="00947CCB">
        <w:t>poskytování</w:t>
      </w:r>
      <w:r>
        <w:t xml:space="preserve"> Služeb</w:t>
      </w:r>
      <w:r w:rsidRPr="003B0806">
        <w:t xml:space="preserve">, ohledně </w:t>
      </w:r>
      <w:r>
        <w:t xml:space="preserve">kterých </w:t>
      </w:r>
      <w:r w:rsidRPr="003B0806">
        <w:t>došlo ke škodné události.</w:t>
      </w:r>
      <w:r>
        <w:t xml:space="preserve"> Dále strany výslovně sjednávají, že společnost ARCDATA </w:t>
      </w:r>
      <w:r w:rsidRPr="003B0806">
        <w:t>nenese odpovědnost za</w:t>
      </w:r>
      <w:r>
        <w:t xml:space="preserve"> </w:t>
      </w:r>
      <w:r w:rsidRPr="00947CCB">
        <w:t xml:space="preserve">ztrátu nebo poškození dat Uživatele, </w:t>
      </w:r>
      <w:r w:rsidR="004E050A">
        <w:t>vynaložil</w:t>
      </w:r>
      <w:r w:rsidR="00826F1D">
        <w:t>a</w:t>
      </w:r>
      <w:r w:rsidR="004E050A">
        <w:t>-li náležitou péči, aby předeš</w:t>
      </w:r>
      <w:r w:rsidR="006730B1">
        <w:t>la</w:t>
      </w:r>
      <w:r w:rsidR="004E050A">
        <w:t xml:space="preserve"> ztrátě a poškození dat Uživatele. P</w:t>
      </w:r>
      <w:r w:rsidRPr="00947CCB">
        <w:t>řípadná rekonstrukce ztracených nebo znehodnocených dat jde na vrub Uživatele</w:t>
      </w:r>
      <w:r w:rsidR="006730B1">
        <w:t xml:space="preserve">, </w:t>
      </w:r>
      <w:bookmarkStart w:id="0" w:name="_Hlk236834823"/>
      <w:r w:rsidR="006730B1">
        <w:t xml:space="preserve">nebyla-li ztráta </w:t>
      </w:r>
      <w:r w:rsidR="002A42B7">
        <w:t xml:space="preserve">nebo poškození </w:t>
      </w:r>
      <w:r w:rsidR="006730B1">
        <w:t>dat způsoben</w:t>
      </w:r>
      <w:r w:rsidR="002A42B7">
        <w:t>o</w:t>
      </w:r>
      <w:r w:rsidR="006730B1">
        <w:t xml:space="preserve"> úmyslně nebo z hrubé nedbalosti ARCDATA</w:t>
      </w:r>
      <w:r>
        <w:t xml:space="preserve">. </w:t>
      </w:r>
      <w:bookmarkEnd w:id="0"/>
    </w:p>
    <w:p w14:paraId="67A8F1AD" w14:textId="4F932F98" w:rsidR="00FE5824" w:rsidRDefault="00FE5824" w:rsidP="00FE5824">
      <w:pPr>
        <w:pStyle w:val="odstave"/>
      </w:pPr>
      <w:r>
        <w:t xml:space="preserve">V případě, že </w:t>
      </w:r>
      <w:r w:rsidRPr="003B0806">
        <w:t>výš</w:t>
      </w:r>
      <w:r>
        <w:t>e</w:t>
      </w:r>
      <w:r w:rsidRPr="003B0806">
        <w:t xml:space="preserve"> ceny zaplacené </w:t>
      </w:r>
      <w:r>
        <w:t xml:space="preserve">Uživatelem </w:t>
      </w:r>
      <w:r w:rsidRPr="003B0806">
        <w:t xml:space="preserve">za </w:t>
      </w:r>
      <w:r>
        <w:t>poskytnutí Služeb</w:t>
      </w:r>
      <w:r w:rsidR="00526498">
        <w:t xml:space="preserve"> dle předchozího odstavce</w:t>
      </w:r>
      <w:r w:rsidRPr="003B0806">
        <w:t xml:space="preserve">, ohledně </w:t>
      </w:r>
      <w:r>
        <w:t xml:space="preserve">kterých </w:t>
      </w:r>
      <w:r w:rsidRPr="003B0806">
        <w:t>došlo ke škodné události</w:t>
      </w:r>
      <w:r>
        <w:t xml:space="preserve">, přesáhne částku </w:t>
      </w:r>
      <w:proofErr w:type="gramStart"/>
      <w:r>
        <w:t>1,000.000,-</w:t>
      </w:r>
      <w:proofErr w:type="gramEnd"/>
      <w:r>
        <w:t xml:space="preserve"> Kč (slovy jeden milion korun českých), </w:t>
      </w:r>
      <w:r w:rsidR="005851FA">
        <w:t xml:space="preserve">celková </w:t>
      </w:r>
      <w:r w:rsidR="005851FA" w:rsidRPr="003B0806">
        <w:t>výše náhrady škody</w:t>
      </w:r>
      <w:r w:rsidR="005851FA">
        <w:t xml:space="preserve"> a povinnost stran k náhradě škody se dohodou stran omezuje maximální částkou ve výši </w:t>
      </w:r>
      <w:r w:rsidR="007A47B1">
        <w:t>1</w:t>
      </w:r>
      <w:r w:rsidR="005851FA">
        <w:t xml:space="preserve">.000.000,- Kč (slovy </w:t>
      </w:r>
      <w:r w:rsidR="007A47B1">
        <w:t>jeden</w:t>
      </w:r>
      <w:r w:rsidR="005851FA">
        <w:t xml:space="preserve"> milion korun českých).</w:t>
      </w:r>
    </w:p>
    <w:p w14:paraId="574C7627" w14:textId="77777777" w:rsidR="002609D7" w:rsidRDefault="00712E53" w:rsidP="00FE5824">
      <w:pPr>
        <w:pStyle w:val="odstave"/>
      </w:pPr>
      <w:r>
        <w:t xml:space="preserve">Smluvní strany se dohodly, že v případě prodlení </w:t>
      </w:r>
      <w:r w:rsidR="00E8235D">
        <w:t xml:space="preserve">společnosti </w:t>
      </w:r>
      <w:r>
        <w:t>ARCDATA s plnění</w:t>
      </w:r>
      <w:r w:rsidR="00E8235D">
        <w:t>m</w:t>
      </w:r>
      <w:r>
        <w:t xml:space="preserve"> svých povinností podle této smlouvy (zejm. dodržení termínu plnění podle přílohy č. 1 této smlouvy) je </w:t>
      </w:r>
      <w:r w:rsidR="00E8235D">
        <w:t xml:space="preserve">společnost </w:t>
      </w:r>
      <w:r>
        <w:t xml:space="preserve">ARCDATA povinna uhradit Uživateli smluvní pokutu ve výši </w:t>
      </w:r>
      <w:r w:rsidR="00CE6C8F">
        <w:t>0,05 %</w:t>
      </w:r>
      <w:r>
        <w:t xml:space="preserve"> </w:t>
      </w:r>
      <w:r w:rsidR="005979C8">
        <w:t xml:space="preserve">z ceny příslušné části Díla </w:t>
      </w:r>
      <w:r>
        <w:t>za každý započatý den prodlení s tím, že tato smluvní pokuta se nezapočítává na případnou náhradu škody prodlením způsobenou.</w:t>
      </w:r>
    </w:p>
    <w:p w14:paraId="2B5D9D1F" w14:textId="77777777" w:rsidR="00CE6C8F" w:rsidRDefault="00DA3BF8" w:rsidP="00FE5824">
      <w:pPr>
        <w:pStyle w:val="odstave"/>
      </w:pPr>
      <w:r>
        <w:t>V případě prodlení Uživatele s úhradou bezvadné faktury se sjednává úrok z prodlení ve výši 0,</w:t>
      </w:r>
      <w:r w:rsidR="00CE6C8F">
        <w:t>05</w:t>
      </w:r>
      <w:r>
        <w:t xml:space="preserve"> % z dlužné částky za každý i započatý kalendářní den prodlení</w:t>
      </w:r>
      <w:r w:rsidR="00CE6C8F">
        <w:t>.</w:t>
      </w:r>
    </w:p>
    <w:p w14:paraId="416177C4" w14:textId="3BD9BDA0" w:rsidR="00DA3BF8" w:rsidRDefault="00CE6C8F" w:rsidP="00FE5824">
      <w:pPr>
        <w:pStyle w:val="odstave"/>
      </w:pPr>
      <w:r>
        <w:t xml:space="preserve">Dohodou smluvních stran se celková výše smluvních pokut </w:t>
      </w:r>
      <w:r w:rsidR="007A1B37">
        <w:t xml:space="preserve">obou smluvních stran </w:t>
      </w:r>
      <w:r>
        <w:t xml:space="preserve">omezuje částkou </w:t>
      </w:r>
      <w:r w:rsidR="005979C8">
        <w:t>celkové ceny příslušné části Díla.</w:t>
      </w:r>
    </w:p>
    <w:p w14:paraId="533C7B4F" w14:textId="77777777" w:rsidR="00DB63F9" w:rsidRDefault="00DB63F9" w:rsidP="00FE5824">
      <w:pPr>
        <w:pStyle w:val="odstave"/>
      </w:pPr>
      <w:r>
        <w:lastRenderedPageBreak/>
        <w:t xml:space="preserve">Smluvní strany sjednávají, že </w:t>
      </w:r>
      <w:r w:rsidR="00DA3BF8">
        <w:t xml:space="preserve">žádná smluvní strana není odpovědná za prodlení se splněním svého závazku v případě, že i druhá smluvní strana je v prodlení se splněním svého </w:t>
      </w:r>
      <w:proofErr w:type="spellStart"/>
      <w:r w:rsidR="00DA3BF8">
        <w:t>synallagmatického</w:t>
      </w:r>
      <w:proofErr w:type="spellEnd"/>
      <w:r w:rsidR="00DA3BF8">
        <w:t xml:space="preserve"> závazku (např. neposkytnutí součinnosti apod.).</w:t>
      </w:r>
    </w:p>
    <w:p w14:paraId="52536F1F" w14:textId="77777777" w:rsidR="00DA3BF8" w:rsidRDefault="00DA3BF8" w:rsidP="00F571A1">
      <w:pPr>
        <w:pStyle w:val="odstave"/>
        <w:numPr>
          <w:ilvl w:val="0"/>
          <w:numId w:val="0"/>
        </w:numPr>
        <w:ind w:left="454"/>
      </w:pPr>
    </w:p>
    <w:p w14:paraId="65DAE7E7" w14:textId="77777777" w:rsidR="00C458DA" w:rsidRPr="00E9239F" w:rsidRDefault="00C458DA" w:rsidP="00947CCB">
      <w:pPr>
        <w:pStyle w:val="Nadpis1"/>
      </w:pPr>
      <w:r>
        <w:t>VII</w:t>
      </w:r>
      <w:r w:rsidRPr="00E9239F">
        <w:t>I. Povinnost mlčenlivosti</w:t>
      </w:r>
    </w:p>
    <w:p w14:paraId="19FF7B7C" w14:textId="412A5D3A" w:rsidR="00947CCB" w:rsidRDefault="00947CCB" w:rsidP="00211227">
      <w:pPr>
        <w:pStyle w:val="odstave"/>
        <w:numPr>
          <w:ilvl w:val="0"/>
          <w:numId w:val="11"/>
        </w:numPr>
        <w:spacing w:after="40"/>
      </w:pPr>
      <w:r w:rsidRPr="003B0806">
        <w:t>Strany smluvní ujednávají, že veškeré informace poskytnuté si jimi navzájem při realizaci předmětu této smlouvy považují za důvěrné a tvořící předmět jejich obchodního tajemství, a proto se zavazují, že nebudou zveřejňovat jakoukoli z takto získaných informací</w:t>
      </w:r>
      <w:r>
        <w:t xml:space="preserve"> bez předchozího písemného souhlasu opačné smluvní strany</w:t>
      </w:r>
      <w:r w:rsidRPr="003B0806">
        <w:t>. Závazek zachování mlčenlivosti s</w:t>
      </w:r>
      <w:r>
        <w:t xml:space="preserve">e v plném rozsahu vztahuje i na zaměstnance </w:t>
      </w:r>
      <w:r w:rsidRPr="003B0806">
        <w:t>smluvních stran</w:t>
      </w:r>
      <w:r>
        <w:t>, jakož i na spolupracující osoby třetích stran</w:t>
      </w:r>
      <w:r w:rsidRPr="003B0806">
        <w:t xml:space="preserve">. Povinnost zachování mlčenlivosti platí po celou dobu realizace předmětu této smlouvy a dále </w:t>
      </w:r>
      <w:r w:rsidR="00913CDA">
        <w:t>i po ukončení</w:t>
      </w:r>
      <w:r w:rsidRPr="003B0806">
        <w:t xml:space="preserve"> věcného plnění ze strany </w:t>
      </w:r>
      <w:r>
        <w:t xml:space="preserve">společnosti ARCDATA </w:t>
      </w:r>
      <w:r w:rsidRPr="003B0806">
        <w:t>ve prospěch Uživatele.</w:t>
      </w:r>
      <w:r w:rsidRPr="00DE3C02">
        <w:t xml:space="preserve"> </w:t>
      </w:r>
      <w:r>
        <w:t>Bez ohledu na výše uvedené ustanovení nebudou mlčenlivosti podléhat informace, které:</w:t>
      </w:r>
    </w:p>
    <w:p w14:paraId="79311378" w14:textId="77777777" w:rsidR="00947CCB" w:rsidRDefault="00947CCB" w:rsidP="00947CCB">
      <w:pPr>
        <w:pStyle w:val="odstavec"/>
      </w:pPr>
      <w:r>
        <w:t>se stanou veřejně známými a přístupnými, a to nikoli v důsledku činu nebo zanedbání jejich příjemce;</w:t>
      </w:r>
    </w:p>
    <w:p w14:paraId="6AC4D11C" w14:textId="77777777" w:rsidR="00947CCB" w:rsidRDefault="00947CCB" w:rsidP="00947CCB">
      <w:pPr>
        <w:pStyle w:val="odstavec"/>
      </w:pPr>
      <w:r>
        <w:t xml:space="preserve">příjemce informací </w:t>
      </w:r>
      <w:r w:rsidR="00AA54D9">
        <w:t xml:space="preserve">tyto </w:t>
      </w:r>
      <w:r>
        <w:t>oprávněně znal před jejich poskytnutím druhou smluvní stranou a nevztahovalo se na ně omezení poskytování;</w:t>
      </w:r>
    </w:p>
    <w:p w14:paraId="1B971C61" w14:textId="77777777" w:rsidR="00947CCB" w:rsidRDefault="00947CCB" w:rsidP="00947CCB">
      <w:pPr>
        <w:pStyle w:val="odstavec"/>
      </w:pPr>
      <w:r>
        <w:t>byly vytvořeny samostatně jejich příjemcem nebo třetí stranou, o čemž svědčí záznamy strany, která je vytvořila;</w:t>
      </w:r>
    </w:p>
    <w:p w14:paraId="0F287CCC" w14:textId="77777777" w:rsidR="00947CCB" w:rsidRDefault="00947CCB" w:rsidP="00947CCB">
      <w:pPr>
        <w:pStyle w:val="odstavec"/>
      </w:pPr>
      <w:r>
        <w:t>příjemci oprávněně poskytne třetí strana, která tyto informace nezískala přímo ani nepřímo od poskytovatele důvěrné informace;</w:t>
      </w:r>
    </w:p>
    <w:p w14:paraId="1F48637F" w14:textId="77777777" w:rsidR="00947CCB" w:rsidRDefault="00947CCB" w:rsidP="00947CCB">
      <w:pPr>
        <w:pStyle w:val="odstavec"/>
      </w:pPr>
      <w:r>
        <w:t>byly poskytnuty na základě (i) povinnosti dané obecně závaznými právními předpisy, (</w:t>
      </w:r>
      <w:proofErr w:type="spellStart"/>
      <w:r>
        <w:t>ii</w:t>
      </w:r>
      <w:proofErr w:type="spellEnd"/>
      <w:r>
        <w:t>) na základě vykonatelného soudního rozhodnutí, (</w:t>
      </w:r>
      <w:proofErr w:type="spellStart"/>
      <w:r>
        <w:t>iii</w:t>
      </w:r>
      <w:proofErr w:type="spellEnd"/>
      <w:r>
        <w:t>) vykonatelného rozhodnutí orgánů státní správy (</w:t>
      </w:r>
      <w:proofErr w:type="spellStart"/>
      <w:r>
        <w:t>iv</w:t>
      </w:r>
      <w:proofErr w:type="spellEnd"/>
      <w:r>
        <w:t>), nebo které nemohou podléhat utajení dle obecně závazných právních předpisů.</w:t>
      </w:r>
    </w:p>
    <w:p w14:paraId="371DBA42" w14:textId="77777777" w:rsidR="00C458DA" w:rsidRDefault="00947CCB" w:rsidP="00AA54D9">
      <w:pPr>
        <w:pStyle w:val="odstave"/>
      </w:pPr>
      <w:r>
        <w:t xml:space="preserve">Ze shora uvedeného ujednání sjednávají strany výjimku, kdy společnost ARCDATA je oprávněna o poskytnutí </w:t>
      </w:r>
      <w:r w:rsidR="00986F13">
        <w:t>Služby</w:t>
      </w:r>
      <w:r>
        <w:t xml:space="preserve"> Uživateli referovat ve svých obchodních a prezentačních materiálech, a to zejména uvedením obchodního jména Uživatele a </w:t>
      </w:r>
      <w:r w:rsidR="00AA54D9">
        <w:t xml:space="preserve">obecným označením </w:t>
      </w:r>
      <w:r>
        <w:t>poskytnut</w:t>
      </w:r>
      <w:r w:rsidR="00AA54D9">
        <w:t>ých Služeb</w:t>
      </w:r>
      <w:r>
        <w:t>.</w:t>
      </w:r>
      <w:r w:rsidR="00AA54D9">
        <w:t xml:space="preserve"> </w:t>
      </w:r>
      <w:r w:rsidR="00C458DA">
        <w:t xml:space="preserve">Tím není dotčena platnost ujednání o ochraně skutečností tvořících předmět obchodního tajemství ve smyslu </w:t>
      </w:r>
      <w:r w:rsidR="00AA54D9">
        <w:t xml:space="preserve">předchozího </w:t>
      </w:r>
      <w:r w:rsidR="00C458DA">
        <w:t>odstavce.</w:t>
      </w:r>
    </w:p>
    <w:p w14:paraId="0A7F3585" w14:textId="4F03C9EF" w:rsidR="00BE1C4D" w:rsidRDefault="00BE1C4D" w:rsidP="00AA54D9">
      <w:pPr>
        <w:pStyle w:val="odstave"/>
      </w:pPr>
      <w:r>
        <w:t xml:space="preserve">Společnost ARCDATA se zavazuje vymazat veškeré jí předané údaje a zlikvidovat veškeré písemnosti, které jí byly předány Uživatelem za účelem plnění této smlouvy a které nejsou potřeba pro doložení poskytnutého plnění nebo </w:t>
      </w:r>
      <w:r w:rsidR="00A63E92">
        <w:t xml:space="preserve">plnění dalších smluvních závazků mezi stranami, a to ve lhůtě jednoho měsíce ode dne </w:t>
      </w:r>
      <w:r w:rsidR="00D557A2">
        <w:t xml:space="preserve">předání a převzetí </w:t>
      </w:r>
      <w:r w:rsidR="007A47B1">
        <w:t>D</w:t>
      </w:r>
      <w:r w:rsidR="00D557A2">
        <w:t>íla</w:t>
      </w:r>
      <w:r w:rsidR="007A47B1">
        <w:t>, nedohodnou-li se smluvní strany jinak.</w:t>
      </w:r>
    </w:p>
    <w:p w14:paraId="4D34E3FE" w14:textId="77777777" w:rsidR="00F7725A" w:rsidRDefault="00F7725A" w:rsidP="00AA54D9">
      <w:pPr>
        <w:rPr>
          <w:snapToGrid w:val="0"/>
        </w:rPr>
      </w:pPr>
    </w:p>
    <w:p w14:paraId="011B555A" w14:textId="77777777" w:rsidR="00C458DA" w:rsidRDefault="00C458DA" w:rsidP="00AA54D9">
      <w:pPr>
        <w:pStyle w:val="Nadpis1"/>
      </w:pPr>
      <w:r>
        <w:t>IX. Rozhodné právo a jurisdikce</w:t>
      </w:r>
    </w:p>
    <w:p w14:paraId="10A61B84" w14:textId="77777777" w:rsidR="00050E5A" w:rsidRDefault="00050E5A" w:rsidP="00211227">
      <w:pPr>
        <w:pStyle w:val="odstave"/>
        <w:numPr>
          <w:ilvl w:val="0"/>
          <w:numId w:val="3"/>
        </w:numPr>
      </w:pPr>
      <w:r>
        <w:t xml:space="preserve">Práva a povinnosti vyplývající z této smlouvy se řídí ustanovením zákona č. 89/2012 Sb., občanský zákoník, na plnění společnosti ARCDATA se přiměřeně použije ustanovení § 2631 a násl. občanského zákoníku. Na plnění společnosti ARCDATA se dále použije ustanovení § 2371 a násl. občanského zákoníku, jakož i příslušná ustanovení zákona č. 121/2000 Sb., autorský zákon. </w:t>
      </w:r>
    </w:p>
    <w:p w14:paraId="4F7A44CF" w14:textId="166B5131" w:rsidR="00C458DA" w:rsidRDefault="00C458DA" w:rsidP="00211227">
      <w:pPr>
        <w:pStyle w:val="odstave"/>
        <w:numPr>
          <w:ilvl w:val="0"/>
          <w:numId w:val="3"/>
        </w:numPr>
      </w:pPr>
      <w:r>
        <w:t xml:space="preserve">Strany smluvní se dohodly, že k řešení případných sporů z této smlouvy vyplývajících nebo s touto smlouvou souvisejících je příslušný </w:t>
      </w:r>
      <w:r w:rsidR="000970DE">
        <w:t xml:space="preserve">obecný soud </w:t>
      </w:r>
      <w:r w:rsidR="00300CBF">
        <w:t>žalovaného</w:t>
      </w:r>
      <w:r>
        <w:t>.</w:t>
      </w:r>
    </w:p>
    <w:p w14:paraId="20AEA4D6" w14:textId="77777777" w:rsidR="001B3901" w:rsidRDefault="001B3901" w:rsidP="00C458DA">
      <w:pPr>
        <w:widowControl w:val="0"/>
        <w:rPr>
          <w:rFonts w:ascii="Arial Narrow" w:hAnsi="Arial Narrow"/>
          <w:snapToGrid w:val="0"/>
        </w:rPr>
      </w:pPr>
    </w:p>
    <w:p w14:paraId="66F669A0" w14:textId="77777777" w:rsidR="00C458DA" w:rsidRDefault="00C458DA" w:rsidP="00DA74E0">
      <w:pPr>
        <w:pStyle w:val="Nadpis1"/>
      </w:pPr>
      <w:r>
        <w:t>X. Komunikace stran</w:t>
      </w:r>
    </w:p>
    <w:p w14:paraId="163F0EB2" w14:textId="06658B1E" w:rsidR="00C458DA" w:rsidRDefault="00C458DA" w:rsidP="00DA74E0">
      <w:pPr>
        <w:rPr>
          <w:snapToGrid w:val="0"/>
        </w:rPr>
      </w:pPr>
      <w:r>
        <w:rPr>
          <w:snapToGrid w:val="0"/>
        </w:rPr>
        <w:t xml:space="preserve">Veškerá komunikace mezi stranami bude prováděna prostřednictvím </w:t>
      </w:r>
      <w:r w:rsidR="005312D7">
        <w:rPr>
          <w:snapToGrid w:val="0"/>
        </w:rPr>
        <w:t xml:space="preserve">oprávněných osob specifikovaných v Zakázkovém listu, a to formou </w:t>
      </w:r>
      <w:r>
        <w:rPr>
          <w:snapToGrid w:val="0"/>
        </w:rPr>
        <w:t xml:space="preserve">doporučené pošty, </w:t>
      </w:r>
      <w:r w:rsidR="005312D7">
        <w:rPr>
          <w:snapToGrid w:val="0"/>
        </w:rPr>
        <w:t xml:space="preserve">datovou schránkou, </w:t>
      </w:r>
      <w:r>
        <w:rPr>
          <w:snapToGrid w:val="0"/>
        </w:rPr>
        <w:t>e-mailem</w:t>
      </w:r>
      <w:r w:rsidR="005312D7">
        <w:rPr>
          <w:snapToGrid w:val="0"/>
        </w:rPr>
        <w:t xml:space="preserve"> opráv</w:t>
      </w:r>
      <w:r w:rsidR="005312D7">
        <w:rPr>
          <w:snapToGrid w:val="0"/>
        </w:rPr>
        <w:lastRenderedPageBreak/>
        <w:t>něných osob</w:t>
      </w:r>
      <w:r>
        <w:rPr>
          <w:snapToGrid w:val="0"/>
        </w:rPr>
        <w:t>, nebo na adresu jejich sídla</w:t>
      </w:r>
      <w:r w:rsidR="005312D7">
        <w:rPr>
          <w:snapToGrid w:val="0"/>
        </w:rPr>
        <w:t xml:space="preserve"> uvedené v záhlaví této smlouvy</w:t>
      </w:r>
      <w:r>
        <w:rPr>
          <w:snapToGrid w:val="0"/>
        </w:rPr>
        <w:t>. Zprávy zasílané prostřednictvím doporučené pošty se považují za doručené uplynutím sedmi dní ode dne podání zásilky. Zprávy zasílané prostřednictvím e-mailu se považují za doručené okamžikem obdržení e-mailové zprávy potvrzující bezchybné přijetí. Toto ujednání nevylučuje právo kterékoli strany žádat, aby písemnosti zaslané jí e-mailem, jí byly předloženy v originální listinné podobě.</w:t>
      </w:r>
    </w:p>
    <w:p w14:paraId="0C2387E7" w14:textId="77777777" w:rsidR="00C458DA" w:rsidRDefault="00C458DA" w:rsidP="00C458DA">
      <w:pPr>
        <w:widowControl w:val="0"/>
        <w:rPr>
          <w:rFonts w:ascii="Arial Narrow" w:hAnsi="Arial Narrow"/>
          <w:snapToGrid w:val="0"/>
        </w:rPr>
      </w:pPr>
    </w:p>
    <w:p w14:paraId="4A215619" w14:textId="77777777" w:rsidR="00630C02" w:rsidRDefault="00630C02" w:rsidP="00630C02">
      <w:pPr>
        <w:pStyle w:val="Nadpis1"/>
      </w:pPr>
      <w:r>
        <w:t xml:space="preserve">XI. </w:t>
      </w:r>
      <w:proofErr w:type="spellStart"/>
      <w:r>
        <w:t>Compliance</w:t>
      </w:r>
      <w:proofErr w:type="spellEnd"/>
    </w:p>
    <w:p w14:paraId="7BF0EB39" w14:textId="176B8B2D" w:rsidR="00630C02" w:rsidRPr="0017209D" w:rsidRDefault="00630C02" w:rsidP="005614E6">
      <w:pPr>
        <w:pStyle w:val="Odstavecseseznamem"/>
        <w:numPr>
          <w:ilvl w:val="0"/>
          <w:numId w:val="32"/>
        </w:numPr>
        <w:ind w:left="426" w:hanging="426"/>
        <w:rPr>
          <w:szCs w:val="22"/>
        </w:rPr>
      </w:pPr>
      <w:r w:rsidRPr="0017209D">
        <w:rPr>
          <w:szCs w:val="22"/>
        </w:rPr>
        <w:t>Smluvní strany jsou povinny chovat se eticky a v rámci jejich společné obchodní činnosti, zejména v rámci plnění povinností vyplývajících ze smlouvy a povinností vzniklých na jejím základě, dodržovat morální a profesionální principy chování</w:t>
      </w:r>
      <w:r w:rsidR="00FA0244">
        <w:rPr>
          <w:szCs w:val="22"/>
        </w:rPr>
        <w:t>. Společnost ARCDATA má tyto principy</w:t>
      </w:r>
      <w:r w:rsidRPr="0017209D">
        <w:rPr>
          <w:szCs w:val="22"/>
        </w:rPr>
        <w:t xml:space="preserve"> zakotvené v Etickém kodexu společnosti ARCDATA. Etický kodex je dostupný na internetových stránkách společnosti ARCDATA. Každý účastník smlouvy se zavazuje se s ním seznámit. Smluvní strany se dále zavazují dodržovat právní předpisy vztahující se k jimi vykonávané činnosti a chovat se tak, aby jejich jednání nenaplňovalo znaky trestného činu nebo přestupku v jakémkoli stadiu (příprava, pokus, dokonaný trestný čin nebo přestupek), které by bylo možno přičíst jedné nebo oběma smluvním stranám podle zákona č. 418/2011 Sb., o trestní odpovědnosti právnických osob a řízení proti nim, ve znění pozdějších předpisů a zákona č. 250/2016 Sb. o odpovědnosti za přestupky a řízení o nich, ve znění pozdějších předpisů. K tomuto smluvní strany prohlašují, že zavedly řádný prevenční informační a školící systém i náležitá kontrolní a jiná obdobná opatření nad činností svých zaměstnanců a učinily nezbytná opatření k předcházení, zamezení nebo odvracení případných následků protiprávního jednání. S ohledem na výše uvedené smluvní strany dále prohlašují, že učinily vše, co po nich lze spravedlivě požadovat, aby zabránily spáchání trestného činu nebo přestupku spáchanému v souvislosti s jejich podnikatelskou činností.</w:t>
      </w:r>
    </w:p>
    <w:p w14:paraId="18907CB7" w14:textId="5F184F9F" w:rsidR="0017209D" w:rsidRPr="0017209D" w:rsidRDefault="0017209D" w:rsidP="005614E6">
      <w:pPr>
        <w:pStyle w:val="Odstavecseseznamem"/>
        <w:numPr>
          <w:ilvl w:val="0"/>
          <w:numId w:val="32"/>
        </w:numPr>
        <w:ind w:left="426" w:hanging="426"/>
        <w:rPr>
          <w:szCs w:val="22"/>
        </w:rPr>
      </w:pPr>
      <w:bookmarkStart w:id="1" w:name="_Hlk236834925"/>
      <w:r w:rsidRPr="0017209D">
        <w:rPr>
          <w:szCs w:val="22"/>
        </w:rPr>
        <w:t>Společnost Brněnské vodárny a kanalizace, a.s. podporuje rovný přístup, spravedlnost, legálnost, slušnost a etické chování ve všech obchodních vztazích v souladu s Etickou chartou a Etikou ve vztazích s dodavateli, kterou vydal SUEZ, a která je umístěna na internetových stránkách společnosti www.bvk.cz. Pro oznámení nelegálního a neetického chování je možné použít emailovou adresu: ethics@suez.com.</w:t>
      </w:r>
    </w:p>
    <w:bookmarkEnd w:id="1"/>
    <w:p w14:paraId="647CEA5B" w14:textId="77777777" w:rsidR="00630C02" w:rsidRDefault="00630C02" w:rsidP="00630C02"/>
    <w:p w14:paraId="2737A09E" w14:textId="72332839" w:rsidR="00630C02" w:rsidRDefault="00630C02" w:rsidP="00630C02">
      <w:pPr>
        <w:pStyle w:val="Nadpis1"/>
      </w:pPr>
      <w:r>
        <w:t>XII. Ochrana osobních údajů</w:t>
      </w:r>
      <w:r w:rsidR="00BC6ABC">
        <w:t xml:space="preserve"> a prohlášení o kybernetické bezpečnosti</w:t>
      </w:r>
    </w:p>
    <w:p w14:paraId="1C199508" w14:textId="3A9A187B" w:rsidR="00630C02" w:rsidRPr="00F00780" w:rsidRDefault="00630C02" w:rsidP="00211227">
      <w:pPr>
        <w:pStyle w:val="odstave"/>
        <w:numPr>
          <w:ilvl w:val="0"/>
          <w:numId w:val="5"/>
        </w:numPr>
      </w:pPr>
      <w:r w:rsidRPr="00F00780">
        <w:t xml:space="preserve">S ohledem na nařízení Evropského parlamentu a Rady č. 2016/679, obecné nařízení o ochraně osobních údajů, které stanoví pravidla týkající se ochrany fyzických osob a jejich osobních údajů, dohodly se </w:t>
      </w:r>
      <w:r>
        <w:t xml:space="preserve">smluvní </w:t>
      </w:r>
      <w:r w:rsidRPr="00F00780">
        <w:t xml:space="preserve">strany v návaznosti na povinnosti </w:t>
      </w:r>
      <w:r>
        <w:t xml:space="preserve">Uživatele </w:t>
      </w:r>
      <w:r w:rsidRPr="00F00780">
        <w:t xml:space="preserve">plynoucí ze shora citované právní úpravy na ochranu osobních údajů na </w:t>
      </w:r>
      <w:r w:rsidR="005B0253">
        <w:t>uvedeném níže v tomto článku</w:t>
      </w:r>
      <w:r w:rsidRPr="00F00780">
        <w:t>.</w:t>
      </w:r>
    </w:p>
    <w:p w14:paraId="1C772043" w14:textId="77777777" w:rsidR="00630C02" w:rsidRPr="00F00780" w:rsidRDefault="00630C02" w:rsidP="00211227">
      <w:pPr>
        <w:pStyle w:val="odstave"/>
        <w:numPr>
          <w:ilvl w:val="0"/>
          <w:numId w:val="4"/>
        </w:numPr>
      </w:pPr>
      <w:r>
        <w:t xml:space="preserve">Plnění </w:t>
      </w:r>
      <w:r w:rsidRPr="00F00780">
        <w:t>poskytovan</w:t>
      </w:r>
      <w:r>
        <w:t xml:space="preserve">é Uživateli společností ARCDATA </w:t>
      </w:r>
      <w:r w:rsidRPr="00F00780">
        <w:t xml:space="preserve">na základě </w:t>
      </w:r>
      <w:r>
        <w:t>s</w:t>
      </w:r>
      <w:r w:rsidRPr="00F00780">
        <w:t xml:space="preserve">mlouvy a v souvislosti s ní není jakákoli zpracovatelská operace ze strany </w:t>
      </w:r>
      <w:r>
        <w:t xml:space="preserve">společnosti ARCDATA </w:t>
      </w:r>
      <w:r w:rsidRPr="00F00780">
        <w:t>ve vztahu k</w:t>
      </w:r>
      <w:r>
        <w:t xml:space="preserve"> Uživatelem </w:t>
      </w:r>
      <w:r w:rsidRPr="00F00780">
        <w:t xml:space="preserve">zpracovávaným osobním údajům. Byť není vyloučeno, že </w:t>
      </w:r>
      <w:r>
        <w:t xml:space="preserve">společnost ARCDATA </w:t>
      </w:r>
      <w:r w:rsidRPr="00F00780">
        <w:t xml:space="preserve">přijde při </w:t>
      </w:r>
      <w:r>
        <w:t xml:space="preserve">poskytování plnění Uživateli </w:t>
      </w:r>
      <w:r w:rsidRPr="00F00780">
        <w:t xml:space="preserve">do kontaktu s osobními údaji, informacemi o parametrech zpracování osobních údajů, včetně informací o zabezpečení, výslovně platí, že </w:t>
      </w:r>
      <w:r>
        <w:t xml:space="preserve">společnost ARCDATA </w:t>
      </w:r>
      <w:r w:rsidRPr="00F00780">
        <w:t>není oprávněn</w:t>
      </w:r>
      <w:r>
        <w:t>a</w:t>
      </w:r>
      <w:r w:rsidRPr="00F00780">
        <w:t xml:space="preserve"> s těmito jakkoli disponovat. </w:t>
      </w:r>
    </w:p>
    <w:p w14:paraId="211D6157" w14:textId="77777777" w:rsidR="00630C02" w:rsidRPr="00F00780" w:rsidRDefault="00630C02" w:rsidP="00211227">
      <w:pPr>
        <w:pStyle w:val="odstave"/>
        <w:numPr>
          <w:ilvl w:val="0"/>
          <w:numId w:val="4"/>
        </w:numPr>
      </w:pPr>
      <w:r>
        <w:t xml:space="preserve">Společnost ARCDATA </w:t>
      </w:r>
      <w:r w:rsidRPr="00F00780">
        <w:t>není oprávněn</w:t>
      </w:r>
      <w:r>
        <w:t>a</w:t>
      </w:r>
      <w:r w:rsidRPr="00F00780">
        <w:t xml:space="preserve"> při </w:t>
      </w:r>
      <w:r>
        <w:t xml:space="preserve">poskytování plnění Uživateli </w:t>
      </w:r>
      <w:r w:rsidRPr="00F00780">
        <w:t xml:space="preserve">jakkoli aktivně přistupovat k osobním údajům zpracovávaným </w:t>
      </w:r>
      <w:r>
        <w:t>Uživatelem</w:t>
      </w:r>
      <w:r w:rsidRPr="00F00780">
        <w:t xml:space="preserve">, stejně tak jako k informacím o zpracování osobních údajů realizovaných </w:t>
      </w:r>
      <w:r>
        <w:t xml:space="preserve">Uživatelem </w:t>
      </w:r>
      <w:r w:rsidRPr="00F00780">
        <w:t xml:space="preserve">a ani k informacím o zabezpečení zpracování osobních údajů. </w:t>
      </w:r>
    </w:p>
    <w:p w14:paraId="7F2C0684" w14:textId="77777777" w:rsidR="00630C02" w:rsidRPr="00F00780" w:rsidRDefault="00630C02" w:rsidP="00211227">
      <w:pPr>
        <w:pStyle w:val="odstave"/>
        <w:numPr>
          <w:ilvl w:val="0"/>
          <w:numId w:val="4"/>
        </w:numPr>
      </w:pPr>
      <w:r w:rsidRPr="00F00780">
        <w:t xml:space="preserve">Přijde-li </w:t>
      </w:r>
      <w:r>
        <w:t xml:space="preserve">společnost ARCDATA </w:t>
      </w:r>
      <w:r w:rsidRPr="00F00780">
        <w:t xml:space="preserve">při poskytování </w:t>
      </w:r>
      <w:r>
        <w:t xml:space="preserve">plnění Uživateli </w:t>
      </w:r>
      <w:r w:rsidRPr="00F00780">
        <w:t xml:space="preserve">na základě </w:t>
      </w:r>
      <w:r>
        <w:t>s</w:t>
      </w:r>
      <w:r w:rsidRPr="00F00780">
        <w:t>mlouvy do kontaktu s osobními údaji, s informacemi o jejich zabezpečení, či s informacemi o parametrech zpracování osobních údajů, bude o nich zachovávat mlčenlivost. Povinnost mlčenlivosti v potřebné míře zajistí i u svých zaměstnanců a u dalších pro n</w:t>
      </w:r>
      <w:r>
        <w:t xml:space="preserve">i </w:t>
      </w:r>
      <w:r w:rsidRPr="00F00780">
        <w:t xml:space="preserve">činných osob. Za tím účelem </w:t>
      </w:r>
      <w:r>
        <w:t xml:space="preserve">společnost ARCDATA </w:t>
      </w:r>
      <w:r w:rsidRPr="00F00780">
        <w:t xml:space="preserve">přijme potřebná bezpečnostní a </w:t>
      </w:r>
      <w:proofErr w:type="spellStart"/>
      <w:r w:rsidRPr="00F00780">
        <w:t>technicko-organizační</w:t>
      </w:r>
      <w:proofErr w:type="spellEnd"/>
      <w:r w:rsidRPr="00F00780">
        <w:t xml:space="preserve"> opatření (například prováděním záznamů o přístupech do systému </w:t>
      </w:r>
      <w:r>
        <w:t xml:space="preserve">Uživatele </w:t>
      </w:r>
      <w:r w:rsidRPr="00F00780">
        <w:t xml:space="preserve">či k datům a úložištím, které </w:t>
      </w:r>
      <w:r w:rsidRPr="00F00780">
        <w:lastRenderedPageBreak/>
        <w:t>mohou zahrnovat i osobní údaje; vytvářením zaheslovaných přístupů, které umožňují identifikovat přistupující osobu a zamezují zneužití přístupu třetí osobou; provádě</w:t>
      </w:r>
      <w:r>
        <w:t xml:space="preserve">ním </w:t>
      </w:r>
      <w:r w:rsidRPr="00F00780">
        <w:t>činnost</w:t>
      </w:r>
      <w:r>
        <w:t>í</w:t>
      </w:r>
      <w:r w:rsidRPr="00F00780">
        <w:t>, při nichž může dojít k přístupu k osobním údajům</w:t>
      </w:r>
      <w:r>
        <w:t>,</w:t>
      </w:r>
      <w:r w:rsidRPr="00F00780">
        <w:t xml:space="preserve"> výhradně na základě principu </w:t>
      </w:r>
      <w:proofErr w:type="spellStart"/>
      <w:r w:rsidRPr="00F00780">
        <w:t>need</w:t>
      </w:r>
      <w:proofErr w:type="spellEnd"/>
      <w:r w:rsidRPr="00F00780">
        <w:t>-to-</w:t>
      </w:r>
      <w:proofErr w:type="spellStart"/>
      <w:r w:rsidRPr="00F00780">
        <w:t>know</w:t>
      </w:r>
      <w:proofErr w:type="spellEnd"/>
      <w:r w:rsidRPr="00F00780">
        <w:t xml:space="preserve"> – tedy omezeným okruhem osob a jen je-li to nezbytné). Součástí řádného zabezpečení ze strany </w:t>
      </w:r>
      <w:r>
        <w:t xml:space="preserve">společnosti ARCATA </w:t>
      </w:r>
      <w:r w:rsidRPr="00F00780">
        <w:t xml:space="preserve">bude i pravidelné prověřování efektivity a dostatečnosti přijatých bezpečnostních opatření, školení zaměstnanců a osob zapojených do </w:t>
      </w:r>
      <w:r>
        <w:t xml:space="preserve">poskytování plnění Uživateli </w:t>
      </w:r>
      <w:r w:rsidRPr="00F00780">
        <w:t xml:space="preserve">a ověřování jejich znalostí, správného chápání fungování bezpečnostních pravidel a dodržování stanovených opatření a postupů. </w:t>
      </w:r>
    </w:p>
    <w:p w14:paraId="5702F3D5" w14:textId="77777777" w:rsidR="00630C02" w:rsidRDefault="00630C02" w:rsidP="00211227">
      <w:pPr>
        <w:pStyle w:val="odstave"/>
        <w:numPr>
          <w:ilvl w:val="0"/>
          <w:numId w:val="4"/>
        </w:numPr>
      </w:pPr>
      <w:r w:rsidRPr="00F00780">
        <w:t xml:space="preserve">Bezpečnostní opatření </w:t>
      </w:r>
      <w:r>
        <w:t xml:space="preserve">společnost ARCDATA </w:t>
      </w:r>
      <w:r w:rsidRPr="00F00780">
        <w:t xml:space="preserve">provede na základě řádného zhodnocení rizik, jejich pravděpodobnosti a možných negativních důsledků z nich plynoucích pro práva a svobody dotčených osob (subjektů osobních údajů). Primárním cílem musí být eliminace rizik, tam kde to není možné pak minimalizace rizik, a tam kde není </w:t>
      </w:r>
      <w:r>
        <w:t xml:space="preserve">možné </w:t>
      </w:r>
      <w:r w:rsidRPr="00F00780">
        <w:t>ani to, eliminace nebo alespoň minimalizace možných negativní důsledky pro práva a svobody dotčených osob.</w:t>
      </w:r>
    </w:p>
    <w:p w14:paraId="15AF363D" w14:textId="56B34C93" w:rsidR="00BC6ABC" w:rsidRDefault="005B0253" w:rsidP="00BC6ABC">
      <w:pPr>
        <w:pStyle w:val="odstave"/>
        <w:numPr>
          <w:ilvl w:val="0"/>
          <w:numId w:val="4"/>
        </w:numPr>
        <w:rPr>
          <w:rFonts w:cs="Arial"/>
        </w:rPr>
      </w:pPr>
      <w:bookmarkStart w:id="2" w:name="_Hlk236835029"/>
      <w:r w:rsidRPr="00116101">
        <w:rPr>
          <w:rFonts w:cs="Arial"/>
        </w:rPr>
        <w:t xml:space="preserve">Smluvní strany prohlašují, že pro účely plnění této </w:t>
      </w:r>
      <w:r>
        <w:rPr>
          <w:rFonts w:cs="Arial"/>
        </w:rPr>
        <w:t>s</w:t>
      </w:r>
      <w:r w:rsidRPr="00116101">
        <w:rPr>
          <w:rFonts w:cs="Arial"/>
        </w:rPr>
        <w:t xml:space="preserve">mlouvy si navzájem a v nezbytném rozsahu zpřístupňují osobní údaje svých zaměstnanců. Každá ze smluvních stran bude jí zpřístupněné osobní údaje na základě této </w:t>
      </w:r>
      <w:r>
        <w:rPr>
          <w:rFonts w:cs="Arial"/>
        </w:rPr>
        <w:t>s</w:t>
      </w:r>
      <w:r w:rsidRPr="00116101">
        <w:rPr>
          <w:rFonts w:cs="Arial"/>
        </w:rPr>
        <w:t xml:space="preserve">mlouvy zpracovávat jako samostatný správce pouze pro účely plnění této </w:t>
      </w:r>
      <w:r>
        <w:rPr>
          <w:rFonts w:cs="Arial"/>
        </w:rPr>
        <w:t>s</w:t>
      </w:r>
      <w:r w:rsidRPr="00116101">
        <w:rPr>
          <w:rFonts w:cs="Arial"/>
        </w:rPr>
        <w:t>mlouvy. Smluvní strany prohlašují, že subjekty údajů, jejichž osobní údaje budou předány druhé smluvní straně, budou či byly předávající smluvní stranou o této skutečnosti informovány. Bližší informace o zpracování osobních údajů poskytuje společnost Brněnské vodárny a kanalizace, a.s. na svých internetových stránkách www.bvk.cz a v sídle společnosti.</w:t>
      </w:r>
      <w:r w:rsidR="00E71A20" w:rsidRPr="00E71A20">
        <w:t xml:space="preserve"> </w:t>
      </w:r>
      <w:r w:rsidR="00E71A20" w:rsidRPr="00E71A20">
        <w:rPr>
          <w:rFonts w:cs="Arial"/>
        </w:rPr>
        <w:t>Pro odstranění všech pochybností, nevykonává společnost ARCDATA pro Uživatele žádnou z dílčích činností zpracování osobních údajů tak, jak je vymezuje obecné nařízení o ochraně osobních údajů.</w:t>
      </w:r>
      <w:r w:rsidR="00E71A20">
        <w:rPr>
          <w:rFonts w:cs="Arial"/>
        </w:rPr>
        <w:t xml:space="preserve"> </w:t>
      </w:r>
    </w:p>
    <w:p w14:paraId="5EA03D47" w14:textId="27994BB1" w:rsidR="00BC6ABC" w:rsidRPr="00BC6ABC" w:rsidRDefault="00BC6ABC" w:rsidP="00BC6ABC">
      <w:pPr>
        <w:pStyle w:val="odstave"/>
        <w:numPr>
          <w:ilvl w:val="0"/>
          <w:numId w:val="4"/>
        </w:numPr>
        <w:rPr>
          <w:rFonts w:cs="Arial"/>
        </w:rPr>
      </w:pPr>
      <w:r>
        <w:t xml:space="preserve">Společnost ARCDATA se při poskytování služeb implementace ESRI </w:t>
      </w:r>
      <w:proofErr w:type="spellStart"/>
      <w:r>
        <w:t>ArcGIS</w:t>
      </w:r>
      <w:proofErr w:type="spellEnd"/>
      <w:r>
        <w:t xml:space="preserve"> </w:t>
      </w:r>
      <w:proofErr w:type="spellStart"/>
      <w:r>
        <w:t>Enterprise</w:t>
      </w:r>
      <w:proofErr w:type="spellEnd"/>
      <w:r>
        <w:t xml:space="preserve"> může na výslovnou žádost </w:t>
      </w:r>
      <w:r w:rsidR="009528B1">
        <w:t>U</w:t>
      </w:r>
      <w:r>
        <w:t xml:space="preserve">živatele dostat do kontaktu s informacemi, nebo daty </w:t>
      </w:r>
      <w:r w:rsidR="009528B1">
        <w:t>U</w:t>
      </w:r>
      <w:r>
        <w:t xml:space="preserve">živatele, které mohou mít důvěrný charakter. V této souvislosti společnost ARCDATA prohlašuje, že s veškerými informacemi, nebo daty získanými od </w:t>
      </w:r>
      <w:r w:rsidR="009528B1">
        <w:t>U</w:t>
      </w:r>
      <w:r>
        <w:t>živatele bude při poskytování služeb implementace nakládat v souladu s</w:t>
      </w:r>
      <w:r w:rsidR="00A96FC5">
        <w:t>e svými</w:t>
      </w:r>
      <w:r>
        <w:t xml:space="preserve"> interními pravidly kybernetické bezpečnosti a ochrany dat. Tato pravidla byla vypracována v souladu s požadavky definovanými v zákoně č. 264/2025 Sb., o kybernetické bezpečnosti, a jeho prováděcích právních předpisech, zejména vyhlášce č. 409/2025 Sb., o bezpečnostních opatřeních poskytovatele regulované služby v režimu vyšších </w:t>
      </w:r>
      <w:proofErr w:type="spellStart"/>
      <w:r>
        <w:t>povinností.Nakládání</w:t>
      </w:r>
      <w:proofErr w:type="spellEnd"/>
      <w:r>
        <w:t xml:space="preserve"> s daty dále probíhá v souladu s navazujícími právními předpisy v oblasti bezpečnosti informací, zejména v oblasti ochrany osobních údajů (GDPR) a ochrany utajovaných informací. Společnost ARCDATA zajišťuje ochranu důvěrnosti, integrity a dostupnosti všech svěřených aktiv prostřednictvím zavedených technických a organizačních bezpečnostních opatření.</w:t>
      </w:r>
    </w:p>
    <w:bookmarkEnd w:id="2"/>
    <w:p w14:paraId="27511237" w14:textId="77777777" w:rsidR="001B3901" w:rsidRDefault="001B3901" w:rsidP="00C458DA">
      <w:pPr>
        <w:widowControl w:val="0"/>
        <w:rPr>
          <w:rFonts w:ascii="Arial Narrow" w:hAnsi="Arial Narrow"/>
          <w:snapToGrid w:val="0"/>
        </w:rPr>
      </w:pPr>
    </w:p>
    <w:p w14:paraId="6C3487AB" w14:textId="77777777" w:rsidR="00C458DA" w:rsidRDefault="00C458DA" w:rsidP="00DA74E0">
      <w:pPr>
        <w:pStyle w:val="Nadpis1"/>
      </w:pPr>
      <w:r>
        <w:t>X</w:t>
      </w:r>
      <w:r w:rsidR="00630C02">
        <w:t>II</w:t>
      </w:r>
      <w:r>
        <w:t>I. Trvání smlouvy</w:t>
      </w:r>
    </w:p>
    <w:p w14:paraId="36459419" w14:textId="2753AC92" w:rsidR="00C458DA" w:rsidRDefault="00C458DA" w:rsidP="00211227">
      <w:pPr>
        <w:pStyle w:val="odstave"/>
        <w:numPr>
          <w:ilvl w:val="0"/>
          <w:numId w:val="12"/>
        </w:numPr>
        <w:spacing w:after="40"/>
      </w:pPr>
      <w:r>
        <w:t xml:space="preserve">Tato smlouva se uzavírá na dobu </w:t>
      </w:r>
      <w:r w:rsidRPr="00DA74E0">
        <w:t>určitou</w:t>
      </w:r>
      <w:r>
        <w:t>, a to na dobu do ukončení poskytování Služeb</w:t>
      </w:r>
      <w:r w:rsidR="00A72D53">
        <w:t xml:space="preserve"> dle této smlouvy. Termín pro ukončení poskytování služeb je stanoven na 10.1.2029, tj. po ukončení </w:t>
      </w:r>
      <w:r w:rsidR="004F71BF">
        <w:t xml:space="preserve">implementace a </w:t>
      </w:r>
      <w:r w:rsidR="00A72D53">
        <w:t xml:space="preserve">prvního roku </w:t>
      </w:r>
      <w:r w:rsidR="004F71BF">
        <w:t xml:space="preserve">poskytování </w:t>
      </w:r>
      <w:r w:rsidR="00A72D53">
        <w:t>technické podpory</w:t>
      </w:r>
      <w:r>
        <w:t>. Před uplynutím takto stanovené doby lze platnost smlouvy ukončit:</w:t>
      </w:r>
    </w:p>
    <w:p w14:paraId="264F48FE" w14:textId="77777777" w:rsidR="00C458DA" w:rsidRDefault="00C458DA" w:rsidP="00C458DA">
      <w:pPr>
        <w:pStyle w:val="odstavec"/>
      </w:pPr>
      <w:r>
        <w:t xml:space="preserve">dohodou </w:t>
      </w:r>
      <w:r w:rsidRPr="00B92423">
        <w:t>stran</w:t>
      </w:r>
      <w:r>
        <w:t xml:space="preserve"> smluvních;</w:t>
      </w:r>
    </w:p>
    <w:p w14:paraId="64068B78" w14:textId="6EBA1FF6" w:rsidR="00B605E0" w:rsidRPr="00D90A6E" w:rsidRDefault="00C458DA" w:rsidP="00C458DA">
      <w:pPr>
        <w:pStyle w:val="odstavec"/>
        <w:spacing w:after="120"/>
        <w:ind w:left="908" w:hanging="454"/>
      </w:pPr>
      <w:r w:rsidRPr="00B92423">
        <w:t>odstoupením</w:t>
      </w:r>
      <w:r>
        <w:t xml:space="preserve"> kterékoli ze smluvních stran z důvodu podstatného porušení povinností stanovených touto smlouvou opačnou stranou smluvní</w:t>
      </w:r>
      <w:r w:rsidR="00B605E0">
        <w:rPr>
          <w:rFonts w:cs="Arial"/>
        </w:rPr>
        <w:t>;</w:t>
      </w:r>
    </w:p>
    <w:p w14:paraId="2C4FF43A" w14:textId="441B3442" w:rsidR="00D90A6E" w:rsidRDefault="00D90A6E" w:rsidP="00C458DA">
      <w:pPr>
        <w:pStyle w:val="odstavec"/>
        <w:spacing w:after="120"/>
        <w:ind w:left="908" w:hanging="454"/>
      </w:pPr>
      <w:r>
        <w:rPr>
          <w:rFonts w:cs="Arial"/>
        </w:rPr>
        <w:t xml:space="preserve">odstoupením ze strany Uživatele v případě, že nebude </w:t>
      </w:r>
      <w:r w:rsidR="00470B17">
        <w:rPr>
          <w:rFonts w:cs="Arial"/>
        </w:rPr>
        <w:t>C</w:t>
      </w:r>
      <w:r>
        <w:rPr>
          <w:rFonts w:cs="Arial"/>
        </w:rPr>
        <w:t xml:space="preserve">ílový koncept ani po zapracování připomínek </w:t>
      </w:r>
      <w:r w:rsidR="007E554E">
        <w:rPr>
          <w:rFonts w:cs="Arial"/>
        </w:rPr>
        <w:t xml:space="preserve">společností ARCDATA </w:t>
      </w:r>
      <w:r>
        <w:rPr>
          <w:rFonts w:cs="Arial"/>
        </w:rPr>
        <w:t>ze strany Uživatele akceptován</w:t>
      </w:r>
      <w:r w:rsidR="0066299E">
        <w:rPr>
          <w:rFonts w:cs="Arial"/>
        </w:rPr>
        <w:t>. V</w:t>
      </w:r>
      <w:r>
        <w:rPr>
          <w:rFonts w:cs="Arial"/>
        </w:rPr>
        <w:t xml:space="preserve"> tomto případě se zavazuje Uživatel uhradit cenu sjednanou za zpracování Cílového konceptu uvedenou v čl. 5 odst. 1 – Fakturační milník 1 </w:t>
      </w:r>
      <w:r w:rsidR="0066299E">
        <w:rPr>
          <w:rFonts w:cs="Arial"/>
        </w:rPr>
        <w:t xml:space="preserve">specifikovaný </w:t>
      </w:r>
      <w:r>
        <w:rPr>
          <w:rFonts w:cs="Arial"/>
        </w:rPr>
        <w:t>v příloze č. 1 k této smlouvě;</w:t>
      </w:r>
    </w:p>
    <w:p w14:paraId="4AAFFDCE" w14:textId="5C9B9D6E" w:rsidR="00C458DA" w:rsidRDefault="00B605E0" w:rsidP="00C458DA">
      <w:pPr>
        <w:pStyle w:val="odstavec"/>
        <w:spacing w:after="120"/>
        <w:ind w:left="908" w:hanging="454"/>
      </w:pPr>
      <w:r>
        <w:t>zánikem jedné ze smluvních stran bez právního nástupce.</w:t>
      </w:r>
    </w:p>
    <w:p w14:paraId="5CA8B741" w14:textId="77777777" w:rsidR="00C458DA" w:rsidRDefault="00C458DA" w:rsidP="00C458DA">
      <w:pPr>
        <w:pStyle w:val="odstave"/>
      </w:pPr>
      <w:r>
        <w:t xml:space="preserve">Pro účely výkladu této smlouvy se za podstatné porušení smluvní povinnosti považuje takový </w:t>
      </w:r>
      <w:r>
        <w:lastRenderedPageBreak/>
        <w:t>stav, kdy kterákoli ze smluvních stran porušuje povinnost stanovenou pro ni touto smlouvou a nezjedná nápravu ani dodatečně ve lhůtě nejdéle 15 pracovních dnů ode dne, kdy je opačnou stranou smluvní na porušení smluvní povinnosti upozorněna a vyzvána k jejímu odstranění.</w:t>
      </w:r>
    </w:p>
    <w:p w14:paraId="4F8B1646" w14:textId="03231F33" w:rsidR="00272E9B" w:rsidRDefault="00272E9B" w:rsidP="006161E0">
      <w:pPr>
        <w:pStyle w:val="odstave"/>
      </w:pPr>
      <w:r w:rsidRPr="001D72CB">
        <w:t xml:space="preserve">Účinky odstoupení nastávají okamžikem doručení písemného rozhodnutí o odstoupení opačné straně smluvní. </w:t>
      </w:r>
      <w:r>
        <w:t xml:space="preserve">Odstoupení se sjednává s účinky ex </w:t>
      </w:r>
      <w:proofErr w:type="spellStart"/>
      <w:r>
        <w:t>nunc</w:t>
      </w:r>
      <w:proofErr w:type="spellEnd"/>
      <w:r>
        <w:t>. Společnosti ARCDATA náleží nárok na úhradu ceny Služeb p</w:t>
      </w:r>
      <w:r w:rsidR="006161E0">
        <w:t xml:space="preserve">rovedených </w:t>
      </w:r>
      <w:r>
        <w:t xml:space="preserve">do dne odstoupení od smlouvy </w:t>
      </w:r>
      <w:r w:rsidR="006161E0">
        <w:t xml:space="preserve">s tím, že cena bude </w:t>
      </w:r>
      <w:r>
        <w:t>kalkulov</w:t>
      </w:r>
      <w:r w:rsidR="006161E0">
        <w:t xml:space="preserve">ána </w:t>
      </w:r>
      <w:r>
        <w:t>dle pravidel obsažených v ustanovení čl. IV. této smlouvy</w:t>
      </w:r>
      <w:r w:rsidR="00FF7D98">
        <w:t>.</w:t>
      </w:r>
      <w:r w:rsidR="00F94134">
        <w:t xml:space="preserve"> To neplatí, došlo-li k odstoupení ze strany Uživatele pro hrubé porušení smluvní povinnosti ze strany </w:t>
      </w:r>
      <w:r w:rsidR="00E71A20">
        <w:t xml:space="preserve">společnosti </w:t>
      </w:r>
      <w:r w:rsidR="00F94134">
        <w:t>ARCDATA</w:t>
      </w:r>
      <w:r>
        <w:t>.</w:t>
      </w:r>
      <w:r w:rsidR="006161E0">
        <w:t xml:space="preserve"> Vzájemná práva a povinnosti </w:t>
      </w:r>
      <w:r w:rsidRPr="001D72CB">
        <w:t>se strany zavazují vypořádat ve lhůtě do 15 dnů ode dne odstoupení.</w:t>
      </w:r>
      <w:r>
        <w:t xml:space="preserve"> </w:t>
      </w:r>
    </w:p>
    <w:p w14:paraId="5D29D867" w14:textId="3CB2F3DB" w:rsidR="00ED44EC" w:rsidRDefault="00ED44EC" w:rsidP="006161E0">
      <w:pPr>
        <w:pStyle w:val="odstave"/>
      </w:pPr>
      <w:bookmarkStart w:id="3" w:name="_Hlk236835138"/>
      <w:r>
        <w:t xml:space="preserve">V případě ukončení smluvního vztahu dohodou se smluvní strany zavazují vypořádat vzájemné závazky. </w:t>
      </w:r>
    </w:p>
    <w:bookmarkEnd w:id="3"/>
    <w:p w14:paraId="25E25738" w14:textId="77777777" w:rsidR="001B3901" w:rsidRDefault="001B3901" w:rsidP="006161E0"/>
    <w:p w14:paraId="7738C65F" w14:textId="7965467A" w:rsidR="00C458DA" w:rsidRDefault="00C458DA" w:rsidP="006161E0">
      <w:pPr>
        <w:pStyle w:val="Nadpis1"/>
      </w:pPr>
      <w:r>
        <w:t>X</w:t>
      </w:r>
      <w:r w:rsidR="00846C10">
        <w:t>IV</w:t>
      </w:r>
      <w:r>
        <w:t xml:space="preserve">. Závěrečná </w:t>
      </w:r>
      <w:r w:rsidRPr="00B92423">
        <w:t>ustanovení</w:t>
      </w:r>
    </w:p>
    <w:p w14:paraId="581F3235" w14:textId="5D75F547" w:rsidR="006161E0" w:rsidRPr="0018697F" w:rsidRDefault="006161E0" w:rsidP="00211227">
      <w:pPr>
        <w:pStyle w:val="odstave"/>
        <w:numPr>
          <w:ilvl w:val="0"/>
          <w:numId w:val="13"/>
        </w:numPr>
      </w:pPr>
      <w:r w:rsidRPr="0018697F">
        <w:t xml:space="preserve">Tato </w:t>
      </w:r>
      <w:r>
        <w:t xml:space="preserve">smlouva </w:t>
      </w:r>
      <w:r w:rsidR="00116EB6">
        <w:t>včetně příloh</w:t>
      </w:r>
      <w:r w:rsidR="005312D7">
        <w:t xml:space="preserve"> </w:t>
      </w:r>
      <w:r w:rsidRPr="0018697F">
        <w:t xml:space="preserve">představuje jedinou a úplnou dohodu mezi stranami týkající se předmětu </w:t>
      </w:r>
      <w:r>
        <w:t xml:space="preserve">smlouvy </w:t>
      </w:r>
      <w:r w:rsidRPr="0018697F">
        <w:t>a nahrazuje veškeré předchozí dohody, návrhy, nabídky, dohody o porozumění a jakákoli jiná ujednání mezi stranami týkající se téhož předmětu. Měnit, nebo doplňovat podmínky sjednané touto smlouvou je možno jen se souhlasem obou smluvních stran, a to pouze formou písemných, vzestupně číslovaných a takto označených dodatků, které se stanou nedílnou součástí této smlouvy.</w:t>
      </w:r>
    </w:p>
    <w:p w14:paraId="3FD5F34C" w14:textId="77777777" w:rsidR="00C458DA" w:rsidRDefault="00C458DA" w:rsidP="006161E0">
      <w:pPr>
        <w:pStyle w:val="odstave"/>
      </w:pPr>
      <w:r>
        <w:t xml:space="preserve">Smluvní strany se </w:t>
      </w:r>
      <w:r w:rsidRPr="006161E0">
        <w:t>dohodly</w:t>
      </w:r>
      <w:r>
        <w:t>, že žádná z nich není oprávněna postoupit svá práva a povinnosti vyplývající z této smlouvy třetí osobě bez předchozího písemného souhlasu opačné smluvní strany,</w:t>
      </w:r>
      <w:r w:rsidR="006161E0">
        <w:t xml:space="preserve"> </w:t>
      </w:r>
      <w:r>
        <w:t>s výjimkou peněžitých pohledávek za opačnou smluvní stranou.</w:t>
      </w:r>
    </w:p>
    <w:p w14:paraId="0DE36E7F" w14:textId="77777777" w:rsidR="00C458DA" w:rsidRDefault="00C458DA" w:rsidP="006161E0">
      <w:pPr>
        <w:pStyle w:val="odstave"/>
      </w:pPr>
      <w:r>
        <w:t xml:space="preserve">V případě, že některé ustanovení </w:t>
      </w:r>
      <w:r w:rsidRPr="006161E0">
        <w:t>smlouvy</w:t>
      </w:r>
      <w:r>
        <w:t xml:space="preserve"> bude v budoucnu shledáno jako neplatné, nemá tato skutečnost vliv na platnost ostatních ujednání.</w:t>
      </w:r>
    </w:p>
    <w:p w14:paraId="6912C757" w14:textId="77777777" w:rsidR="00C458DA" w:rsidRDefault="00C458DA" w:rsidP="006161E0">
      <w:pPr>
        <w:pStyle w:val="odstave"/>
      </w:pPr>
      <w:r>
        <w:t>Nadpisy jsou v textu smlouvy používány orientačně</w:t>
      </w:r>
      <w:r w:rsidR="006161E0">
        <w:t>,</w:t>
      </w:r>
      <w:r>
        <w:t xml:space="preserve"> aniž by měly právní relevanci. </w:t>
      </w:r>
    </w:p>
    <w:p w14:paraId="5D3E97CA" w14:textId="7D42CB0B" w:rsidR="00A765E2" w:rsidRDefault="00A765E2" w:rsidP="00A765E2">
      <w:pPr>
        <w:pStyle w:val="odstave"/>
      </w:pPr>
      <w:bookmarkStart w:id="4" w:name="_Hlk236835181"/>
      <w:r w:rsidRPr="00A765E2">
        <w:t xml:space="preserve">Smluvní strany se dohodly, že pro uzavření této smlouvy vzájemně akceptují pouze vlastnoruční podpis nebo platný uznávaný elektronický podpis dle zákona č. 297/2016 Sb., o službách vytvářejících důvěru pro elektronické transakce, ve znění pozdějších předpisů (tj. platný zaručený elektronický podpis založený na kvalifikovaném certifikátu pro elektronický podpis nebo platný kvalifikovaný elektronický podpis), přičemž bez takových podpisů smlouva nenabývá platnosti. Každá smluvní strana obdrží verzi smlouvy ve formátu </w:t>
      </w:r>
      <w:proofErr w:type="spellStart"/>
      <w:r w:rsidRPr="00A765E2">
        <w:t>pdf</w:t>
      </w:r>
      <w:proofErr w:type="spellEnd"/>
      <w:r w:rsidRPr="00A765E2">
        <w:t>. s platnými uznávanými elektronickými podpisy obou smluvních stran, nebo bude tato smlouva vyhotovena ve dvou listinných stejnopisech s vlastnoručními podpisy smluvních stran, ze kterých každá ze smluvních stran obdrží jedno vyhotovení.</w:t>
      </w:r>
    </w:p>
    <w:bookmarkEnd w:id="4"/>
    <w:p w14:paraId="2389DE70" w14:textId="77777777" w:rsidR="006161E0" w:rsidRDefault="006161E0" w:rsidP="006161E0">
      <w:pPr>
        <w:pStyle w:val="odstave"/>
      </w:pPr>
      <w:r w:rsidRPr="00DF79A8">
        <w:t xml:space="preserve">Obsah závazku založeného </w:t>
      </w:r>
      <w:r w:rsidRPr="006161E0">
        <w:t>touto</w:t>
      </w:r>
      <w:r w:rsidRPr="00DF79A8">
        <w:t xml:space="preserve"> </w:t>
      </w:r>
      <w:r>
        <w:t>smlouvou</w:t>
      </w:r>
      <w:r w:rsidRPr="00DF79A8">
        <w:t xml:space="preserve"> nebude utvářen zvyklostmi. Význam pro něj nemá ani zavedená praxe stran.</w:t>
      </w:r>
    </w:p>
    <w:p w14:paraId="7B273677" w14:textId="68C5475A" w:rsidR="00C458DA" w:rsidRPr="004F573D" w:rsidRDefault="00C458DA" w:rsidP="005E49D8">
      <w:pPr>
        <w:pStyle w:val="odstave"/>
      </w:pPr>
      <w:r w:rsidRPr="004F573D">
        <w:t>Nedílnou součástí této smlouvy jako příloha č. 1 tvoří Zakázkový list</w:t>
      </w:r>
      <w:r w:rsidR="00A64266">
        <w:t>, příloha č. 2 a 3 – technická specifikace předmětu plnění</w:t>
      </w:r>
      <w:r w:rsidRPr="004F573D">
        <w:t>.</w:t>
      </w:r>
    </w:p>
    <w:p w14:paraId="375465E6" w14:textId="1DC3C91F" w:rsidR="00F44D6C" w:rsidRPr="004F573D" w:rsidRDefault="00F44D6C" w:rsidP="00F44D6C">
      <w:pPr>
        <w:pStyle w:val="odstave"/>
      </w:pPr>
      <w:r w:rsidRPr="004F573D">
        <w:t>Tato smlouva nabývá platnosti a účinnosti okamžikem jejího podpisu poslední smluvní stranou.</w:t>
      </w:r>
    </w:p>
    <w:p w14:paraId="06A50B96" w14:textId="520DB007" w:rsidR="00CF3615" w:rsidRPr="000A1843" w:rsidRDefault="00CF3615" w:rsidP="00CF3615">
      <w:pPr>
        <w:pStyle w:val="odstave"/>
        <w:rPr>
          <w:u w:val="single"/>
        </w:rPr>
      </w:pPr>
      <w:bookmarkStart w:id="5" w:name="_Hlk236835212"/>
      <w:r w:rsidRPr="00CF3615">
        <w:t xml:space="preserve">Tato smlouva byla uzavřena v běžném obchodním styku právnickou osobou, která byla založena za účelem uspokojování potřeb majících průmyslovou nebo obchodní povahu. Přestože smlouva nepodléhá uveřejnění v registru smluv dle zákona č. 340/2015 Sb., o zvláštních podmínkách účinnosti některých smluv, uveřejňování těchto smluv a o registru smluv (zákon o registru smluv) ve znění pozdějších předpisů (dále jako „zákon o registru smluv“), pro naplnění zásady transparentnosti při uzavírání smlouvy se smluvní strany dohodly, že Brněnské vodárny a kanalizace, a.s. zajistí zveřejnění smlouvy v registru smluv. Smluvní strany uvádí, že skutečnosti uvedené v této smlouvě nepovažuje za obchodní tajemství ve smyslu ustanovení </w:t>
      </w:r>
      <w:r w:rsidRPr="00CF3615">
        <w:lastRenderedPageBreak/>
        <w:t xml:space="preserve">§ 504 občanského zákoníku a uděluje svolení k jejich užití a zveřejnění </w:t>
      </w:r>
      <w:r w:rsidRPr="000A1843">
        <w:rPr>
          <w:u w:val="single"/>
        </w:rPr>
        <w:t xml:space="preserve">s výjimkou </w:t>
      </w:r>
      <w:r w:rsidR="0051096A">
        <w:rPr>
          <w:u w:val="single"/>
        </w:rPr>
        <w:t>návrhu a popisu architektury řešení uvedené v čl. I. a II. Přílohy č. 1, harmonogramu uvedeného v čl. 4 přílohy č. 1, rozpadu cen uvedených v čl. 5 odst. 1 přílohy č. 1, jednotkové ceny uvedené v čl. 5 odst. 2</w:t>
      </w:r>
      <w:r w:rsidR="00367570">
        <w:rPr>
          <w:u w:val="single"/>
        </w:rPr>
        <w:t xml:space="preserve"> přílohy č. 1</w:t>
      </w:r>
      <w:r w:rsidR="00412974">
        <w:rPr>
          <w:u w:val="single"/>
        </w:rPr>
        <w:t>, dílčí ceny uvedené v odst. 3 a 4</w:t>
      </w:r>
      <w:r w:rsidR="0051096A">
        <w:rPr>
          <w:u w:val="single"/>
        </w:rPr>
        <w:t xml:space="preserve"> přílohy č. 1, celé </w:t>
      </w:r>
      <w:r w:rsidR="000A1843" w:rsidRPr="000A1843">
        <w:rPr>
          <w:u w:val="single"/>
        </w:rPr>
        <w:t xml:space="preserve">přílohy č. 2, 3, k jejich zveřejnění </w:t>
      </w:r>
      <w:r w:rsidR="00E72DE3">
        <w:rPr>
          <w:u w:val="single"/>
        </w:rPr>
        <w:t>smluvní strany</w:t>
      </w:r>
      <w:r w:rsidR="000A1843" w:rsidRPr="000A1843">
        <w:rPr>
          <w:u w:val="single"/>
        </w:rPr>
        <w:t xml:space="preserve"> souhlas neuděluj</w:t>
      </w:r>
      <w:r w:rsidR="00E72DE3">
        <w:rPr>
          <w:u w:val="single"/>
        </w:rPr>
        <w:t>í</w:t>
      </w:r>
      <w:r w:rsidR="000A1843" w:rsidRPr="000A1843">
        <w:rPr>
          <w:u w:val="single"/>
        </w:rPr>
        <w:t xml:space="preserve">. </w:t>
      </w:r>
      <w:r w:rsidRPr="000A1843">
        <w:rPr>
          <w:u w:val="single"/>
        </w:rPr>
        <w:t xml:space="preserve"> </w:t>
      </w:r>
      <w:bookmarkEnd w:id="5"/>
    </w:p>
    <w:p w14:paraId="2F08AF3D" w14:textId="62EAF76B" w:rsidR="00CF3615" w:rsidRPr="000A1843" w:rsidRDefault="008938A6" w:rsidP="00CF3615">
      <w:pPr>
        <w:pStyle w:val="odstave"/>
      </w:pPr>
      <w:bookmarkStart w:id="6" w:name="_Hlk236835265"/>
      <w:r>
        <w:t xml:space="preserve">Společnost </w:t>
      </w:r>
      <w:r w:rsidR="00B56DC3">
        <w:t>ARCDATA</w:t>
      </w:r>
      <w:r w:rsidR="00CF3615" w:rsidRPr="00CF3615">
        <w:t xml:space="preserve"> bere na vědomí, že společnost Brněnské vodárny a kanalizace, a.s. je povinným subjektem dle zákona č. 106/1999 Sb., o svobodném přístupu k informacím, ve znění pozdějších předpisů.</w:t>
      </w:r>
    </w:p>
    <w:bookmarkEnd w:id="6"/>
    <w:p w14:paraId="77A77A4B" w14:textId="77777777" w:rsidR="00C458DA" w:rsidRDefault="00C458DA" w:rsidP="00617EC0">
      <w:pPr>
        <w:pStyle w:val="odstave"/>
      </w:pPr>
      <w:r>
        <w:t>Plnění poskytnutá si případně stranami před podpisem této smlouvy se budou posuzovat analogicky dle podmínek této smlouvy.</w:t>
      </w:r>
    </w:p>
    <w:p w14:paraId="6F0B7D3D" w14:textId="55F6F67F" w:rsidR="006161E0" w:rsidRPr="00734479" w:rsidRDefault="006161E0" w:rsidP="005E49D8">
      <w:pPr>
        <w:pStyle w:val="odstave"/>
      </w:pPr>
      <w:r w:rsidRPr="00734479">
        <w:t xml:space="preserve">Smluvní strany potvrzují autentičnost smlouvy a prohlašují, že si smlouvu (včetně </w:t>
      </w:r>
      <w:r>
        <w:t>p</w:t>
      </w:r>
      <w:r w:rsidRPr="00734479">
        <w:t>říloh</w:t>
      </w:r>
      <w:r>
        <w:t>y</w:t>
      </w:r>
      <w:r w:rsidRPr="00734479">
        <w:t xml:space="preserve"> č. 1</w:t>
      </w:r>
      <w:r w:rsidR="00451A73">
        <w:t>,2 a 3</w:t>
      </w:r>
      <w:r w:rsidRPr="00734479">
        <w:t>) přečetly, s jejím obsahem (</w:t>
      </w:r>
      <w:r w:rsidRPr="005E49D8">
        <w:t>včetně</w:t>
      </w:r>
      <w:r w:rsidRPr="00734479">
        <w:t xml:space="preserve"> obsahu </w:t>
      </w:r>
      <w:r>
        <w:t>p</w:t>
      </w:r>
      <w:r w:rsidRPr="00734479">
        <w:t>říloh č. 1</w:t>
      </w:r>
      <w:r w:rsidR="00451A73">
        <w:t>,2 a 3</w:t>
      </w:r>
      <w:r w:rsidRPr="00734479">
        <w:t>) souhlasí, že smlouva byla sepsána na základě pravdivých údajů, z jejich pravé a svobodné vůle a nebyla uzavřena v tísni ani za jinak jednostranně nevýhodných podmínek, což stvrzují svým podpisem.</w:t>
      </w:r>
    </w:p>
    <w:p w14:paraId="27C691D0" w14:textId="77777777" w:rsidR="00630C02" w:rsidRDefault="00630C02" w:rsidP="005E49D8">
      <w:pPr>
        <w:rPr>
          <w:snapToGrid w:val="0"/>
        </w:rPr>
      </w:pPr>
    </w:p>
    <w:p w14:paraId="4B34CB76" w14:textId="77777777" w:rsidR="00FC3C2C" w:rsidRDefault="00FC3C2C" w:rsidP="005E49D8">
      <w:pPr>
        <w:rPr>
          <w:snapToGrid w:val="0"/>
        </w:rPr>
      </w:pPr>
    </w:p>
    <w:p w14:paraId="008EC67E" w14:textId="77777777" w:rsidR="00C0003A" w:rsidRDefault="00C0003A" w:rsidP="005E49D8">
      <w:pPr>
        <w:rPr>
          <w:snapToGrid w:val="0"/>
        </w:rPr>
      </w:pPr>
    </w:p>
    <w:p w14:paraId="35BB46EC" w14:textId="77777777" w:rsidR="00C0003A" w:rsidRDefault="00C0003A" w:rsidP="005E49D8">
      <w:pPr>
        <w:rPr>
          <w:snapToGrid w:val="0"/>
        </w:rPr>
      </w:pPr>
    </w:p>
    <w:p w14:paraId="73D75A39" w14:textId="77777777" w:rsidR="00C0003A" w:rsidRDefault="00C0003A" w:rsidP="005E49D8">
      <w:pPr>
        <w:rPr>
          <w:snapToGrid w:val="0"/>
        </w:rPr>
      </w:pPr>
    </w:p>
    <w:p w14:paraId="4DC37E99" w14:textId="77777777" w:rsidR="00C0003A" w:rsidRDefault="00C0003A" w:rsidP="005E49D8">
      <w:pPr>
        <w:rPr>
          <w:snapToGrid w:val="0"/>
        </w:rPr>
      </w:pPr>
    </w:p>
    <w:p w14:paraId="7917F88B" w14:textId="77777777" w:rsidR="00FC3C2C" w:rsidRDefault="00FC3C2C" w:rsidP="005E49D8">
      <w:pPr>
        <w:rPr>
          <w:snapToGrid w:val="0"/>
        </w:rPr>
      </w:pPr>
    </w:p>
    <w:p w14:paraId="487A704B" w14:textId="77777777" w:rsidR="00FC3C2C" w:rsidRDefault="00FC3C2C" w:rsidP="005E49D8">
      <w:pPr>
        <w:rPr>
          <w:snapToGrid w:val="0"/>
        </w:rPr>
      </w:pPr>
    </w:p>
    <w:p w14:paraId="392CDF44" w14:textId="77777777" w:rsidR="00FC3C2C" w:rsidRDefault="00FC3C2C" w:rsidP="00FC3C2C">
      <w:pPr>
        <w:pStyle w:val="Standard"/>
        <w:spacing w:line="276" w:lineRule="auto"/>
        <w:jc w:val="center"/>
        <w:rPr>
          <w:rFonts w:ascii="Arial" w:hAnsi="Arial" w:cs="Arial"/>
          <w:sz w:val="22"/>
          <w:szCs w:val="22"/>
        </w:rPr>
      </w:pPr>
      <w:r w:rsidRPr="00EA3D81">
        <w:rPr>
          <w:rFonts w:ascii="Arial" w:hAnsi="Arial" w:cs="Arial"/>
          <w:sz w:val="22"/>
          <w:szCs w:val="22"/>
        </w:rPr>
        <w:t>TATO STRANA JE PODPISOVÁ A OBSAHUJE POUZE PODPISY OSOB JEDNAJÍCÍCH ZA SMLUVNÍ STRANY</w:t>
      </w:r>
    </w:p>
    <w:p w14:paraId="636584A7" w14:textId="77777777" w:rsidR="00FC3C2C" w:rsidRDefault="00FC3C2C" w:rsidP="005E49D8">
      <w:pPr>
        <w:rPr>
          <w:snapToGrid w:val="0"/>
        </w:rPr>
      </w:pPr>
    </w:p>
    <w:p w14:paraId="49EF6196" w14:textId="77777777" w:rsidR="00FC3C2C" w:rsidRDefault="00FC3C2C" w:rsidP="005E49D8">
      <w:pPr>
        <w:rPr>
          <w:snapToGrid w:val="0"/>
        </w:rPr>
      </w:pPr>
    </w:p>
    <w:p w14:paraId="07D49F73" w14:textId="77777777" w:rsidR="00630C02" w:rsidRDefault="00630C02" w:rsidP="005E49D8">
      <w:pPr>
        <w:rPr>
          <w:snapToGrid w:val="0"/>
        </w:rPr>
      </w:pPr>
    </w:p>
    <w:p w14:paraId="02F5ABD0" w14:textId="42380DDE" w:rsidR="00C458DA" w:rsidRPr="001800EF" w:rsidRDefault="00C458DA" w:rsidP="005E49D8">
      <w:r w:rsidRPr="001800EF">
        <w:t>V Praze dne</w:t>
      </w:r>
      <w:r w:rsidR="00FC3C2C">
        <w:t xml:space="preserve"> (dle el. podpisu)</w:t>
      </w:r>
      <w:r w:rsidR="00F62D2D">
        <w:tab/>
      </w:r>
      <w:r w:rsidR="00F62D2D">
        <w:tab/>
      </w:r>
      <w:r w:rsidRPr="001800EF">
        <w:tab/>
        <w:t>V</w:t>
      </w:r>
      <w:r w:rsidR="001B3901">
        <w:t> </w:t>
      </w:r>
      <w:r w:rsidR="00451A73">
        <w:t xml:space="preserve">Brně </w:t>
      </w:r>
      <w:r w:rsidR="00FC3C2C">
        <w:t>d</w:t>
      </w:r>
      <w:r w:rsidRPr="001800EF">
        <w:t>ne</w:t>
      </w:r>
      <w:r w:rsidR="00FC3C2C">
        <w:t xml:space="preserve"> (dle el. podpisu)</w:t>
      </w:r>
    </w:p>
    <w:p w14:paraId="25CD0469" w14:textId="39BE1EEA" w:rsidR="005E49D8" w:rsidRDefault="00144E10" w:rsidP="00144E10">
      <w:pPr>
        <w:tabs>
          <w:tab w:val="center" w:pos="4762"/>
          <w:tab w:val="left" w:pos="5190"/>
        </w:tabs>
      </w:pPr>
      <w:r>
        <w:t>9.9.2026</w:t>
      </w:r>
      <w:r>
        <w:tab/>
      </w:r>
      <w:r w:rsidR="00FF5586">
        <w:t xml:space="preserve">                     </w:t>
      </w:r>
      <w:r>
        <w:t>8.9.2026</w:t>
      </w:r>
    </w:p>
    <w:p w14:paraId="452EEC50" w14:textId="43556005" w:rsidR="00C458DA" w:rsidRPr="001800EF" w:rsidRDefault="00C458DA" w:rsidP="005E49D8">
      <w:r w:rsidRPr="001800EF">
        <w:t>ARCDATA PRAHA, s. r. o.</w:t>
      </w:r>
      <w:r w:rsidRPr="001800EF">
        <w:tab/>
      </w:r>
      <w:r w:rsidRPr="001800EF">
        <w:tab/>
      </w:r>
      <w:r w:rsidRPr="001800EF">
        <w:tab/>
      </w:r>
      <w:r w:rsidRPr="001800EF">
        <w:tab/>
      </w:r>
      <w:r w:rsidR="00462EE9">
        <w:t>Brněnské vodárny a kanalizace, a.s.</w:t>
      </w:r>
    </w:p>
    <w:p w14:paraId="342CA470" w14:textId="35D5B18C" w:rsidR="00C458DA" w:rsidRDefault="00C458DA" w:rsidP="005E49D8"/>
    <w:p w14:paraId="62091602" w14:textId="77777777" w:rsidR="00F62D2D" w:rsidRPr="001800EF" w:rsidRDefault="00F62D2D" w:rsidP="005E49D8"/>
    <w:p w14:paraId="2FAD1B54" w14:textId="77777777" w:rsidR="004C34C2" w:rsidRDefault="004C34C2" w:rsidP="005E49D8"/>
    <w:p w14:paraId="1EFE39AA" w14:textId="34A322F6" w:rsidR="00C458DA" w:rsidRPr="001800EF" w:rsidRDefault="00C458DA" w:rsidP="005E49D8">
      <w:r w:rsidRPr="001800EF">
        <w:t>Podpis:</w:t>
      </w:r>
      <w:r w:rsidR="004C34C2">
        <w:t xml:space="preserve"> </w:t>
      </w:r>
      <w:r w:rsidRPr="001800EF">
        <w:t>.....................................</w:t>
      </w:r>
      <w:r w:rsidRPr="001800EF">
        <w:tab/>
      </w:r>
      <w:r w:rsidRPr="001800EF">
        <w:tab/>
      </w:r>
      <w:r w:rsidRPr="001800EF">
        <w:tab/>
        <w:t>Podpis:</w:t>
      </w:r>
      <w:r w:rsidR="004C34C2">
        <w:t xml:space="preserve"> </w:t>
      </w:r>
      <w:r w:rsidR="00F62D2D" w:rsidRPr="001800EF">
        <w:t>.....................................</w:t>
      </w:r>
    </w:p>
    <w:p w14:paraId="19F6E190" w14:textId="19D75E32" w:rsidR="00C458DA" w:rsidRPr="001800EF" w:rsidRDefault="00C458DA" w:rsidP="005E49D8">
      <w:r w:rsidRPr="001800EF">
        <w:t>Jméno:</w:t>
      </w:r>
      <w:r w:rsidR="004C34C2">
        <w:t xml:space="preserve"> </w:t>
      </w:r>
      <w:r w:rsidR="00630C02">
        <w:t>Ing. Petr Seidl, CSc.</w:t>
      </w:r>
      <w:r w:rsidR="00630C02">
        <w:tab/>
      </w:r>
      <w:r w:rsidRPr="001800EF">
        <w:tab/>
      </w:r>
      <w:r w:rsidRPr="001800EF">
        <w:tab/>
      </w:r>
      <w:r w:rsidRPr="001800EF">
        <w:tab/>
      </w:r>
      <w:proofErr w:type="gramStart"/>
      <w:r w:rsidRPr="001800EF">
        <w:t>Jméno:</w:t>
      </w:r>
      <w:r w:rsidR="004C34C2">
        <w:t xml:space="preserve"> </w:t>
      </w:r>
      <w:r w:rsidR="00462EE9">
        <w:t xml:space="preserve"> Ing.</w:t>
      </w:r>
      <w:proofErr w:type="gramEnd"/>
      <w:r w:rsidR="00462EE9">
        <w:t xml:space="preserve"> </w:t>
      </w:r>
      <w:r w:rsidR="00F95240">
        <w:t xml:space="preserve">Daniel </w:t>
      </w:r>
      <w:proofErr w:type="spellStart"/>
      <w:r w:rsidR="00F95240">
        <w:t>Struž</w:t>
      </w:r>
      <w:proofErr w:type="spellEnd"/>
      <w:r w:rsidR="00F95240">
        <w:t>, MBA</w:t>
      </w:r>
    </w:p>
    <w:p w14:paraId="2F380AA2" w14:textId="2CA1FFC7" w:rsidR="00C458DA" w:rsidRDefault="00C458DA" w:rsidP="005E49D8">
      <w:r w:rsidRPr="001800EF">
        <w:t>Funkce:</w:t>
      </w:r>
      <w:r w:rsidR="004C34C2">
        <w:t xml:space="preserve"> </w:t>
      </w:r>
      <w:r w:rsidR="00630C02">
        <w:t>jednatel</w:t>
      </w:r>
      <w:r w:rsidR="00630C02">
        <w:tab/>
      </w:r>
      <w:r w:rsidR="00630C02">
        <w:tab/>
      </w:r>
      <w:r>
        <w:tab/>
      </w:r>
      <w:r w:rsidRPr="001800EF">
        <w:tab/>
      </w:r>
      <w:r w:rsidRPr="001800EF">
        <w:tab/>
        <w:t>Funkce:</w:t>
      </w:r>
      <w:r w:rsidR="004C34C2">
        <w:t xml:space="preserve"> </w:t>
      </w:r>
      <w:r w:rsidR="00F95240">
        <w:t>předseda představenstva</w:t>
      </w:r>
    </w:p>
    <w:p w14:paraId="13FCC0F8" w14:textId="77777777" w:rsidR="008F4BA5" w:rsidRDefault="008F4BA5" w:rsidP="005E49D8"/>
    <w:p w14:paraId="6283B4F2" w14:textId="77777777" w:rsidR="008F4BA5" w:rsidRDefault="008F4BA5" w:rsidP="005E49D8"/>
    <w:p w14:paraId="71C1935C" w14:textId="77777777" w:rsidR="008F4BA5" w:rsidRDefault="008F4BA5" w:rsidP="005E49D8"/>
    <w:p w14:paraId="2A3F1C65" w14:textId="77777777" w:rsidR="008F4BA5" w:rsidRDefault="008F4BA5" w:rsidP="005E49D8"/>
    <w:p w14:paraId="0F1001DF" w14:textId="10D5A0E8" w:rsidR="008F4BA5" w:rsidRDefault="008F4BA5">
      <w:r>
        <w:tab/>
      </w:r>
      <w:r>
        <w:tab/>
      </w:r>
      <w:r>
        <w:tab/>
      </w:r>
      <w:r>
        <w:tab/>
      </w:r>
      <w:r>
        <w:tab/>
      </w:r>
      <w:r>
        <w:tab/>
      </w:r>
      <w:r>
        <w:tab/>
      </w:r>
      <w:r>
        <w:tab/>
      </w:r>
    </w:p>
    <w:p w14:paraId="74248BE5" w14:textId="223F9584" w:rsidR="00C458DA" w:rsidRPr="004C34C2" w:rsidRDefault="00C458DA" w:rsidP="004C34C2">
      <w:pPr>
        <w:rPr>
          <w:i/>
        </w:rPr>
      </w:pPr>
      <w:r>
        <w:br w:type="page"/>
      </w:r>
      <w:r w:rsidRPr="004C34C2">
        <w:rPr>
          <w:i/>
        </w:rPr>
        <w:lastRenderedPageBreak/>
        <w:t xml:space="preserve">Příloha č. 1 Smlouvy o poskytnutí služeb č. </w:t>
      </w:r>
      <w:r w:rsidR="00AF4DCC" w:rsidRPr="00AF4DCC">
        <w:rPr>
          <w:i/>
        </w:rPr>
        <w:t>63</w:t>
      </w:r>
      <w:r w:rsidRPr="00AF4DCC">
        <w:rPr>
          <w:i/>
        </w:rPr>
        <w:t>/20</w:t>
      </w:r>
      <w:r w:rsidR="00630C02" w:rsidRPr="00AF4DCC">
        <w:rPr>
          <w:i/>
        </w:rPr>
        <w:t>2</w:t>
      </w:r>
      <w:r w:rsidR="00AF4DCC" w:rsidRPr="00AF4DCC">
        <w:rPr>
          <w:i/>
        </w:rPr>
        <w:t>6</w:t>
      </w:r>
    </w:p>
    <w:p w14:paraId="3917BFC3" w14:textId="77777777" w:rsidR="00C458DA" w:rsidRDefault="00C458DA" w:rsidP="00C458DA">
      <w:pPr>
        <w:pStyle w:val="normlnArial11"/>
        <w:jc w:val="center"/>
        <w:rPr>
          <w:b/>
          <w:sz w:val="28"/>
          <w:szCs w:val="28"/>
        </w:rPr>
      </w:pPr>
    </w:p>
    <w:p w14:paraId="11AFC952" w14:textId="13C8CE6D" w:rsidR="005C0BCE" w:rsidRDefault="00C458DA" w:rsidP="00EC12CC">
      <w:pPr>
        <w:pStyle w:val="Nadpis1"/>
      </w:pPr>
      <w:r w:rsidRPr="005C0BCE">
        <w:rPr>
          <w:sz w:val="32"/>
          <w:szCs w:val="32"/>
        </w:rPr>
        <w:t>Zakázkový list</w:t>
      </w:r>
    </w:p>
    <w:p w14:paraId="1FCB1274" w14:textId="292F0310" w:rsidR="00C458DA" w:rsidRDefault="00C458DA" w:rsidP="004C34C2">
      <w:r>
        <w:t xml:space="preserve">Tento Zakázkový list je vystaven v souladu se </w:t>
      </w:r>
      <w:r w:rsidRPr="0058453E">
        <w:t>Smlouv</w:t>
      </w:r>
      <w:r>
        <w:t>ou</w:t>
      </w:r>
      <w:r w:rsidRPr="0058453E">
        <w:t xml:space="preserve"> o poskytnutí služeb č. </w:t>
      </w:r>
      <w:r w:rsidR="00AF4DCC" w:rsidRPr="00AF4DCC">
        <w:t>63</w:t>
      </w:r>
      <w:r w:rsidRPr="00AF4DCC">
        <w:t>/20</w:t>
      </w:r>
      <w:r w:rsidR="00630C02" w:rsidRPr="00AF4DCC">
        <w:t>2</w:t>
      </w:r>
      <w:r w:rsidR="00AF4DCC" w:rsidRPr="00AF4DCC">
        <w:t>6</w:t>
      </w:r>
      <w:r w:rsidR="00BA2699">
        <w:t>, SML/0044/26</w:t>
      </w:r>
      <w:r w:rsidRPr="00AF4DCC">
        <w:t xml:space="preserve"> uzavřenou </w:t>
      </w:r>
      <w:r w:rsidR="004714DB" w:rsidRPr="00AF4DCC">
        <w:t>spolu s tímto zakázkovým listem</w:t>
      </w:r>
      <w:r w:rsidRPr="00AF4DCC">
        <w:t xml:space="preserve"> mezi společností ARCDATA PRAHA, s.r.o., sídlem Praha </w:t>
      </w:r>
      <w:r w:rsidR="00FC3C2C" w:rsidRPr="00AF4DCC">
        <w:t>8</w:t>
      </w:r>
      <w:r w:rsidRPr="00AF4DCC">
        <w:t xml:space="preserve">, </w:t>
      </w:r>
      <w:r w:rsidR="00FC3C2C" w:rsidRPr="00AF4DCC">
        <w:t>Pobřežní 620/3</w:t>
      </w:r>
      <w:r w:rsidRPr="00AF4DCC">
        <w:t>, PSČ 1</w:t>
      </w:r>
      <w:r w:rsidR="00FC3C2C" w:rsidRPr="00AF4DCC">
        <w:t>86</w:t>
      </w:r>
      <w:r w:rsidRPr="00AF4DCC">
        <w:t xml:space="preserve"> 00, IČ 14889749 na straně jedné a společností </w:t>
      </w:r>
      <w:r w:rsidR="00AF4DCC" w:rsidRPr="00AF4DCC">
        <w:t>Brněnské vodárny a kanalizace, a.s.</w:t>
      </w:r>
      <w:r w:rsidRPr="00AF4DCC">
        <w:t xml:space="preserve">, </w:t>
      </w:r>
      <w:r w:rsidR="00E16843" w:rsidRPr="00AF4DCC">
        <w:t xml:space="preserve">sídlem </w:t>
      </w:r>
      <w:r w:rsidR="00AF4DCC" w:rsidRPr="00AF4DCC">
        <w:t>Brno, Pisárecká 555/</w:t>
      </w:r>
      <w:proofErr w:type="gramStart"/>
      <w:r w:rsidR="00AF4DCC" w:rsidRPr="00AF4DCC">
        <w:t>1a</w:t>
      </w:r>
      <w:proofErr w:type="gramEnd"/>
      <w:r w:rsidR="00AF4DCC" w:rsidRPr="00AF4DCC">
        <w:t>, Pisárky, PSČ 603 00, IČ 46347275 (dále jen „Uživatel“ nebo též „BVK“) na straně druhé.</w:t>
      </w:r>
    </w:p>
    <w:p w14:paraId="4C8FA071" w14:textId="6A66D988" w:rsidR="00C458DA" w:rsidRDefault="00C458DA" w:rsidP="00080348">
      <w:r>
        <w:t>Tento Zakázkový list spolu s citovanou Smlouvou</w:t>
      </w:r>
      <w:r w:rsidR="000563DE">
        <w:t xml:space="preserve"> a přílohami č. 2 a 3</w:t>
      </w:r>
      <w:r>
        <w:t xml:space="preserve"> tvoří jediné smluvní ujednání ohledně podmínek poskytnutí Služeb v oblasti informačních technologií</w:t>
      </w:r>
      <w:r w:rsidR="005979C8">
        <w:t>,</w:t>
      </w:r>
      <w:r>
        <w:t xml:space="preserve"> jak </w:t>
      </w:r>
      <w:r w:rsidR="005979C8">
        <w:t xml:space="preserve">je </w:t>
      </w:r>
      <w:r>
        <w:t xml:space="preserve">níže specifikováno. </w:t>
      </w:r>
    </w:p>
    <w:p w14:paraId="3D0AE0A6" w14:textId="77777777" w:rsidR="00C458DA" w:rsidRDefault="00C458DA" w:rsidP="00C458DA">
      <w:pPr>
        <w:pStyle w:val="normlnArial11"/>
      </w:pPr>
    </w:p>
    <w:p w14:paraId="655912B9" w14:textId="77777777" w:rsidR="00C458DA" w:rsidRPr="004D7923" w:rsidRDefault="00C458DA" w:rsidP="00080348">
      <w:pPr>
        <w:pStyle w:val="Nadpis1"/>
      </w:pPr>
      <w:r w:rsidRPr="004D7923">
        <w:t>1. Specifikace Služeb:</w:t>
      </w:r>
    </w:p>
    <w:p w14:paraId="66AC5AFB" w14:textId="6C9EF0BB" w:rsidR="00F44D6C" w:rsidRDefault="00C458DA" w:rsidP="00F44D6C">
      <w:r w:rsidRPr="0052001A">
        <w:t xml:space="preserve">Společnost ARCDATA poskytne Uživateli </w:t>
      </w:r>
      <w:r w:rsidR="00417955" w:rsidRPr="0052001A">
        <w:t xml:space="preserve">služby </w:t>
      </w:r>
      <w:bookmarkStart w:id="7" w:name="_Ref33862878"/>
      <w:r w:rsidR="00201799">
        <w:t xml:space="preserve">implementace GIS na platformě </w:t>
      </w:r>
      <w:proofErr w:type="spellStart"/>
      <w:r w:rsidR="00201799">
        <w:t>ArcGIS</w:t>
      </w:r>
      <w:proofErr w:type="spellEnd"/>
      <w:r w:rsidR="00417814">
        <w:t xml:space="preserve"> v souladu</w:t>
      </w:r>
      <w:r w:rsidR="00201799">
        <w:t xml:space="preserve"> </w:t>
      </w:r>
      <w:r w:rsidR="00417814">
        <w:t xml:space="preserve">s </w:t>
      </w:r>
      <w:r w:rsidR="00201799">
        <w:t>nabídk</w:t>
      </w:r>
      <w:r w:rsidR="00417814">
        <w:t>ou</w:t>
      </w:r>
      <w:r w:rsidR="00201799">
        <w:t xml:space="preserve"> číslo S2606171 společnosti ARCDATA podané v rámci výběrového řízení </w:t>
      </w:r>
      <w:r w:rsidR="00EC12CC">
        <w:t xml:space="preserve">č. SML/0044/26 s názvem </w:t>
      </w:r>
      <w:r w:rsidR="00201799">
        <w:t xml:space="preserve">„Nahrazení LIDS platformy – Implementace GIS BVK nad řešením </w:t>
      </w:r>
      <w:proofErr w:type="spellStart"/>
      <w:r w:rsidR="00201799">
        <w:t>Esri</w:t>
      </w:r>
      <w:proofErr w:type="spellEnd"/>
      <w:r w:rsidR="00201799">
        <w:t xml:space="preserve"> </w:t>
      </w:r>
      <w:proofErr w:type="spellStart"/>
      <w:r w:rsidR="00201799">
        <w:t>ArcGIS</w:t>
      </w:r>
      <w:proofErr w:type="spellEnd"/>
      <w:r w:rsidR="00201799">
        <w:t xml:space="preserve"> </w:t>
      </w:r>
      <w:proofErr w:type="spellStart"/>
      <w:r w:rsidR="00201799">
        <w:t>Enterprise</w:t>
      </w:r>
      <w:proofErr w:type="spellEnd"/>
      <w:r w:rsidR="00201799">
        <w:t>“</w:t>
      </w:r>
      <w:r w:rsidR="00F04E89">
        <w:t xml:space="preserve"> a v souladu s výz</w:t>
      </w:r>
      <w:r w:rsidR="008938A6">
        <w:t>v</w:t>
      </w:r>
      <w:r w:rsidR="00F04E89">
        <w:t>ou k podání nabídek ze dne 2.4.2026</w:t>
      </w:r>
      <w:r w:rsidR="00201799">
        <w:t>.</w:t>
      </w:r>
      <w:r w:rsidR="006F6B9B">
        <w:t xml:space="preserve"> Předmětné služby jsou specifikovány jednak </w:t>
      </w:r>
      <w:r w:rsidR="006F6B9B" w:rsidRPr="0052001A">
        <w:rPr>
          <w:b/>
          <w:bCs/>
        </w:rPr>
        <w:t>návrhem architektury řešení (viz níže)</w:t>
      </w:r>
      <w:r w:rsidR="006F6B9B">
        <w:t xml:space="preserve"> a dále naplněním technických požadavků Uživatele, které byly uvedeny v rámci zadávacího řízení, resp. nabídky společnosti ARCDATA – tyto tvoří samostatné soubory, které jsou součástí této smlouvy jako </w:t>
      </w:r>
      <w:r w:rsidR="006F6B9B" w:rsidRPr="0052001A">
        <w:rPr>
          <w:b/>
          <w:bCs/>
        </w:rPr>
        <w:t>přílo</w:t>
      </w:r>
      <w:r w:rsidR="0052001A" w:rsidRPr="0052001A">
        <w:rPr>
          <w:b/>
          <w:bCs/>
        </w:rPr>
        <w:t>h</w:t>
      </w:r>
      <w:r w:rsidR="00927937">
        <w:rPr>
          <w:b/>
          <w:bCs/>
        </w:rPr>
        <w:t>y</w:t>
      </w:r>
      <w:r w:rsidR="006F6B9B" w:rsidRPr="0052001A">
        <w:rPr>
          <w:b/>
          <w:bCs/>
        </w:rPr>
        <w:t xml:space="preserve"> č.</w:t>
      </w:r>
      <w:r w:rsidR="0052001A" w:rsidRPr="0052001A">
        <w:rPr>
          <w:b/>
          <w:bCs/>
        </w:rPr>
        <w:t> </w:t>
      </w:r>
      <w:r w:rsidR="006F6B9B" w:rsidRPr="0052001A">
        <w:rPr>
          <w:b/>
          <w:bCs/>
        </w:rPr>
        <w:t>2</w:t>
      </w:r>
      <w:r w:rsidR="00927937">
        <w:rPr>
          <w:b/>
          <w:bCs/>
        </w:rPr>
        <w:t xml:space="preserve"> a 3</w:t>
      </w:r>
      <w:r w:rsidR="006F6B9B">
        <w:t>.</w:t>
      </w:r>
    </w:p>
    <w:p w14:paraId="74B823BB" w14:textId="77777777" w:rsidR="0052001A" w:rsidRDefault="0052001A" w:rsidP="00F44D6C"/>
    <w:p w14:paraId="44E240D5" w14:textId="77777777" w:rsidR="00B8212A" w:rsidRDefault="00B8212A" w:rsidP="00F44D6C">
      <w:pPr>
        <w:rPr>
          <w:rStyle w:val="Odkazintenzivn"/>
        </w:rPr>
      </w:pPr>
    </w:p>
    <w:p w14:paraId="6E696730" w14:textId="77777777" w:rsidR="00B8212A" w:rsidRDefault="00B8212A" w:rsidP="00F44D6C">
      <w:pPr>
        <w:rPr>
          <w:rStyle w:val="Odkazintenzivn"/>
        </w:rPr>
      </w:pPr>
    </w:p>
    <w:p w14:paraId="78C05CBF" w14:textId="77777777" w:rsidR="00B8212A" w:rsidRDefault="00B8212A" w:rsidP="00F44D6C">
      <w:pPr>
        <w:rPr>
          <w:rStyle w:val="Odkazintenzivn"/>
        </w:rPr>
      </w:pPr>
    </w:p>
    <w:p w14:paraId="5F41BBB8" w14:textId="77777777" w:rsidR="00B8212A" w:rsidRDefault="00B8212A" w:rsidP="00F44D6C">
      <w:pPr>
        <w:rPr>
          <w:rStyle w:val="Odkazintenzivn"/>
        </w:rPr>
      </w:pPr>
    </w:p>
    <w:p w14:paraId="2111710A" w14:textId="77777777" w:rsidR="00B8212A" w:rsidRDefault="00B8212A" w:rsidP="00F44D6C">
      <w:pPr>
        <w:rPr>
          <w:rStyle w:val="Odkazintenzivn"/>
        </w:rPr>
      </w:pPr>
    </w:p>
    <w:p w14:paraId="3F4A2121" w14:textId="77777777" w:rsidR="00B8212A" w:rsidRDefault="00B8212A" w:rsidP="00F44D6C">
      <w:pPr>
        <w:rPr>
          <w:rStyle w:val="Odkazintenzivn"/>
        </w:rPr>
      </w:pPr>
    </w:p>
    <w:p w14:paraId="525C70EB" w14:textId="77777777" w:rsidR="00B8212A" w:rsidRDefault="00B8212A" w:rsidP="00F44D6C">
      <w:pPr>
        <w:rPr>
          <w:rStyle w:val="Odkazintenzivn"/>
        </w:rPr>
      </w:pPr>
    </w:p>
    <w:p w14:paraId="36CB46E3" w14:textId="77777777" w:rsidR="00B8212A" w:rsidRDefault="00B8212A" w:rsidP="00F44D6C">
      <w:pPr>
        <w:rPr>
          <w:rStyle w:val="Odkazintenzivn"/>
        </w:rPr>
      </w:pPr>
    </w:p>
    <w:p w14:paraId="15E8E374" w14:textId="77777777" w:rsidR="00B8212A" w:rsidRDefault="00B8212A" w:rsidP="00F44D6C">
      <w:pPr>
        <w:rPr>
          <w:rStyle w:val="Odkazintenzivn"/>
        </w:rPr>
      </w:pPr>
    </w:p>
    <w:p w14:paraId="01187C6E" w14:textId="77777777" w:rsidR="00B8212A" w:rsidRDefault="00B8212A" w:rsidP="00F44D6C">
      <w:pPr>
        <w:rPr>
          <w:rStyle w:val="Odkazintenzivn"/>
        </w:rPr>
      </w:pPr>
    </w:p>
    <w:p w14:paraId="6BA52250" w14:textId="77777777" w:rsidR="00B8212A" w:rsidRDefault="00B8212A" w:rsidP="00F44D6C">
      <w:pPr>
        <w:rPr>
          <w:rStyle w:val="Odkazintenzivn"/>
        </w:rPr>
      </w:pPr>
    </w:p>
    <w:p w14:paraId="22A9419F" w14:textId="77777777" w:rsidR="00B8212A" w:rsidRDefault="00B8212A" w:rsidP="00F44D6C">
      <w:pPr>
        <w:rPr>
          <w:rStyle w:val="Odkazintenzivn"/>
        </w:rPr>
      </w:pPr>
    </w:p>
    <w:p w14:paraId="135FB9AB" w14:textId="77777777" w:rsidR="00B8212A" w:rsidRDefault="00B8212A" w:rsidP="00F44D6C">
      <w:pPr>
        <w:rPr>
          <w:rStyle w:val="Odkazintenzivn"/>
        </w:rPr>
      </w:pPr>
    </w:p>
    <w:p w14:paraId="2E52426B" w14:textId="77777777" w:rsidR="00B8212A" w:rsidRDefault="00B8212A" w:rsidP="00F44D6C">
      <w:pPr>
        <w:rPr>
          <w:rStyle w:val="Odkazintenzivn"/>
        </w:rPr>
      </w:pPr>
    </w:p>
    <w:p w14:paraId="004E5332" w14:textId="77777777" w:rsidR="00B8212A" w:rsidRDefault="00B8212A" w:rsidP="00F44D6C">
      <w:pPr>
        <w:rPr>
          <w:rStyle w:val="Odkazintenzivn"/>
        </w:rPr>
      </w:pPr>
    </w:p>
    <w:p w14:paraId="6D1CBD02" w14:textId="77777777" w:rsidR="00B8212A" w:rsidRDefault="00B8212A" w:rsidP="00F44D6C">
      <w:pPr>
        <w:rPr>
          <w:rStyle w:val="Odkazintenzivn"/>
        </w:rPr>
      </w:pPr>
    </w:p>
    <w:p w14:paraId="0B87AD9D" w14:textId="77777777" w:rsidR="00B8212A" w:rsidRDefault="00B8212A" w:rsidP="00F44D6C">
      <w:pPr>
        <w:rPr>
          <w:rStyle w:val="Odkazintenzivn"/>
        </w:rPr>
      </w:pPr>
    </w:p>
    <w:p w14:paraId="6511255D" w14:textId="77777777" w:rsidR="00B8212A" w:rsidRDefault="00B8212A" w:rsidP="00F44D6C">
      <w:pPr>
        <w:rPr>
          <w:rStyle w:val="Odkazintenzivn"/>
        </w:rPr>
      </w:pPr>
    </w:p>
    <w:p w14:paraId="66D9385D" w14:textId="77777777" w:rsidR="00B8212A" w:rsidRDefault="00B8212A" w:rsidP="00F44D6C">
      <w:pPr>
        <w:rPr>
          <w:rStyle w:val="Odkazintenzivn"/>
        </w:rPr>
      </w:pPr>
    </w:p>
    <w:p w14:paraId="60F7968F" w14:textId="77777777" w:rsidR="00B8212A" w:rsidRDefault="00B8212A" w:rsidP="00F44D6C">
      <w:pPr>
        <w:rPr>
          <w:rStyle w:val="Odkazintenzivn"/>
        </w:rPr>
      </w:pPr>
    </w:p>
    <w:p w14:paraId="4F556A21" w14:textId="77777777" w:rsidR="00B8212A" w:rsidRDefault="00B8212A" w:rsidP="00F44D6C">
      <w:pPr>
        <w:rPr>
          <w:rStyle w:val="Odkazintenzivn"/>
        </w:rPr>
      </w:pPr>
    </w:p>
    <w:p w14:paraId="04E5AAD5" w14:textId="22D48DEC" w:rsidR="0052001A" w:rsidRPr="0052001A" w:rsidRDefault="0052001A" w:rsidP="00F44D6C">
      <w:pPr>
        <w:rPr>
          <w:rStyle w:val="Odkazintenzivn"/>
        </w:rPr>
      </w:pPr>
      <w:r w:rsidRPr="0052001A">
        <w:rPr>
          <w:rStyle w:val="Odkazintenzivn"/>
        </w:rPr>
        <w:lastRenderedPageBreak/>
        <w:t>Návrh architektury řešení</w:t>
      </w:r>
    </w:p>
    <w:p w14:paraId="07E34F73" w14:textId="6A4109EE" w:rsidR="0052001A" w:rsidRDefault="00775D77" w:rsidP="0052001A">
      <w:pPr>
        <w:jc w:val="center"/>
        <w:rPr>
          <w:noProof/>
        </w:rPr>
      </w:pPr>
      <w:r>
        <w:rPr>
          <w:noProof/>
        </w:rPr>
        <w:t>XXX</w:t>
      </w:r>
    </w:p>
    <w:p w14:paraId="57CE9797" w14:textId="77777777" w:rsidR="00775D77" w:rsidRDefault="00775D77" w:rsidP="0052001A">
      <w:pPr>
        <w:jc w:val="center"/>
        <w:rPr>
          <w:noProof/>
        </w:rPr>
      </w:pPr>
    </w:p>
    <w:p w14:paraId="47D8CB94" w14:textId="77777777" w:rsidR="00775D77" w:rsidRDefault="00775D77" w:rsidP="0052001A">
      <w:pPr>
        <w:jc w:val="center"/>
        <w:rPr>
          <w:noProof/>
        </w:rPr>
      </w:pPr>
    </w:p>
    <w:p w14:paraId="14742BB3" w14:textId="77777777" w:rsidR="00775D77" w:rsidRDefault="00775D77" w:rsidP="0052001A">
      <w:pPr>
        <w:jc w:val="center"/>
        <w:rPr>
          <w:noProof/>
        </w:rPr>
      </w:pPr>
    </w:p>
    <w:p w14:paraId="426248D9" w14:textId="77777777" w:rsidR="00775D77" w:rsidRDefault="00775D77" w:rsidP="0052001A">
      <w:pPr>
        <w:jc w:val="center"/>
        <w:rPr>
          <w:noProof/>
        </w:rPr>
      </w:pPr>
    </w:p>
    <w:p w14:paraId="1E1BD852" w14:textId="77777777" w:rsidR="00775D77" w:rsidRDefault="00775D77" w:rsidP="0052001A">
      <w:pPr>
        <w:jc w:val="center"/>
        <w:rPr>
          <w:noProof/>
        </w:rPr>
      </w:pPr>
    </w:p>
    <w:p w14:paraId="05E4C2A9" w14:textId="77777777" w:rsidR="00775D77" w:rsidRDefault="00775D77" w:rsidP="0052001A">
      <w:pPr>
        <w:jc w:val="center"/>
        <w:rPr>
          <w:noProof/>
        </w:rPr>
      </w:pPr>
    </w:p>
    <w:p w14:paraId="5DA1E93A" w14:textId="77777777" w:rsidR="00775D77" w:rsidRDefault="00775D77" w:rsidP="0052001A">
      <w:pPr>
        <w:jc w:val="center"/>
        <w:rPr>
          <w:noProof/>
        </w:rPr>
      </w:pPr>
    </w:p>
    <w:p w14:paraId="0AFC944A" w14:textId="77777777" w:rsidR="00775D77" w:rsidRDefault="00775D77" w:rsidP="0052001A">
      <w:pPr>
        <w:jc w:val="center"/>
        <w:rPr>
          <w:noProof/>
        </w:rPr>
      </w:pPr>
    </w:p>
    <w:p w14:paraId="0365AD88" w14:textId="77777777" w:rsidR="00775D77" w:rsidRDefault="00775D77" w:rsidP="0052001A">
      <w:pPr>
        <w:jc w:val="center"/>
        <w:rPr>
          <w:noProof/>
        </w:rPr>
      </w:pPr>
    </w:p>
    <w:p w14:paraId="304B0B29" w14:textId="77777777" w:rsidR="00775D77" w:rsidRDefault="00775D77" w:rsidP="0052001A">
      <w:pPr>
        <w:jc w:val="center"/>
        <w:rPr>
          <w:noProof/>
        </w:rPr>
      </w:pPr>
    </w:p>
    <w:p w14:paraId="464D0F51" w14:textId="77777777" w:rsidR="00775D77" w:rsidRDefault="00775D77" w:rsidP="0052001A">
      <w:pPr>
        <w:jc w:val="center"/>
        <w:rPr>
          <w:noProof/>
        </w:rPr>
      </w:pPr>
    </w:p>
    <w:p w14:paraId="73325102" w14:textId="77777777" w:rsidR="00775D77" w:rsidRDefault="00775D77" w:rsidP="0052001A">
      <w:pPr>
        <w:jc w:val="center"/>
        <w:rPr>
          <w:noProof/>
        </w:rPr>
      </w:pPr>
    </w:p>
    <w:p w14:paraId="6B6E6151" w14:textId="77777777" w:rsidR="00775D77" w:rsidRDefault="00775D77" w:rsidP="0052001A">
      <w:pPr>
        <w:jc w:val="center"/>
        <w:rPr>
          <w:noProof/>
        </w:rPr>
      </w:pPr>
    </w:p>
    <w:p w14:paraId="5FC38BA7" w14:textId="77777777" w:rsidR="00775D77" w:rsidRDefault="00775D77" w:rsidP="0052001A">
      <w:pPr>
        <w:jc w:val="center"/>
        <w:rPr>
          <w:noProof/>
        </w:rPr>
      </w:pPr>
    </w:p>
    <w:p w14:paraId="5F43369B" w14:textId="77777777" w:rsidR="00775D77" w:rsidRDefault="00775D77" w:rsidP="0052001A">
      <w:pPr>
        <w:jc w:val="center"/>
        <w:rPr>
          <w:noProof/>
        </w:rPr>
      </w:pPr>
    </w:p>
    <w:p w14:paraId="091952D7" w14:textId="77777777" w:rsidR="00775D77" w:rsidRDefault="00775D77" w:rsidP="0052001A">
      <w:pPr>
        <w:jc w:val="center"/>
        <w:rPr>
          <w:noProof/>
        </w:rPr>
      </w:pPr>
    </w:p>
    <w:p w14:paraId="28F2F01D" w14:textId="77777777" w:rsidR="00775D77" w:rsidRDefault="00775D77" w:rsidP="0052001A">
      <w:pPr>
        <w:jc w:val="center"/>
        <w:rPr>
          <w:noProof/>
        </w:rPr>
      </w:pPr>
    </w:p>
    <w:p w14:paraId="0E1CA0EA" w14:textId="77777777" w:rsidR="00775D77" w:rsidRDefault="00775D77" w:rsidP="0052001A">
      <w:pPr>
        <w:jc w:val="center"/>
        <w:rPr>
          <w:noProof/>
        </w:rPr>
      </w:pPr>
    </w:p>
    <w:p w14:paraId="2A8FAAAF" w14:textId="77777777" w:rsidR="00775D77" w:rsidRDefault="00775D77" w:rsidP="0052001A">
      <w:pPr>
        <w:jc w:val="center"/>
        <w:rPr>
          <w:noProof/>
        </w:rPr>
      </w:pPr>
    </w:p>
    <w:p w14:paraId="148C2AE9" w14:textId="77777777" w:rsidR="00775D77" w:rsidRDefault="00775D77" w:rsidP="0052001A">
      <w:pPr>
        <w:jc w:val="center"/>
        <w:rPr>
          <w:noProof/>
        </w:rPr>
      </w:pPr>
    </w:p>
    <w:p w14:paraId="0014949C" w14:textId="77777777" w:rsidR="00775D77" w:rsidRDefault="00775D77" w:rsidP="0052001A">
      <w:pPr>
        <w:jc w:val="center"/>
        <w:rPr>
          <w:noProof/>
        </w:rPr>
      </w:pPr>
    </w:p>
    <w:p w14:paraId="7FE277DA" w14:textId="77777777" w:rsidR="00775D77" w:rsidRDefault="00775D77" w:rsidP="0052001A">
      <w:pPr>
        <w:jc w:val="center"/>
        <w:rPr>
          <w:noProof/>
        </w:rPr>
      </w:pPr>
    </w:p>
    <w:p w14:paraId="27AE128F" w14:textId="77777777" w:rsidR="00775D77" w:rsidRDefault="00775D77" w:rsidP="0052001A">
      <w:pPr>
        <w:jc w:val="center"/>
        <w:rPr>
          <w:noProof/>
        </w:rPr>
      </w:pPr>
    </w:p>
    <w:p w14:paraId="245BB85C" w14:textId="77777777" w:rsidR="00775D77" w:rsidRDefault="00775D77" w:rsidP="0052001A">
      <w:pPr>
        <w:jc w:val="center"/>
        <w:rPr>
          <w:noProof/>
        </w:rPr>
      </w:pPr>
    </w:p>
    <w:p w14:paraId="71F9F4B5" w14:textId="77777777" w:rsidR="00775D77" w:rsidRDefault="00775D77" w:rsidP="0052001A">
      <w:pPr>
        <w:jc w:val="center"/>
        <w:rPr>
          <w:noProof/>
        </w:rPr>
      </w:pPr>
    </w:p>
    <w:p w14:paraId="00085CA7" w14:textId="77777777" w:rsidR="00775D77" w:rsidRDefault="00775D77" w:rsidP="0052001A">
      <w:pPr>
        <w:jc w:val="center"/>
        <w:rPr>
          <w:noProof/>
        </w:rPr>
      </w:pPr>
    </w:p>
    <w:p w14:paraId="65866624" w14:textId="77777777" w:rsidR="00775D77" w:rsidRDefault="00775D77" w:rsidP="0052001A">
      <w:pPr>
        <w:jc w:val="center"/>
        <w:rPr>
          <w:noProof/>
        </w:rPr>
      </w:pPr>
    </w:p>
    <w:p w14:paraId="346A9069" w14:textId="77777777" w:rsidR="00775D77" w:rsidRDefault="00775D77" w:rsidP="0052001A">
      <w:pPr>
        <w:jc w:val="center"/>
        <w:rPr>
          <w:noProof/>
        </w:rPr>
      </w:pPr>
    </w:p>
    <w:p w14:paraId="727AB695" w14:textId="77777777" w:rsidR="00775D77" w:rsidRDefault="00775D77" w:rsidP="0052001A">
      <w:pPr>
        <w:jc w:val="center"/>
        <w:rPr>
          <w:noProof/>
        </w:rPr>
      </w:pPr>
    </w:p>
    <w:p w14:paraId="7B0F6DC2" w14:textId="77777777" w:rsidR="00775D77" w:rsidRDefault="00775D77" w:rsidP="0052001A">
      <w:pPr>
        <w:jc w:val="center"/>
        <w:rPr>
          <w:noProof/>
        </w:rPr>
      </w:pPr>
    </w:p>
    <w:p w14:paraId="0E889A56" w14:textId="77777777" w:rsidR="00775D77" w:rsidRDefault="00775D77" w:rsidP="0052001A">
      <w:pPr>
        <w:jc w:val="center"/>
        <w:rPr>
          <w:noProof/>
        </w:rPr>
      </w:pPr>
    </w:p>
    <w:p w14:paraId="6A5CD8FC" w14:textId="77777777" w:rsidR="00775D77" w:rsidRDefault="00775D77" w:rsidP="0052001A">
      <w:pPr>
        <w:jc w:val="center"/>
        <w:rPr>
          <w:noProof/>
        </w:rPr>
      </w:pPr>
    </w:p>
    <w:p w14:paraId="3A93F5D0" w14:textId="77777777" w:rsidR="00775D77" w:rsidRDefault="00775D77" w:rsidP="0052001A">
      <w:pPr>
        <w:jc w:val="center"/>
        <w:rPr>
          <w:noProof/>
        </w:rPr>
      </w:pPr>
    </w:p>
    <w:p w14:paraId="06941E3A" w14:textId="77777777" w:rsidR="00775D77" w:rsidRDefault="00775D77" w:rsidP="0052001A">
      <w:pPr>
        <w:jc w:val="center"/>
        <w:rPr>
          <w:noProof/>
        </w:rPr>
      </w:pPr>
    </w:p>
    <w:p w14:paraId="02A42BE4" w14:textId="77777777" w:rsidR="00775D77" w:rsidRDefault="00775D77" w:rsidP="0052001A">
      <w:pPr>
        <w:jc w:val="center"/>
        <w:rPr>
          <w:noProof/>
        </w:rPr>
      </w:pPr>
    </w:p>
    <w:p w14:paraId="4DDFD22E" w14:textId="77777777" w:rsidR="00775D77" w:rsidRPr="0081219F" w:rsidRDefault="00775D77" w:rsidP="0052001A">
      <w:pPr>
        <w:jc w:val="center"/>
      </w:pPr>
    </w:p>
    <w:p w14:paraId="51319DC0" w14:textId="77777777" w:rsidR="00637320" w:rsidRDefault="00637320" w:rsidP="0052001A"/>
    <w:p w14:paraId="3FEC8489" w14:textId="385EC00A" w:rsidR="009C44B3" w:rsidRDefault="00775D77" w:rsidP="009C44B3">
      <w:r>
        <w:t>XXXX</w:t>
      </w:r>
    </w:p>
    <w:bookmarkEnd w:id="7"/>
    <w:p w14:paraId="21C3BDED" w14:textId="77777777" w:rsidR="00C458DA" w:rsidRPr="004D7923" w:rsidRDefault="00C458DA" w:rsidP="00080348"/>
    <w:p w14:paraId="6D59F9BF" w14:textId="77777777" w:rsidR="00C458DA" w:rsidRPr="006C11BE" w:rsidRDefault="00C458DA" w:rsidP="00080348">
      <w:pPr>
        <w:pStyle w:val="Nadpis1"/>
      </w:pPr>
      <w:r w:rsidRPr="006C11BE">
        <w:t>2. Specifikace hardwarové</w:t>
      </w:r>
      <w:r w:rsidR="008F2C9F">
        <w:t xml:space="preserve"> a softwarové</w:t>
      </w:r>
      <w:r w:rsidRPr="006C11BE">
        <w:t xml:space="preserve"> platformy</w:t>
      </w:r>
    </w:p>
    <w:p w14:paraId="354A62B5" w14:textId="250A1F88" w:rsidR="004C50C8" w:rsidRDefault="008009FB" w:rsidP="00080348">
      <w:r>
        <w:t>XXX</w:t>
      </w:r>
    </w:p>
    <w:p w14:paraId="01B97A59" w14:textId="77777777" w:rsidR="00C458DA" w:rsidRPr="006C11BE" w:rsidRDefault="00C458DA" w:rsidP="00080348">
      <w:pPr>
        <w:pStyle w:val="Nadpis1"/>
      </w:pPr>
      <w:r w:rsidRPr="006C11BE">
        <w:t>3. Místo plnění</w:t>
      </w:r>
    </w:p>
    <w:p w14:paraId="43974B79" w14:textId="710CCF97" w:rsidR="00C458DA" w:rsidRDefault="00C458DA" w:rsidP="00080348">
      <w:r>
        <w:t xml:space="preserve">Místem poskytování Služeb se sjednává </w:t>
      </w:r>
      <w:r w:rsidR="00643135">
        <w:t>sídlo Uživatele</w:t>
      </w:r>
      <w:r w:rsidR="00F6204A">
        <w:t>, popř. i sídlo společnosti ARCDATA</w:t>
      </w:r>
      <w:r w:rsidR="00643135">
        <w:t>.</w:t>
      </w:r>
    </w:p>
    <w:p w14:paraId="1E374212" w14:textId="77777777" w:rsidR="00C458DA" w:rsidRDefault="00C458DA" w:rsidP="00080348"/>
    <w:p w14:paraId="48EE603D" w14:textId="77777777" w:rsidR="00C458DA" w:rsidRPr="006C11BE" w:rsidRDefault="00C458DA" w:rsidP="00080348">
      <w:pPr>
        <w:pStyle w:val="Nadpis1"/>
      </w:pPr>
      <w:r w:rsidRPr="006C11BE">
        <w:t>4. Lhůt</w:t>
      </w:r>
      <w:r w:rsidR="00380867">
        <w:t>y</w:t>
      </w:r>
      <w:r w:rsidRPr="006C11BE">
        <w:t xml:space="preserve"> plnění</w:t>
      </w:r>
    </w:p>
    <w:p w14:paraId="7BEEEABC" w14:textId="77777777" w:rsidR="00C458DA" w:rsidRDefault="00C458DA" w:rsidP="00080348">
      <w:r>
        <w:t>Služby budou společností ARCDATA poskytnuty v těchto termínech:</w:t>
      </w:r>
    </w:p>
    <w:p w14:paraId="13733869" w14:textId="7F26EEA0" w:rsidR="00C458DA" w:rsidRDefault="00E07533" w:rsidP="00080348">
      <w:pPr>
        <w:rPr>
          <w:noProof/>
        </w:rPr>
      </w:pPr>
      <w:r>
        <w:rPr>
          <w:noProof/>
        </w:rPr>
        <w:t>XXX</w:t>
      </w:r>
    </w:p>
    <w:p w14:paraId="19867CB7" w14:textId="77777777" w:rsidR="00E07533" w:rsidRDefault="00E07533" w:rsidP="00080348">
      <w:pPr>
        <w:rPr>
          <w:noProof/>
        </w:rPr>
      </w:pPr>
    </w:p>
    <w:p w14:paraId="7944FB0A" w14:textId="77777777" w:rsidR="00E07533" w:rsidRDefault="00E07533" w:rsidP="00080348">
      <w:pPr>
        <w:rPr>
          <w:noProof/>
        </w:rPr>
      </w:pPr>
    </w:p>
    <w:p w14:paraId="7F5B9E24" w14:textId="77777777" w:rsidR="00E07533" w:rsidRDefault="00E07533" w:rsidP="00080348">
      <w:pPr>
        <w:rPr>
          <w:noProof/>
        </w:rPr>
      </w:pPr>
    </w:p>
    <w:p w14:paraId="308FF886" w14:textId="77777777" w:rsidR="00E07533" w:rsidRDefault="00E07533" w:rsidP="00080348">
      <w:pPr>
        <w:rPr>
          <w:noProof/>
        </w:rPr>
      </w:pPr>
    </w:p>
    <w:p w14:paraId="48991B83" w14:textId="77777777" w:rsidR="00E07533" w:rsidRDefault="00E07533" w:rsidP="00080348">
      <w:pPr>
        <w:rPr>
          <w:noProof/>
        </w:rPr>
      </w:pPr>
    </w:p>
    <w:p w14:paraId="752BFCD2" w14:textId="77777777" w:rsidR="00E07533" w:rsidRDefault="00E07533" w:rsidP="00080348">
      <w:pPr>
        <w:rPr>
          <w:noProof/>
        </w:rPr>
      </w:pPr>
    </w:p>
    <w:p w14:paraId="105BAB25" w14:textId="77777777" w:rsidR="00E07533" w:rsidRDefault="00E07533" w:rsidP="00080348">
      <w:pPr>
        <w:rPr>
          <w:noProof/>
        </w:rPr>
      </w:pPr>
    </w:p>
    <w:p w14:paraId="41426646" w14:textId="77777777" w:rsidR="00E07533" w:rsidRDefault="00E07533" w:rsidP="00080348">
      <w:pPr>
        <w:rPr>
          <w:noProof/>
        </w:rPr>
      </w:pPr>
    </w:p>
    <w:p w14:paraId="47252BA4" w14:textId="77777777" w:rsidR="00E07533" w:rsidRDefault="00E07533" w:rsidP="00080348">
      <w:pPr>
        <w:rPr>
          <w:noProof/>
        </w:rPr>
      </w:pPr>
    </w:p>
    <w:p w14:paraId="696C440C" w14:textId="77777777" w:rsidR="00E07533" w:rsidRDefault="00E07533" w:rsidP="00080348">
      <w:pPr>
        <w:rPr>
          <w:noProof/>
        </w:rPr>
      </w:pPr>
    </w:p>
    <w:p w14:paraId="0FDDBE8F" w14:textId="77777777" w:rsidR="00E07533" w:rsidRDefault="00E07533" w:rsidP="00080348">
      <w:pPr>
        <w:rPr>
          <w:noProof/>
        </w:rPr>
      </w:pPr>
    </w:p>
    <w:p w14:paraId="7613B7E2" w14:textId="77777777" w:rsidR="00E07533" w:rsidRDefault="00E07533" w:rsidP="00080348">
      <w:pPr>
        <w:rPr>
          <w:noProof/>
        </w:rPr>
      </w:pPr>
    </w:p>
    <w:p w14:paraId="3D16122B" w14:textId="77777777" w:rsidR="00E07533" w:rsidRDefault="00E07533" w:rsidP="00080348">
      <w:pPr>
        <w:rPr>
          <w:noProof/>
        </w:rPr>
      </w:pPr>
    </w:p>
    <w:p w14:paraId="7E651B96" w14:textId="77777777" w:rsidR="00E07533" w:rsidRDefault="00E07533" w:rsidP="00080348">
      <w:pPr>
        <w:rPr>
          <w:noProof/>
        </w:rPr>
      </w:pPr>
    </w:p>
    <w:p w14:paraId="42BD004F" w14:textId="77777777" w:rsidR="00E07533" w:rsidRDefault="00E07533" w:rsidP="00080348">
      <w:pPr>
        <w:rPr>
          <w:noProof/>
        </w:rPr>
      </w:pPr>
    </w:p>
    <w:p w14:paraId="0A45AAD6" w14:textId="77777777" w:rsidR="00E07533" w:rsidRDefault="00E07533" w:rsidP="00080348">
      <w:pPr>
        <w:rPr>
          <w:noProof/>
        </w:rPr>
      </w:pPr>
    </w:p>
    <w:p w14:paraId="775203EA" w14:textId="77777777" w:rsidR="00E07533" w:rsidRDefault="00E07533" w:rsidP="00080348"/>
    <w:p w14:paraId="596A79D1" w14:textId="74766AA8" w:rsidR="007C37E5" w:rsidRDefault="007C37E5" w:rsidP="00080348">
      <w:r>
        <w:t>Podrobnosti týkající se uvedených fakturačních milníků jsou uvedeny v následující kapitole.</w:t>
      </w:r>
    </w:p>
    <w:p w14:paraId="2982A5F9" w14:textId="250CDC16" w:rsidR="0029649D" w:rsidRDefault="004A5E17" w:rsidP="00080348">
      <w:r>
        <w:t>Termíny</w:t>
      </w:r>
      <w:r w:rsidR="005E04FB">
        <w:t xml:space="preserve"> </w:t>
      </w:r>
      <w:r>
        <w:t xml:space="preserve">uvedené v tabulce výše je možné upravovat pouze po vzájemné dohodě smluvní stran. </w:t>
      </w:r>
      <w:r w:rsidR="00C13908">
        <w:t>V případě, že dojde k posunutí termínů jednotli</w:t>
      </w:r>
      <w:r w:rsidR="00362C31">
        <w:t>v</w:t>
      </w:r>
      <w:r w:rsidR="00C13908">
        <w:t>ých Fází</w:t>
      </w:r>
      <w:r w:rsidR="00280C7F">
        <w:t xml:space="preserve">, </w:t>
      </w:r>
      <w:r w:rsidR="00C13908">
        <w:t>Fakturačních milníků</w:t>
      </w:r>
      <w:r w:rsidR="00280C7F">
        <w:t xml:space="preserve"> a Spuštění běžného provozu</w:t>
      </w:r>
      <w:r w:rsidR="00362C31">
        <w:t xml:space="preserve"> (uvedených tučně výše)</w:t>
      </w:r>
      <w:r w:rsidR="00C13908">
        <w:t>, zavazují se smluvní strany o tomto uzavřít</w:t>
      </w:r>
      <w:r>
        <w:t xml:space="preserve"> dodatek k této smlouvě. </w:t>
      </w:r>
    </w:p>
    <w:p w14:paraId="246E61E0" w14:textId="77777777" w:rsidR="00CA4993" w:rsidRDefault="00CA4993" w:rsidP="00080348"/>
    <w:p w14:paraId="526F21F1" w14:textId="77777777" w:rsidR="00CA4993" w:rsidRDefault="00CA4993" w:rsidP="00080348"/>
    <w:p w14:paraId="24D70A5F" w14:textId="77777777" w:rsidR="00CA4993" w:rsidRDefault="00CA4993" w:rsidP="00080348"/>
    <w:p w14:paraId="1C6B9D85" w14:textId="77777777" w:rsidR="00CA4993" w:rsidRDefault="00CA4993" w:rsidP="00080348"/>
    <w:p w14:paraId="4647DC00" w14:textId="77777777" w:rsidR="00C458DA" w:rsidRPr="006C11BE" w:rsidRDefault="00C458DA" w:rsidP="00080348">
      <w:pPr>
        <w:pStyle w:val="Nadpis1"/>
      </w:pPr>
      <w:r w:rsidRPr="006C11BE">
        <w:lastRenderedPageBreak/>
        <w:t xml:space="preserve">5. Cena </w:t>
      </w:r>
      <w:r>
        <w:t>Služeb, splatnost</w:t>
      </w:r>
    </w:p>
    <w:p w14:paraId="4E57879C" w14:textId="77777777" w:rsidR="007C37E5" w:rsidRDefault="00C458DA" w:rsidP="00211227">
      <w:pPr>
        <w:pStyle w:val="odstave"/>
        <w:numPr>
          <w:ilvl w:val="0"/>
          <w:numId w:val="14"/>
        </w:numPr>
      </w:pPr>
      <w:r>
        <w:t>Cena za poskytnutí Služeb se sjednává částkou v</w:t>
      </w:r>
      <w:r w:rsidR="007C37E5">
        <w:t xml:space="preserve"> celkové</w:t>
      </w:r>
      <w:r>
        <w:t xml:space="preserve"> výši</w:t>
      </w:r>
      <w:r w:rsidR="004C50C8">
        <w:t xml:space="preserve"> </w:t>
      </w:r>
      <w:r w:rsidR="007C37E5">
        <w:t>7.084.320</w:t>
      </w:r>
      <w:r>
        <w:t xml:space="preserve"> Kč bez daně z přidané hodnoty</w:t>
      </w:r>
      <w:r w:rsidR="007C37E5">
        <w:t>, přičemž tato cena bude rozdělena do následujících platebních milníků:</w:t>
      </w:r>
    </w:p>
    <w:p w14:paraId="358DFEA1" w14:textId="160EE595" w:rsidR="007C37E5" w:rsidRDefault="007E3E7F" w:rsidP="007C37E5">
      <w:pPr>
        <w:pStyle w:val="odstave"/>
        <w:numPr>
          <w:ilvl w:val="0"/>
          <w:numId w:val="24"/>
        </w:numPr>
        <w:ind w:left="851"/>
      </w:pPr>
      <w:r>
        <w:t xml:space="preserve">Fakturační </w:t>
      </w:r>
      <w:r w:rsidR="007C37E5">
        <w:t>milník 1</w:t>
      </w:r>
      <w:r w:rsidR="00316ADC">
        <w:t xml:space="preserve"> – zhotovení cílového konceptu:</w:t>
      </w:r>
      <w:r w:rsidR="00316ADC">
        <w:tab/>
        <w:t>31.12.2026</w:t>
      </w:r>
      <w:r w:rsidR="00316ADC">
        <w:tab/>
        <w:t xml:space="preserve">   </w:t>
      </w:r>
      <w:proofErr w:type="gramStart"/>
      <w:r w:rsidR="00E07533">
        <w:t>XXX</w:t>
      </w:r>
      <w:r w:rsidR="00F91080">
        <w:t>,-</w:t>
      </w:r>
      <w:proofErr w:type="gramEnd"/>
      <w:r w:rsidR="00316ADC">
        <w:t xml:space="preserve"> Kč</w:t>
      </w:r>
      <w:r w:rsidR="00F91080">
        <w:t xml:space="preserve"> bez DPH</w:t>
      </w:r>
    </w:p>
    <w:p w14:paraId="4D78205D" w14:textId="097B7E08" w:rsidR="00316ADC" w:rsidRDefault="007E3E7F" w:rsidP="007C37E5">
      <w:pPr>
        <w:pStyle w:val="odstave"/>
        <w:numPr>
          <w:ilvl w:val="0"/>
          <w:numId w:val="24"/>
        </w:numPr>
        <w:ind w:left="851"/>
      </w:pPr>
      <w:r>
        <w:t xml:space="preserve">Fakturační </w:t>
      </w:r>
      <w:r w:rsidR="00316ADC">
        <w:t>milník 2 – fáze akceptačního testování:</w:t>
      </w:r>
      <w:r w:rsidR="00316ADC">
        <w:tab/>
        <w:t>31.12.2027</w:t>
      </w:r>
      <w:r w:rsidR="00316ADC">
        <w:tab/>
      </w:r>
      <w:r w:rsidR="003B1BA7">
        <w:t xml:space="preserve">   </w:t>
      </w:r>
      <w:proofErr w:type="gramStart"/>
      <w:r w:rsidR="00E07533">
        <w:t>XXX</w:t>
      </w:r>
      <w:r w:rsidR="00F91080">
        <w:t>,-</w:t>
      </w:r>
      <w:proofErr w:type="gramEnd"/>
      <w:r w:rsidR="00316ADC">
        <w:t xml:space="preserve"> Kč</w:t>
      </w:r>
      <w:r w:rsidR="00F91080">
        <w:t xml:space="preserve"> bez DPH</w:t>
      </w:r>
    </w:p>
    <w:p w14:paraId="02F54823" w14:textId="022F2CAA" w:rsidR="00316ADC" w:rsidRDefault="007E3E7F" w:rsidP="007C37E5">
      <w:pPr>
        <w:pStyle w:val="odstave"/>
        <w:numPr>
          <w:ilvl w:val="0"/>
          <w:numId w:val="24"/>
        </w:numPr>
        <w:ind w:left="851"/>
      </w:pPr>
      <w:r>
        <w:t xml:space="preserve">Fakturační </w:t>
      </w:r>
      <w:r w:rsidR="00316ADC">
        <w:t>milník 3 – fáze přechodu</w:t>
      </w:r>
      <w:r w:rsidR="00CA4993">
        <w:t xml:space="preserve"> do produkce:</w:t>
      </w:r>
      <w:r w:rsidR="00CA4993">
        <w:tab/>
        <w:t>11.01.2028</w:t>
      </w:r>
      <w:r w:rsidR="00CA4993">
        <w:tab/>
        <w:t xml:space="preserve">   </w:t>
      </w:r>
      <w:proofErr w:type="gramStart"/>
      <w:r w:rsidR="00E07533">
        <w:t>XXX</w:t>
      </w:r>
      <w:r w:rsidR="00F91080">
        <w:t>,-</w:t>
      </w:r>
      <w:proofErr w:type="gramEnd"/>
      <w:r w:rsidR="00CA4993">
        <w:t xml:space="preserve"> Kč</w:t>
      </w:r>
      <w:r w:rsidR="00F91080">
        <w:t xml:space="preserve"> bez DPH </w:t>
      </w:r>
    </w:p>
    <w:p w14:paraId="3FA56F20" w14:textId="77777777" w:rsidR="00CA4993" w:rsidRDefault="00CA4993" w:rsidP="007C37E5">
      <w:pPr>
        <w:pStyle w:val="odstave"/>
        <w:numPr>
          <w:ilvl w:val="0"/>
          <w:numId w:val="0"/>
        </w:numPr>
        <w:ind w:left="454"/>
      </w:pPr>
    </w:p>
    <w:p w14:paraId="61DB3AC5" w14:textId="2C3F53E5" w:rsidR="00CA4993" w:rsidRDefault="00CA4993" w:rsidP="007C37E5">
      <w:pPr>
        <w:pStyle w:val="odstave"/>
        <w:numPr>
          <w:ilvl w:val="0"/>
          <w:numId w:val="0"/>
        </w:numPr>
        <w:ind w:left="454"/>
      </w:pPr>
      <w:r>
        <w:t xml:space="preserve">V případě platebního milníku 1 bude uplatněna platební podmínka v podobě zádržného ve výši 20 %, kterou bude Uživatel oprávněn zadržet do </w:t>
      </w:r>
      <w:r w:rsidR="00287376">
        <w:t>vypořádání všech připomínek k</w:t>
      </w:r>
      <w:r>
        <w:t xml:space="preserve"> cílové</w:t>
      </w:r>
      <w:r w:rsidR="00287376">
        <w:t>mu</w:t>
      </w:r>
      <w:r>
        <w:t xml:space="preserve"> konceptu</w:t>
      </w:r>
      <w:r w:rsidR="00287376">
        <w:t>,</w:t>
      </w:r>
      <w:r>
        <w:t xml:space="preserve"> tj. do 29.01.2027.</w:t>
      </w:r>
      <w:r w:rsidR="00287376">
        <w:t xml:space="preserve"> Akceptace této fáze proto proběhne při předání cílového konceptu k 31.12.2026 s výhradou.</w:t>
      </w:r>
    </w:p>
    <w:p w14:paraId="4DCFCD42" w14:textId="1034F74B" w:rsidR="00C458DA" w:rsidRDefault="00C458DA" w:rsidP="007C37E5">
      <w:pPr>
        <w:pStyle w:val="odstave"/>
        <w:numPr>
          <w:ilvl w:val="0"/>
          <w:numId w:val="0"/>
        </w:numPr>
        <w:ind w:left="454"/>
      </w:pPr>
      <w:r>
        <w:t>Daň z přidané hodnoty bude účtována v souladu s právními předpisy.</w:t>
      </w:r>
    </w:p>
    <w:p w14:paraId="17B551BF" w14:textId="274B5AD4" w:rsidR="00D614F2" w:rsidRDefault="00D614F2" w:rsidP="00D614F2">
      <w:pPr>
        <w:pStyle w:val="odstave"/>
      </w:pPr>
      <w:r>
        <w:t xml:space="preserve">Cena dodatečných Služeb (poskytnutých nad rámec původně sjednaný) bude kalkulována na bázi hodinové sazby ve výši </w:t>
      </w:r>
      <w:proofErr w:type="gramStart"/>
      <w:r w:rsidR="00E07533">
        <w:t>XXX</w:t>
      </w:r>
      <w:r>
        <w:t>,-</w:t>
      </w:r>
      <w:proofErr w:type="gramEnd"/>
      <w:r>
        <w:t xml:space="preserve"> Kč bez daně z přidané hodnoty.</w:t>
      </w:r>
      <w:r w:rsidR="00D93381">
        <w:t xml:space="preserve"> </w:t>
      </w:r>
      <w:bookmarkStart w:id="8" w:name="_Hlk236835494"/>
      <w:r w:rsidR="00D93381">
        <w:t xml:space="preserve">Celková hodnota víceprací nepřekročí částku </w:t>
      </w:r>
      <w:r w:rsidR="00E70D56">
        <w:t>1 250 000</w:t>
      </w:r>
      <w:r w:rsidR="00D93381">
        <w:t xml:space="preserve"> Kč bez DPH.</w:t>
      </w:r>
      <w:bookmarkEnd w:id="8"/>
      <w:r w:rsidR="00D93381">
        <w:t xml:space="preserve"> </w:t>
      </w:r>
    </w:p>
    <w:p w14:paraId="53B73AA2" w14:textId="6FFB9367" w:rsidR="00F71841" w:rsidRDefault="00F71841" w:rsidP="00D614F2">
      <w:pPr>
        <w:pStyle w:val="odstave"/>
      </w:pPr>
      <w:r w:rsidRPr="00F71841">
        <w:t xml:space="preserve">Součástí </w:t>
      </w:r>
      <w:r>
        <w:t xml:space="preserve">ceny </w:t>
      </w:r>
      <w:r w:rsidR="00BF1467">
        <w:t>fakturačního</w:t>
      </w:r>
      <w:r>
        <w:t xml:space="preserve"> milníku 3 </w:t>
      </w:r>
      <w:r w:rsidRPr="00F71841">
        <w:t>je i první rok technické podpory řešení na období 1</w:t>
      </w:r>
      <w:r w:rsidR="005937A9">
        <w:t>1</w:t>
      </w:r>
      <w:r w:rsidRPr="00F71841">
        <w:t xml:space="preserve">.01.2028 – </w:t>
      </w:r>
      <w:r w:rsidR="005937A9">
        <w:t>10</w:t>
      </w:r>
      <w:r w:rsidRPr="00F71841">
        <w:t xml:space="preserve">.01.2029, </w:t>
      </w:r>
      <w:r w:rsidR="000E21BC">
        <w:t xml:space="preserve">v částce </w:t>
      </w:r>
      <w:proofErr w:type="gramStart"/>
      <w:r w:rsidR="00E07533">
        <w:t>XXX</w:t>
      </w:r>
      <w:r w:rsidR="000E21BC">
        <w:t>,-</w:t>
      </w:r>
      <w:proofErr w:type="gramEnd"/>
      <w:r w:rsidR="000E21BC">
        <w:t xml:space="preserve"> Kč bez DPH, </w:t>
      </w:r>
      <w:r w:rsidRPr="00F71841">
        <w:t xml:space="preserve">která je </w:t>
      </w:r>
      <w:r>
        <w:t xml:space="preserve">věcně </w:t>
      </w:r>
      <w:r w:rsidRPr="00F71841">
        <w:t>definována mezi smluvními stranami samostatnou smlouvou č. 64/2026</w:t>
      </w:r>
      <w:r w:rsidR="003D6079">
        <w:t>, SML/</w:t>
      </w:r>
      <w:r w:rsidR="00995F46">
        <w:t>0381</w:t>
      </w:r>
      <w:r w:rsidR="003D6079">
        <w:t>/26</w:t>
      </w:r>
      <w:r w:rsidRPr="00F71841">
        <w:t>.</w:t>
      </w:r>
    </w:p>
    <w:p w14:paraId="1CAE8186" w14:textId="5261E4D7" w:rsidR="00685078" w:rsidRDefault="00685078" w:rsidP="00D614F2">
      <w:pPr>
        <w:pStyle w:val="odstave"/>
      </w:pPr>
      <w:r>
        <w:t xml:space="preserve">Součástí ceny </w:t>
      </w:r>
      <w:r w:rsidR="00BF1467">
        <w:t>fakturačního</w:t>
      </w:r>
      <w:r>
        <w:t xml:space="preserve"> milníku 2 je zaškolení testerů v částce </w:t>
      </w:r>
      <w:proofErr w:type="gramStart"/>
      <w:r w:rsidR="00E07533">
        <w:t>XXX</w:t>
      </w:r>
      <w:r w:rsidR="00A2426B">
        <w:t>,-</w:t>
      </w:r>
      <w:proofErr w:type="gramEnd"/>
      <w:r w:rsidR="00A2426B">
        <w:t xml:space="preserve"> Kč bez DPH</w:t>
      </w:r>
      <w:r>
        <w:t xml:space="preserve"> a </w:t>
      </w:r>
      <w:r w:rsidR="00BF1467">
        <w:t xml:space="preserve">součástí ceny fakturačního milníku 3 je </w:t>
      </w:r>
      <w:r>
        <w:t xml:space="preserve">zaškolení uživatelů v částce </w:t>
      </w:r>
      <w:r w:rsidR="00E07533">
        <w:t>XXX</w:t>
      </w:r>
      <w:r w:rsidR="00A2426B">
        <w:t>,- Kč bez DPH.</w:t>
      </w:r>
    </w:p>
    <w:p w14:paraId="62D73D4E" w14:textId="77777777" w:rsidR="00D614F2" w:rsidRDefault="00D614F2" w:rsidP="00D614F2">
      <w:pPr>
        <w:pStyle w:val="odstave"/>
        <w:numPr>
          <w:ilvl w:val="0"/>
          <w:numId w:val="0"/>
        </w:numPr>
        <w:ind w:left="454"/>
      </w:pPr>
    </w:p>
    <w:p w14:paraId="694F769F" w14:textId="77777777" w:rsidR="00C458DA" w:rsidRPr="006C11BE" w:rsidRDefault="00C458DA" w:rsidP="00080348">
      <w:pPr>
        <w:pStyle w:val="Nadpis1"/>
      </w:pPr>
      <w:r w:rsidRPr="006C11BE">
        <w:t>6. Kontaktní osoba společnosti ARCDATA:</w:t>
      </w:r>
    </w:p>
    <w:p w14:paraId="2886A9B9" w14:textId="77777777" w:rsidR="00630C02" w:rsidRDefault="00630C02" w:rsidP="00630C02">
      <w:pPr>
        <w:spacing w:after="0"/>
      </w:pPr>
      <w:r>
        <w:t>Ve věcech technických:</w:t>
      </w:r>
    </w:p>
    <w:p w14:paraId="5129F0A1" w14:textId="5AB28311" w:rsidR="00C458DA" w:rsidRDefault="00C458DA" w:rsidP="00080348">
      <w:pPr>
        <w:spacing w:after="0"/>
      </w:pPr>
      <w:r>
        <w:t>Jméno:</w:t>
      </w:r>
      <w:r>
        <w:tab/>
      </w:r>
      <w:r w:rsidR="002C388F">
        <w:t>XXX</w:t>
      </w:r>
    </w:p>
    <w:p w14:paraId="210A46CC" w14:textId="11944658" w:rsidR="00FC3C2C" w:rsidRDefault="00FC3C2C" w:rsidP="00080348">
      <w:pPr>
        <w:spacing w:after="0"/>
      </w:pPr>
      <w:r>
        <w:t>Funkce:</w:t>
      </w:r>
      <w:r>
        <w:tab/>
      </w:r>
      <w:r w:rsidR="002C388F">
        <w:t>XXX</w:t>
      </w:r>
    </w:p>
    <w:p w14:paraId="510122D5" w14:textId="787FE6A6" w:rsidR="00C458DA" w:rsidRDefault="00C458DA" w:rsidP="00080348">
      <w:pPr>
        <w:spacing w:after="0"/>
      </w:pPr>
      <w:r>
        <w:t>Telefon:</w:t>
      </w:r>
      <w:r>
        <w:tab/>
      </w:r>
      <w:r w:rsidR="002C388F">
        <w:t>XXX</w:t>
      </w:r>
    </w:p>
    <w:p w14:paraId="33A2371F" w14:textId="008D44B9" w:rsidR="00C458DA" w:rsidRDefault="00C458DA" w:rsidP="00080348">
      <w:r>
        <w:t>Email:</w:t>
      </w:r>
      <w:r w:rsidR="004C50C8">
        <w:tab/>
      </w:r>
      <w:r w:rsidR="004C50C8">
        <w:tab/>
      </w:r>
      <w:r w:rsidR="002C388F" w:rsidRPr="002C388F">
        <w:t>XXX</w:t>
      </w:r>
      <w:r w:rsidR="00BB7EAA">
        <w:t xml:space="preserve"> </w:t>
      </w:r>
      <w:r w:rsidR="004C50C8">
        <w:t xml:space="preserve"> </w:t>
      </w:r>
    </w:p>
    <w:p w14:paraId="71296FC2" w14:textId="77777777" w:rsidR="00630C02" w:rsidRDefault="00630C02" w:rsidP="00630C02">
      <w:pPr>
        <w:spacing w:after="0"/>
      </w:pPr>
    </w:p>
    <w:p w14:paraId="5DB15AF6" w14:textId="77777777" w:rsidR="00630C02" w:rsidRDefault="00630C02" w:rsidP="00630C02">
      <w:pPr>
        <w:spacing w:after="0"/>
      </w:pPr>
      <w:r>
        <w:t>Ve věcech smluvních:</w:t>
      </w:r>
    </w:p>
    <w:p w14:paraId="77FB8860" w14:textId="560C7261" w:rsidR="00630C02" w:rsidRDefault="00630C02" w:rsidP="00630C02">
      <w:pPr>
        <w:spacing w:after="0"/>
      </w:pPr>
      <w:r>
        <w:t>Jméno:</w:t>
      </w:r>
      <w:r>
        <w:tab/>
      </w:r>
      <w:r w:rsidR="002C388F">
        <w:t>XXX</w:t>
      </w:r>
    </w:p>
    <w:p w14:paraId="6014B982" w14:textId="03EFC79F" w:rsidR="00FC3C2C" w:rsidRDefault="00FC3C2C" w:rsidP="00630C02">
      <w:pPr>
        <w:spacing w:after="0"/>
      </w:pPr>
      <w:r>
        <w:t>Funkce:</w:t>
      </w:r>
      <w:r>
        <w:tab/>
      </w:r>
      <w:r w:rsidR="002C388F">
        <w:t>XXX</w:t>
      </w:r>
    </w:p>
    <w:p w14:paraId="07ABB221" w14:textId="24F1E43C" w:rsidR="00630C02" w:rsidRDefault="00630C02" w:rsidP="00630C02">
      <w:pPr>
        <w:spacing w:after="0"/>
      </w:pPr>
      <w:r>
        <w:t>Telefon:</w:t>
      </w:r>
      <w:r>
        <w:tab/>
      </w:r>
      <w:r w:rsidR="002C388F">
        <w:t>XXX</w:t>
      </w:r>
    </w:p>
    <w:p w14:paraId="60DD5B27" w14:textId="7F79E2E3" w:rsidR="00630C02" w:rsidRDefault="00630C02" w:rsidP="00630C02">
      <w:r>
        <w:t>Email:</w:t>
      </w:r>
      <w:r>
        <w:tab/>
      </w:r>
      <w:r>
        <w:tab/>
      </w:r>
      <w:r w:rsidR="002C388F" w:rsidRPr="002C388F">
        <w:t>XXX</w:t>
      </w:r>
    </w:p>
    <w:p w14:paraId="26FEC5BB" w14:textId="77777777" w:rsidR="00C458DA" w:rsidRDefault="00C458DA" w:rsidP="00080348"/>
    <w:p w14:paraId="16F45341" w14:textId="77777777" w:rsidR="00C458DA" w:rsidRPr="006C11BE" w:rsidRDefault="00C458DA" w:rsidP="00080348">
      <w:pPr>
        <w:pStyle w:val="Nadpis1"/>
      </w:pPr>
      <w:r w:rsidRPr="006C11BE">
        <w:t xml:space="preserve">7. Kontaktní osoba </w:t>
      </w:r>
      <w:r>
        <w:t>Uživatele</w:t>
      </w:r>
      <w:r w:rsidRPr="006C11BE">
        <w:t>:</w:t>
      </w:r>
    </w:p>
    <w:p w14:paraId="362AA08F" w14:textId="6223F5CB" w:rsidR="00FD750E" w:rsidRDefault="00FD750E" w:rsidP="00080348">
      <w:pPr>
        <w:spacing w:after="0"/>
      </w:pPr>
      <w:r>
        <w:t>Ve věcech technických:</w:t>
      </w:r>
    </w:p>
    <w:p w14:paraId="1C5E4D6A" w14:textId="32776825" w:rsidR="00C458DA" w:rsidRDefault="00C458DA" w:rsidP="00080348">
      <w:pPr>
        <w:spacing w:after="0"/>
      </w:pPr>
      <w:r>
        <w:t>Jméno:</w:t>
      </w:r>
      <w:r w:rsidR="004C50C8">
        <w:tab/>
      </w:r>
      <w:r w:rsidR="002C388F">
        <w:t>XXX</w:t>
      </w:r>
      <w:r w:rsidR="00AF65FE" w:rsidRPr="00AF65FE">
        <w:t xml:space="preserve"> </w:t>
      </w:r>
    </w:p>
    <w:p w14:paraId="3D8FF2AE" w14:textId="4AB668F4" w:rsidR="00FC3C2C" w:rsidRDefault="00FC3C2C" w:rsidP="00FC3C2C">
      <w:pPr>
        <w:spacing w:after="0"/>
      </w:pPr>
      <w:r>
        <w:t>Funkce:</w:t>
      </w:r>
      <w:r>
        <w:tab/>
      </w:r>
      <w:r w:rsidR="002C388F">
        <w:t>XXX</w:t>
      </w:r>
    </w:p>
    <w:p w14:paraId="68CCAF93" w14:textId="33400CC7" w:rsidR="00C458DA" w:rsidRDefault="00C458DA" w:rsidP="00080348">
      <w:pPr>
        <w:spacing w:after="0"/>
      </w:pPr>
      <w:r>
        <w:t>Telefon:</w:t>
      </w:r>
      <w:r w:rsidR="004C50C8">
        <w:tab/>
      </w:r>
      <w:r w:rsidR="002C388F">
        <w:t>XXX</w:t>
      </w:r>
    </w:p>
    <w:p w14:paraId="0F7892F7" w14:textId="7BA154AF" w:rsidR="00C458DA" w:rsidRDefault="00C458DA" w:rsidP="00080348">
      <w:r>
        <w:t>Email:</w:t>
      </w:r>
      <w:r>
        <w:tab/>
      </w:r>
      <w:r w:rsidR="004C50C8">
        <w:tab/>
      </w:r>
      <w:r w:rsidR="002C388F" w:rsidRPr="002C388F">
        <w:t>XXX</w:t>
      </w:r>
    </w:p>
    <w:p w14:paraId="76412EB9" w14:textId="0074476B" w:rsidR="00FD750E" w:rsidRDefault="00FD750E" w:rsidP="00080348">
      <w:r>
        <w:t>Ve věcech smluvních:</w:t>
      </w:r>
    </w:p>
    <w:p w14:paraId="3DAA63F2" w14:textId="268D90BF" w:rsidR="00FD750E" w:rsidRDefault="00FD750E" w:rsidP="00FD750E">
      <w:pPr>
        <w:spacing w:after="0"/>
      </w:pPr>
      <w:r>
        <w:t>Jméno:</w:t>
      </w:r>
      <w:r>
        <w:tab/>
      </w:r>
      <w:r w:rsidR="002C388F">
        <w:t>XXX</w:t>
      </w:r>
    </w:p>
    <w:p w14:paraId="63717F62" w14:textId="2F3A27DF" w:rsidR="00B5587C" w:rsidRDefault="00FC3C2C" w:rsidP="00FD750E">
      <w:pPr>
        <w:spacing w:after="0"/>
      </w:pPr>
      <w:r>
        <w:t>Funkce:</w:t>
      </w:r>
      <w:r>
        <w:tab/>
      </w:r>
      <w:r w:rsidR="002C388F">
        <w:t>XXX</w:t>
      </w:r>
    </w:p>
    <w:p w14:paraId="4CC914C1" w14:textId="145A1749" w:rsidR="00FD750E" w:rsidRPr="00FD750E" w:rsidRDefault="00FD750E" w:rsidP="00FD750E">
      <w:pPr>
        <w:spacing w:after="0"/>
      </w:pPr>
      <w:r w:rsidRPr="00FD750E">
        <w:lastRenderedPageBreak/>
        <w:t>Telefon:</w:t>
      </w:r>
      <w:r w:rsidRPr="00FD750E">
        <w:tab/>
      </w:r>
      <w:r w:rsidR="002C388F">
        <w:t>XXX</w:t>
      </w:r>
    </w:p>
    <w:p w14:paraId="592E01C9" w14:textId="3EF4C1B8" w:rsidR="00FD750E" w:rsidRDefault="00FD750E" w:rsidP="00FD750E">
      <w:r w:rsidRPr="00FD750E">
        <w:t>Email:</w:t>
      </w:r>
      <w:r w:rsidRPr="00FD750E">
        <w:tab/>
      </w:r>
      <w:r w:rsidRPr="00FD750E">
        <w:tab/>
      </w:r>
      <w:r w:rsidR="002C388F" w:rsidRPr="002C388F">
        <w:t>XXX</w:t>
      </w:r>
    </w:p>
    <w:p w14:paraId="15646B5F" w14:textId="77777777" w:rsidR="00C458DA" w:rsidRPr="00932716" w:rsidRDefault="00C458DA" w:rsidP="00080348">
      <w:pPr>
        <w:pStyle w:val="Nadpis1"/>
      </w:pPr>
      <w:r w:rsidRPr="00932716">
        <w:t>8. Součinnost Uživatele</w:t>
      </w:r>
    </w:p>
    <w:p w14:paraId="4877E744" w14:textId="77777777" w:rsidR="00C458DA" w:rsidRDefault="00C458DA" w:rsidP="00211227">
      <w:pPr>
        <w:pStyle w:val="odstave"/>
        <w:numPr>
          <w:ilvl w:val="0"/>
          <w:numId w:val="15"/>
        </w:numPr>
        <w:spacing w:after="40"/>
      </w:pPr>
      <w:r>
        <w:t>V souladu s podmínkami Smlouvy součinnost Uživatele zahrnuje:</w:t>
      </w:r>
    </w:p>
    <w:p w14:paraId="3AEFE7AE" w14:textId="77777777" w:rsidR="00C458DA" w:rsidRDefault="00C458DA" w:rsidP="00080348">
      <w:pPr>
        <w:pStyle w:val="odstavec"/>
      </w:pPr>
      <w:r>
        <w:t>zajištění přístupu všem pracovníkům společnosti ARCDATA účastným na poskytování Služeb do všech prostor, v nichž budou prováděny činnosti při poskytování Služeb, jakož i do prostor, do kterých je vstup v zájmu plnění závazků dle Smlouvy nutný;</w:t>
      </w:r>
    </w:p>
    <w:p w14:paraId="2097DF18" w14:textId="77777777" w:rsidR="00C458DA" w:rsidRDefault="00C458DA" w:rsidP="00080348">
      <w:pPr>
        <w:pStyle w:val="odstavec"/>
      </w:pPr>
      <w:r>
        <w:t>zajištění veškerých potřebných informací, dokladů, podkladů</w:t>
      </w:r>
      <w:r w:rsidR="004C50C8">
        <w:t>, vzorků dat</w:t>
      </w:r>
      <w:r>
        <w:t xml:space="preserve"> a jiných dat, požadovaných společností ARCDATA a nutných pro poskytování Služeb, dále umožnění pořizování kopií dokladů a dat a umožnění užívání telekomunikačních prostředků, to vše v rozsahu nezbytném pro realizaci předmětu Smlouvy;</w:t>
      </w:r>
    </w:p>
    <w:p w14:paraId="7D56703C" w14:textId="77777777" w:rsidR="004C50C8" w:rsidRDefault="004C50C8" w:rsidP="00080348">
      <w:pPr>
        <w:pStyle w:val="odstavec"/>
      </w:pPr>
      <w:r>
        <w:t>jmenování pracovního týmu z řad svých pracovníků, zabezpečení účasti těchto pracovníků na pracovních schůzkách a v případě absence členů projektového týmu mít určené dostatečně kvalifikované a informované zástupce;</w:t>
      </w:r>
    </w:p>
    <w:p w14:paraId="3747DE43" w14:textId="5B268109" w:rsidR="00FC3C2C" w:rsidRDefault="00FC3C2C" w:rsidP="00080348">
      <w:pPr>
        <w:pStyle w:val="odstavec"/>
      </w:pPr>
      <w:r>
        <w:t>pro případ nutnosti zajištění součinnosti kompetentních pracovníků dodavatelů třetích stran při řešení integračních rozhraní;</w:t>
      </w:r>
    </w:p>
    <w:p w14:paraId="781CA9CD" w14:textId="6ADC6363" w:rsidR="00C458DA" w:rsidRDefault="00C458DA" w:rsidP="00080348">
      <w:pPr>
        <w:pStyle w:val="odstavec"/>
      </w:pPr>
      <w:r>
        <w:t>zajištění připravenosti výpočetní techniky k okamž</w:t>
      </w:r>
      <w:r w:rsidR="004C50C8">
        <w:t>iku zahájení poskytování Služeb</w:t>
      </w:r>
      <w:r w:rsidR="00FC3C2C">
        <w:t xml:space="preserve">, včetně zajištění všech licencí </w:t>
      </w:r>
      <w:r w:rsidR="000B1058">
        <w:t xml:space="preserve">komerčního </w:t>
      </w:r>
      <w:r w:rsidR="00FC3C2C">
        <w:t>software</w:t>
      </w:r>
      <w:r w:rsidR="00FC3C2C" w:rsidRPr="00C62C28">
        <w:t xml:space="preserve"> </w:t>
      </w:r>
      <w:r w:rsidR="00FC3C2C">
        <w:t>potřebných k plnění závazku</w:t>
      </w:r>
      <w:r w:rsidR="000B1058">
        <w:t xml:space="preserve"> dle Smlouvy</w:t>
      </w:r>
      <w:r w:rsidR="004C50C8">
        <w:t>;</w:t>
      </w:r>
    </w:p>
    <w:p w14:paraId="7EAB0EFC" w14:textId="77777777" w:rsidR="008F2C9F" w:rsidRDefault="008F2C9F" w:rsidP="00080348">
      <w:pPr>
        <w:pStyle w:val="odstavec"/>
      </w:pPr>
      <w:r>
        <w:t xml:space="preserve">v dohodnutých termínech zajištění přítomnosti </w:t>
      </w:r>
      <w:r w:rsidR="00F7725A">
        <w:t xml:space="preserve">dalších </w:t>
      </w:r>
      <w:r>
        <w:t>potřebných kompetentních pracovníků</w:t>
      </w:r>
      <w:r w:rsidR="00F7725A">
        <w:t xml:space="preserve"> dalších</w:t>
      </w:r>
      <w:r>
        <w:t xml:space="preserve"> </w:t>
      </w:r>
      <w:r w:rsidR="00F7725A">
        <w:t xml:space="preserve">(např. </w:t>
      </w:r>
      <w:r>
        <w:t>systémového admin</w:t>
      </w:r>
      <w:r w:rsidR="00F7725A">
        <w:t>i</w:t>
      </w:r>
      <w:r>
        <w:t>strátora</w:t>
      </w:r>
      <w:r w:rsidR="00F7725A">
        <w:t xml:space="preserve"> apod.);</w:t>
      </w:r>
    </w:p>
    <w:p w14:paraId="76F60EA4" w14:textId="59563E43" w:rsidR="00BB39D9" w:rsidRDefault="00E442F8" w:rsidP="000B1058">
      <w:pPr>
        <w:pStyle w:val="odstavec"/>
      </w:pPr>
      <w:r>
        <w:t xml:space="preserve">zajištění vzdáleného přístupu do infrastruktury </w:t>
      </w:r>
      <w:r w:rsidR="00772DA8">
        <w:t xml:space="preserve">a k hardwarové platformě </w:t>
      </w:r>
      <w:r>
        <w:t>Uživatele</w:t>
      </w:r>
      <w:r w:rsidR="00772DA8">
        <w:t>, na které budou prováděny činnosti při poskytování Služeb; zajištění tohoto přístupu zahrnuje požadavek zřízení uživatelských účtů s odpovídajícími právy umožňující plnění závazků dle Smlouvy</w:t>
      </w:r>
      <w:r w:rsidR="00FC3C2C">
        <w:t>.</w:t>
      </w:r>
    </w:p>
    <w:p w14:paraId="22B51448" w14:textId="554D7B5B" w:rsidR="00146F72" w:rsidRPr="00146F72" w:rsidRDefault="00146F72" w:rsidP="00146F72">
      <w:pPr>
        <w:pStyle w:val="odstave"/>
        <w:rPr>
          <w:color w:val="000000"/>
          <w:szCs w:val="22"/>
        </w:rPr>
      </w:pPr>
      <w:bookmarkStart w:id="9" w:name="_Hlk236835545"/>
      <w:r>
        <w:rPr>
          <w:color w:val="000000"/>
          <w:szCs w:val="22"/>
        </w:rPr>
        <w:t>Uživatel</w:t>
      </w:r>
      <w:r w:rsidRPr="00146F72">
        <w:rPr>
          <w:color w:val="000000"/>
          <w:szCs w:val="22"/>
        </w:rPr>
        <w:t xml:space="preserve"> umožní </w:t>
      </w:r>
      <w:r w:rsidR="00360EB8">
        <w:rPr>
          <w:color w:val="000000"/>
          <w:szCs w:val="22"/>
        </w:rPr>
        <w:t xml:space="preserve">společnosti </w:t>
      </w:r>
      <w:r>
        <w:rPr>
          <w:color w:val="000000"/>
          <w:szCs w:val="22"/>
        </w:rPr>
        <w:t>ARCDATA</w:t>
      </w:r>
      <w:r w:rsidRPr="00146F72">
        <w:rPr>
          <w:color w:val="000000"/>
          <w:szCs w:val="22"/>
        </w:rPr>
        <w:t xml:space="preserve"> vzdálený přístup </w:t>
      </w:r>
      <w:r w:rsidR="00A374C1">
        <w:rPr>
          <w:color w:val="000000"/>
          <w:szCs w:val="22"/>
        </w:rPr>
        <w:t xml:space="preserve">za účelem plnění této smlouvy </w:t>
      </w:r>
      <w:r w:rsidRPr="00146F72">
        <w:rPr>
          <w:color w:val="000000"/>
          <w:szCs w:val="22"/>
        </w:rPr>
        <w:t>prostřednictvím protokolu RDP (</w:t>
      </w:r>
      <w:proofErr w:type="spellStart"/>
      <w:r w:rsidRPr="00146F72">
        <w:rPr>
          <w:color w:val="000000"/>
          <w:szCs w:val="22"/>
        </w:rPr>
        <w:t>Remote</w:t>
      </w:r>
      <w:proofErr w:type="spellEnd"/>
      <w:r w:rsidRPr="00146F72">
        <w:rPr>
          <w:color w:val="000000"/>
          <w:szCs w:val="22"/>
        </w:rPr>
        <w:t xml:space="preserve"> Desktop Protokol), přičemž je zároveň povinen zprovoznit na své náklady hardware a software umožňující Vzdálenou správu. </w:t>
      </w:r>
      <w:r>
        <w:rPr>
          <w:color w:val="000000"/>
          <w:szCs w:val="22"/>
        </w:rPr>
        <w:t>Uživatel</w:t>
      </w:r>
      <w:r w:rsidRPr="00146F72">
        <w:rPr>
          <w:color w:val="000000"/>
          <w:szCs w:val="22"/>
        </w:rPr>
        <w:t xml:space="preserve"> poskytne</w:t>
      </w:r>
      <w:r w:rsidR="00360EB8">
        <w:rPr>
          <w:color w:val="000000"/>
          <w:szCs w:val="22"/>
        </w:rPr>
        <w:t xml:space="preserve"> společnosti</w:t>
      </w:r>
      <w:r w:rsidRPr="00146F72">
        <w:rPr>
          <w:color w:val="000000"/>
          <w:szCs w:val="22"/>
        </w:rPr>
        <w:t xml:space="preserve"> </w:t>
      </w:r>
      <w:r>
        <w:rPr>
          <w:color w:val="000000"/>
          <w:szCs w:val="22"/>
        </w:rPr>
        <w:t>ARCDATA</w:t>
      </w:r>
      <w:r w:rsidRPr="00146F72">
        <w:rPr>
          <w:color w:val="000000"/>
          <w:szCs w:val="22"/>
        </w:rPr>
        <w:t xml:space="preserve"> potřebné přístupové kódy a hesla (trvalé nebo dočasné, dle svého uvážení) a zajistí dostatečně kvalitní datové spojení. </w:t>
      </w:r>
      <w:r>
        <w:rPr>
          <w:color w:val="000000"/>
          <w:szCs w:val="22"/>
        </w:rPr>
        <w:t>Uživatel</w:t>
      </w:r>
      <w:r w:rsidRPr="00146F72">
        <w:rPr>
          <w:color w:val="000000"/>
          <w:szCs w:val="22"/>
        </w:rPr>
        <w:t xml:space="preserve"> se zavazuje poskytnout </w:t>
      </w:r>
      <w:r w:rsidR="00360EB8">
        <w:rPr>
          <w:color w:val="000000"/>
          <w:szCs w:val="22"/>
        </w:rPr>
        <w:t xml:space="preserve">společnosti </w:t>
      </w:r>
      <w:r>
        <w:rPr>
          <w:color w:val="000000"/>
          <w:szCs w:val="22"/>
        </w:rPr>
        <w:t>ARCDATA</w:t>
      </w:r>
      <w:r w:rsidRPr="00146F72">
        <w:rPr>
          <w:color w:val="000000"/>
          <w:szCs w:val="22"/>
        </w:rPr>
        <w:t xml:space="preserve"> nezbytnou součinnost při provádění díla, především se zavazuje umožnit a zajistit </w:t>
      </w:r>
      <w:r w:rsidR="00360EB8">
        <w:rPr>
          <w:color w:val="000000"/>
          <w:szCs w:val="22"/>
        </w:rPr>
        <w:t xml:space="preserve">společnosti </w:t>
      </w:r>
      <w:r>
        <w:rPr>
          <w:color w:val="000000"/>
          <w:szCs w:val="22"/>
        </w:rPr>
        <w:t>ARCDATA</w:t>
      </w:r>
      <w:r w:rsidRPr="00146F72">
        <w:rPr>
          <w:color w:val="000000"/>
          <w:szCs w:val="22"/>
        </w:rPr>
        <w:t xml:space="preserve"> pro plnění povinností této smlouvy vzdálený přístup do sítě LAN </w:t>
      </w:r>
      <w:r>
        <w:rPr>
          <w:color w:val="000000"/>
          <w:szCs w:val="22"/>
        </w:rPr>
        <w:t>Uživatele</w:t>
      </w:r>
      <w:r w:rsidRPr="00146F72">
        <w:rPr>
          <w:color w:val="000000"/>
          <w:szCs w:val="22"/>
        </w:rPr>
        <w:t xml:space="preserve"> prostřednictvím VPN na příslušné servery a/nebo zařízení nezbytné pro plnění díla. </w:t>
      </w:r>
      <w:r w:rsidR="008C0528">
        <w:rPr>
          <w:color w:val="000000"/>
          <w:szCs w:val="22"/>
        </w:rPr>
        <w:t>Zaměstnanci</w:t>
      </w:r>
      <w:r w:rsidR="008C0528" w:rsidRPr="00146F72">
        <w:rPr>
          <w:color w:val="000000"/>
          <w:szCs w:val="22"/>
        </w:rPr>
        <w:t xml:space="preserve"> </w:t>
      </w:r>
      <w:r w:rsidR="00360EB8">
        <w:rPr>
          <w:color w:val="000000"/>
          <w:szCs w:val="22"/>
        </w:rPr>
        <w:t xml:space="preserve">společnosti </w:t>
      </w:r>
      <w:r>
        <w:rPr>
          <w:color w:val="000000"/>
          <w:szCs w:val="22"/>
        </w:rPr>
        <w:t>ARCDATA</w:t>
      </w:r>
      <w:r w:rsidRPr="00146F72">
        <w:rPr>
          <w:color w:val="000000"/>
          <w:szCs w:val="22"/>
        </w:rPr>
        <w:t xml:space="preserve"> specifikovaní v této smlouvě, se budou přihlašovat pojmenovanými účty. Pro aktivaci konkrétního účtu musí </w:t>
      </w:r>
      <w:r w:rsidR="00360EB8">
        <w:rPr>
          <w:color w:val="000000"/>
          <w:szCs w:val="22"/>
        </w:rPr>
        <w:t xml:space="preserve">společnost </w:t>
      </w:r>
      <w:r>
        <w:rPr>
          <w:color w:val="000000"/>
          <w:szCs w:val="22"/>
        </w:rPr>
        <w:t>ARCDATA</w:t>
      </w:r>
      <w:r w:rsidRPr="00146F72">
        <w:rPr>
          <w:color w:val="000000"/>
          <w:szCs w:val="22"/>
        </w:rPr>
        <w:t xml:space="preserve"> písemně (e-mailem) požádat se sdělením konkrétního účelu a předpokládanou dobou činnosti. Nevyužívané účty po dobu více jak měsíc si </w:t>
      </w:r>
      <w:r>
        <w:rPr>
          <w:color w:val="000000"/>
          <w:szCs w:val="22"/>
        </w:rPr>
        <w:t>Uživatel</w:t>
      </w:r>
      <w:r w:rsidRPr="00146F72">
        <w:rPr>
          <w:color w:val="000000"/>
          <w:szCs w:val="22"/>
        </w:rPr>
        <w:t xml:space="preserve"> vyhrazuje právo zneaktivnit a pro jejich aktivaci musí</w:t>
      </w:r>
      <w:r w:rsidR="00360EB8">
        <w:rPr>
          <w:color w:val="000000"/>
          <w:szCs w:val="22"/>
        </w:rPr>
        <w:t xml:space="preserve"> společnost </w:t>
      </w:r>
      <w:r>
        <w:rPr>
          <w:color w:val="000000"/>
          <w:szCs w:val="22"/>
        </w:rPr>
        <w:t>ARCDATA</w:t>
      </w:r>
      <w:r w:rsidRPr="00146F72">
        <w:rPr>
          <w:color w:val="000000"/>
          <w:szCs w:val="22"/>
        </w:rPr>
        <w:t xml:space="preserve"> opětovně požádat. </w:t>
      </w:r>
      <w:r>
        <w:rPr>
          <w:color w:val="000000"/>
          <w:szCs w:val="22"/>
        </w:rPr>
        <w:t>Uživatel</w:t>
      </w:r>
      <w:r w:rsidRPr="00146F72">
        <w:rPr>
          <w:color w:val="000000"/>
          <w:szCs w:val="22"/>
        </w:rPr>
        <w:t xml:space="preserve"> po předání díla nebo jeho části zneplatní přístupy všech osob (účty) za </w:t>
      </w:r>
      <w:r w:rsidR="00360EB8">
        <w:rPr>
          <w:color w:val="000000"/>
          <w:szCs w:val="22"/>
        </w:rPr>
        <w:t xml:space="preserve">společnost </w:t>
      </w:r>
      <w:r>
        <w:rPr>
          <w:color w:val="000000"/>
          <w:szCs w:val="22"/>
        </w:rPr>
        <w:t>ARCDATA</w:t>
      </w:r>
      <w:r w:rsidRPr="00146F72">
        <w:rPr>
          <w:color w:val="000000"/>
          <w:szCs w:val="22"/>
        </w:rPr>
        <w:t xml:space="preserve"> do sítě LAN </w:t>
      </w:r>
      <w:r>
        <w:rPr>
          <w:color w:val="000000"/>
          <w:szCs w:val="22"/>
        </w:rPr>
        <w:t>Uživatele</w:t>
      </w:r>
      <w:r w:rsidRPr="00146F72">
        <w:rPr>
          <w:color w:val="000000"/>
          <w:szCs w:val="22"/>
        </w:rPr>
        <w:t>.  </w:t>
      </w:r>
    </w:p>
    <w:p w14:paraId="17D7C4EE" w14:textId="5639EFAF" w:rsidR="00146F72" w:rsidRPr="00146F72" w:rsidRDefault="00360EB8" w:rsidP="00146F72">
      <w:pPr>
        <w:pStyle w:val="ABRASNormlnisl2rove"/>
        <w:numPr>
          <w:ilvl w:val="0"/>
          <w:numId w:val="0"/>
        </w:numPr>
        <w:ind w:left="567"/>
        <w:rPr>
          <w:rFonts w:ascii="Arial" w:eastAsia="Times New Roman" w:hAnsi="Arial" w:cs="Times New Roman"/>
          <w:snapToGrid w:val="0"/>
          <w:color w:val="000000"/>
          <w:sz w:val="22"/>
          <w:szCs w:val="22"/>
        </w:rPr>
      </w:pPr>
      <w:r>
        <w:rPr>
          <w:rFonts w:ascii="Arial" w:eastAsia="Times New Roman" w:hAnsi="Arial" w:cs="Times New Roman"/>
          <w:snapToGrid w:val="0"/>
          <w:color w:val="000000"/>
          <w:sz w:val="22"/>
          <w:szCs w:val="22"/>
        </w:rPr>
        <w:t xml:space="preserve">Společnost </w:t>
      </w:r>
      <w:r w:rsidR="00146F72">
        <w:rPr>
          <w:rFonts w:ascii="Arial" w:eastAsia="Times New Roman" w:hAnsi="Arial" w:cs="Times New Roman"/>
          <w:snapToGrid w:val="0"/>
          <w:color w:val="000000"/>
          <w:sz w:val="22"/>
          <w:szCs w:val="22"/>
        </w:rPr>
        <w:t>ARCDATA</w:t>
      </w:r>
      <w:r w:rsidR="00146F72" w:rsidRPr="00146F72">
        <w:rPr>
          <w:rFonts w:ascii="Arial" w:eastAsia="Times New Roman" w:hAnsi="Arial" w:cs="Times New Roman"/>
          <w:snapToGrid w:val="0"/>
          <w:color w:val="000000"/>
          <w:sz w:val="22"/>
          <w:szCs w:val="22"/>
        </w:rPr>
        <w:t xml:space="preserve"> se zavazuje:</w:t>
      </w:r>
    </w:p>
    <w:p w14:paraId="4BAAAFD5" w14:textId="066389F8"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chovat se v síti LAN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zodpovědně,</w:t>
      </w:r>
    </w:p>
    <w:p w14:paraId="6E286241" w14:textId="2898FDB1"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přistupovat do sítě LAN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výhradně ze zabezpečených zařízení s nejnověji:</w:t>
      </w:r>
    </w:p>
    <w:p w14:paraId="1E4E5CB0" w14:textId="77777777"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vydanými bezpečnostními aktualizacemi operačního systému, </w:t>
      </w:r>
    </w:p>
    <w:p w14:paraId="3F469631" w14:textId="77777777"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aktualizovaným antivirem, </w:t>
      </w:r>
    </w:p>
    <w:p w14:paraId="11FCAFDE" w14:textId="66A1BD3F"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proofErr w:type="spellStart"/>
      <w:r w:rsidRPr="00146F72">
        <w:rPr>
          <w:rFonts w:ascii="Arial" w:eastAsia="Times New Roman" w:hAnsi="Arial" w:cs="Times New Roman"/>
          <w:snapToGrid w:val="0"/>
          <w:color w:val="000000"/>
          <w:sz w:val="22"/>
          <w:szCs w:val="22"/>
        </w:rPr>
        <w:t>nescanovat</w:t>
      </w:r>
      <w:proofErr w:type="spellEnd"/>
      <w:r w:rsidRPr="00146F72">
        <w:rPr>
          <w:rFonts w:ascii="Arial" w:eastAsia="Times New Roman" w:hAnsi="Arial" w:cs="Times New Roman"/>
          <w:snapToGrid w:val="0"/>
          <w:color w:val="000000"/>
          <w:sz w:val="22"/>
          <w:szCs w:val="22"/>
        </w:rPr>
        <w:t xml:space="preserve"> síť Zákazníka nebo nezjišťovat bezpečnostní zranitelnosti v síti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w:t>
      </w:r>
    </w:p>
    <w:p w14:paraId="25F397DD" w14:textId="2627AD45"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nepřihlašovat se a neprolamovat se do jiných systémů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které nejsou předmětem díla dle této smlouvy,</w:t>
      </w:r>
    </w:p>
    <w:p w14:paraId="0D15C651" w14:textId="27D32018"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nestahovat jakákoli data ze systémů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mimo LAN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bez jeho vědomí a písemného souhlasu,</w:t>
      </w:r>
    </w:p>
    <w:p w14:paraId="1765BA6A" w14:textId="235912BF" w:rsidR="00146F72" w:rsidRPr="00146F72" w:rsidRDefault="00146F72" w:rsidP="00146F72">
      <w:pPr>
        <w:pStyle w:val="ABRASNormlnisl2rove"/>
        <w:numPr>
          <w:ilvl w:val="0"/>
          <w:numId w:val="30"/>
        </w:numPr>
        <w:spacing w:after="0"/>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oznámit </w:t>
      </w:r>
      <w:r>
        <w:rPr>
          <w:rFonts w:ascii="Arial" w:eastAsia="Times New Roman" w:hAnsi="Arial" w:cs="Times New Roman"/>
          <w:snapToGrid w:val="0"/>
          <w:color w:val="000000"/>
          <w:sz w:val="22"/>
          <w:szCs w:val="22"/>
        </w:rPr>
        <w:t>Uživateli</w:t>
      </w:r>
      <w:r w:rsidRPr="00146F72">
        <w:rPr>
          <w:rFonts w:ascii="Arial" w:eastAsia="Times New Roman" w:hAnsi="Arial" w:cs="Times New Roman"/>
          <w:snapToGrid w:val="0"/>
          <w:color w:val="000000"/>
          <w:sz w:val="22"/>
          <w:szCs w:val="22"/>
        </w:rPr>
        <w:t xml:space="preserve"> každý bezpečnostní nedostatek, který při vykonávání díla zjistí, byť jen náhodně.</w:t>
      </w:r>
    </w:p>
    <w:p w14:paraId="34AD35B2" w14:textId="73ABA72F" w:rsidR="00146F72" w:rsidRPr="00146F72" w:rsidRDefault="00360EB8" w:rsidP="00146F72">
      <w:pPr>
        <w:pStyle w:val="ABRASNormlnisl2rove"/>
        <w:numPr>
          <w:ilvl w:val="0"/>
          <w:numId w:val="30"/>
        </w:numPr>
        <w:spacing w:after="0"/>
        <w:rPr>
          <w:rFonts w:ascii="Arial" w:eastAsia="Times New Roman" w:hAnsi="Arial" w:cs="Times New Roman"/>
          <w:snapToGrid w:val="0"/>
          <w:color w:val="000000"/>
          <w:sz w:val="22"/>
          <w:szCs w:val="22"/>
        </w:rPr>
      </w:pPr>
      <w:r>
        <w:rPr>
          <w:rFonts w:ascii="Arial" w:eastAsia="Times New Roman" w:hAnsi="Arial" w:cs="Times New Roman"/>
          <w:snapToGrid w:val="0"/>
          <w:color w:val="000000"/>
          <w:sz w:val="22"/>
          <w:szCs w:val="22"/>
        </w:rPr>
        <w:lastRenderedPageBreak/>
        <w:t xml:space="preserve">Společnost </w:t>
      </w:r>
      <w:r w:rsidR="00146F72">
        <w:rPr>
          <w:rFonts w:ascii="Arial" w:eastAsia="Times New Roman" w:hAnsi="Arial" w:cs="Times New Roman"/>
          <w:snapToGrid w:val="0"/>
          <w:color w:val="000000"/>
          <w:sz w:val="22"/>
          <w:szCs w:val="22"/>
        </w:rPr>
        <w:t>ARCDATA</w:t>
      </w:r>
      <w:r w:rsidR="00146F72" w:rsidRPr="00146F72">
        <w:rPr>
          <w:rFonts w:ascii="Arial" w:eastAsia="Times New Roman" w:hAnsi="Arial" w:cs="Times New Roman"/>
          <w:snapToGrid w:val="0"/>
          <w:color w:val="000000"/>
          <w:sz w:val="22"/>
          <w:szCs w:val="22"/>
        </w:rPr>
        <w:t xml:space="preserve"> odpovídá </w:t>
      </w:r>
      <w:r w:rsidR="00146F72">
        <w:rPr>
          <w:rFonts w:ascii="Arial" w:eastAsia="Times New Roman" w:hAnsi="Arial" w:cs="Times New Roman"/>
          <w:snapToGrid w:val="0"/>
          <w:color w:val="000000"/>
          <w:sz w:val="22"/>
          <w:szCs w:val="22"/>
        </w:rPr>
        <w:t>Uživateli</w:t>
      </w:r>
      <w:r w:rsidR="00146F72" w:rsidRPr="00146F72">
        <w:rPr>
          <w:rFonts w:ascii="Arial" w:eastAsia="Times New Roman" w:hAnsi="Arial" w:cs="Times New Roman"/>
          <w:snapToGrid w:val="0"/>
          <w:color w:val="000000"/>
          <w:sz w:val="22"/>
          <w:szCs w:val="22"/>
        </w:rPr>
        <w:t xml:space="preserve"> za škody, které vzniknou porušením těchto povinností</w:t>
      </w:r>
      <w:r>
        <w:rPr>
          <w:rFonts w:ascii="Arial" w:eastAsia="Times New Roman" w:hAnsi="Arial" w:cs="Times New Roman"/>
          <w:snapToGrid w:val="0"/>
          <w:color w:val="000000"/>
          <w:sz w:val="22"/>
          <w:szCs w:val="22"/>
        </w:rPr>
        <w:t xml:space="preserve"> společností</w:t>
      </w:r>
      <w:r w:rsidR="00146F72" w:rsidRPr="00146F72">
        <w:rPr>
          <w:rFonts w:ascii="Arial" w:eastAsia="Times New Roman" w:hAnsi="Arial" w:cs="Times New Roman"/>
          <w:snapToGrid w:val="0"/>
          <w:color w:val="000000"/>
          <w:sz w:val="22"/>
          <w:szCs w:val="22"/>
        </w:rPr>
        <w:t xml:space="preserve"> </w:t>
      </w:r>
      <w:r w:rsidR="00146F72">
        <w:rPr>
          <w:rFonts w:ascii="Arial" w:eastAsia="Times New Roman" w:hAnsi="Arial" w:cs="Times New Roman"/>
          <w:snapToGrid w:val="0"/>
          <w:color w:val="000000"/>
          <w:sz w:val="22"/>
          <w:szCs w:val="22"/>
        </w:rPr>
        <w:t>ARCDATA</w:t>
      </w:r>
      <w:r w:rsidR="00146F72" w:rsidRPr="00146F72">
        <w:rPr>
          <w:rFonts w:ascii="Arial" w:eastAsia="Times New Roman" w:hAnsi="Arial" w:cs="Times New Roman"/>
          <w:snapToGrid w:val="0"/>
          <w:color w:val="000000"/>
          <w:sz w:val="22"/>
          <w:szCs w:val="22"/>
        </w:rPr>
        <w:t>.</w:t>
      </w:r>
    </w:p>
    <w:p w14:paraId="73F1C88D" w14:textId="77777777" w:rsidR="00146F72" w:rsidRPr="00146F72" w:rsidRDefault="00146F72" w:rsidP="00146F72">
      <w:pPr>
        <w:pStyle w:val="ABRASNormlnisl2rove"/>
        <w:numPr>
          <w:ilvl w:val="0"/>
          <w:numId w:val="0"/>
        </w:numPr>
        <w:spacing w:after="0"/>
        <w:ind w:left="709"/>
        <w:rPr>
          <w:rFonts w:ascii="Arial" w:eastAsia="Times New Roman" w:hAnsi="Arial" w:cs="Times New Roman"/>
          <w:snapToGrid w:val="0"/>
          <w:color w:val="000000"/>
          <w:sz w:val="22"/>
          <w:szCs w:val="22"/>
        </w:rPr>
      </w:pPr>
    </w:p>
    <w:p w14:paraId="1DA7AFBA" w14:textId="1149DEFA" w:rsidR="00146F72" w:rsidRPr="00146F72" w:rsidRDefault="00146F72" w:rsidP="00146F72">
      <w:pPr>
        <w:pStyle w:val="ABRASNormlnisl2rove"/>
        <w:numPr>
          <w:ilvl w:val="0"/>
          <w:numId w:val="0"/>
        </w:numPr>
        <w:ind w:left="709"/>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Jakékoliv změny v osobách na straně </w:t>
      </w:r>
      <w:r w:rsidR="00360EB8">
        <w:rPr>
          <w:rFonts w:ascii="Arial" w:eastAsia="Times New Roman" w:hAnsi="Arial" w:cs="Times New Roman"/>
          <w:snapToGrid w:val="0"/>
          <w:color w:val="000000"/>
          <w:sz w:val="22"/>
          <w:szCs w:val="22"/>
        </w:rPr>
        <w:t xml:space="preserve">společnosti </w:t>
      </w:r>
      <w:r>
        <w:rPr>
          <w:rFonts w:ascii="Arial" w:eastAsia="Times New Roman" w:hAnsi="Arial" w:cs="Times New Roman"/>
          <w:snapToGrid w:val="0"/>
          <w:color w:val="000000"/>
          <w:sz w:val="22"/>
          <w:szCs w:val="22"/>
        </w:rPr>
        <w:t>ARCDATA</w:t>
      </w:r>
      <w:r w:rsidRPr="00146F72">
        <w:rPr>
          <w:rFonts w:ascii="Arial" w:eastAsia="Times New Roman" w:hAnsi="Arial" w:cs="Times New Roman"/>
          <w:snapToGrid w:val="0"/>
          <w:color w:val="000000"/>
          <w:sz w:val="22"/>
          <w:szCs w:val="22"/>
        </w:rPr>
        <w:t xml:space="preserve"> se zavazuje </w:t>
      </w:r>
      <w:r w:rsidR="00360EB8">
        <w:rPr>
          <w:rFonts w:ascii="Arial" w:eastAsia="Times New Roman" w:hAnsi="Arial" w:cs="Times New Roman"/>
          <w:snapToGrid w:val="0"/>
          <w:color w:val="000000"/>
          <w:sz w:val="22"/>
          <w:szCs w:val="22"/>
        </w:rPr>
        <w:t xml:space="preserve">společnost </w:t>
      </w:r>
      <w:r>
        <w:rPr>
          <w:rFonts w:ascii="Arial" w:eastAsia="Times New Roman" w:hAnsi="Arial" w:cs="Times New Roman"/>
          <w:snapToGrid w:val="0"/>
          <w:color w:val="000000"/>
          <w:sz w:val="22"/>
          <w:szCs w:val="22"/>
        </w:rPr>
        <w:t>ARCDATA</w:t>
      </w:r>
      <w:r w:rsidRPr="00146F72">
        <w:rPr>
          <w:rFonts w:ascii="Arial" w:eastAsia="Times New Roman" w:hAnsi="Arial" w:cs="Times New Roman"/>
          <w:snapToGrid w:val="0"/>
          <w:color w:val="000000"/>
          <w:sz w:val="22"/>
          <w:szCs w:val="22"/>
        </w:rPr>
        <w:t xml:space="preserve"> </w:t>
      </w:r>
      <w:r>
        <w:rPr>
          <w:rFonts w:ascii="Arial" w:eastAsia="Times New Roman" w:hAnsi="Arial" w:cs="Times New Roman"/>
          <w:snapToGrid w:val="0"/>
          <w:color w:val="000000"/>
          <w:sz w:val="22"/>
          <w:szCs w:val="22"/>
        </w:rPr>
        <w:t>Uživateli</w:t>
      </w:r>
      <w:r w:rsidRPr="00146F72">
        <w:rPr>
          <w:rFonts w:ascii="Arial" w:eastAsia="Times New Roman" w:hAnsi="Arial" w:cs="Times New Roman"/>
          <w:snapToGrid w:val="0"/>
          <w:color w:val="000000"/>
          <w:sz w:val="22"/>
          <w:szCs w:val="22"/>
        </w:rPr>
        <w:t xml:space="preserve"> bezodkladně písemně (e-mailem) oznámit, za účelem uzavření dodatku smlouvy a zneplatnění či zřízení přístupu dotčených osob do sítě LAN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w:t>
      </w:r>
      <w:r w:rsidR="00360EB8">
        <w:rPr>
          <w:rFonts w:ascii="Arial" w:eastAsia="Times New Roman" w:hAnsi="Arial" w:cs="Times New Roman"/>
          <w:snapToGrid w:val="0"/>
          <w:color w:val="000000"/>
          <w:sz w:val="22"/>
          <w:szCs w:val="22"/>
        </w:rPr>
        <w:t xml:space="preserve">Společnost </w:t>
      </w:r>
      <w:r>
        <w:rPr>
          <w:rFonts w:ascii="Arial" w:eastAsia="Times New Roman" w:hAnsi="Arial" w:cs="Times New Roman"/>
          <w:snapToGrid w:val="0"/>
          <w:color w:val="000000"/>
          <w:sz w:val="22"/>
          <w:szCs w:val="22"/>
        </w:rPr>
        <w:t>ARCDATA</w:t>
      </w:r>
      <w:r w:rsidRPr="00146F72">
        <w:rPr>
          <w:rFonts w:ascii="Arial" w:eastAsia="Times New Roman" w:hAnsi="Arial" w:cs="Times New Roman"/>
          <w:snapToGrid w:val="0"/>
          <w:color w:val="000000"/>
          <w:sz w:val="22"/>
          <w:szCs w:val="22"/>
        </w:rPr>
        <w:t xml:space="preserve"> je na požádání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povinn</w:t>
      </w:r>
      <w:r w:rsidR="00360EB8">
        <w:rPr>
          <w:rFonts w:ascii="Arial" w:eastAsia="Times New Roman" w:hAnsi="Arial" w:cs="Times New Roman"/>
          <w:snapToGrid w:val="0"/>
          <w:color w:val="000000"/>
          <w:sz w:val="22"/>
          <w:szCs w:val="22"/>
        </w:rPr>
        <w:t>a</w:t>
      </w:r>
      <w:r w:rsidRPr="00146F72">
        <w:rPr>
          <w:rFonts w:ascii="Arial" w:eastAsia="Times New Roman" w:hAnsi="Arial" w:cs="Times New Roman"/>
          <w:snapToGrid w:val="0"/>
          <w:color w:val="000000"/>
          <w:sz w:val="22"/>
          <w:szCs w:val="22"/>
        </w:rPr>
        <w:t xml:space="preserve"> poskytnout bližší identifikaci svých </w:t>
      </w:r>
      <w:r w:rsidR="008C0528">
        <w:rPr>
          <w:rFonts w:ascii="Arial" w:eastAsia="Times New Roman" w:hAnsi="Arial" w:cs="Times New Roman"/>
          <w:snapToGrid w:val="0"/>
          <w:color w:val="000000"/>
          <w:sz w:val="22"/>
          <w:szCs w:val="22"/>
        </w:rPr>
        <w:t>zaměstnanců</w:t>
      </w:r>
      <w:r w:rsidRPr="00146F72">
        <w:rPr>
          <w:rFonts w:ascii="Arial" w:eastAsia="Times New Roman" w:hAnsi="Arial" w:cs="Times New Roman"/>
          <w:snapToGrid w:val="0"/>
          <w:color w:val="000000"/>
          <w:sz w:val="22"/>
          <w:szCs w:val="22"/>
        </w:rPr>
        <w:t xml:space="preserve">, kterým byl zřízen vzdálený přístup do sítě LAN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prostřednictvím VPN. </w:t>
      </w:r>
    </w:p>
    <w:p w14:paraId="450D38A1" w14:textId="2B904E26" w:rsidR="00146F72" w:rsidRPr="00146F72" w:rsidRDefault="00146F72" w:rsidP="00146F72">
      <w:pPr>
        <w:pStyle w:val="ABRASNormlnisl2rove"/>
        <w:numPr>
          <w:ilvl w:val="0"/>
          <w:numId w:val="0"/>
        </w:numPr>
        <w:ind w:left="709"/>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 xml:space="preserve">Seznam </w:t>
      </w:r>
      <w:r w:rsidR="008C0528">
        <w:rPr>
          <w:rFonts w:ascii="Arial" w:eastAsia="Times New Roman" w:hAnsi="Arial" w:cs="Times New Roman"/>
          <w:snapToGrid w:val="0"/>
          <w:color w:val="000000"/>
          <w:sz w:val="22"/>
          <w:szCs w:val="22"/>
        </w:rPr>
        <w:t>zaměstnanců</w:t>
      </w:r>
      <w:r w:rsidR="008C0528" w:rsidRPr="00146F72">
        <w:rPr>
          <w:rFonts w:ascii="Arial" w:eastAsia="Times New Roman" w:hAnsi="Arial" w:cs="Times New Roman"/>
          <w:snapToGrid w:val="0"/>
          <w:color w:val="000000"/>
          <w:sz w:val="22"/>
          <w:szCs w:val="22"/>
        </w:rPr>
        <w:t xml:space="preserve"> </w:t>
      </w:r>
      <w:r w:rsidR="00360EB8">
        <w:rPr>
          <w:rFonts w:ascii="Arial" w:eastAsia="Times New Roman" w:hAnsi="Arial" w:cs="Times New Roman"/>
          <w:snapToGrid w:val="0"/>
          <w:color w:val="000000"/>
          <w:sz w:val="22"/>
          <w:szCs w:val="22"/>
        </w:rPr>
        <w:t xml:space="preserve">společnosti </w:t>
      </w:r>
      <w:r>
        <w:rPr>
          <w:rFonts w:ascii="Arial" w:eastAsia="Times New Roman" w:hAnsi="Arial" w:cs="Times New Roman"/>
          <w:snapToGrid w:val="0"/>
          <w:color w:val="000000"/>
          <w:sz w:val="22"/>
          <w:szCs w:val="22"/>
        </w:rPr>
        <w:t>ARCDATA</w:t>
      </w:r>
      <w:r w:rsidRPr="00146F72">
        <w:rPr>
          <w:rFonts w:ascii="Arial" w:eastAsia="Times New Roman" w:hAnsi="Arial" w:cs="Times New Roman"/>
          <w:snapToGrid w:val="0"/>
          <w:color w:val="000000"/>
          <w:sz w:val="22"/>
          <w:szCs w:val="22"/>
        </w:rPr>
        <w:t xml:space="preserve">, kterým </w:t>
      </w:r>
      <w:r>
        <w:rPr>
          <w:rFonts w:ascii="Arial" w:eastAsia="Times New Roman" w:hAnsi="Arial" w:cs="Times New Roman"/>
          <w:snapToGrid w:val="0"/>
          <w:color w:val="000000"/>
          <w:sz w:val="22"/>
          <w:szCs w:val="22"/>
        </w:rPr>
        <w:t>Uživatel</w:t>
      </w:r>
      <w:r w:rsidRPr="00146F72">
        <w:rPr>
          <w:rFonts w:ascii="Arial" w:eastAsia="Times New Roman" w:hAnsi="Arial" w:cs="Times New Roman"/>
          <w:snapToGrid w:val="0"/>
          <w:color w:val="000000"/>
          <w:sz w:val="22"/>
          <w:szCs w:val="22"/>
        </w:rPr>
        <w:t xml:space="preserve"> zajistí přístup do sítě LAN </w:t>
      </w:r>
      <w:r>
        <w:rPr>
          <w:rFonts w:ascii="Arial" w:eastAsia="Times New Roman" w:hAnsi="Arial" w:cs="Times New Roman"/>
          <w:snapToGrid w:val="0"/>
          <w:color w:val="000000"/>
          <w:sz w:val="22"/>
          <w:szCs w:val="22"/>
        </w:rPr>
        <w:t>Uživatele</w:t>
      </w:r>
      <w:r w:rsidRPr="00146F72">
        <w:rPr>
          <w:rFonts w:ascii="Arial" w:eastAsia="Times New Roman" w:hAnsi="Arial" w:cs="Times New Roman"/>
          <w:snapToGrid w:val="0"/>
          <w:color w:val="000000"/>
          <w:sz w:val="22"/>
          <w:szCs w:val="22"/>
        </w:rPr>
        <w:t xml:space="preserve"> s využitím VPN klienta pro plnění smlouvy: </w:t>
      </w:r>
    </w:p>
    <w:tbl>
      <w:tblPr>
        <w:tblW w:w="0" w:type="auto"/>
        <w:tblInd w:w="821" w:type="dxa"/>
        <w:tblCellMar>
          <w:left w:w="0" w:type="dxa"/>
          <w:right w:w="0" w:type="dxa"/>
        </w:tblCellMar>
        <w:tblLook w:val="04A0" w:firstRow="1" w:lastRow="0" w:firstColumn="1" w:lastColumn="0" w:noHBand="0" w:noVBand="1"/>
      </w:tblPr>
      <w:tblGrid>
        <w:gridCol w:w="1129"/>
        <w:gridCol w:w="1276"/>
        <w:gridCol w:w="1701"/>
        <w:gridCol w:w="1701"/>
        <w:gridCol w:w="2718"/>
      </w:tblGrid>
      <w:tr w:rsidR="00146F72" w:rsidRPr="00146F72" w14:paraId="295BA5B9" w14:textId="77777777" w:rsidTr="003129E0">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424BF6" w14:textId="77777777" w:rsidR="00146F72" w:rsidRPr="00146F72" w:rsidRDefault="00146F72" w:rsidP="00572FAB">
            <w:pPr>
              <w:pStyle w:val="ABRASNormlnisl2rove"/>
              <w:numPr>
                <w:ilvl w:val="0"/>
                <w:numId w:val="0"/>
              </w:numPr>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jméno</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68DD2E" w14:textId="77777777" w:rsidR="00146F72" w:rsidRPr="00146F72" w:rsidRDefault="00146F72" w:rsidP="00572FAB">
            <w:pPr>
              <w:pStyle w:val="ABRASNormlnisl2rove"/>
              <w:numPr>
                <w:ilvl w:val="0"/>
                <w:numId w:val="0"/>
              </w:numPr>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příjmení</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FA0C20" w14:textId="77777777" w:rsidR="00146F72" w:rsidRPr="00146F72" w:rsidRDefault="00146F72" w:rsidP="00572FAB">
            <w:pPr>
              <w:pStyle w:val="ABRASNormlnisl2rove"/>
              <w:numPr>
                <w:ilvl w:val="0"/>
                <w:numId w:val="0"/>
              </w:numPr>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akademický titul</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DAFD602" w14:textId="77777777" w:rsidR="00146F72" w:rsidRPr="00146F72" w:rsidRDefault="00146F72" w:rsidP="00572FAB">
            <w:pPr>
              <w:pStyle w:val="ABRASNormlnisl2rove"/>
              <w:numPr>
                <w:ilvl w:val="0"/>
                <w:numId w:val="0"/>
              </w:numPr>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telefonní číslo</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B1CEE8" w14:textId="77777777" w:rsidR="00146F72" w:rsidRPr="00146F72" w:rsidRDefault="00146F72" w:rsidP="00572FAB">
            <w:pPr>
              <w:pStyle w:val="ABRASNormlnisl2rove"/>
              <w:numPr>
                <w:ilvl w:val="0"/>
                <w:numId w:val="0"/>
              </w:numPr>
              <w:rPr>
                <w:rFonts w:ascii="Arial" w:eastAsia="Times New Roman" w:hAnsi="Arial" w:cs="Times New Roman"/>
                <w:snapToGrid w:val="0"/>
                <w:color w:val="000000"/>
                <w:sz w:val="22"/>
                <w:szCs w:val="22"/>
              </w:rPr>
            </w:pPr>
            <w:r w:rsidRPr="00146F72">
              <w:rPr>
                <w:rFonts w:ascii="Arial" w:eastAsia="Times New Roman" w:hAnsi="Arial" w:cs="Times New Roman"/>
                <w:snapToGrid w:val="0"/>
                <w:color w:val="000000"/>
                <w:sz w:val="22"/>
                <w:szCs w:val="22"/>
              </w:rPr>
              <w:t>e-mail</w:t>
            </w:r>
          </w:p>
        </w:tc>
      </w:tr>
      <w:tr w:rsidR="00146F72" w:rsidRPr="00146F72" w14:paraId="1C44B86F" w14:textId="77777777" w:rsidTr="003129E0">
        <w:tc>
          <w:tcPr>
            <w:tcW w:w="112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BF18565" w14:textId="5043454D"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color w:val="000000"/>
                <w:sz w:val="22"/>
                <w:szCs w:val="22"/>
              </w:rPr>
              <w:t>XXX</w:t>
            </w: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B974FB4" w14:textId="6FE32A52"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color w:val="000000"/>
                <w:sz w:val="22"/>
                <w:szCs w:val="22"/>
              </w:rPr>
              <w:t>XXX</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36D98854" w14:textId="6236A414"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color w:val="000000"/>
                <w:sz w:val="22"/>
                <w:szCs w:val="22"/>
              </w:rPr>
              <w:t>XXX</w:t>
            </w:r>
          </w:p>
        </w:tc>
        <w:tc>
          <w:tcPr>
            <w:tcW w:w="1701" w:type="dxa"/>
            <w:tcBorders>
              <w:top w:val="nil"/>
              <w:left w:val="nil"/>
              <w:bottom w:val="single" w:sz="8" w:space="0" w:color="auto"/>
              <w:right w:val="single" w:sz="8" w:space="0" w:color="auto"/>
            </w:tcBorders>
            <w:tcMar>
              <w:top w:w="0" w:type="dxa"/>
              <w:left w:w="108" w:type="dxa"/>
              <w:bottom w:w="0" w:type="dxa"/>
              <w:right w:w="108" w:type="dxa"/>
            </w:tcMar>
          </w:tcPr>
          <w:p w14:paraId="524FD37C" w14:textId="58E4704C"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color w:val="000000"/>
                <w:sz w:val="22"/>
                <w:szCs w:val="22"/>
              </w:rPr>
              <w:t>XXX</w:t>
            </w:r>
          </w:p>
        </w:tc>
        <w:tc>
          <w:tcPr>
            <w:tcW w:w="2718" w:type="dxa"/>
            <w:tcBorders>
              <w:top w:val="nil"/>
              <w:left w:val="nil"/>
              <w:bottom w:val="single" w:sz="8" w:space="0" w:color="auto"/>
              <w:right w:val="single" w:sz="8" w:space="0" w:color="auto"/>
            </w:tcBorders>
            <w:tcMar>
              <w:top w:w="0" w:type="dxa"/>
              <w:left w:w="108" w:type="dxa"/>
              <w:bottom w:w="0" w:type="dxa"/>
              <w:right w:w="108" w:type="dxa"/>
            </w:tcMar>
          </w:tcPr>
          <w:p w14:paraId="5B711523" w14:textId="6D94495A"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r>
      <w:tr w:rsidR="00146F72" w:rsidRPr="00146F72" w14:paraId="1DDB44CC" w14:textId="77777777" w:rsidTr="003129E0">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643033" w14:textId="3D855995"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99DF03" w14:textId="70AB0103"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0D1854" w14:textId="63ACB16E"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6B4F18" w14:textId="788D2F3B"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C619DE" w14:textId="02506C78" w:rsidR="00146F72" w:rsidRPr="00146F72"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r>
      <w:tr w:rsidR="00690B8F" w:rsidRPr="00146F72" w14:paraId="078A7206" w14:textId="77777777" w:rsidTr="003129E0">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103289" w14:textId="54B0B10D"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6F7FA0" w14:textId="5F8CC757"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7FC609" w14:textId="2244C6A9"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DD27DA" w14:textId="24181A8D"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4EB535" w14:textId="6EDCA06D"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r>
      <w:tr w:rsidR="00690B8F" w:rsidRPr="00146F72" w14:paraId="19C1375E" w14:textId="77777777" w:rsidTr="003129E0">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D5F966C" w14:textId="25F56FA9"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1A962C" w14:textId="3C9E6F90"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FFEBA1" w14:textId="07EFBF94"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FF4A91" w14:textId="083282B9"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9DC76A9" w14:textId="18477F36"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r>
      <w:tr w:rsidR="00690B8F" w:rsidRPr="00146F72" w14:paraId="2EA0403C" w14:textId="77777777" w:rsidTr="00690B8F">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F9ECEBE" w14:textId="744C2F56"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6E4710" w14:textId="75437B33"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A8E3FD" w14:textId="63366FDD"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3F3D12" w14:textId="3146B053"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16C56A" w14:textId="23AE28FC"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r>
      <w:tr w:rsidR="00690B8F" w:rsidRPr="00146F72" w14:paraId="4F6B780B" w14:textId="77777777" w:rsidTr="00690B8F">
        <w:tc>
          <w:tcPr>
            <w:tcW w:w="112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5948835" w14:textId="6A0BED1F"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3A61C6" w14:textId="26E2ABB0"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C5C0FA" w14:textId="35085381"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D88D458" w14:textId="6238D302"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c>
          <w:tcPr>
            <w:tcW w:w="271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46FD2D" w14:textId="6C7456C4" w:rsidR="00690B8F" w:rsidRDefault="002C388F" w:rsidP="00572FAB">
            <w:pPr>
              <w:pStyle w:val="ABRASNormlnisl2rove"/>
              <w:numPr>
                <w:ilvl w:val="0"/>
                <w:numId w:val="0"/>
              </w:numPr>
              <w:rPr>
                <w:rFonts w:ascii="Arial" w:eastAsia="Times New Roman" w:hAnsi="Arial" w:cs="Times New Roman"/>
                <w:snapToGrid w:val="0"/>
                <w:color w:val="000000"/>
                <w:sz w:val="22"/>
                <w:szCs w:val="22"/>
              </w:rPr>
            </w:pPr>
            <w:r>
              <w:rPr>
                <w:rFonts w:ascii="Arial" w:eastAsia="Times New Roman" w:hAnsi="Arial" w:cs="Times New Roman"/>
                <w:snapToGrid w:val="0"/>
                <w:sz w:val="22"/>
                <w:szCs w:val="22"/>
              </w:rPr>
              <w:t>XX</w:t>
            </w:r>
            <w:r w:rsidRPr="002C388F">
              <w:rPr>
                <w:rFonts w:ascii="Arial" w:eastAsia="Times New Roman" w:hAnsi="Arial" w:cs="Times New Roman"/>
                <w:snapToGrid w:val="0"/>
                <w:sz w:val="22"/>
                <w:szCs w:val="22"/>
              </w:rPr>
              <w:t>X</w:t>
            </w:r>
          </w:p>
        </w:tc>
      </w:tr>
      <w:bookmarkEnd w:id="9"/>
    </w:tbl>
    <w:p w14:paraId="4C7FDAE4" w14:textId="7FEB165B" w:rsidR="00146F72" w:rsidRPr="00A02978" w:rsidRDefault="00146F72" w:rsidP="00146F72">
      <w:pPr>
        <w:pStyle w:val="odstave"/>
        <w:numPr>
          <w:ilvl w:val="0"/>
          <w:numId w:val="0"/>
        </w:numPr>
        <w:ind w:left="454"/>
        <w:rPr>
          <w:color w:val="000000"/>
          <w:szCs w:val="22"/>
        </w:rPr>
      </w:pPr>
    </w:p>
    <w:p w14:paraId="055C57FA" w14:textId="77777777" w:rsidR="007E04EE" w:rsidRPr="007E04EE" w:rsidRDefault="007E04EE" w:rsidP="00146F72"/>
    <w:p w14:paraId="32E60030" w14:textId="77777777" w:rsidR="003129E0" w:rsidRDefault="003129E0" w:rsidP="007E04EE">
      <w:pPr>
        <w:rPr>
          <w:snapToGrid w:val="0"/>
        </w:rPr>
      </w:pPr>
    </w:p>
    <w:p w14:paraId="2A0585E1" w14:textId="77777777" w:rsidR="007E04EE" w:rsidRDefault="007E04EE" w:rsidP="007E04EE">
      <w:pPr>
        <w:rPr>
          <w:snapToGrid w:val="0"/>
        </w:rPr>
      </w:pPr>
    </w:p>
    <w:p w14:paraId="53B13C20" w14:textId="5E06D61B" w:rsidR="007E04EE" w:rsidRDefault="007E04EE" w:rsidP="000C3DEB"/>
    <w:p w14:paraId="7A5B91FC" w14:textId="77777777" w:rsidR="002C388F" w:rsidRDefault="002C388F" w:rsidP="000C3DEB"/>
    <w:p w14:paraId="613EDEE8" w14:textId="77777777" w:rsidR="002C388F" w:rsidRDefault="002C388F" w:rsidP="000C3DEB"/>
    <w:p w14:paraId="73F740B7" w14:textId="77777777" w:rsidR="002C388F" w:rsidRDefault="002C388F" w:rsidP="000C3DEB"/>
    <w:p w14:paraId="4D628839" w14:textId="77777777" w:rsidR="002C388F" w:rsidRDefault="002C388F" w:rsidP="000C3DEB"/>
    <w:p w14:paraId="19B74F30" w14:textId="77777777" w:rsidR="002C388F" w:rsidRDefault="002C388F" w:rsidP="000C3DEB"/>
    <w:p w14:paraId="5C200213" w14:textId="77777777" w:rsidR="002C388F" w:rsidRDefault="002C388F" w:rsidP="000C3DEB"/>
    <w:p w14:paraId="3C935C47" w14:textId="77777777" w:rsidR="002C388F" w:rsidRDefault="002C388F" w:rsidP="000C3DEB"/>
    <w:p w14:paraId="6C708DD1" w14:textId="77777777" w:rsidR="002C388F" w:rsidRDefault="002C388F" w:rsidP="000C3DEB"/>
    <w:p w14:paraId="7B11E24A" w14:textId="77777777" w:rsidR="002C388F" w:rsidRDefault="002C388F" w:rsidP="000C3DEB"/>
    <w:p w14:paraId="758FB3CF" w14:textId="77777777" w:rsidR="002C388F" w:rsidRDefault="002C388F" w:rsidP="000C3DEB"/>
    <w:p w14:paraId="7168C47A" w14:textId="77777777" w:rsidR="002C388F" w:rsidRDefault="002C388F" w:rsidP="000C3DEB"/>
    <w:p w14:paraId="39241E03" w14:textId="77777777" w:rsidR="002C388F" w:rsidRDefault="002C388F" w:rsidP="000C3DEB"/>
    <w:p w14:paraId="514D4BF4" w14:textId="77777777" w:rsidR="002C388F" w:rsidRDefault="002C388F" w:rsidP="000C3DEB"/>
    <w:p w14:paraId="02AE715E" w14:textId="77777777" w:rsidR="002C388F" w:rsidRDefault="002C388F" w:rsidP="000C3DEB"/>
    <w:p w14:paraId="2210BEAE" w14:textId="77777777" w:rsidR="002C388F" w:rsidRDefault="002C388F" w:rsidP="000C3DEB"/>
    <w:p w14:paraId="1911B655" w14:textId="11997C97" w:rsidR="002C388F" w:rsidRDefault="002C388F" w:rsidP="000C3DEB">
      <w:pPr>
        <w:rPr>
          <w:i/>
        </w:rPr>
      </w:pPr>
      <w:r w:rsidRPr="004C34C2">
        <w:rPr>
          <w:i/>
        </w:rPr>
        <w:lastRenderedPageBreak/>
        <w:t xml:space="preserve">Příloha č. </w:t>
      </w:r>
      <w:r>
        <w:rPr>
          <w:i/>
        </w:rPr>
        <w:t>2</w:t>
      </w:r>
      <w:r w:rsidRPr="004C34C2">
        <w:rPr>
          <w:i/>
        </w:rPr>
        <w:t xml:space="preserve"> Smlouvy o poskytnutí služeb č. </w:t>
      </w:r>
      <w:r w:rsidRPr="00AF4DCC">
        <w:rPr>
          <w:i/>
        </w:rPr>
        <w:t>63/2026</w:t>
      </w:r>
    </w:p>
    <w:p w14:paraId="6C8B321A" w14:textId="36626004" w:rsidR="002C388F" w:rsidRDefault="002C388F" w:rsidP="000C3DEB">
      <w:pPr>
        <w:rPr>
          <w:i/>
        </w:rPr>
      </w:pPr>
      <w:r>
        <w:rPr>
          <w:i/>
        </w:rPr>
        <w:t>XXX</w:t>
      </w:r>
    </w:p>
    <w:p w14:paraId="5B55CFF9" w14:textId="77777777" w:rsidR="002C388F" w:rsidRDefault="002C388F" w:rsidP="000C3DEB">
      <w:pPr>
        <w:rPr>
          <w:i/>
        </w:rPr>
      </w:pPr>
    </w:p>
    <w:p w14:paraId="2B754222" w14:textId="77777777" w:rsidR="002C388F" w:rsidRDefault="002C388F" w:rsidP="000C3DEB">
      <w:pPr>
        <w:rPr>
          <w:i/>
        </w:rPr>
      </w:pPr>
    </w:p>
    <w:p w14:paraId="05565342" w14:textId="77777777" w:rsidR="002C388F" w:rsidRDefault="002C388F" w:rsidP="000C3DEB">
      <w:pPr>
        <w:rPr>
          <w:i/>
        </w:rPr>
      </w:pPr>
    </w:p>
    <w:p w14:paraId="25E238C8" w14:textId="77777777" w:rsidR="002C388F" w:rsidRDefault="002C388F" w:rsidP="000C3DEB">
      <w:pPr>
        <w:rPr>
          <w:i/>
        </w:rPr>
      </w:pPr>
    </w:p>
    <w:p w14:paraId="59CE157D" w14:textId="77777777" w:rsidR="002C388F" w:rsidRDefault="002C388F" w:rsidP="000C3DEB">
      <w:pPr>
        <w:rPr>
          <w:i/>
        </w:rPr>
      </w:pPr>
    </w:p>
    <w:p w14:paraId="78678DA5" w14:textId="77777777" w:rsidR="002C388F" w:rsidRDefault="002C388F" w:rsidP="000C3DEB">
      <w:pPr>
        <w:rPr>
          <w:i/>
        </w:rPr>
      </w:pPr>
    </w:p>
    <w:p w14:paraId="3E570062" w14:textId="77777777" w:rsidR="002C388F" w:rsidRDefault="002C388F" w:rsidP="000C3DEB">
      <w:pPr>
        <w:rPr>
          <w:i/>
        </w:rPr>
      </w:pPr>
    </w:p>
    <w:p w14:paraId="35650103" w14:textId="77777777" w:rsidR="002C388F" w:rsidRDefault="002C388F" w:rsidP="000C3DEB">
      <w:pPr>
        <w:rPr>
          <w:i/>
        </w:rPr>
      </w:pPr>
    </w:p>
    <w:p w14:paraId="235B1807" w14:textId="77777777" w:rsidR="002C388F" w:rsidRDefault="002C388F" w:rsidP="000C3DEB">
      <w:pPr>
        <w:rPr>
          <w:i/>
        </w:rPr>
      </w:pPr>
    </w:p>
    <w:p w14:paraId="64CFE93A" w14:textId="77777777" w:rsidR="002C388F" w:rsidRDefault="002C388F" w:rsidP="000C3DEB">
      <w:pPr>
        <w:rPr>
          <w:i/>
        </w:rPr>
      </w:pPr>
    </w:p>
    <w:p w14:paraId="26341C1B" w14:textId="77777777" w:rsidR="002C388F" w:rsidRDefault="002C388F" w:rsidP="000C3DEB">
      <w:pPr>
        <w:rPr>
          <w:i/>
        </w:rPr>
      </w:pPr>
    </w:p>
    <w:p w14:paraId="4AB24372" w14:textId="77777777" w:rsidR="002C388F" w:rsidRDefault="002C388F" w:rsidP="000C3DEB">
      <w:pPr>
        <w:rPr>
          <w:i/>
        </w:rPr>
      </w:pPr>
    </w:p>
    <w:p w14:paraId="267BEAAA" w14:textId="77777777" w:rsidR="002C388F" w:rsidRDefault="002C388F" w:rsidP="000C3DEB">
      <w:pPr>
        <w:rPr>
          <w:i/>
        </w:rPr>
      </w:pPr>
    </w:p>
    <w:p w14:paraId="6EAB8011" w14:textId="77777777" w:rsidR="002C388F" w:rsidRDefault="002C388F" w:rsidP="000C3DEB">
      <w:pPr>
        <w:rPr>
          <w:i/>
        </w:rPr>
      </w:pPr>
    </w:p>
    <w:p w14:paraId="3D525DC9" w14:textId="77777777" w:rsidR="002C388F" w:rsidRDefault="002C388F" w:rsidP="000C3DEB">
      <w:pPr>
        <w:rPr>
          <w:i/>
        </w:rPr>
      </w:pPr>
    </w:p>
    <w:p w14:paraId="2E75AE8F" w14:textId="77777777" w:rsidR="002C388F" w:rsidRDefault="002C388F" w:rsidP="000C3DEB">
      <w:pPr>
        <w:rPr>
          <w:i/>
        </w:rPr>
      </w:pPr>
    </w:p>
    <w:p w14:paraId="3650163E" w14:textId="77777777" w:rsidR="002C388F" w:rsidRDefault="002C388F" w:rsidP="000C3DEB">
      <w:pPr>
        <w:rPr>
          <w:i/>
        </w:rPr>
      </w:pPr>
    </w:p>
    <w:p w14:paraId="6A9D1B74" w14:textId="77777777" w:rsidR="002C388F" w:rsidRDefault="002C388F" w:rsidP="000C3DEB">
      <w:pPr>
        <w:rPr>
          <w:i/>
        </w:rPr>
      </w:pPr>
    </w:p>
    <w:p w14:paraId="4EE78F6A" w14:textId="77777777" w:rsidR="002C388F" w:rsidRDefault="002C388F" w:rsidP="000C3DEB">
      <w:pPr>
        <w:rPr>
          <w:i/>
        </w:rPr>
      </w:pPr>
    </w:p>
    <w:p w14:paraId="5578111A" w14:textId="77777777" w:rsidR="002C388F" w:rsidRDefault="002C388F" w:rsidP="000C3DEB">
      <w:pPr>
        <w:rPr>
          <w:i/>
        </w:rPr>
      </w:pPr>
    </w:p>
    <w:p w14:paraId="5C67B209" w14:textId="77777777" w:rsidR="002C388F" w:rsidRDefault="002C388F" w:rsidP="000C3DEB">
      <w:pPr>
        <w:rPr>
          <w:i/>
        </w:rPr>
      </w:pPr>
    </w:p>
    <w:p w14:paraId="73FF5415" w14:textId="77777777" w:rsidR="002C388F" w:rsidRDefault="002C388F" w:rsidP="000C3DEB">
      <w:pPr>
        <w:rPr>
          <w:i/>
        </w:rPr>
      </w:pPr>
    </w:p>
    <w:p w14:paraId="160AE1DF" w14:textId="77777777" w:rsidR="002C388F" w:rsidRDefault="002C388F" w:rsidP="000C3DEB">
      <w:pPr>
        <w:rPr>
          <w:i/>
        </w:rPr>
      </w:pPr>
    </w:p>
    <w:p w14:paraId="08B9FF0F" w14:textId="77777777" w:rsidR="002C388F" w:rsidRDefault="002C388F" w:rsidP="000C3DEB">
      <w:pPr>
        <w:rPr>
          <w:i/>
        </w:rPr>
      </w:pPr>
    </w:p>
    <w:p w14:paraId="1679F861" w14:textId="77777777" w:rsidR="002C388F" w:rsidRDefault="002C388F" w:rsidP="000C3DEB">
      <w:pPr>
        <w:rPr>
          <w:i/>
        </w:rPr>
      </w:pPr>
    </w:p>
    <w:p w14:paraId="3D17F0E1" w14:textId="77777777" w:rsidR="002C388F" w:rsidRDefault="002C388F" w:rsidP="000C3DEB">
      <w:pPr>
        <w:rPr>
          <w:i/>
        </w:rPr>
      </w:pPr>
    </w:p>
    <w:p w14:paraId="18E8386E" w14:textId="77777777" w:rsidR="002C388F" w:rsidRDefault="002C388F" w:rsidP="000C3DEB">
      <w:pPr>
        <w:rPr>
          <w:i/>
        </w:rPr>
      </w:pPr>
    </w:p>
    <w:p w14:paraId="152659C8" w14:textId="77777777" w:rsidR="002C388F" w:rsidRDefault="002C388F" w:rsidP="000C3DEB">
      <w:pPr>
        <w:rPr>
          <w:i/>
        </w:rPr>
      </w:pPr>
    </w:p>
    <w:p w14:paraId="1FB1F51F" w14:textId="77777777" w:rsidR="002C388F" w:rsidRDefault="002C388F" w:rsidP="000C3DEB">
      <w:pPr>
        <w:rPr>
          <w:i/>
        </w:rPr>
      </w:pPr>
    </w:p>
    <w:p w14:paraId="17258B09" w14:textId="77777777" w:rsidR="002C388F" w:rsidRDefault="002C388F" w:rsidP="000C3DEB">
      <w:pPr>
        <w:rPr>
          <w:i/>
        </w:rPr>
      </w:pPr>
    </w:p>
    <w:p w14:paraId="2132CCE2" w14:textId="77777777" w:rsidR="002C388F" w:rsidRDefault="002C388F" w:rsidP="000C3DEB">
      <w:pPr>
        <w:rPr>
          <w:i/>
        </w:rPr>
      </w:pPr>
    </w:p>
    <w:p w14:paraId="2E7E657C" w14:textId="77777777" w:rsidR="002C388F" w:rsidRDefault="002C388F" w:rsidP="000C3DEB">
      <w:pPr>
        <w:rPr>
          <w:i/>
        </w:rPr>
      </w:pPr>
    </w:p>
    <w:p w14:paraId="4ACDAF61" w14:textId="77777777" w:rsidR="002C388F" w:rsidRDefault="002C388F" w:rsidP="000C3DEB">
      <w:pPr>
        <w:rPr>
          <w:i/>
        </w:rPr>
      </w:pPr>
    </w:p>
    <w:p w14:paraId="2E125029" w14:textId="77777777" w:rsidR="002C388F" w:rsidRDefault="002C388F" w:rsidP="000C3DEB">
      <w:pPr>
        <w:rPr>
          <w:i/>
        </w:rPr>
      </w:pPr>
    </w:p>
    <w:p w14:paraId="20E13A40" w14:textId="77777777" w:rsidR="002C388F" w:rsidRDefault="002C388F" w:rsidP="000C3DEB">
      <w:pPr>
        <w:rPr>
          <w:i/>
        </w:rPr>
      </w:pPr>
    </w:p>
    <w:p w14:paraId="5C16D9D9" w14:textId="77777777" w:rsidR="002C388F" w:rsidRDefault="002C388F" w:rsidP="000C3DEB">
      <w:pPr>
        <w:rPr>
          <w:i/>
        </w:rPr>
      </w:pPr>
    </w:p>
    <w:p w14:paraId="70BA1307" w14:textId="6388E623" w:rsidR="002C388F" w:rsidRDefault="002C388F" w:rsidP="000C3DEB">
      <w:pPr>
        <w:rPr>
          <w:i/>
        </w:rPr>
      </w:pPr>
      <w:r w:rsidRPr="004C34C2">
        <w:rPr>
          <w:i/>
        </w:rPr>
        <w:lastRenderedPageBreak/>
        <w:t xml:space="preserve">Příloha č. </w:t>
      </w:r>
      <w:r>
        <w:rPr>
          <w:i/>
        </w:rPr>
        <w:t>3</w:t>
      </w:r>
      <w:r w:rsidRPr="004C34C2">
        <w:rPr>
          <w:i/>
        </w:rPr>
        <w:t xml:space="preserve"> Smlouvy o poskytnutí služeb č. </w:t>
      </w:r>
      <w:r w:rsidRPr="00AF4DCC">
        <w:rPr>
          <w:i/>
        </w:rPr>
        <w:t>63/2026</w:t>
      </w:r>
    </w:p>
    <w:p w14:paraId="77A2ACCD" w14:textId="615F8D48" w:rsidR="002C388F" w:rsidRPr="007E04EE" w:rsidRDefault="002C388F" w:rsidP="000C3DEB">
      <w:r>
        <w:rPr>
          <w:i/>
        </w:rPr>
        <w:t>XXX</w:t>
      </w:r>
    </w:p>
    <w:sectPr w:rsidR="002C388F" w:rsidRPr="007E04EE" w:rsidSect="00CA7E9C">
      <w:headerReference w:type="even" r:id="rId12"/>
      <w:headerReference w:type="default" r:id="rId13"/>
      <w:footerReference w:type="even" r:id="rId14"/>
      <w:footerReference w:type="default" r:id="rId15"/>
      <w:headerReference w:type="first" r:id="rId16"/>
      <w:footerReference w:type="first" r:id="rId17"/>
      <w:pgSz w:w="11906" w:h="16838"/>
      <w:pgMar w:top="1247" w:right="1134" w:bottom="1134" w:left="1247" w:header="737"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82ECB" w14:textId="77777777" w:rsidR="00B6080F" w:rsidRDefault="00B6080F">
      <w:r>
        <w:separator/>
      </w:r>
    </w:p>
    <w:p w14:paraId="2738130A" w14:textId="77777777" w:rsidR="00B6080F" w:rsidRDefault="00B6080F"/>
    <w:p w14:paraId="2D3F32B0" w14:textId="77777777" w:rsidR="00B6080F" w:rsidRDefault="00B6080F" w:rsidP="008E2265"/>
  </w:endnote>
  <w:endnote w:type="continuationSeparator" w:id="0">
    <w:p w14:paraId="43C264FF" w14:textId="77777777" w:rsidR="00B6080F" w:rsidRDefault="00B6080F">
      <w:r>
        <w:continuationSeparator/>
      </w:r>
    </w:p>
    <w:p w14:paraId="13A960BB" w14:textId="77777777" w:rsidR="00B6080F" w:rsidRDefault="00B6080F"/>
    <w:p w14:paraId="63F0B475" w14:textId="77777777" w:rsidR="00B6080F" w:rsidRDefault="00B6080F" w:rsidP="008E22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altName w:val="Cambria"/>
    <w:panose1 w:val="00000400000000000000"/>
    <w:charset w:val="00"/>
    <w:family w:val="roman"/>
    <w:pitch w:val="variable"/>
    <w:sig w:usb0="00000003" w:usb1="00000000" w:usb2="00000000" w:usb3="00000000" w:csb0="00000001" w:csb1="00000000"/>
  </w:font>
  <w:font w:name="Liberation Serif">
    <w:altName w:val="Times New Roman"/>
    <w:charset w:val="00"/>
    <w:family w:val="roman"/>
    <w:pitch w:val="variable"/>
  </w:font>
  <w:font w:name="Noto Sans CJK SC">
    <w:altName w:val="Calibri"/>
    <w:charset w:val="00"/>
    <w:family w:val="auto"/>
    <w:pitch w:val="variable"/>
  </w:font>
  <w:font w:name="Lohit Devanagari">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1BCF7" w14:textId="77777777" w:rsidR="005C0BCE" w:rsidRDefault="00D31F01" w:rsidP="003B0806">
    <w:pPr>
      <w:pStyle w:val="Zpat"/>
      <w:framePr w:wrap="around" w:vAnchor="text" w:hAnchor="margin" w:xAlign="right" w:y="1"/>
      <w:rPr>
        <w:rStyle w:val="slostrnky"/>
      </w:rPr>
    </w:pPr>
    <w:r>
      <w:rPr>
        <w:rStyle w:val="slostrnky"/>
      </w:rPr>
      <w:fldChar w:fldCharType="begin"/>
    </w:r>
    <w:r w:rsidR="005C0BCE">
      <w:rPr>
        <w:rStyle w:val="slostrnky"/>
      </w:rPr>
      <w:instrText xml:space="preserve">PAGE  </w:instrText>
    </w:r>
    <w:r>
      <w:rPr>
        <w:rStyle w:val="slostrnky"/>
      </w:rPr>
      <w:fldChar w:fldCharType="end"/>
    </w:r>
  </w:p>
  <w:p w14:paraId="20FAFFFD" w14:textId="77777777" w:rsidR="005C0BCE" w:rsidRDefault="005C0BCE" w:rsidP="003B0806">
    <w:pPr>
      <w:pStyle w:val="Zpat"/>
      <w:ind w:right="360"/>
    </w:pPr>
  </w:p>
  <w:p w14:paraId="583B3F7C" w14:textId="77777777" w:rsidR="005C0BCE" w:rsidRDefault="005C0BCE"/>
  <w:p w14:paraId="73FF6930" w14:textId="77777777" w:rsidR="005C0BCE" w:rsidRDefault="005C0BCE" w:rsidP="008E22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8132C" w14:textId="77777777" w:rsidR="007B12BB" w:rsidRPr="007B12BB" w:rsidRDefault="007B12BB" w:rsidP="007B12BB">
    <w:pPr>
      <w:pStyle w:val="Zpat"/>
      <w:ind w:right="360"/>
      <w:rPr>
        <w:rFonts w:cs="Arial"/>
        <w:sz w:val="18"/>
        <w:szCs w:val="18"/>
      </w:rPr>
    </w:pPr>
  </w:p>
  <w:p w14:paraId="35F47BF7" w14:textId="55ABD4A6" w:rsidR="00AD2F7A" w:rsidRDefault="00041B00">
    <w:pPr>
      <w:pStyle w:val="Zpat"/>
      <w:pBdr>
        <w:top w:val="single" w:sz="4" w:space="1" w:color="auto"/>
      </w:pBdr>
      <w:tabs>
        <w:tab w:val="clear" w:pos="9072"/>
        <w:tab w:val="right" w:pos="9498"/>
      </w:tabs>
      <w:ind w:right="27"/>
    </w:pPr>
    <w:r w:rsidRPr="00041B00">
      <w:t>Slu</w:t>
    </w:r>
    <w:r>
      <w:t>ž</w:t>
    </w:r>
    <w:r w:rsidRPr="00041B00">
      <w:t>by_</w:t>
    </w:r>
    <w:r w:rsidR="00F51019">
      <w:t>2</w:t>
    </w:r>
    <w:r w:rsidR="00AF4DCC">
      <w:t>6</w:t>
    </w:r>
    <w:r w:rsidR="00515E7F">
      <w:t>0</w:t>
    </w:r>
    <w:r w:rsidR="00AF4DCC">
      <w:t>63</w:t>
    </w:r>
    <w:r w:rsidRPr="00041B00">
      <w:tab/>
    </w:r>
    <w:r w:rsidRPr="00041B00">
      <w:tab/>
    </w:r>
    <w:r w:rsidR="00D31F01">
      <w:fldChar w:fldCharType="begin"/>
    </w:r>
    <w:r w:rsidR="00BE480A">
      <w:instrText xml:space="preserve"> PAGE   \* MERGEFORMAT </w:instrText>
    </w:r>
    <w:r w:rsidR="00D31F01">
      <w:fldChar w:fldCharType="separate"/>
    </w:r>
    <w:r w:rsidR="003D11E7">
      <w:rPr>
        <w:noProof/>
      </w:rPr>
      <w:t>9</w:t>
    </w:r>
    <w:r w:rsidR="00D31F01">
      <w:fldChar w:fldCharType="end"/>
    </w:r>
  </w:p>
  <w:p w14:paraId="7F448BAB" w14:textId="77777777" w:rsidR="005C0BCE" w:rsidRDefault="005C0BCE"/>
  <w:p w14:paraId="03AF1044" w14:textId="77777777" w:rsidR="005C0BCE" w:rsidRDefault="005C0BCE" w:rsidP="008E226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3C71" w14:textId="77777777" w:rsidR="00D12EE2" w:rsidRDefault="00D12E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3D85E" w14:textId="77777777" w:rsidR="00B6080F" w:rsidRDefault="00B6080F">
      <w:r>
        <w:separator/>
      </w:r>
    </w:p>
    <w:p w14:paraId="25D06BBC" w14:textId="77777777" w:rsidR="00B6080F" w:rsidRDefault="00B6080F"/>
    <w:p w14:paraId="47C1E01E" w14:textId="77777777" w:rsidR="00B6080F" w:rsidRDefault="00B6080F" w:rsidP="008E2265"/>
  </w:footnote>
  <w:footnote w:type="continuationSeparator" w:id="0">
    <w:p w14:paraId="1AEB95AF" w14:textId="77777777" w:rsidR="00B6080F" w:rsidRDefault="00B6080F">
      <w:r>
        <w:continuationSeparator/>
      </w:r>
    </w:p>
    <w:p w14:paraId="5ADA0FD9" w14:textId="77777777" w:rsidR="00B6080F" w:rsidRDefault="00B6080F"/>
    <w:p w14:paraId="7A9ED74A" w14:textId="77777777" w:rsidR="00B6080F" w:rsidRDefault="00B6080F" w:rsidP="008E22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A988A" w14:textId="0EBDB3D9" w:rsidR="00D12EE2" w:rsidRDefault="00000000">
    <w:pPr>
      <w:pStyle w:val="Zhlav"/>
    </w:pPr>
    <w:r>
      <w:rPr>
        <w:noProof/>
      </w:rPr>
      <w:pict w14:anchorId="1EA931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58297" o:spid="_x0000_s1026" type="#_x0000_t75" style="position:absolute;left:0;text-align:left;margin-left:0;margin-top:0;width:229.45pt;height:373.45pt;z-index:-251657216;mso-position-horizontal:center;mso-position-horizontal-relative:margin;mso-position-vertical:center;mso-position-vertical-relative:margin" o:allowincell="f">
          <v:imagedata r:id="rId1" o:title="BVK_podtisk-B_RGB"/>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E4619" w14:textId="5BE922A6" w:rsidR="00D12EE2" w:rsidRDefault="00000000">
    <w:pPr>
      <w:pStyle w:val="Zhlav"/>
    </w:pPr>
    <w:r>
      <w:rPr>
        <w:noProof/>
      </w:rPr>
      <w:pict w14:anchorId="19E320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58298" o:spid="_x0000_s1027" type="#_x0000_t75" style="position:absolute;left:0;text-align:left;margin-left:0;margin-top:0;width:229.45pt;height:373.45pt;z-index:-251656192;mso-position-horizontal:center;mso-position-horizontal-relative:margin;mso-position-vertical:center;mso-position-vertical-relative:margin" o:allowincell="f">
          <v:imagedata r:id="rId1" o:title="BVK_podtisk-B_RGB"/>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B02D" w14:textId="7609BC46" w:rsidR="00D12EE2" w:rsidRDefault="00000000">
    <w:pPr>
      <w:pStyle w:val="Zhlav"/>
    </w:pPr>
    <w:r>
      <w:rPr>
        <w:noProof/>
      </w:rPr>
      <w:pict w14:anchorId="6E88BC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0358296" o:spid="_x0000_s1025" type="#_x0000_t75" style="position:absolute;left:0;text-align:left;margin-left:0;margin-top:0;width:229.45pt;height:373.45pt;z-index:-251658240;mso-position-horizontal:center;mso-position-horizontal-relative:margin;mso-position-vertical:center;mso-position-vertical-relative:margin" o:allowincell="f">
          <v:imagedata r:id="rId1" o:title="BVK_podtisk-B_RGB"/>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16D95"/>
    <w:multiLevelType w:val="multilevel"/>
    <w:tmpl w:val="86944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71EF3"/>
    <w:multiLevelType w:val="hybridMultilevel"/>
    <w:tmpl w:val="051EAB9E"/>
    <w:lvl w:ilvl="0" w:tplc="E3166BA4">
      <w:start w:val="1"/>
      <w:numFmt w:val="upperRoman"/>
      <w:lvlText w:val="%1."/>
      <w:lvlJc w:val="left"/>
      <w:pPr>
        <w:ind w:left="1174" w:hanging="720"/>
      </w:pPr>
      <w:rPr>
        <w:rFonts w:hint="default"/>
      </w:rPr>
    </w:lvl>
    <w:lvl w:ilvl="1" w:tplc="04050019" w:tentative="1">
      <w:start w:val="1"/>
      <w:numFmt w:val="lowerLetter"/>
      <w:lvlText w:val="%2."/>
      <w:lvlJc w:val="left"/>
      <w:pPr>
        <w:ind w:left="1534" w:hanging="360"/>
      </w:pPr>
    </w:lvl>
    <w:lvl w:ilvl="2" w:tplc="0405001B" w:tentative="1">
      <w:start w:val="1"/>
      <w:numFmt w:val="lowerRoman"/>
      <w:lvlText w:val="%3."/>
      <w:lvlJc w:val="right"/>
      <w:pPr>
        <w:ind w:left="2254" w:hanging="180"/>
      </w:pPr>
    </w:lvl>
    <w:lvl w:ilvl="3" w:tplc="0405000F" w:tentative="1">
      <w:start w:val="1"/>
      <w:numFmt w:val="decimal"/>
      <w:lvlText w:val="%4."/>
      <w:lvlJc w:val="left"/>
      <w:pPr>
        <w:ind w:left="2974" w:hanging="360"/>
      </w:pPr>
    </w:lvl>
    <w:lvl w:ilvl="4" w:tplc="04050019" w:tentative="1">
      <w:start w:val="1"/>
      <w:numFmt w:val="lowerLetter"/>
      <w:lvlText w:val="%5."/>
      <w:lvlJc w:val="left"/>
      <w:pPr>
        <w:ind w:left="3694" w:hanging="360"/>
      </w:pPr>
    </w:lvl>
    <w:lvl w:ilvl="5" w:tplc="0405001B" w:tentative="1">
      <w:start w:val="1"/>
      <w:numFmt w:val="lowerRoman"/>
      <w:lvlText w:val="%6."/>
      <w:lvlJc w:val="right"/>
      <w:pPr>
        <w:ind w:left="4414" w:hanging="180"/>
      </w:pPr>
    </w:lvl>
    <w:lvl w:ilvl="6" w:tplc="0405000F" w:tentative="1">
      <w:start w:val="1"/>
      <w:numFmt w:val="decimal"/>
      <w:lvlText w:val="%7."/>
      <w:lvlJc w:val="left"/>
      <w:pPr>
        <w:ind w:left="5134" w:hanging="360"/>
      </w:pPr>
    </w:lvl>
    <w:lvl w:ilvl="7" w:tplc="04050019" w:tentative="1">
      <w:start w:val="1"/>
      <w:numFmt w:val="lowerLetter"/>
      <w:lvlText w:val="%8."/>
      <w:lvlJc w:val="left"/>
      <w:pPr>
        <w:ind w:left="5854" w:hanging="360"/>
      </w:pPr>
    </w:lvl>
    <w:lvl w:ilvl="8" w:tplc="0405001B" w:tentative="1">
      <w:start w:val="1"/>
      <w:numFmt w:val="lowerRoman"/>
      <w:lvlText w:val="%9."/>
      <w:lvlJc w:val="right"/>
      <w:pPr>
        <w:ind w:left="6574" w:hanging="180"/>
      </w:pPr>
    </w:lvl>
  </w:abstractNum>
  <w:abstractNum w:abstractNumId="2" w15:restartNumberingAfterBreak="0">
    <w:nsid w:val="15150429"/>
    <w:multiLevelType w:val="hybridMultilevel"/>
    <w:tmpl w:val="A9DE4A9C"/>
    <w:lvl w:ilvl="0" w:tplc="04050001">
      <w:start w:val="1"/>
      <w:numFmt w:val="bullet"/>
      <w:lvlText w:val=""/>
      <w:lvlJc w:val="left"/>
      <w:pPr>
        <w:ind w:left="1627" w:hanging="360"/>
      </w:pPr>
      <w:rPr>
        <w:rFonts w:ascii="Symbol" w:hAnsi="Symbol" w:hint="default"/>
      </w:rPr>
    </w:lvl>
    <w:lvl w:ilvl="1" w:tplc="04050003">
      <w:start w:val="1"/>
      <w:numFmt w:val="bullet"/>
      <w:lvlText w:val="o"/>
      <w:lvlJc w:val="left"/>
      <w:pPr>
        <w:ind w:left="2347" w:hanging="360"/>
      </w:pPr>
      <w:rPr>
        <w:rFonts w:ascii="Courier New" w:hAnsi="Courier New" w:cs="Courier New" w:hint="default"/>
      </w:rPr>
    </w:lvl>
    <w:lvl w:ilvl="2" w:tplc="04050005" w:tentative="1">
      <w:start w:val="1"/>
      <w:numFmt w:val="bullet"/>
      <w:lvlText w:val=""/>
      <w:lvlJc w:val="left"/>
      <w:pPr>
        <w:ind w:left="3067" w:hanging="360"/>
      </w:pPr>
      <w:rPr>
        <w:rFonts w:ascii="Wingdings" w:hAnsi="Wingdings" w:hint="default"/>
      </w:rPr>
    </w:lvl>
    <w:lvl w:ilvl="3" w:tplc="04050001" w:tentative="1">
      <w:start w:val="1"/>
      <w:numFmt w:val="bullet"/>
      <w:lvlText w:val=""/>
      <w:lvlJc w:val="left"/>
      <w:pPr>
        <w:ind w:left="3787" w:hanging="360"/>
      </w:pPr>
      <w:rPr>
        <w:rFonts w:ascii="Symbol" w:hAnsi="Symbol" w:hint="default"/>
      </w:rPr>
    </w:lvl>
    <w:lvl w:ilvl="4" w:tplc="04050003" w:tentative="1">
      <w:start w:val="1"/>
      <w:numFmt w:val="bullet"/>
      <w:lvlText w:val="o"/>
      <w:lvlJc w:val="left"/>
      <w:pPr>
        <w:ind w:left="4507" w:hanging="360"/>
      </w:pPr>
      <w:rPr>
        <w:rFonts w:ascii="Courier New" w:hAnsi="Courier New" w:cs="Courier New" w:hint="default"/>
      </w:rPr>
    </w:lvl>
    <w:lvl w:ilvl="5" w:tplc="04050005" w:tentative="1">
      <w:start w:val="1"/>
      <w:numFmt w:val="bullet"/>
      <w:lvlText w:val=""/>
      <w:lvlJc w:val="left"/>
      <w:pPr>
        <w:ind w:left="5227" w:hanging="360"/>
      </w:pPr>
      <w:rPr>
        <w:rFonts w:ascii="Wingdings" w:hAnsi="Wingdings" w:hint="default"/>
      </w:rPr>
    </w:lvl>
    <w:lvl w:ilvl="6" w:tplc="04050001" w:tentative="1">
      <w:start w:val="1"/>
      <w:numFmt w:val="bullet"/>
      <w:lvlText w:val=""/>
      <w:lvlJc w:val="left"/>
      <w:pPr>
        <w:ind w:left="5947" w:hanging="360"/>
      </w:pPr>
      <w:rPr>
        <w:rFonts w:ascii="Symbol" w:hAnsi="Symbol" w:hint="default"/>
      </w:rPr>
    </w:lvl>
    <w:lvl w:ilvl="7" w:tplc="04050003" w:tentative="1">
      <w:start w:val="1"/>
      <w:numFmt w:val="bullet"/>
      <w:lvlText w:val="o"/>
      <w:lvlJc w:val="left"/>
      <w:pPr>
        <w:ind w:left="6667" w:hanging="360"/>
      </w:pPr>
      <w:rPr>
        <w:rFonts w:ascii="Courier New" w:hAnsi="Courier New" w:cs="Courier New" w:hint="default"/>
      </w:rPr>
    </w:lvl>
    <w:lvl w:ilvl="8" w:tplc="04050005" w:tentative="1">
      <w:start w:val="1"/>
      <w:numFmt w:val="bullet"/>
      <w:lvlText w:val=""/>
      <w:lvlJc w:val="left"/>
      <w:pPr>
        <w:ind w:left="7387" w:hanging="360"/>
      </w:pPr>
      <w:rPr>
        <w:rFonts w:ascii="Wingdings" w:hAnsi="Wingdings" w:hint="default"/>
      </w:rPr>
    </w:lvl>
  </w:abstractNum>
  <w:abstractNum w:abstractNumId="3" w15:restartNumberingAfterBreak="0">
    <w:nsid w:val="1D84106A"/>
    <w:multiLevelType w:val="hybridMultilevel"/>
    <w:tmpl w:val="8A40561C"/>
    <w:lvl w:ilvl="0" w:tplc="064E23B2">
      <w:start w:val="1"/>
      <w:numFmt w:val="bullet"/>
      <w:lvlText w:val=""/>
      <w:lvlJc w:val="left"/>
      <w:pPr>
        <w:ind w:left="720" w:hanging="363"/>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4" w15:restartNumberingAfterBreak="0">
    <w:nsid w:val="23152804"/>
    <w:multiLevelType w:val="multilevel"/>
    <w:tmpl w:val="F5D81886"/>
    <w:lvl w:ilvl="0">
      <w:start w:val="1"/>
      <w:numFmt w:val="decimal"/>
      <w:lvlText w:val="%1."/>
      <w:lvlJc w:val="left"/>
      <w:pPr>
        <w:tabs>
          <w:tab w:val="num" w:pos="454"/>
        </w:tabs>
        <w:ind w:left="454" w:hanging="454"/>
      </w:pPr>
      <w:rPr>
        <w:rFonts w:hint="default"/>
        <w:sz w:val="22"/>
        <w:szCs w:val="22"/>
      </w:rPr>
    </w:lvl>
    <w:lvl w:ilvl="1">
      <w:start w:val="1"/>
      <w:numFmt w:val="decimal"/>
      <w:isLgl/>
      <w:lvlText w:val="%1.%2"/>
      <w:lvlJc w:val="left"/>
      <w:pPr>
        <w:tabs>
          <w:tab w:val="num" w:pos="907"/>
        </w:tabs>
        <w:ind w:left="907" w:hanging="453"/>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lvlRestart w:val="2"/>
      <w:isLgl/>
      <w:lvlText w:val="%1.%2.%3.%4.%5.%6.%7.%8.%9"/>
      <w:lvlJc w:val="left"/>
      <w:pPr>
        <w:tabs>
          <w:tab w:val="num" w:pos="1800"/>
        </w:tabs>
        <w:ind w:left="1800" w:hanging="1800"/>
      </w:pPr>
      <w:rPr>
        <w:rFonts w:hint="default"/>
      </w:rPr>
    </w:lvl>
  </w:abstractNum>
  <w:abstractNum w:abstractNumId="5" w15:restartNumberingAfterBreak="0">
    <w:nsid w:val="2B121E5C"/>
    <w:multiLevelType w:val="multilevel"/>
    <w:tmpl w:val="DC4CDA32"/>
    <w:lvl w:ilvl="0">
      <w:start w:val="1"/>
      <w:numFmt w:val="decimal"/>
      <w:lvlText w:val="%1."/>
      <w:lvlJc w:val="left"/>
      <w:pPr>
        <w:tabs>
          <w:tab w:val="num" w:pos="454"/>
        </w:tabs>
        <w:ind w:left="454" w:hanging="454"/>
      </w:pPr>
      <w:rPr>
        <w:rFonts w:hint="default"/>
        <w:sz w:val="22"/>
        <w:szCs w:val="22"/>
      </w:rPr>
    </w:lvl>
    <w:lvl w:ilvl="1">
      <w:start w:val="1"/>
      <w:numFmt w:val="lowerLetter"/>
      <w:lvlText w:val="%2)"/>
      <w:lvlJc w:val="left"/>
      <w:pPr>
        <w:tabs>
          <w:tab w:val="num" w:pos="907"/>
        </w:tabs>
        <w:ind w:left="907" w:hanging="453"/>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lvlRestart w:val="2"/>
      <w:isLgl/>
      <w:lvlText w:val="%1.%2.%3.%4.%5.%6.%7.%8.%9"/>
      <w:lvlJc w:val="left"/>
      <w:pPr>
        <w:tabs>
          <w:tab w:val="num" w:pos="1800"/>
        </w:tabs>
        <w:ind w:left="1800" w:hanging="1800"/>
      </w:pPr>
      <w:rPr>
        <w:rFonts w:hint="default"/>
      </w:rPr>
    </w:lvl>
  </w:abstractNum>
  <w:abstractNum w:abstractNumId="6" w15:restartNumberingAfterBreak="0">
    <w:nsid w:val="351D51BE"/>
    <w:multiLevelType w:val="multilevel"/>
    <w:tmpl w:val="F5D81886"/>
    <w:lvl w:ilvl="0">
      <w:start w:val="1"/>
      <w:numFmt w:val="decimal"/>
      <w:lvlText w:val="%1."/>
      <w:lvlJc w:val="left"/>
      <w:pPr>
        <w:tabs>
          <w:tab w:val="num" w:pos="454"/>
        </w:tabs>
        <w:ind w:left="454" w:hanging="454"/>
      </w:pPr>
      <w:rPr>
        <w:rFonts w:hint="default"/>
        <w:sz w:val="22"/>
        <w:szCs w:val="22"/>
      </w:rPr>
    </w:lvl>
    <w:lvl w:ilvl="1">
      <w:start w:val="1"/>
      <w:numFmt w:val="decimal"/>
      <w:isLgl/>
      <w:lvlText w:val="%1.%2"/>
      <w:lvlJc w:val="left"/>
      <w:pPr>
        <w:tabs>
          <w:tab w:val="num" w:pos="907"/>
        </w:tabs>
        <w:ind w:left="907" w:hanging="453"/>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lvlRestart w:val="2"/>
      <w:isLgl/>
      <w:lvlText w:val="%1.%2.%3.%4.%5.%6.%7.%8.%9"/>
      <w:lvlJc w:val="left"/>
      <w:pPr>
        <w:tabs>
          <w:tab w:val="num" w:pos="1800"/>
        </w:tabs>
        <w:ind w:left="1800" w:hanging="1800"/>
      </w:pPr>
      <w:rPr>
        <w:rFonts w:hint="default"/>
      </w:rPr>
    </w:lvl>
  </w:abstractNum>
  <w:abstractNum w:abstractNumId="7" w15:restartNumberingAfterBreak="0">
    <w:nsid w:val="35746DC9"/>
    <w:multiLevelType w:val="hybridMultilevel"/>
    <w:tmpl w:val="24FAD2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0FD5AC3"/>
    <w:multiLevelType w:val="hybridMultilevel"/>
    <w:tmpl w:val="4300C402"/>
    <w:lvl w:ilvl="0" w:tplc="04050001">
      <w:start w:val="1"/>
      <w:numFmt w:val="bullet"/>
      <w:lvlText w:val=""/>
      <w:lvlJc w:val="left"/>
      <w:pPr>
        <w:ind w:left="1174" w:hanging="360"/>
      </w:pPr>
      <w:rPr>
        <w:rFonts w:ascii="Symbol" w:hAnsi="Symbol" w:hint="default"/>
      </w:rPr>
    </w:lvl>
    <w:lvl w:ilvl="1" w:tplc="04050003" w:tentative="1">
      <w:start w:val="1"/>
      <w:numFmt w:val="bullet"/>
      <w:lvlText w:val="o"/>
      <w:lvlJc w:val="left"/>
      <w:pPr>
        <w:ind w:left="1894" w:hanging="360"/>
      </w:pPr>
      <w:rPr>
        <w:rFonts w:ascii="Courier New" w:hAnsi="Courier New" w:cs="Courier New" w:hint="default"/>
      </w:rPr>
    </w:lvl>
    <w:lvl w:ilvl="2" w:tplc="04050005" w:tentative="1">
      <w:start w:val="1"/>
      <w:numFmt w:val="bullet"/>
      <w:lvlText w:val=""/>
      <w:lvlJc w:val="left"/>
      <w:pPr>
        <w:ind w:left="2614" w:hanging="360"/>
      </w:pPr>
      <w:rPr>
        <w:rFonts w:ascii="Wingdings" w:hAnsi="Wingdings" w:hint="default"/>
      </w:rPr>
    </w:lvl>
    <w:lvl w:ilvl="3" w:tplc="04050001" w:tentative="1">
      <w:start w:val="1"/>
      <w:numFmt w:val="bullet"/>
      <w:lvlText w:val=""/>
      <w:lvlJc w:val="left"/>
      <w:pPr>
        <w:ind w:left="3334" w:hanging="360"/>
      </w:pPr>
      <w:rPr>
        <w:rFonts w:ascii="Symbol" w:hAnsi="Symbol" w:hint="default"/>
      </w:rPr>
    </w:lvl>
    <w:lvl w:ilvl="4" w:tplc="04050003" w:tentative="1">
      <w:start w:val="1"/>
      <w:numFmt w:val="bullet"/>
      <w:lvlText w:val="o"/>
      <w:lvlJc w:val="left"/>
      <w:pPr>
        <w:ind w:left="4054" w:hanging="360"/>
      </w:pPr>
      <w:rPr>
        <w:rFonts w:ascii="Courier New" w:hAnsi="Courier New" w:cs="Courier New" w:hint="default"/>
      </w:rPr>
    </w:lvl>
    <w:lvl w:ilvl="5" w:tplc="04050005" w:tentative="1">
      <w:start w:val="1"/>
      <w:numFmt w:val="bullet"/>
      <w:lvlText w:val=""/>
      <w:lvlJc w:val="left"/>
      <w:pPr>
        <w:ind w:left="4774" w:hanging="360"/>
      </w:pPr>
      <w:rPr>
        <w:rFonts w:ascii="Wingdings" w:hAnsi="Wingdings" w:hint="default"/>
      </w:rPr>
    </w:lvl>
    <w:lvl w:ilvl="6" w:tplc="04050001" w:tentative="1">
      <w:start w:val="1"/>
      <w:numFmt w:val="bullet"/>
      <w:lvlText w:val=""/>
      <w:lvlJc w:val="left"/>
      <w:pPr>
        <w:ind w:left="5494" w:hanging="360"/>
      </w:pPr>
      <w:rPr>
        <w:rFonts w:ascii="Symbol" w:hAnsi="Symbol" w:hint="default"/>
      </w:rPr>
    </w:lvl>
    <w:lvl w:ilvl="7" w:tplc="04050003" w:tentative="1">
      <w:start w:val="1"/>
      <w:numFmt w:val="bullet"/>
      <w:lvlText w:val="o"/>
      <w:lvlJc w:val="left"/>
      <w:pPr>
        <w:ind w:left="6214" w:hanging="360"/>
      </w:pPr>
      <w:rPr>
        <w:rFonts w:ascii="Courier New" w:hAnsi="Courier New" w:cs="Courier New" w:hint="default"/>
      </w:rPr>
    </w:lvl>
    <w:lvl w:ilvl="8" w:tplc="04050005" w:tentative="1">
      <w:start w:val="1"/>
      <w:numFmt w:val="bullet"/>
      <w:lvlText w:val=""/>
      <w:lvlJc w:val="left"/>
      <w:pPr>
        <w:ind w:left="6934" w:hanging="360"/>
      </w:pPr>
      <w:rPr>
        <w:rFonts w:ascii="Wingdings" w:hAnsi="Wingdings" w:hint="default"/>
      </w:rPr>
    </w:lvl>
  </w:abstractNum>
  <w:abstractNum w:abstractNumId="9" w15:restartNumberingAfterBreak="0">
    <w:nsid w:val="445C3505"/>
    <w:multiLevelType w:val="hybridMultilevel"/>
    <w:tmpl w:val="8DD6B8A0"/>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15:restartNumberingAfterBreak="0">
    <w:nsid w:val="53EF32D9"/>
    <w:multiLevelType w:val="multilevel"/>
    <w:tmpl w:val="93DAACAE"/>
    <w:lvl w:ilvl="0">
      <w:start w:val="1"/>
      <w:numFmt w:val="decimal"/>
      <w:lvlText w:val="%1."/>
      <w:lvlJc w:val="left"/>
      <w:pPr>
        <w:tabs>
          <w:tab w:val="num" w:pos="454"/>
        </w:tabs>
        <w:ind w:left="454" w:hanging="454"/>
      </w:pPr>
      <w:rPr>
        <w:rFonts w:hint="default"/>
        <w:sz w:val="22"/>
        <w:szCs w:val="22"/>
      </w:rPr>
    </w:lvl>
    <w:lvl w:ilvl="1">
      <w:start w:val="1"/>
      <w:numFmt w:val="decimal"/>
      <w:isLgl/>
      <w:lvlText w:val="%1.%2"/>
      <w:lvlJc w:val="left"/>
      <w:pPr>
        <w:tabs>
          <w:tab w:val="num" w:pos="907"/>
        </w:tabs>
        <w:ind w:left="907" w:hanging="453"/>
      </w:pPr>
      <w:rPr>
        <w:rFonts w:hint="default"/>
      </w:rPr>
    </w:lvl>
    <w:lvl w:ilvl="2">
      <w:start w:val="1"/>
      <w:numFmt w:val="bullet"/>
      <w:lvlText w:val=""/>
      <w:lvlJc w:val="left"/>
      <w:pPr>
        <w:tabs>
          <w:tab w:val="num" w:pos="720"/>
        </w:tabs>
        <w:ind w:left="720" w:hanging="720"/>
      </w:pPr>
      <w:rPr>
        <w:rFonts w:ascii="Symbol" w:hAnsi="Symbol"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lvlRestart w:val="2"/>
      <w:isLgl/>
      <w:lvlText w:val="%1.%2.%3.%4.%5.%6.%7.%8.%9"/>
      <w:lvlJc w:val="left"/>
      <w:pPr>
        <w:tabs>
          <w:tab w:val="num" w:pos="1800"/>
        </w:tabs>
        <w:ind w:left="1800" w:hanging="1800"/>
      </w:pPr>
      <w:rPr>
        <w:rFonts w:hint="default"/>
      </w:rPr>
    </w:lvl>
  </w:abstractNum>
  <w:abstractNum w:abstractNumId="11" w15:restartNumberingAfterBreak="0">
    <w:nsid w:val="53F768C8"/>
    <w:multiLevelType w:val="hybridMultilevel"/>
    <w:tmpl w:val="8B6416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AA6ECE"/>
    <w:multiLevelType w:val="hybridMultilevel"/>
    <w:tmpl w:val="7C16C08A"/>
    <w:lvl w:ilvl="0" w:tplc="A732B0FE">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3" w15:restartNumberingAfterBreak="0">
    <w:nsid w:val="604B665A"/>
    <w:multiLevelType w:val="hybridMultilevel"/>
    <w:tmpl w:val="90B60B32"/>
    <w:lvl w:ilvl="0" w:tplc="078E1FEE">
      <w:start w:val="1"/>
      <w:numFmt w:val="decimal"/>
      <w:pStyle w:val="Zkladntextslovan"/>
      <w:lvlText w:val="%1."/>
      <w:lvlJc w:val="left"/>
      <w:pPr>
        <w:tabs>
          <w:tab w:val="num" w:pos="2746"/>
        </w:tabs>
        <w:ind w:left="2746" w:hanging="340"/>
      </w:pPr>
      <w:rPr>
        <w:rFonts w:ascii="Times New Roman" w:hAnsi="Times New Roman" w:hint="default"/>
        <w:b w:val="0"/>
        <w:i w:val="0"/>
        <w:sz w:val="22"/>
        <w:szCs w:val="22"/>
      </w:rPr>
    </w:lvl>
    <w:lvl w:ilvl="1" w:tplc="6B4CBEC0" w:tentative="1">
      <w:start w:val="1"/>
      <w:numFmt w:val="lowerLetter"/>
      <w:lvlText w:val="%2."/>
      <w:lvlJc w:val="left"/>
      <w:pPr>
        <w:tabs>
          <w:tab w:val="num" w:pos="1866"/>
        </w:tabs>
        <w:ind w:left="1866" w:hanging="360"/>
      </w:pPr>
    </w:lvl>
    <w:lvl w:ilvl="2" w:tplc="675CCCD0" w:tentative="1">
      <w:start w:val="1"/>
      <w:numFmt w:val="lowerRoman"/>
      <w:lvlText w:val="%3."/>
      <w:lvlJc w:val="right"/>
      <w:pPr>
        <w:tabs>
          <w:tab w:val="num" w:pos="2586"/>
        </w:tabs>
        <w:ind w:left="2586" w:hanging="180"/>
      </w:pPr>
    </w:lvl>
    <w:lvl w:ilvl="3" w:tplc="FDBEF6D4" w:tentative="1">
      <w:start w:val="1"/>
      <w:numFmt w:val="decimal"/>
      <w:lvlText w:val="%4."/>
      <w:lvlJc w:val="left"/>
      <w:pPr>
        <w:tabs>
          <w:tab w:val="num" w:pos="3306"/>
        </w:tabs>
        <w:ind w:left="3306" w:hanging="360"/>
      </w:pPr>
    </w:lvl>
    <w:lvl w:ilvl="4" w:tplc="C3C2A1E8" w:tentative="1">
      <w:start w:val="1"/>
      <w:numFmt w:val="lowerLetter"/>
      <w:lvlText w:val="%5."/>
      <w:lvlJc w:val="left"/>
      <w:pPr>
        <w:tabs>
          <w:tab w:val="num" w:pos="4026"/>
        </w:tabs>
        <w:ind w:left="4026" w:hanging="360"/>
      </w:pPr>
    </w:lvl>
    <w:lvl w:ilvl="5" w:tplc="DE9468CE" w:tentative="1">
      <w:start w:val="1"/>
      <w:numFmt w:val="lowerRoman"/>
      <w:lvlText w:val="%6."/>
      <w:lvlJc w:val="right"/>
      <w:pPr>
        <w:tabs>
          <w:tab w:val="num" w:pos="4746"/>
        </w:tabs>
        <w:ind w:left="4746" w:hanging="180"/>
      </w:pPr>
    </w:lvl>
    <w:lvl w:ilvl="6" w:tplc="FDECE28E" w:tentative="1">
      <w:start w:val="1"/>
      <w:numFmt w:val="decimal"/>
      <w:lvlText w:val="%7."/>
      <w:lvlJc w:val="left"/>
      <w:pPr>
        <w:tabs>
          <w:tab w:val="num" w:pos="5466"/>
        </w:tabs>
        <w:ind w:left="5466" w:hanging="360"/>
      </w:pPr>
    </w:lvl>
    <w:lvl w:ilvl="7" w:tplc="04CEB4FA" w:tentative="1">
      <w:start w:val="1"/>
      <w:numFmt w:val="lowerLetter"/>
      <w:lvlText w:val="%8."/>
      <w:lvlJc w:val="left"/>
      <w:pPr>
        <w:tabs>
          <w:tab w:val="num" w:pos="6186"/>
        </w:tabs>
        <w:ind w:left="6186" w:hanging="360"/>
      </w:pPr>
    </w:lvl>
    <w:lvl w:ilvl="8" w:tplc="8F2E4E06" w:tentative="1">
      <w:start w:val="1"/>
      <w:numFmt w:val="lowerRoman"/>
      <w:lvlText w:val="%9."/>
      <w:lvlJc w:val="right"/>
      <w:pPr>
        <w:tabs>
          <w:tab w:val="num" w:pos="6906"/>
        </w:tabs>
        <w:ind w:left="6906" w:hanging="180"/>
      </w:pPr>
    </w:lvl>
  </w:abstractNum>
  <w:abstractNum w:abstractNumId="14" w15:restartNumberingAfterBreak="0">
    <w:nsid w:val="664A7478"/>
    <w:multiLevelType w:val="hybridMultilevel"/>
    <w:tmpl w:val="C5F6E8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A1709C"/>
    <w:multiLevelType w:val="multilevel"/>
    <w:tmpl w:val="D46489E6"/>
    <w:numStyleLink w:val="ABRASmlouvy"/>
  </w:abstractNum>
  <w:abstractNum w:abstractNumId="16" w15:restartNumberingAfterBreak="0">
    <w:nsid w:val="6C64761C"/>
    <w:multiLevelType w:val="multilevel"/>
    <w:tmpl w:val="4F340384"/>
    <w:lvl w:ilvl="0">
      <w:start w:val="1"/>
      <w:numFmt w:val="decimal"/>
      <w:pStyle w:val="odstave"/>
      <w:lvlText w:val="%1."/>
      <w:lvlJc w:val="left"/>
      <w:pPr>
        <w:tabs>
          <w:tab w:val="num" w:pos="454"/>
        </w:tabs>
        <w:ind w:left="454" w:hanging="454"/>
      </w:pPr>
      <w:rPr>
        <w:rFonts w:hint="default"/>
        <w:sz w:val="22"/>
        <w:szCs w:val="22"/>
      </w:rPr>
    </w:lvl>
    <w:lvl w:ilvl="1">
      <w:start w:val="1"/>
      <w:numFmt w:val="decimal"/>
      <w:pStyle w:val="odstavec"/>
      <w:isLgl/>
      <w:lvlText w:val="%1.%2"/>
      <w:lvlJc w:val="left"/>
      <w:pPr>
        <w:tabs>
          <w:tab w:val="num" w:pos="907"/>
        </w:tabs>
        <w:ind w:left="907" w:hanging="453"/>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lvlRestart w:val="2"/>
      <w:isLgl/>
      <w:lvlText w:val="%1.%2.%3.%4.%5.%6.%7.%8.%9"/>
      <w:lvlJc w:val="left"/>
      <w:pPr>
        <w:tabs>
          <w:tab w:val="num" w:pos="1800"/>
        </w:tabs>
        <w:ind w:left="1800" w:hanging="1800"/>
      </w:pPr>
      <w:rPr>
        <w:rFonts w:hint="default"/>
      </w:rPr>
    </w:lvl>
  </w:abstractNum>
  <w:abstractNum w:abstractNumId="17" w15:restartNumberingAfterBreak="0">
    <w:nsid w:val="77E97749"/>
    <w:multiLevelType w:val="multilevel"/>
    <w:tmpl w:val="D46489E6"/>
    <w:styleLink w:val="ABRASmlouvy"/>
    <w:lvl w:ilvl="0">
      <w:start w:val="1"/>
      <w:numFmt w:val="decimal"/>
      <w:pStyle w:val="ABRASNadpis1rove"/>
      <w:lvlText w:val="%1."/>
      <w:lvlJc w:val="left"/>
      <w:pPr>
        <w:ind w:left="567" w:hanging="567"/>
      </w:pPr>
      <w:rPr>
        <w:rFonts w:hint="default"/>
      </w:rPr>
    </w:lvl>
    <w:lvl w:ilvl="1">
      <w:start w:val="1"/>
      <w:numFmt w:val="decimal"/>
      <w:pStyle w:val="ABRASNadpis2rove"/>
      <w:lvlText w:val="%1.%2."/>
      <w:lvlJc w:val="left"/>
      <w:pPr>
        <w:ind w:left="1276" w:hanging="709"/>
      </w:pPr>
      <w:rPr>
        <w:rFonts w:hint="default"/>
      </w:rPr>
    </w:lvl>
    <w:lvl w:ilvl="2">
      <w:start w:val="1"/>
      <w:numFmt w:val="decimal"/>
      <w:pStyle w:val="ABRASNadpis3rove"/>
      <w:lvlText w:val="%1.%2.%3."/>
      <w:lvlJc w:val="left"/>
      <w:pPr>
        <w:tabs>
          <w:tab w:val="num" w:pos="1276"/>
        </w:tabs>
        <w:ind w:left="2126"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BRASNadpis4rove"/>
      <w:lvlText w:val="%1.%2.%3.%4."/>
      <w:lvlJc w:val="left"/>
      <w:pPr>
        <w:ind w:left="3119" w:hanging="99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84825A4"/>
    <w:multiLevelType w:val="hybridMultilevel"/>
    <w:tmpl w:val="9B3A82D2"/>
    <w:lvl w:ilvl="0" w:tplc="04050001">
      <w:start w:val="1"/>
      <w:numFmt w:val="bullet"/>
      <w:lvlText w:val=""/>
      <w:lvlJc w:val="left"/>
      <w:pPr>
        <w:ind w:left="720" w:hanging="363"/>
      </w:pPr>
      <w:rPr>
        <w:rFonts w:ascii="Symbol" w:hAnsi="Symbol" w:hint="default"/>
      </w:rPr>
    </w:lvl>
    <w:lvl w:ilvl="1" w:tplc="E196C5AE">
      <w:start w:val="1"/>
      <w:numFmt w:val="bullet"/>
      <w:lvlText w:val="o"/>
      <w:lvlJc w:val="left"/>
      <w:pPr>
        <w:ind w:left="1440" w:hanging="360"/>
      </w:pPr>
      <w:rPr>
        <w:rFonts w:ascii="Courier New" w:hAnsi="Courier New" w:hint="default"/>
      </w:rPr>
    </w:lvl>
    <w:lvl w:ilvl="2" w:tplc="04050005">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9" w15:restartNumberingAfterBreak="0">
    <w:nsid w:val="792F50F8"/>
    <w:multiLevelType w:val="hybridMultilevel"/>
    <w:tmpl w:val="2CFC3370"/>
    <w:lvl w:ilvl="0" w:tplc="78DE6A0E">
      <w:start w:val="1"/>
      <w:numFmt w:val="bullet"/>
      <w:pStyle w:val="Seznamsodrkami"/>
      <w:lvlText w:val=""/>
      <w:lvlJc w:val="left"/>
      <w:pPr>
        <w:tabs>
          <w:tab w:val="num" w:pos="680"/>
        </w:tabs>
        <w:ind w:left="680" w:hanging="340"/>
      </w:pPr>
      <w:rPr>
        <w:rFonts w:ascii="Symbol" w:hAnsi="Symbol" w:hint="default"/>
      </w:rPr>
    </w:lvl>
    <w:lvl w:ilvl="1" w:tplc="20C4616A">
      <w:start w:val="1"/>
      <w:numFmt w:val="bullet"/>
      <w:pStyle w:val="Seznamsodrkami"/>
      <w:lvlText w:val=""/>
      <w:lvlJc w:val="left"/>
      <w:pPr>
        <w:tabs>
          <w:tab w:val="num" w:pos="1440"/>
        </w:tabs>
        <w:ind w:left="1440" w:hanging="360"/>
      </w:pPr>
      <w:rPr>
        <w:rFonts w:ascii="Symbol" w:hAnsi="Symbol" w:hint="default"/>
      </w:rPr>
    </w:lvl>
    <w:lvl w:ilvl="2" w:tplc="A2E00D46">
      <w:start w:val="1"/>
      <w:numFmt w:val="decimal"/>
      <w:lvlText w:val="%3."/>
      <w:lvlJc w:val="left"/>
      <w:pPr>
        <w:tabs>
          <w:tab w:val="num" w:pos="2340"/>
        </w:tabs>
        <w:ind w:left="2340" w:hanging="360"/>
      </w:pPr>
    </w:lvl>
    <w:lvl w:ilvl="3" w:tplc="7D582B38" w:tentative="1">
      <w:start w:val="1"/>
      <w:numFmt w:val="decimal"/>
      <w:lvlText w:val="%4."/>
      <w:lvlJc w:val="left"/>
      <w:pPr>
        <w:tabs>
          <w:tab w:val="num" w:pos="2880"/>
        </w:tabs>
        <w:ind w:left="2880" w:hanging="360"/>
      </w:pPr>
    </w:lvl>
    <w:lvl w:ilvl="4" w:tplc="8BC2F92A" w:tentative="1">
      <w:start w:val="1"/>
      <w:numFmt w:val="lowerLetter"/>
      <w:lvlText w:val="%5."/>
      <w:lvlJc w:val="left"/>
      <w:pPr>
        <w:tabs>
          <w:tab w:val="num" w:pos="3600"/>
        </w:tabs>
        <w:ind w:left="3600" w:hanging="360"/>
      </w:pPr>
    </w:lvl>
    <w:lvl w:ilvl="5" w:tplc="45D0A712" w:tentative="1">
      <w:start w:val="1"/>
      <w:numFmt w:val="lowerRoman"/>
      <w:lvlText w:val="%6."/>
      <w:lvlJc w:val="right"/>
      <w:pPr>
        <w:tabs>
          <w:tab w:val="num" w:pos="4320"/>
        </w:tabs>
        <w:ind w:left="4320" w:hanging="180"/>
      </w:pPr>
    </w:lvl>
    <w:lvl w:ilvl="6" w:tplc="01D823FC" w:tentative="1">
      <w:start w:val="1"/>
      <w:numFmt w:val="decimal"/>
      <w:lvlText w:val="%7."/>
      <w:lvlJc w:val="left"/>
      <w:pPr>
        <w:tabs>
          <w:tab w:val="num" w:pos="5040"/>
        </w:tabs>
        <w:ind w:left="5040" w:hanging="360"/>
      </w:pPr>
    </w:lvl>
    <w:lvl w:ilvl="7" w:tplc="E766F2F6" w:tentative="1">
      <w:start w:val="1"/>
      <w:numFmt w:val="lowerLetter"/>
      <w:lvlText w:val="%8."/>
      <w:lvlJc w:val="left"/>
      <w:pPr>
        <w:tabs>
          <w:tab w:val="num" w:pos="5760"/>
        </w:tabs>
        <w:ind w:left="5760" w:hanging="360"/>
      </w:pPr>
    </w:lvl>
    <w:lvl w:ilvl="8" w:tplc="7E5ACEE8" w:tentative="1">
      <w:start w:val="1"/>
      <w:numFmt w:val="lowerRoman"/>
      <w:lvlText w:val="%9."/>
      <w:lvlJc w:val="right"/>
      <w:pPr>
        <w:tabs>
          <w:tab w:val="num" w:pos="6480"/>
        </w:tabs>
        <w:ind w:left="6480" w:hanging="180"/>
      </w:pPr>
    </w:lvl>
  </w:abstractNum>
  <w:abstractNum w:abstractNumId="20" w15:restartNumberingAfterBreak="0">
    <w:nsid w:val="7BA54C68"/>
    <w:multiLevelType w:val="hybridMultilevel"/>
    <w:tmpl w:val="105ACB0E"/>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16cid:durableId="1511986548">
    <w:abstractNumId w:val="19"/>
  </w:num>
  <w:num w:numId="2" w16cid:durableId="111826346">
    <w:abstractNumId w:val="13"/>
  </w:num>
  <w:num w:numId="3" w16cid:durableId="1762680971">
    <w:abstractNumId w:val="10"/>
  </w:num>
  <w:num w:numId="4" w16cid:durableId="40979253">
    <w:abstractNumId w:val="4"/>
  </w:num>
  <w:num w:numId="5" w16cid:durableId="1113984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0503957">
    <w:abstractNumId w:val="4"/>
  </w:num>
  <w:num w:numId="7" w16cid:durableId="1290668297">
    <w:abstractNumId w:val="6"/>
  </w:num>
  <w:num w:numId="8" w16cid:durableId="491332664">
    <w:abstractNumId w:val="16"/>
  </w:num>
  <w:num w:numId="9" w16cid:durableId="18388116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922433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172605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0458430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8796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30013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297926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92995445">
    <w:abstractNumId w:val="7"/>
  </w:num>
  <w:num w:numId="17" w16cid:durableId="665480918">
    <w:abstractNumId w:val="14"/>
  </w:num>
  <w:num w:numId="18" w16cid:durableId="1347173433">
    <w:abstractNumId w:val="8"/>
  </w:num>
  <w:num w:numId="19" w16cid:durableId="923075516">
    <w:abstractNumId w:val="2"/>
  </w:num>
  <w:num w:numId="20" w16cid:durableId="524640669">
    <w:abstractNumId w:val="12"/>
  </w:num>
  <w:num w:numId="21" w16cid:durableId="305861322">
    <w:abstractNumId w:val="9"/>
  </w:num>
  <w:num w:numId="22" w16cid:durableId="330371440">
    <w:abstractNumId w:val="16"/>
  </w:num>
  <w:num w:numId="23" w16cid:durableId="274530798">
    <w:abstractNumId w:val="0"/>
  </w:num>
  <w:num w:numId="24" w16cid:durableId="2105877795">
    <w:abstractNumId w:val="18"/>
  </w:num>
  <w:num w:numId="25" w16cid:durableId="1406420189">
    <w:abstractNumId w:val="3"/>
  </w:num>
  <w:num w:numId="26" w16cid:durableId="907301806">
    <w:abstractNumId w:val="1"/>
  </w:num>
  <w:num w:numId="27" w16cid:durableId="1991210356">
    <w:abstractNumId w:val="5"/>
  </w:num>
  <w:num w:numId="28" w16cid:durableId="1914200149">
    <w:abstractNumId w:val="17"/>
  </w:num>
  <w:num w:numId="29" w16cid:durableId="298614467">
    <w:abstractNumId w:val="15"/>
    <w:lvlOverride w:ilvl="0">
      <w:lvl w:ilvl="0">
        <w:start w:val="1"/>
        <w:numFmt w:val="decimal"/>
        <w:pStyle w:val="ABRASNadpis1rove"/>
        <w:lvlText w:val="%1."/>
        <w:lvlJc w:val="left"/>
        <w:pPr>
          <w:ind w:left="567" w:hanging="567"/>
        </w:pPr>
        <w:rPr>
          <w:rFonts w:hint="default"/>
        </w:rPr>
      </w:lvl>
    </w:lvlOverride>
    <w:lvlOverride w:ilvl="1">
      <w:lvl w:ilvl="1">
        <w:start w:val="1"/>
        <w:numFmt w:val="decimal"/>
        <w:pStyle w:val="ABRASNadpis2rove"/>
        <w:lvlText w:val="%1.%2."/>
        <w:lvlJc w:val="left"/>
        <w:pPr>
          <w:ind w:left="1276" w:hanging="709"/>
        </w:pPr>
        <w:rPr>
          <w:rFonts w:hint="default"/>
        </w:rPr>
      </w:lvl>
    </w:lvlOverride>
    <w:lvlOverride w:ilvl="2">
      <w:lvl w:ilvl="2">
        <w:start w:val="1"/>
        <w:numFmt w:val="decimal"/>
        <w:pStyle w:val="ABRASNadpis3rove"/>
        <w:lvlText w:val="%1.%2.%3."/>
        <w:lvlJc w:val="left"/>
        <w:pPr>
          <w:tabs>
            <w:tab w:val="num" w:pos="1985"/>
          </w:tabs>
          <w:ind w:left="2835" w:hanging="85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ABRASNadpis4rove"/>
        <w:lvlText w:val="%1.%2.%3.%4."/>
        <w:lvlJc w:val="left"/>
        <w:pPr>
          <w:ind w:left="3119" w:hanging="993"/>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693335845">
    <w:abstractNumId w:val="20"/>
  </w:num>
  <w:num w:numId="31" w16cid:durableId="1263682668">
    <w:abstractNumId w:val="15"/>
  </w:num>
  <w:num w:numId="32" w16cid:durableId="27340077">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1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B89"/>
    <w:rsid w:val="0000490A"/>
    <w:rsid w:val="00006125"/>
    <w:rsid w:val="00010560"/>
    <w:rsid w:val="00010B7F"/>
    <w:rsid w:val="000122E7"/>
    <w:rsid w:val="000224E6"/>
    <w:rsid w:val="000265A8"/>
    <w:rsid w:val="000277F8"/>
    <w:rsid w:val="00027CD9"/>
    <w:rsid w:val="00041B00"/>
    <w:rsid w:val="0004424A"/>
    <w:rsid w:val="00050E5A"/>
    <w:rsid w:val="00055858"/>
    <w:rsid w:val="000563DE"/>
    <w:rsid w:val="0006096B"/>
    <w:rsid w:val="000630FE"/>
    <w:rsid w:val="000758C4"/>
    <w:rsid w:val="00080348"/>
    <w:rsid w:val="00090386"/>
    <w:rsid w:val="000940F7"/>
    <w:rsid w:val="00096428"/>
    <w:rsid w:val="000970DE"/>
    <w:rsid w:val="000A1843"/>
    <w:rsid w:val="000A4F30"/>
    <w:rsid w:val="000B0533"/>
    <w:rsid w:val="000B0756"/>
    <w:rsid w:val="000B1058"/>
    <w:rsid w:val="000B7B62"/>
    <w:rsid w:val="000C00E3"/>
    <w:rsid w:val="000C0CA4"/>
    <w:rsid w:val="000C1D9C"/>
    <w:rsid w:val="000C39EA"/>
    <w:rsid w:val="000C3DEB"/>
    <w:rsid w:val="000C6547"/>
    <w:rsid w:val="000C6990"/>
    <w:rsid w:val="000C6A37"/>
    <w:rsid w:val="000D6C53"/>
    <w:rsid w:val="000E21BC"/>
    <w:rsid w:val="000E2BB5"/>
    <w:rsid w:val="000E2D61"/>
    <w:rsid w:val="000E40B4"/>
    <w:rsid w:val="000E490A"/>
    <w:rsid w:val="000F02E7"/>
    <w:rsid w:val="000F0C6B"/>
    <w:rsid w:val="000F3515"/>
    <w:rsid w:val="001003C5"/>
    <w:rsid w:val="0010085E"/>
    <w:rsid w:val="00105797"/>
    <w:rsid w:val="00115D6C"/>
    <w:rsid w:val="00116EB6"/>
    <w:rsid w:val="00123E15"/>
    <w:rsid w:val="00124C76"/>
    <w:rsid w:val="00126BC9"/>
    <w:rsid w:val="00131D5D"/>
    <w:rsid w:val="001371D2"/>
    <w:rsid w:val="0014022D"/>
    <w:rsid w:val="001437D0"/>
    <w:rsid w:val="00144E10"/>
    <w:rsid w:val="00144E1D"/>
    <w:rsid w:val="00145271"/>
    <w:rsid w:val="00146BE3"/>
    <w:rsid w:val="00146F72"/>
    <w:rsid w:val="001560B7"/>
    <w:rsid w:val="00161AD6"/>
    <w:rsid w:val="001639C1"/>
    <w:rsid w:val="0017209D"/>
    <w:rsid w:val="00174853"/>
    <w:rsid w:val="00177493"/>
    <w:rsid w:val="00177714"/>
    <w:rsid w:val="0017795A"/>
    <w:rsid w:val="001800EF"/>
    <w:rsid w:val="00181F74"/>
    <w:rsid w:val="001852B6"/>
    <w:rsid w:val="00186046"/>
    <w:rsid w:val="00186B68"/>
    <w:rsid w:val="00186FE1"/>
    <w:rsid w:val="00190861"/>
    <w:rsid w:val="001926C9"/>
    <w:rsid w:val="001A2867"/>
    <w:rsid w:val="001A53F9"/>
    <w:rsid w:val="001A57B4"/>
    <w:rsid w:val="001B3901"/>
    <w:rsid w:val="001B5FF8"/>
    <w:rsid w:val="001C18C0"/>
    <w:rsid w:val="001C2040"/>
    <w:rsid w:val="001C7CB4"/>
    <w:rsid w:val="001D2F2B"/>
    <w:rsid w:val="001D50F0"/>
    <w:rsid w:val="001D7E7E"/>
    <w:rsid w:val="001E366B"/>
    <w:rsid w:val="001E408C"/>
    <w:rsid w:val="001E43BA"/>
    <w:rsid w:val="001E6C88"/>
    <w:rsid w:val="001F5B0D"/>
    <w:rsid w:val="001F70FF"/>
    <w:rsid w:val="001F7343"/>
    <w:rsid w:val="001F7421"/>
    <w:rsid w:val="00201799"/>
    <w:rsid w:val="00203D69"/>
    <w:rsid w:val="0020771D"/>
    <w:rsid w:val="00210814"/>
    <w:rsid w:val="00211227"/>
    <w:rsid w:val="0022029A"/>
    <w:rsid w:val="00222A2E"/>
    <w:rsid w:val="002236E8"/>
    <w:rsid w:val="002240F3"/>
    <w:rsid w:val="0022591A"/>
    <w:rsid w:val="00227A1C"/>
    <w:rsid w:val="00227DEF"/>
    <w:rsid w:val="002337FD"/>
    <w:rsid w:val="002353DE"/>
    <w:rsid w:val="00237FE7"/>
    <w:rsid w:val="00243E70"/>
    <w:rsid w:val="00245B0D"/>
    <w:rsid w:val="00251D17"/>
    <w:rsid w:val="00254910"/>
    <w:rsid w:val="00255C52"/>
    <w:rsid w:val="002609D7"/>
    <w:rsid w:val="002619FC"/>
    <w:rsid w:val="00264A0E"/>
    <w:rsid w:val="00267388"/>
    <w:rsid w:val="00272E9B"/>
    <w:rsid w:val="002753C0"/>
    <w:rsid w:val="002804D8"/>
    <w:rsid w:val="00280C7F"/>
    <w:rsid w:val="00285965"/>
    <w:rsid w:val="00285AF8"/>
    <w:rsid w:val="00287376"/>
    <w:rsid w:val="00293EBF"/>
    <w:rsid w:val="00294EB7"/>
    <w:rsid w:val="0029598D"/>
    <w:rsid w:val="0029649D"/>
    <w:rsid w:val="002A42B7"/>
    <w:rsid w:val="002B011C"/>
    <w:rsid w:val="002B30C3"/>
    <w:rsid w:val="002B4B26"/>
    <w:rsid w:val="002C388F"/>
    <w:rsid w:val="002C464D"/>
    <w:rsid w:val="002C4D77"/>
    <w:rsid w:val="002C627A"/>
    <w:rsid w:val="002D1445"/>
    <w:rsid w:val="002D35D7"/>
    <w:rsid w:val="002D55B3"/>
    <w:rsid w:val="002E2DF7"/>
    <w:rsid w:val="002E4498"/>
    <w:rsid w:val="002E6DE6"/>
    <w:rsid w:val="002F29EC"/>
    <w:rsid w:val="002F31FC"/>
    <w:rsid w:val="00300237"/>
    <w:rsid w:val="00300CBF"/>
    <w:rsid w:val="0030136A"/>
    <w:rsid w:val="00302A18"/>
    <w:rsid w:val="00303124"/>
    <w:rsid w:val="003129E0"/>
    <w:rsid w:val="00316ADC"/>
    <w:rsid w:val="00316AFD"/>
    <w:rsid w:val="00317422"/>
    <w:rsid w:val="00317948"/>
    <w:rsid w:val="003215F9"/>
    <w:rsid w:val="00325705"/>
    <w:rsid w:val="00325B89"/>
    <w:rsid w:val="0033227A"/>
    <w:rsid w:val="003323C5"/>
    <w:rsid w:val="003359B6"/>
    <w:rsid w:val="0033628D"/>
    <w:rsid w:val="00342932"/>
    <w:rsid w:val="0034611E"/>
    <w:rsid w:val="0035005C"/>
    <w:rsid w:val="00353567"/>
    <w:rsid w:val="00354181"/>
    <w:rsid w:val="003571DF"/>
    <w:rsid w:val="00360EB8"/>
    <w:rsid w:val="00362C31"/>
    <w:rsid w:val="00366326"/>
    <w:rsid w:val="00367570"/>
    <w:rsid w:val="003769D8"/>
    <w:rsid w:val="00380867"/>
    <w:rsid w:val="00380DB8"/>
    <w:rsid w:val="003841D4"/>
    <w:rsid w:val="003856BD"/>
    <w:rsid w:val="003903C1"/>
    <w:rsid w:val="0039206E"/>
    <w:rsid w:val="00393C47"/>
    <w:rsid w:val="00396137"/>
    <w:rsid w:val="003A1314"/>
    <w:rsid w:val="003A2F58"/>
    <w:rsid w:val="003A3ABD"/>
    <w:rsid w:val="003A42A1"/>
    <w:rsid w:val="003A5776"/>
    <w:rsid w:val="003A644C"/>
    <w:rsid w:val="003B0806"/>
    <w:rsid w:val="003B1557"/>
    <w:rsid w:val="003B1BA7"/>
    <w:rsid w:val="003B25DD"/>
    <w:rsid w:val="003B780C"/>
    <w:rsid w:val="003C36CC"/>
    <w:rsid w:val="003D03C4"/>
    <w:rsid w:val="003D0F84"/>
    <w:rsid w:val="003D1112"/>
    <w:rsid w:val="003D11E7"/>
    <w:rsid w:val="003D165F"/>
    <w:rsid w:val="003D6079"/>
    <w:rsid w:val="003D7106"/>
    <w:rsid w:val="003E4BC6"/>
    <w:rsid w:val="003F50CA"/>
    <w:rsid w:val="00401323"/>
    <w:rsid w:val="00401AF6"/>
    <w:rsid w:val="00402B05"/>
    <w:rsid w:val="00403CA6"/>
    <w:rsid w:val="00412974"/>
    <w:rsid w:val="00412B3E"/>
    <w:rsid w:val="00414F8E"/>
    <w:rsid w:val="00417814"/>
    <w:rsid w:val="00417955"/>
    <w:rsid w:val="00424F2C"/>
    <w:rsid w:val="0042527C"/>
    <w:rsid w:val="00425536"/>
    <w:rsid w:val="00426BD3"/>
    <w:rsid w:val="00431F48"/>
    <w:rsid w:val="00436D7F"/>
    <w:rsid w:val="004418DE"/>
    <w:rsid w:val="00444FB6"/>
    <w:rsid w:val="00445615"/>
    <w:rsid w:val="004479C0"/>
    <w:rsid w:val="00451A73"/>
    <w:rsid w:val="00461137"/>
    <w:rsid w:val="00461E4A"/>
    <w:rsid w:val="00462EE9"/>
    <w:rsid w:val="00464A38"/>
    <w:rsid w:val="004653B3"/>
    <w:rsid w:val="00467564"/>
    <w:rsid w:val="00470B17"/>
    <w:rsid w:val="004714DB"/>
    <w:rsid w:val="00473CE9"/>
    <w:rsid w:val="004775F7"/>
    <w:rsid w:val="004875A3"/>
    <w:rsid w:val="004A5E17"/>
    <w:rsid w:val="004A6126"/>
    <w:rsid w:val="004A6719"/>
    <w:rsid w:val="004B4D40"/>
    <w:rsid w:val="004C34C2"/>
    <w:rsid w:val="004C3D71"/>
    <w:rsid w:val="004C48D4"/>
    <w:rsid w:val="004C50C8"/>
    <w:rsid w:val="004D5E24"/>
    <w:rsid w:val="004D7923"/>
    <w:rsid w:val="004D79B4"/>
    <w:rsid w:val="004E050A"/>
    <w:rsid w:val="004E7F5B"/>
    <w:rsid w:val="004F0087"/>
    <w:rsid w:val="004F212D"/>
    <w:rsid w:val="004F30D0"/>
    <w:rsid w:val="004F573D"/>
    <w:rsid w:val="004F71BF"/>
    <w:rsid w:val="00500E76"/>
    <w:rsid w:val="00503506"/>
    <w:rsid w:val="005062D7"/>
    <w:rsid w:val="005073B8"/>
    <w:rsid w:val="005108CB"/>
    <w:rsid w:val="0051096A"/>
    <w:rsid w:val="00514F0E"/>
    <w:rsid w:val="00515E7F"/>
    <w:rsid w:val="0051735A"/>
    <w:rsid w:val="0052001A"/>
    <w:rsid w:val="00520616"/>
    <w:rsid w:val="00520D0E"/>
    <w:rsid w:val="00520E81"/>
    <w:rsid w:val="0052512B"/>
    <w:rsid w:val="00526498"/>
    <w:rsid w:val="005300BF"/>
    <w:rsid w:val="005312D7"/>
    <w:rsid w:val="00533DB1"/>
    <w:rsid w:val="005379E1"/>
    <w:rsid w:val="00540836"/>
    <w:rsid w:val="00550827"/>
    <w:rsid w:val="00560E9C"/>
    <w:rsid w:val="005614E6"/>
    <w:rsid w:val="005665D8"/>
    <w:rsid w:val="00567F22"/>
    <w:rsid w:val="005716A5"/>
    <w:rsid w:val="00573853"/>
    <w:rsid w:val="00573EC9"/>
    <w:rsid w:val="0058453E"/>
    <w:rsid w:val="005851FA"/>
    <w:rsid w:val="005921D4"/>
    <w:rsid w:val="005937A9"/>
    <w:rsid w:val="005962C7"/>
    <w:rsid w:val="005979C8"/>
    <w:rsid w:val="005A339A"/>
    <w:rsid w:val="005B0253"/>
    <w:rsid w:val="005B0892"/>
    <w:rsid w:val="005B1A21"/>
    <w:rsid w:val="005B2BFC"/>
    <w:rsid w:val="005B4F24"/>
    <w:rsid w:val="005C042C"/>
    <w:rsid w:val="005C0BCE"/>
    <w:rsid w:val="005C69BA"/>
    <w:rsid w:val="005D0890"/>
    <w:rsid w:val="005D4459"/>
    <w:rsid w:val="005D44D6"/>
    <w:rsid w:val="005E04FB"/>
    <w:rsid w:val="005E49D8"/>
    <w:rsid w:val="005E5491"/>
    <w:rsid w:val="005F5D12"/>
    <w:rsid w:val="00601981"/>
    <w:rsid w:val="00601B93"/>
    <w:rsid w:val="006056F8"/>
    <w:rsid w:val="00614ECF"/>
    <w:rsid w:val="006161E0"/>
    <w:rsid w:val="0062019F"/>
    <w:rsid w:val="00622671"/>
    <w:rsid w:val="006229D8"/>
    <w:rsid w:val="006261D5"/>
    <w:rsid w:val="00630C02"/>
    <w:rsid w:val="00630E05"/>
    <w:rsid w:val="00632695"/>
    <w:rsid w:val="00637320"/>
    <w:rsid w:val="00643135"/>
    <w:rsid w:val="00657659"/>
    <w:rsid w:val="0066299E"/>
    <w:rsid w:val="006644FD"/>
    <w:rsid w:val="006648DD"/>
    <w:rsid w:val="0067286F"/>
    <w:rsid w:val="006730B1"/>
    <w:rsid w:val="00675237"/>
    <w:rsid w:val="006755C5"/>
    <w:rsid w:val="00680AF2"/>
    <w:rsid w:val="006846A4"/>
    <w:rsid w:val="00685078"/>
    <w:rsid w:val="00690B8F"/>
    <w:rsid w:val="00691D45"/>
    <w:rsid w:val="00692077"/>
    <w:rsid w:val="006920BA"/>
    <w:rsid w:val="00694858"/>
    <w:rsid w:val="006A4137"/>
    <w:rsid w:val="006A46C6"/>
    <w:rsid w:val="006A5088"/>
    <w:rsid w:val="006A6DF1"/>
    <w:rsid w:val="006C11BE"/>
    <w:rsid w:val="006C2561"/>
    <w:rsid w:val="006C562C"/>
    <w:rsid w:val="006D20DE"/>
    <w:rsid w:val="006D544E"/>
    <w:rsid w:val="006E67F4"/>
    <w:rsid w:val="006E6BE0"/>
    <w:rsid w:val="006F40A1"/>
    <w:rsid w:val="006F6B9B"/>
    <w:rsid w:val="006F6C6B"/>
    <w:rsid w:val="0070034C"/>
    <w:rsid w:val="00704740"/>
    <w:rsid w:val="00712E53"/>
    <w:rsid w:val="00721DCC"/>
    <w:rsid w:val="00723021"/>
    <w:rsid w:val="0073206D"/>
    <w:rsid w:val="00734975"/>
    <w:rsid w:val="007362B6"/>
    <w:rsid w:val="00741570"/>
    <w:rsid w:val="007469D1"/>
    <w:rsid w:val="007511E0"/>
    <w:rsid w:val="007561DA"/>
    <w:rsid w:val="00757DF6"/>
    <w:rsid w:val="007602C7"/>
    <w:rsid w:val="00763758"/>
    <w:rsid w:val="007645CC"/>
    <w:rsid w:val="00765438"/>
    <w:rsid w:val="00772DA8"/>
    <w:rsid w:val="00775D77"/>
    <w:rsid w:val="00780E3B"/>
    <w:rsid w:val="00785A73"/>
    <w:rsid w:val="00787FBE"/>
    <w:rsid w:val="00791445"/>
    <w:rsid w:val="00791EA0"/>
    <w:rsid w:val="0079308D"/>
    <w:rsid w:val="0079593C"/>
    <w:rsid w:val="00795AB6"/>
    <w:rsid w:val="00796B52"/>
    <w:rsid w:val="00796D90"/>
    <w:rsid w:val="007A1B37"/>
    <w:rsid w:val="007A3E3E"/>
    <w:rsid w:val="007A47B1"/>
    <w:rsid w:val="007A5ED2"/>
    <w:rsid w:val="007A782D"/>
    <w:rsid w:val="007A7E14"/>
    <w:rsid w:val="007B12BB"/>
    <w:rsid w:val="007B348A"/>
    <w:rsid w:val="007C1BEF"/>
    <w:rsid w:val="007C356E"/>
    <w:rsid w:val="007C37E5"/>
    <w:rsid w:val="007C4A17"/>
    <w:rsid w:val="007C71A1"/>
    <w:rsid w:val="007C7406"/>
    <w:rsid w:val="007D0626"/>
    <w:rsid w:val="007D6072"/>
    <w:rsid w:val="007D6CAF"/>
    <w:rsid w:val="007D769C"/>
    <w:rsid w:val="007E04EE"/>
    <w:rsid w:val="007E173C"/>
    <w:rsid w:val="007E36BD"/>
    <w:rsid w:val="007E3E7F"/>
    <w:rsid w:val="007E554E"/>
    <w:rsid w:val="007F2101"/>
    <w:rsid w:val="007F4713"/>
    <w:rsid w:val="007F5D77"/>
    <w:rsid w:val="007F7749"/>
    <w:rsid w:val="008009FB"/>
    <w:rsid w:val="008011C7"/>
    <w:rsid w:val="00801532"/>
    <w:rsid w:val="0081252C"/>
    <w:rsid w:val="008129C8"/>
    <w:rsid w:val="00812B12"/>
    <w:rsid w:val="00824719"/>
    <w:rsid w:val="00824EF7"/>
    <w:rsid w:val="00826F1D"/>
    <w:rsid w:val="00833E9A"/>
    <w:rsid w:val="0083675F"/>
    <w:rsid w:val="00836B66"/>
    <w:rsid w:val="00846C10"/>
    <w:rsid w:val="00852830"/>
    <w:rsid w:val="0085485E"/>
    <w:rsid w:val="00862093"/>
    <w:rsid w:val="00865CEC"/>
    <w:rsid w:val="0087134E"/>
    <w:rsid w:val="00872606"/>
    <w:rsid w:val="00873DE1"/>
    <w:rsid w:val="0087498C"/>
    <w:rsid w:val="00891225"/>
    <w:rsid w:val="00892A80"/>
    <w:rsid w:val="008938A6"/>
    <w:rsid w:val="008977CA"/>
    <w:rsid w:val="008B40CA"/>
    <w:rsid w:val="008B6EF9"/>
    <w:rsid w:val="008C0528"/>
    <w:rsid w:val="008C2E97"/>
    <w:rsid w:val="008C3796"/>
    <w:rsid w:val="008C4BD1"/>
    <w:rsid w:val="008C6BDC"/>
    <w:rsid w:val="008D6795"/>
    <w:rsid w:val="008D7956"/>
    <w:rsid w:val="008D7C90"/>
    <w:rsid w:val="008E2265"/>
    <w:rsid w:val="008E579F"/>
    <w:rsid w:val="008F0C90"/>
    <w:rsid w:val="008F0E18"/>
    <w:rsid w:val="008F2C9F"/>
    <w:rsid w:val="008F4BA5"/>
    <w:rsid w:val="008F699F"/>
    <w:rsid w:val="00901DA7"/>
    <w:rsid w:val="00904D63"/>
    <w:rsid w:val="009123B8"/>
    <w:rsid w:val="00913CDA"/>
    <w:rsid w:val="009220A2"/>
    <w:rsid w:val="00925F05"/>
    <w:rsid w:val="009270F4"/>
    <w:rsid w:val="00927937"/>
    <w:rsid w:val="00932716"/>
    <w:rsid w:val="00933563"/>
    <w:rsid w:val="00941DFE"/>
    <w:rsid w:val="00947CCB"/>
    <w:rsid w:val="009528B1"/>
    <w:rsid w:val="00960E73"/>
    <w:rsid w:val="00963651"/>
    <w:rsid w:val="00964DA6"/>
    <w:rsid w:val="00970D23"/>
    <w:rsid w:val="00974D51"/>
    <w:rsid w:val="009762A7"/>
    <w:rsid w:val="00980A0D"/>
    <w:rsid w:val="00982829"/>
    <w:rsid w:val="0098347C"/>
    <w:rsid w:val="00986F13"/>
    <w:rsid w:val="0098735E"/>
    <w:rsid w:val="0099344C"/>
    <w:rsid w:val="00995F46"/>
    <w:rsid w:val="0099783D"/>
    <w:rsid w:val="009A3867"/>
    <w:rsid w:val="009A740B"/>
    <w:rsid w:val="009B0B86"/>
    <w:rsid w:val="009B2607"/>
    <w:rsid w:val="009B39D9"/>
    <w:rsid w:val="009B7EA0"/>
    <w:rsid w:val="009C4096"/>
    <w:rsid w:val="009C44B3"/>
    <w:rsid w:val="009C5C73"/>
    <w:rsid w:val="009D16B0"/>
    <w:rsid w:val="009D3F4F"/>
    <w:rsid w:val="009D5DB0"/>
    <w:rsid w:val="009E2362"/>
    <w:rsid w:val="009E4B4D"/>
    <w:rsid w:val="009E4F9A"/>
    <w:rsid w:val="009F111F"/>
    <w:rsid w:val="009F192D"/>
    <w:rsid w:val="009F39B1"/>
    <w:rsid w:val="009F57EC"/>
    <w:rsid w:val="00A023E3"/>
    <w:rsid w:val="00A02978"/>
    <w:rsid w:val="00A12A09"/>
    <w:rsid w:val="00A1771D"/>
    <w:rsid w:val="00A237F8"/>
    <w:rsid w:val="00A24048"/>
    <w:rsid w:val="00A2426B"/>
    <w:rsid w:val="00A27B20"/>
    <w:rsid w:val="00A35934"/>
    <w:rsid w:val="00A3623A"/>
    <w:rsid w:val="00A374C1"/>
    <w:rsid w:val="00A51684"/>
    <w:rsid w:val="00A51F5D"/>
    <w:rsid w:val="00A63E92"/>
    <w:rsid w:val="00A64266"/>
    <w:rsid w:val="00A71FA7"/>
    <w:rsid w:val="00A72D53"/>
    <w:rsid w:val="00A759F2"/>
    <w:rsid w:val="00A765E2"/>
    <w:rsid w:val="00A805F7"/>
    <w:rsid w:val="00A83310"/>
    <w:rsid w:val="00A84D22"/>
    <w:rsid w:val="00A85741"/>
    <w:rsid w:val="00A91692"/>
    <w:rsid w:val="00A93ED2"/>
    <w:rsid w:val="00A94723"/>
    <w:rsid w:val="00A96633"/>
    <w:rsid w:val="00A96FC5"/>
    <w:rsid w:val="00AA073F"/>
    <w:rsid w:val="00AA2591"/>
    <w:rsid w:val="00AA54D9"/>
    <w:rsid w:val="00AA7BDA"/>
    <w:rsid w:val="00AB0155"/>
    <w:rsid w:val="00AB0E77"/>
    <w:rsid w:val="00AB334D"/>
    <w:rsid w:val="00AC0F52"/>
    <w:rsid w:val="00AC7E6D"/>
    <w:rsid w:val="00AD2F7A"/>
    <w:rsid w:val="00AD7A67"/>
    <w:rsid w:val="00AE6306"/>
    <w:rsid w:val="00AE63EF"/>
    <w:rsid w:val="00AF23A5"/>
    <w:rsid w:val="00AF4DCC"/>
    <w:rsid w:val="00AF65FE"/>
    <w:rsid w:val="00B056E8"/>
    <w:rsid w:val="00B06CCD"/>
    <w:rsid w:val="00B06EDF"/>
    <w:rsid w:val="00B11BD2"/>
    <w:rsid w:val="00B2285A"/>
    <w:rsid w:val="00B24566"/>
    <w:rsid w:val="00B24B20"/>
    <w:rsid w:val="00B2563C"/>
    <w:rsid w:val="00B30754"/>
    <w:rsid w:val="00B31C66"/>
    <w:rsid w:val="00B41C9B"/>
    <w:rsid w:val="00B4310C"/>
    <w:rsid w:val="00B432BB"/>
    <w:rsid w:val="00B50AFE"/>
    <w:rsid w:val="00B5587C"/>
    <w:rsid w:val="00B56DC3"/>
    <w:rsid w:val="00B605E0"/>
    <w:rsid w:val="00B6080F"/>
    <w:rsid w:val="00B636A6"/>
    <w:rsid w:val="00B64BA3"/>
    <w:rsid w:val="00B65C81"/>
    <w:rsid w:val="00B66E3F"/>
    <w:rsid w:val="00B70A7B"/>
    <w:rsid w:val="00B72979"/>
    <w:rsid w:val="00B73B75"/>
    <w:rsid w:val="00B765BD"/>
    <w:rsid w:val="00B8212A"/>
    <w:rsid w:val="00B8280F"/>
    <w:rsid w:val="00B83CF5"/>
    <w:rsid w:val="00B84D70"/>
    <w:rsid w:val="00B91737"/>
    <w:rsid w:val="00B92423"/>
    <w:rsid w:val="00B958D7"/>
    <w:rsid w:val="00BA2699"/>
    <w:rsid w:val="00BA3F55"/>
    <w:rsid w:val="00BA7F90"/>
    <w:rsid w:val="00BB1075"/>
    <w:rsid w:val="00BB39D9"/>
    <w:rsid w:val="00BB4AC3"/>
    <w:rsid w:val="00BB7EAA"/>
    <w:rsid w:val="00BC3261"/>
    <w:rsid w:val="00BC51F5"/>
    <w:rsid w:val="00BC6ABC"/>
    <w:rsid w:val="00BC7FA9"/>
    <w:rsid w:val="00BD0DA6"/>
    <w:rsid w:val="00BD14B5"/>
    <w:rsid w:val="00BD6778"/>
    <w:rsid w:val="00BD7941"/>
    <w:rsid w:val="00BE1C4D"/>
    <w:rsid w:val="00BE34B4"/>
    <w:rsid w:val="00BE480A"/>
    <w:rsid w:val="00BE79BE"/>
    <w:rsid w:val="00BF10FC"/>
    <w:rsid w:val="00BF1467"/>
    <w:rsid w:val="00BF31A8"/>
    <w:rsid w:val="00BF6F85"/>
    <w:rsid w:val="00C0003A"/>
    <w:rsid w:val="00C00827"/>
    <w:rsid w:val="00C04A20"/>
    <w:rsid w:val="00C04AE9"/>
    <w:rsid w:val="00C11FAF"/>
    <w:rsid w:val="00C13908"/>
    <w:rsid w:val="00C1516C"/>
    <w:rsid w:val="00C214BC"/>
    <w:rsid w:val="00C216DF"/>
    <w:rsid w:val="00C331F5"/>
    <w:rsid w:val="00C37461"/>
    <w:rsid w:val="00C42A75"/>
    <w:rsid w:val="00C42EB0"/>
    <w:rsid w:val="00C4419E"/>
    <w:rsid w:val="00C45150"/>
    <w:rsid w:val="00C458DA"/>
    <w:rsid w:val="00C52EFD"/>
    <w:rsid w:val="00C54BA9"/>
    <w:rsid w:val="00C559C5"/>
    <w:rsid w:val="00C57414"/>
    <w:rsid w:val="00C57D8C"/>
    <w:rsid w:val="00C61A2C"/>
    <w:rsid w:val="00C62AD7"/>
    <w:rsid w:val="00C62C28"/>
    <w:rsid w:val="00C706C9"/>
    <w:rsid w:val="00C74C9E"/>
    <w:rsid w:val="00C825FF"/>
    <w:rsid w:val="00C84E36"/>
    <w:rsid w:val="00C931FC"/>
    <w:rsid w:val="00C94A4A"/>
    <w:rsid w:val="00C94F8A"/>
    <w:rsid w:val="00C964C6"/>
    <w:rsid w:val="00CA26DF"/>
    <w:rsid w:val="00CA4993"/>
    <w:rsid w:val="00CA58C4"/>
    <w:rsid w:val="00CA7E9C"/>
    <w:rsid w:val="00CB4229"/>
    <w:rsid w:val="00CB4BCD"/>
    <w:rsid w:val="00CB4F0B"/>
    <w:rsid w:val="00CB50B2"/>
    <w:rsid w:val="00CB6304"/>
    <w:rsid w:val="00CC1CCA"/>
    <w:rsid w:val="00CC507D"/>
    <w:rsid w:val="00CC54D0"/>
    <w:rsid w:val="00CC68C7"/>
    <w:rsid w:val="00CD2CA8"/>
    <w:rsid w:val="00CD3A5F"/>
    <w:rsid w:val="00CD6E70"/>
    <w:rsid w:val="00CE3E73"/>
    <w:rsid w:val="00CE6C8F"/>
    <w:rsid w:val="00CE7E26"/>
    <w:rsid w:val="00CF3615"/>
    <w:rsid w:val="00D0247E"/>
    <w:rsid w:val="00D065EA"/>
    <w:rsid w:val="00D066FB"/>
    <w:rsid w:val="00D11817"/>
    <w:rsid w:val="00D11907"/>
    <w:rsid w:val="00D12EE2"/>
    <w:rsid w:val="00D150C1"/>
    <w:rsid w:val="00D1614F"/>
    <w:rsid w:val="00D162C8"/>
    <w:rsid w:val="00D2383E"/>
    <w:rsid w:val="00D25561"/>
    <w:rsid w:val="00D25A1E"/>
    <w:rsid w:val="00D307DC"/>
    <w:rsid w:val="00D31F01"/>
    <w:rsid w:val="00D35805"/>
    <w:rsid w:val="00D40304"/>
    <w:rsid w:val="00D425FE"/>
    <w:rsid w:val="00D50099"/>
    <w:rsid w:val="00D50423"/>
    <w:rsid w:val="00D557A2"/>
    <w:rsid w:val="00D55B2F"/>
    <w:rsid w:val="00D614F2"/>
    <w:rsid w:val="00D73272"/>
    <w:rsid w:val="00D740FC"/>
    <w:rsid w:val="00D8708D"/>
    <w:rsid w:val="00D90782"/>
    <w:rsid w:val="00D90A6E"/>
    <w:rsid w:val="00D93381"/>
    <w:rsid w:val="00D95C21"/>
    <w:rsid w:val="00DA0FC2"/>
    <w:rsid w:val="00DA3BF8"/>
    <w:rsid w:val="00DA74E0"/>
    <w:rsid w:val="00DA79F8"/>
    <w:rsid w:val="00DB51C7"/>
    <w:rsid w:val="00DB63F9"/>
    <w:rsid w:val="00DC1A75"/>
    <w:rsid w:val="00DC298E"/>
    <w:rsid w:val="00DD0605"/>
    <w:rsid w:val="00DD1AEF"/>
    <w:rsid w:val="00DD6571"/>
    <w:rsid w:val="00DD798D"/>
    <w:rsid w:val="00DE14F5"/>
    <w:rsid w:val="00DE3572"/>
    <w:rsid w:val="00DF1B95"/>
    <w:rsid w:val="00DF3315"/>
    <w:rsid w:val="00E02CFB"/>
    <w:rsid w:val="00E0569A"/>
    <w:rsid w:val="00E07533"/>
    <w:rsid w:val="00E1279A"/>
    <w:rsid w:val="00E13C55"/>
    <w:rsid w:val="00E15D35"/>
    <w:rsid w:val="00E16843"/>
    <w:rsid w:val="00E2141C"/>
    <w:rsid w:val="00E25026"/>
    <w:rsid w:val="00E30950"/>
    <w:rsid w:val="00E31724"/>
    <w:rsid w:val="00E37956"/>
    <w:rsid w:val="00E40E30"/>
    <w:rsid w:val="00E4153B"/>
    <w:rsid w:val="00E442F8"/>
    <w:rsid w:val="00E45DB7"/>
    <w:rsid w:val="00E47D3E"/>
    <w:rsid w:val="00E525BB"/>
    <w:rsid w:val="00E60CDD"/>
    <w:rsid w:val="00E60FA4"/>
    <w:rsid w:val="00E662C8"/>
    <w:rsid w:val="00E67530"/>
    <w:rsid w:val="00E678DB"/>
    <w:rsid w:val="00E70D56"/>
    <w:rsid w:val="00E719DA"/>
    <w:rsid w:val="00E71A20"/>
    <w:rsid w:val="00E7211F"/>
    <w:rsid w:val="00E7243A"/>
    <w:rsid w:val="00E727E9"/>
    <w:rsid w:val="00E72A8A"/>
    <w:rsid w:val="00E72DE3"/>
    <w:rsid w:val="00E74E5E"/>
    <w:rsid w:val="00E7579B"/>
    <w:rsid w:val="00E77ABC"/>
    <w:rsid w:val="00E8235D"/>
    <w:rsid w:val="00E84415"/>
    <w:rsid w:val="00E8475F"/>
    <w:rsid w:val="00E87274"/>
    <w:rsid w:val="00E87B95"/>
    <w:rsid w:val="00E90556"/>
    <w:rsid w:val="00E90D85"/>
    <w:rsid w:val="00E9239F"/>
    <w:rsid w:val="00E9377E"/>
    <w:rsid w:val="00E97129"/>
    <w:rsid w:val="00EA1343"/>
    <w:rsid w:val="00EA1430"/>
    <w:rsid w:val="00EA26F5"/>
    <w:rsid w:val="00EA4181"/>
    <w:rsid w:val="00EA60F0"/>
    <w:rsid w:val="00EB2EC9"/>
    <w:rsid w:val="00EB3738"/>
    <w:rsid w:val="00EB4E78"/>
    <w:rsid w:val="00EC12CC"/>
    <w:rsid w:val="00EC2552"/>
    <w:rsid w:val="00EC475C"/>
    <w:rsid w:val="00ED2223"/>
    <w:rsid w:val="00ED44EC"/>
    <w:rsid w:val="00ED7DB2"/>
    <w:rsid w:val="00EE348D"/>
    <w:rsid w:val="00EE41BE"/>
    <w:rsid w:val="00F00465"/>
    <w:rsid w:val="00F00FA7"/>
    <w:rsid w:val="00F02742"/>
    <w:rsid w:val="00F02A2D"/>
    <w:rsid w:val="00F04E89"/>
    <w:rsid w:val="00F07049"/>
    <w:rsid w:val="00F12129"/>
    <w:rsid w:val="00F1276C"/>
    <w:rsid w:val="00F15BC5"/>
    <w:rsid w:val="00F20395"/>
    <w:rsid w:val="00F20B71"/>
    <w:rsid w:val="00F31434"/>
    <w:rsid w:val="00F32B55"/>
    <w:rsid w:val="00F3329D"/>
    <w:rsid w:val="00F37D62"/>
    <w:rsid w:val="00F40AAF"/>
    <w:rsid w:val="00F44D6C"/>
    <w:rsid w:val="00F50562"/>
    <w:rsid w:val="00F51019"/>
    <w:rsid w:val="00F517F0"/>
    <w:rsid w:val="00F548C3"/>
    <w:rsid w:val="00F571A1"/>
    <w:rsid w:val="00F572DE"/>
    <w:rsid w:val="00F60928"/>
    <w:rsid w:val="00F6204A"/>
    <w:rsid w:val="00F62D2D"/>
    <w:rsid w:val="00F71841"/>
    <w:rsid w:val="00F7725A"/>
    <w:rsid w:val="00F8055B"/>
    <w:rsid w:val="00F8778C"/>
    <w:rsid w:val="00F9072A"/>
    <w:rsid w:val="00F91080"/>
    <w:rsid w:val="00F92E33"/>
    <w:rsid w:val="00F94134"/>
    <w:rsid w:val="00F95240"/>
    <w:rsid w:val="00F977CC"/>
    <w:rsid w:val="00FA0244"/>
    <w:rsid w:val="00FA3995"/>
    <w:rsid w:val="00FA41D4"/>
    <w:rsid w:val="00FA5665"/>
    <w:rsid w:val="00FA6573"/>
    <w:rsid w:val="00FA79A4"/>
    <w:rsid w:val="00FB574E"/>
    <w:rsid w:val="00FB6522"/>
    <w:rsid w:val="00FC3C2C"/>
    <w:rsid w:val="00FC5866"/>
    <w:rsid w:val="00FD10E4"/>
    <w:rsid w:val="00FD2537"/>
    <w:rsid w:val="00FD342A"/>
    <w:rsid w:val="00FD538B"/>
    <w:rsid w:val="00FD6424"/>
    <w:rsid w:val="00FD750E"/>
    <w:rsid w:val="00FE0721"/>
    <w:rsid w:val="00FE5824"/>
    <w:rsid w:val="00FF2FFC"/>
    <w:rsid w:val="00FF5586"/>
    <w:rsid w:val="00FF7D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D24D9"/>
  <w15:docId w15:val="{DF4E2061-DA9C-4A4D-B051-C2EE091B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C458DA"/>
    <w:pPr>
      <w:spacing w:after="120"/>
      <w:jc w:val="both"/>
    </w:pPr>
    <w:rPr>
      <w:rFonts w:ascii="Arial" w:hAnsi="Arial"/>
      <w:sz w:val="22"/>
    </w:rPr>
  </w:style>
  <w:style w:type="paragraph" w:styleId="Nadpis1">
    <w:name w:val="heading 1"/>
    <w:basedOn w:val="Normln"/>
    <w:next w:val="Normln"/>
    <w:qFormat/>
    <w:rsid w:val="00C458DA"/>
    <w:pPr>
      <w:keepNext/>
      <w:contextualSpacing/>
      <w:jc w:val="center"/>
      <w:outlineLvl w:val="0"/>
    </w:pPr>
    <w:rPr>
      <w:b/>
      <w:bCs/>
      <w:color w:val="000000"/>
    </w:rPr>
  </w:style>
  <w:style w:type="paragraph" w:styleId="Nadpis2">
    <w:name w:val="heading 2"/>
    <w:basedOn w:val="Normln"/>
    <w:next w:val="Normln"/>
    <w:qFormat/>
    <w:rsid w:val="003A644C"/>
    <w:pPr>
      <w:keepNext/>
      <w:jc w:val="center"/>
      <w:outlineLvl w:val="1"/>
    </w:pPr>
    <w:rPr>
      <w:rFonts w:ascii="Arial Narrow" w:hAnsi="Arial Narrow"/>
      <w:b/>
      <w:color w:val="000000"/>
    </w:rPr>
  </w:style>
  <w:style w:type="paragraph" w:styleId="Nadpis3">
    <w:name w:val="heading 3"/>
    <w:basedOn w:val="Normln"/>
    <w:next w:val="Normln"/>
    <w:rsid w:val="003A644C"/>
    <w:pPr>
      <w:keepNext/>
      <w:outlineLvl w:val="2"/>
    </w:pPr>
    <w:rPr>
      <w:rFonts w:ascii="Arial Narrow" w:hAnsi="Arial Narrow"/>
      <w:b/>
    </w:rPr>
  </w:style>
  <w:style w:type="paragraph" w:styleId="Nadpis4">
    <w:name w:val="heading 4"/>
    <w:basedOn w:val="Normln"/>
    <w:next w:val="Normln"/>
    <w:link w:val="Nadpis4Char"/>
    <w:semiHidden/>
    <w:unhideWhenUsed/>
    <w:qFormat/>
    <w:rsid w:val="00E15D3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aliases w:val="subtitle2,body text"/>
    <w:basedOn w:val="Normln"/>
    <w:rsid w:val="003A644C"/>
    <w:pPr>
      <w:spacing w:after="113"/>
    </w:pPr>
    <w:rPr>
      <w:rFonts w:ascii="Arial Narrow" w:hAnsi="Arial Narrow"/>
      <w:color w:val="000000"/>
      <w:sz w:val="24"/>
    </w:rPr>
  </w:style>
  <w:style w:type="paragraph" w:styleId="Zpat">
    <w:name w:val="footer"/>
    <w:basedOn w:val="Normln"/>
    <w:link w:val="ZpatChar"/>
    <w:uiPriority w:val="99"/>
    <w:rsid w:val="003A644C"/>
    <w:pPr>
      <w:tabs>
        <w:tab w:val="center" w:pos="4536"/>
        <w:tab w:val="right" w:pos="9072"/>
      </w:tabs>
    </w:pPr>
    <w:rPr>
      <w:rFonts w:ascii="Arial Narrow" w:hAnsi="Arial Narrow"/>
    </w:rPr>
  </w:style>
  <w:style w:type="character" w:styleId="slostrnky">
    <w:name w:val="page number"/>
    <w:basedOn w:val="Standardnpsmoodstavce"/>
    <w:rsid w:val="003A644C"/>
  </w:style>
  <w:style w:type="paragraph" w:styleId="Zhlav">
    <w:name w:val="header"/>
    <w:basedOn w:val="Normln"/>
    <w:rsid w:val="003B0806"/>
    <w:pPr>
      <w:tabs>
        <w:tab w:val="center" w:pos="4536"/>
        <w:tab w:val="right" w:pos="9072"/>
      </w:tabs>
    </w:pPr>
    <w:rPr>
      <w:rFonts w:ascii="Arial Narrow" w:hAnsi="Arial Narrow"/>
    </w:rPr>
  </w:style>
  <w:style w:type="paragraph" w:styleId="Zkladntext2">
    <w:name w:val="Body Text 2"/>
    <w:basedOn w:val="Normln"/>
    <w:rsid w:val="00EB2EC9"/>
    <w:pPr>
      <w:spacing w:line="480" w:lineRule="auto"/>
    </w:pPr>
    <w:rPr>
      <w:rFonts w:ascii="Arial Narrow" w:hAnsi="Arial Narrow"/>
    </w:rPr>
  </w:style>
  <w:style w:type="paragraph" w:customStyle="1" w:styleId="Zkladntextslovan">
    <w:name w:val="Základní text číslovaný"/>
    <w:basedOn w:val="Zkladntext"/>
    <w:link w:val="ZkladntextslovanChar"/>
    <w:rsid w:val="0033628D"/>
    <w:pPr>
      <w:numPr>
        <w:numId w:val="2"/>
      </w:numPr>
      <w:spacing w:after="120"/>
    </w:pPr>
    <w:rPr>
      <w:color w:val="auto"/>
      <w:sz w:val="22"/>
      <w:szCs w:val="22"/>
    </w:rPr>
  </w:style>
  <w:style w:type="character" w:customStyle="1" w:styleId="ZkladntextslovanChar">
    <w:name w:val="Základní text číslovaný Char"/>
    <w:basedOn w:val="Standardnpsmoodstavce"/>
    <w:link w:val="Zkladntextslovan"/>
    <w:rsid w:val="0033628D"/>
    <w:rPr>
      <w:rFonts w:ascii="Arial Narrow" w:hAnsi="Arial Narrow"/>
      <w:sz w:val="22"/>
      <w:szCs w:val="22"/>
    </w:rPr>
  </w:style>
  <w:style w:type="paragraph" w:styleId="Seznamsodrkami">
    <w:name w:val="List Bullet"/>
    <w:basedOn w:val="Zkladntext"/>
    <w:rsid w:val="0033628D"/>
    <w:pPr>
      <w:numPr>
        <w:ilvl w:val="1"/>
        <w:numId w:val="1"/>
      </w:numPr>
      <w:tabs>
        <w:tab w:val="clear" w:pos="1440"/>
        <w:tab w:val="num" w:pos="680"/>
      </w:tabs>
      <w:spacing w:after="40"/>
      <w:ind w:left="680" w:hanging="340"/>
    </w:pPr>
    <w:rPr>
      <w:color w:val="auto"/>
      <w:sz w:val="22"/>
      <w:szCs w:val="22"/>
    </w:rPr>
  </w:style>
  <w:style w:type="paragraph" w:customStyle="1" w:styleId="nadpis">
    <w:name w:val="nadpis"/>
    <w:basedOn w:val="Zkladntext"/>
    <w:rsid w:val="00E9239F"/>
    <w:rPr>
      <w:b/>
      <w:sz w:val="22"/>
      <w:szCs w:val="22"/>
    </w:rPr>
  </w:style>
  <w:style w:type="paragraph" w:customStyle="1" w:styleId="odstave">
    <w:name w:val="odstave"/>
    <w:basedOn w:val="Normln"/>
    <w:link w:val="odstaveCharChar"/>
    <w:qFormat/>
    <w:rsid w:val="00C458DA"/>
    <w:pPr>
      <w:widowControl w:val="0"/>
      <w:numPr>
        <w:numId w:val="8"/>
      </w:numPr>
    </w:pPr>
    <w:rPr>
      <w:snapToGrid w:val="0"/>
    </w:rPr>
  </w:style>
  <w:style w:type="paragraph" w:customStyle="1" w:styleId="odstavec">
    <w:name w:val="odstavec"/>
    <w:basedOn w:val="Zkladntext"/>
    <w:qFormat/>
    <w:rsid w:val="00C458DA"/>
    <w:pPr>
      <w:numPr>
        <w:ilvl w:val="1"/>
        <w:numId w:val="8"/>
      </w:numPr>
      <w:spacing w:after="40"/>
    </w:pPr>
    <w:rPr>
      <w:rFonts w:ascii="Arial" w:hAnsi="Arial"/>
      <w:snapToGrid w:val="0"/>
      <w:sz w:val="22"/>
      <w:szCs w:val="22"/>
    </w:rPr>
  </w:style>
  <w:style w:type="character" w:customStyle="1" w:styleId="odstaveCharChar">
    <w:name w:val="odstave Char Char"/>
    <w:basedOn w:val="Standardnpsmoodstavce"/>
    <w:link w:val="odstave"/>
    <w:rsid w:val="00C458DA"/>
    <w:rPr>
      <w:rFonts w:ascii="Arial" w:hAnsi="Arial"/>
      <w:snapToGrid w:val="0"/>
      <w:sz w:val="22"/>
    </w:rPr>
  </w:style>
  <w:style w:type="paragraph" w:customStyle="1" w:styleId="normlnArial11">
    <w:name w:val="normální Arial 11"/>
    <w:basedOn w:val="Normln"/>
    <w:rsid w:val="004D7923"/>
    <w:rPr>
      <w:rFonts w:ascii="Arial Narrow" w:hAnsi="Arial Narrow"/>
      <w:snapToGrid w:val="0"/>
      <w:szCs w:val="22"/>
    </w:rPr>
  </w:style>
  <w:style w:type="paragraph" w:styleId="Zkladntextodsazen3">
    <w:name w:val="Body Text Indent 3"/>
    <w:basedOn w:val="Normln"/>
    <w:rsid w:val="00316AFD"/>
    <w:pPr>
      <w:ind w:left="283"/>
    </w:pPr>
    <w:rPr>
      <w:rFonts w:ascii="Arial Narrow" w:hAnsi="Arial Narrow"/>
      <w:sz w:val="16"/>
      <w:szCs w:val="16"/>
    </w:rPr>
  </w:style>
  <w:style w:type="paragraph" w:styleId="Rozloendokumentu">
    <w:name w:val="Document Map"/>
    <w:basedOn w:val="Normln"/>
    <w:semiHidden/>
    <w:rsid w:val="00DE3572"/>
    <w:pPr>
      <w:shd w:val="clear" w:color="auto" w:fill="000080"/>
    </w:pPr>
    <w:rPr>
      <w:rFonts w:ascii="Tahoma" w:hAnsi="Tahoma" w:cs="Tahoma"/>
    </w:rPr>
  </w:style>
  <w:style w:type="paragraph" w:styleId="Textbubliny">
    <w:name w:val="Balloon Text"/>
    <w:basedOn w:val="Normln"/>
    <w:semiHidden/>
    <w:rsid w:val="00E7243A"/>
    <w:rPr>
      <w:rFonts w:ascii="Tahoma" w:hAnsi="Tahoma" w:cs="Tahoma"/>
      <w:sz w:val="16"/>
      <w:szCs w:val="16"/>
    </w:rPr>
  </w:style>
  <w:style w:type="paragraph" w:customStyle="1" w:styleId="Odstavec0">
    <w:name w:val="Odstavec"/>
    <w:basedOn w:val="Normln"/>
    <w:rsid w:val="007362B6"/>
    <w:pPr>
      <w:widowControl w:val="0"/>
      <w:ind w:left="540" w:hanging="540"/>
    </w:pPr>
  </w:style>
  <w:style w:type="character" w:styleId="Hypertextovodkaz">
    <w:name w:val="Hyperlink"/>
    <w:basedOn w:val="Standardnpsmoodstavce"/>
    <w:rsid w:val="00F8055B"/>
    <w:rPr>
      <w:color w:val="0000FF"/>
      <w:u w:val="single"/>
    </w:rPr>
  </w:style>
  <w:style w:type="character" w:customStyle="1" w:styleId="ZpatChar">
    <w:name w:val="Zápatí Char"/>
    <w:link w:val="Zpat"/>
    <w:uiPriority w:val="99"/>
    <w:rsid w:val="00F8055B"/>
    <w:rPr>
      <w:rFonts w:ascii="Arial Narrow" w:hAnsi="Arial Narrow"/>
      <w:sz w:val="22"/>
    </w:rPr>
  </w:style>
  <w:style w:type="paragraph" w:styleId="Odstavecseseznamem">
    <w:name w:val="List Paragraph"/>
    <w:aliases w:val="Nad"/>
    <w:basedOn w:val="Normln"/>
    <w:link w:val="OdstavecseseznamemChar"/>
    <w:uiPriority w:val="34"/>
    <w:qFormat/>
    <w:rsid w:val="00A96633"/>
    <w:pPr>
      <w:ind w:left="720"/>
      <w:contextualSpacing/>
    </w:pPr>
  </w:style>
  <w:style w:type="character" w:styleId="Odkaznakoment">
    <w:name w:val="annotation reference"/>
    <w:rsid w:val="00B64BA3"/>
    <w:rPr>
      <w:sz w:val="16"/>
      <w:szCs w:val="16"/>
    </w:rPr>
  </w:style>
  <w:style w:type="paragraph" w:styleId="Textkomente">
    <w:name w:val="annotation text"/>
    <w:basedOn w:val="Normln"/>
    <w:link w:val="TextkomenteChar"/>
    <w:rsid w:val="00B64BA3"/>
    <w:pPr>
      <w:spacing w:after="0"/>
      <w:jc w:val="left"/>
    </w:pPr>
    <w:rPr>
      <w:rFonts w:ascii="Times New Roman" w:hAnsi="Times New Roman"/>
      <w:sz w:val="20"/>
    </w:rPr>
  </w:style>
  <w:style w:type="character" w:customStyle="1" w:styleId="TextkomenteChar">
    <w:name w:val="Text komentáře Char"/>
    <w:basedOn w:val="Standardnpsmoodstavce"/>
    <w:link w:val="Textkomente"/>
    <w:rsid w:val="00B64BA3"/>
  </w:style>
  <w:style w:type="paragraph" w:styleId="Pedmtkomente">
    <w:name w:val="annotation subject"/>
    <w:basedOn w:val="Textkomente"/>
    <w:next w:val="Textkomente"/>
    <w:link w:val="PedmtkomenteChar"/>
    <w:rsid w:val="00947CCB"/>
    <w:pPr>
      <w:spacing w:after="120"/>
      <w:jc w:val="both"/>
    </w:pPr>
    <w:rPr>
      <w:rFonts w:ascii="Arial" w:hAnsi="Arial"/>
      <w:b/>
      <w:bCs/>
    </w:rPr>
  </w:style>
  <w:style w:type="character" w:customStyle="1" w:styleId="PedmtkomenteChar">
    <w:name w:val="Předmět komentáře Char"/>
    <w:basedOn w:val="TextkomenteChar"/>
    <w:link w:val="Pedmtkomente"/>
    <w:rsid w:val="00947CCB"/>
    <w:rPr>
      <w:rFonts w:ascii="Arial" w:hAnsi="Arial"/>
      <w:b/>
      <w:bCs/>
    </w:rPr>
  </w:style>
  <w:style w:type="paragraph" w:styleId="Revize">
    <w:name w:val="Revision"/>
    <w:hidden/>
    <w:uiPriority w:val="99"/>
    <w:semiHidden/>
    <w:rsid w:val="00947CCB"/>
    <w:rPr>
      <w:rFonts w:ascii="Arial" w:hAnsi="Arial"/>
      <w:sz w:val="22"/>
    </w:rPr>
  </w:style>
  <w:style w:type="paragraph" w:styleId="Nzev">
    <w:name w:val="Title"/>
    <w:basedOn w:val="Normln"/>
    <w:next w:val="Normln"/>
    <w:link w:val="NzevChar"/>
    <w:qFormat/>
    <w:rsid w:val="005665D8"/>
    <w:pPr>
      <w:suppressAutoHyphens/>
      <w:spacing w:after="0"/>
      <w:jc w:val="center"/>
    </w:pPr>
    <w:rPr>
      <w:rFonts w:ascii="Times New Roman" w:eastAsia="SimSun" w:hAnsi="Times New Roman" w:cs="Mangal"/>
      <w:b/>
      <w:bCs/>
      <w:caps/>
      <w:kern w:val="1"/>
      <w:sz w:val="32"/>
      <w:szCs w:val="32"/>
      <w:lang w:eastAsia="hi-IN" w:bidi="hi-IN"/>
    </w:rPr>
  </w:style>
  <w:style w:type="character" w:customStyle="1" w:styleId="NzevChar">
    <w:name w:val="Název Char"/>
    <w:basedOn w:val="Standardnpsmoodstavce"/>
    <w:link w:val="Nzev"/>
    <w:rsid w:val="005665D8"/>
    <w:rPr>
      <w:rFonts w:eastAsia="SimSun" w:cs="Mangal"/>
      <w:b/>
      <w:bCs/>
      <w:caps/>
      <w:kern w:val="1"/>
      <w:sz w:val="32"/>
      <w:szCs w:val="32"/>
      <w:lang w:eastAsia="hi-IN" w:bidi="hi-IN"/>
    </w:rPr>
  </w:style>
  <w:style w:type="paragraph" w:styleId="Podnadpis">
    <w:name w:val="Subtitle"/>
    <w:basedOn w:val="Normln"/>
    <w:next w:val="Normln"/>
    <w:link w:val="PodnadpisChar"/>
    <w:qFormat/>
    <w:rsid w:val="005665D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nadpisChar">
    <w:name w:val="Podnadpis Char"/>
    <w:basedOn w:val="Standardnpsmoodstavce"/>
    <w:link w:val="Podnadpis"/>
    <w:rsid w:val="005665D8"/>
    <w:rPr>
      <w:rFonts w:asciiTheme="majorHAnsi" w:eastAsiaTheme="majorEastAsia" w:hAnsiTheme="majorHAnsi" w:cstheme="majorBidi"/>
      <w:i/>
      <w:iCs/>
      <w:color w:val="4F81BD" w:themeColor="accent1"/>
      <w:spacing w:val="15"/>
      <w:sz w:val="24"/>
      <w:szCs w:val="24"/>
    </w:rPr>
  </w:style>
  <w:style w:type="paragraph" w:customStyle="1" w:styleId="Zkladntextodsazen-slo">
    <w:name w:val="Základní text odsazený - číslo"/>
    <w:basedOn w:val="Normln"/>
    <w:link w:val="Zkladntextodsazen-sloChar"/>
    <w:rsid w:val="00CA26DF"/>
    <w:pPr>
      <w:tabs>
        <w:tab w:val="num" w:pos="284"/>
      </w:tabs>
      <w:spacing w:after="0"/>
      <w:ind w:left="284" w:hanging="284"/>
      <w:outlineLvl w:val="2"/>
    </w:pPr>
    <w:rPr>
      <w:rFonts w:ascii="Times New Roman" w:hAnsi="Times New Roman"/>
      <w:szCs w:val="22"/>
    </w:rPr>
  </w:style>
  <w:style w:type="character" w:customStyle="1" w:styleId="Zkladntextodsazen-sloChar">
    <w:name w:val="Základní text odsazený - číslo Char"/>
    <w:link w:val="Zkladntextodsazen-slo"/>
    <w:rsid w:val="00CA26DF"/>
    <w:rPr>
      <w:sz w:val="22"/>
      <w:szCs w:val="22"/>
    </w:rPr>
  </w:style>
  <w:style w:type="character" w:styleId="Nevyeenzmnka">
    <w:name w:val="Unresolved Mention"/>
    <w:basedOn w:val="Standardnpsmoodstavce"/>
    <w:uiPriority w:val="99"/>
    <w:semiHidden/>
    <w:unhideWhenUsed/>
    <w:rsid w:val="00630C02"/>
    <w:rPr>
      <w:color w:val="605E5C"/>
      <w:shd w:val="clear" w:color="auto" w:fill="E1DFDD"/>
    </w:rPr>
  </w:style>
  <w:style w:type="character" w:customStyle="1" w:styleId="Nadpis4Char">
    <w:name w:val="Nadpis 4 Char"/>
    <w:basedOn w:val="Standardnpsmoodstavce"/>
    <w:link w:val="Nadpis4"/>
    <w:semiHidden/>
    <w:rsid w:val="00E15D35"/>
    <w:rPr>
      <w:rFonts w:asciiTheme="majorHAnsi" w:eastAsiaTheme="majorEastAsia" w:hAnsiTheme="majorHAnsi" w:cstheme="majorBidi"/>
      <w:i/>
      <w:iCs/>
      <w:color w:val="365F91" w:themeColor="accent1" w:themeShade="BF"/>
      <w:sz w:val="22"/>
    </w:rPr>
  </w:style>
  <w:style w:type="character" w:customStyle="1" w:styleId="OdstavecseseznamemChar">
    <w:name w:val="Odstavec se seznamem Char"/>
    <w:aliases w:val="Nad Char"/>
    <w:link w:val="Odstavecseseznamem"/>
    <w:uiPriority w:val="34"/>
    <w:rsid w:val="009C44B3"/>
    <w:rPr>
      <w:rFonts w:ascii="Arial" w:hAnsi="Arial"/>
      <w:sz w:val="22"/>
    </w:rPr>
  </w:style>
  <w:style w:type="paragraph" w:customStyle="1" w:styleId="Standard">
    <w:name w:val="Standard"/>
    <w:rsid w:val="00FC3C2C"/>
    <w:pPr>
      <w:suppressAutoHyphens/>
      <w:autoSpaceDN w:val="0"/>
      <w:textAlignment w:val="baseline"/>
    </w:pPr>
    <w:rPr>
      <w:rFonts w:ascii="Liberation Serif" w:eastAsia="Noto Sans CJK SC" w:hAnsi="Liberation Serif" w:cs="Lohit Devanagari"/>
      <w:kern w:val="3"/>
      <w:sz w:val="24"/>
      <w:szCs w:val="24"/>
      <w:lang w:eastAsia="zh-CN" w:bidi="hi-IN"/>
    </w:rPr>
  </w:style>
  <w:style w:type="character" w:styleId="Odkazintenzivn">
    <w:name w:val="Intense Reference"/>
    <w:basedOn w:val="Standardnpsmoodstavce"/>
    <w:uiPriority w:val="32"/>
    <w:qFormat/>
    <w:rsid w:val="0052001A"/>
    <w:rPr>
      <w:b/>
      <w:bCs/>
      <w:smallCaps/>
      <w:color w:val="4F81BD" w:themeColor="accent1"/>
      <w:spacing w:val="5"/>
    </w:rPr>
  </w:style>
  <w:style w:type="character" w:styleId="Sledovanodkaz">
    <w:name w:val="FollowedHyperlink"/>
    <w:basedOn w:val="Standardnpsmoodstavce"/>
    <w:semiHidden/>
    <w:unhideWhenUsed/>
    <w:rsid w:val="004C48D4"/>
    <w:rPr>
      <w:color w:val="800080" w:themeColor="followedHyperlink"/>
      <w:u w:val="single"/>
    </w:rPr>
  </w:style>
  <w:style w:type="paragraph" w:customStyle="1" w:styleId="ABRASNadpis2rove">
    <w:name w:val="ABRA S – Nadpis 2. úroveň"/>
    <w:basedOn w:val="Normln"/>
    <w:next w:val="Normln"/>
    <w:uiPriority w:val="1"/>
    <w:qFormat/>
    <w:rsid w:val="00146F72"/>
    <w:pPr>
      <w:numPr>
        <w:ilvl w:val="1"/>
        <w:numId w:val="29"/>
      </w:numPr>
      <w:spacing w:before="400" w:after="200"/>
      <w:jc w:val="left"/>
    </w:pPr>
    <w:rPr>
      <w:rFonts w:ascii="Verdana" w:eastAsiaTheme="minorHAnsi" w:hAnsi="Verdana" w:cs="ArialMT"/>
      <w:caps/>
      <w:color w:val="262626" w:themeColor="text1" w:themeTint="D9"/>
      <w:sz w:val="24"/>
      <w:szCs w:val="18"/>
    </w:rPr>
  </w:style>
  <w:style w:type="paragraph" w:customStyle="1" w:styleId="ABRASNadpis3rove">
    <w:name w:val="ABRA S – Nadpis 3. úroveň"/>
    <w:basedOn w:val="Normln"/>
    <w:next w:val="Normln"/>
    <w:uiPriority w:val="1"/>
    <w:qFormat/>
    <w:rsid w:val="00146F72"/>
    <w:pPr>
      <w:numPr>
        <w:ilvl w:val="2"/>
        <w:numId w:val="29"/>
      </w:numPr>
      <w:tabs>
        <w:tab w:val="clear" w:pos="1985"/>
      </w:tabs>
      <w:spacing w:before="400" w:after="200"/>
      <w:ind w:left="2127" w:hanging="851"/>
      <w:jc w:val="left"/>
    </w:pPr>
    <w:rPr>
      <w:rFonts w:ascii="Verdana" w:eastAsiaTheme="minorHAnsi" w:hAnsi="Verdana" w:cs="ArialMT"/>
      <w:caps/>
      <w:color w:val="262626" w:themeColor="text1" w:themeTint="D9"/>
      <w:szCs w:val="18"/>
    </w:rPr>
  </w:style>
  <w:style w:type="paragraph" w:customStyle="1" w:styleId="ABRASNadpis1rove">
    <w:name w:val="ABRA S – Nadpis 1. úroveň"/>
    <w:basedOn w:val="Normln"/>
    <w:next w:val="ABRASNormlnisl2rove"/>
    <w:uiPriority w:val="1"/>
    <w:qFormat/>
    <w:rsid w:val="00146F72"/>
    <w:pPr>
      <w:numPr>
        <w:numId w:val="29"/>
      </w:numPr>
      <w:spacing w:before="460" w:after="200"/>
      <w:jc w:val="left"/>
    </w:pPr>
    <w:rPr>
      <w:rFonts w:ascii="Verdana" w:eastAsiaTheme="minorHAnsi" w:hAnsi="Verdana" w:cs="ArialMT"/>
      <w:caps/>
      <w:color w:val="262626" w:themeColor="text1" w:themeTint="D9"/>
      <w:sz w:val="28"/>
      <w:szCs w:val="18"/>
    </w:rPr>
  </w:style>
  <w:style w:type="paragraph" w:customStyle="1" w:styleId="ABRASNormlnisl2rove">
    <w:name w:val="ABRA S – Normální čisl. 2. úroveň"/>
    <w:basedOn w:val="ABRASNadpis2rove"/>
    <w:qFormat/>
    <w:rsid w:val="00146F72"/>
    <w:pPr>
      <w:spacing w:before="0"/>
      <w:jc w:val="both"/>
    </w:pPr>
    <w:rPr>
      <w:caps w:val="0"/>
      <w:sz w:val="16"/>
    </w:rPr>
  </w:style>
  <w:style w:type="paragraph" w:customStyle="1" w:styleId="ABRASNadpis4rove">
    <w:name w:val="ABRA S – Nadpis 4.úroveň"/>
    <w:basedOn w:val="Normln"/>
    <w:next w:val="Normln"/>
    <w:uiPriority w:val="1"/>
    <w:qFormat/>
    <w:rsid w:val="00146F72"/>
    <w:pPr>
      <w:numPr>
        <w:ilvl w:val="3"/>
        <w:numId w:val="29"/>
      </w:numPr>
      <w:spacing w:before="400" w:after="200"/>
      <w:ind w:left="3118" w:hanging="992"/>
      <w:jc w:val="left"/>
    </w:pPr>
    <w:rPr>
      <w:rFonts w:ascii="Verdana" w:eastAsiaTheme="minorHAnsi" w:hAnsi="Verdana" w:cs="ArialMT"/>
      <w:caps/>
      <w:color w:val="262626" w:themeColor="text1" w:themeTint="D9"/>
      <w:sz w:val="20"/>
      <w:szCs w:val="18"/>
    </w:rPr>
  </w:style>
  <w:style w:type="numbering" w:customStyle="1" w:styleId="ABRASmlouvy">
    <w:name w:val="ABRA Smlouvy"/>
    <w:uiPriority w:val="99"/>
    <w:rsid w:val="00146F72"/>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197">
      <w:bodyDiv w:val="1"/>
      <w:marLeft w:val="0"/>
      <w:marRight w:val="0"/>
      <w:marTop w:val="0"/>
      <w:marBottom w:val="0"/>
      <w:divBdr>
        <w:top w:val="none" w:sz="0" w:space="0" w:color="auto"/>
        <w:left w:val="none" w:sz="0" w:space="0" w:color="auto"/>
        <w:bottom w:val="none" w:sz="0" w:space="0" w:color="auto"/>
        <w:right w:val="none" w:sz="0" w:space="0" w:color="auto"/>
      </w:divBdr>
    </w:div>
    <w:div w:id="308243960">
      <w:bodyDiv w:val="1"/>
      <w:marLeft w:val="0"/>
      <w:marRight w:val="0"/>
      <w:marTop w:val="0"/>
      <w:marBottom w:val="0"/>
      <w:divBdr>
        <w:top w:val="none" w:sz="0" w:space="0" w:color="auto"/>
        <w:left w:val="none" w:sz="0" w:space="0" w:color="auto"/>
        <w:bottom w:val="none" w:sz="0" w:space="0" w:color="auto"/>
        <w:right w:val="none" w:sz="0" w:space="0" w:color="auto"/>
      </w:divBdr>
    </w:div>
    <w:div w:id="5585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bvk.cz"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yp_x0020_dokumentu xmlns="b53e641a-296c-405a-beb0-5f7a8931f323">Smlouva</Typ_x0020_dokumentu>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15BE9DC7FC3E444F854F7E5C096B57BE" ma:contentTypeVersion="1" ma:contentTypeDescription="Vytvoří nový dokument" ma:contentTypeScope="" ma:versionID="7dd8148f90f5739d6ae80400745a3b83">
  <xsd:schema xmlns:xsd="http://www.w3.org/2001/XMLSchema" xmlns:xs="http://www.w3.org/2001/XMLSchema" xmlns:p="http://schemas.microsoft.com/office/2006/metadata/properties" xmlns:ns2="b53e641a-296c-405a-beb0-5f7a8931f323" targetNamespace="http://schemas.microsoft.com/office/2006/metadata/properties" ma:root="true" ma:fieldsID="b3e6d1a876a286f88633537780393505" ns2:_="">
    <xsd:import namespace="b53e641a-296c-405a-beb0-5f7a8931f323"/>
    <xsd:element name="properties">
      <xsd:complexType>
        <xsd:sequence>
          <xsd:element name="documentManagement">
            <xsd:complexType>
              <xsd:all>
                <xsd:element ref="ns2:Typ_x0020_dokumentu"/>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3e641a-296c-405a-beb0-5f7a8931f323" elementFormDefault="qualified">
    <xsd:import namespace="http://schemas.microsoft.com/office/2006/documentManagement/types"/>
    <xsd:import namespace="http://schemas.microsoft.com/office/infopath/2007/PartnerControls"/>
    <xsd:element name="Typ_x0020_dokumentu" ma:index="8" ma:displayName="Typ dokumentu" ma:format="Dropdown" ma:internalName="Typ_x0020_dokumentu">
      <xsd:simpleType>
        <xsd:restriction base="dms:Choice">
          <xsd:enumeration value="Analýza"/>
          <xsd:enumeration value="Číselník"/>
          <xsd:enumeration value="Dokumentace"/>
          <xsd:enumeration value="Formuláře"/>
          <xsd:enumeration value="Manuál"/>
          <xsd:enumeration value="Nabídka"/>
          <xsd:enumeration value="Objednávka"/>
          <xsd:enumeration value="Ostatní"/>
          <xsd:enumeration value="Porovnání"/>
          <xsd:enumeration value="Prezentace"/>
          <xsd:enumeration value="Produkt"/>
          <xsd:enumeration value="Protokol"/>
          <xsd:enumeration value="Report"/>
          <xsd:enumeration value="Smlouva"/>
          <xsd:enumeration value="Vyúčtování"/>
          <xsd:enumeration value="Zadávací dokumentace"/>
          <xsd:enumeration value="Zápis"/>
          <xsd:enumeration value="Harmonogram"/>
          <xsd:enumeration value="Report SLA"/>
          <xsd:enumeration value="Výpočet penalizace"/>
          <xsd:enumeration value="HW Sizing"/>
          <xsd:enumeration value="Project management"/>
          <xsd:enumeration value="Produktová dokumentace"/>
          <xsd:enumeration value="Projekt"/>
          <xsd:enumeration value="Souhrn"/>
          <xsd:enumeration value="Ceník"/>
          <xsd:enumeration value="Testování"/>
          <xsd:enumeration value="Podklady pro výběrové řízení"/>
          <xsd:enumeration value="Případová studie"/>
          <xsd:enumeration value="Grafika"/>
          <xsd:enumeration value="Video"/>
          <xsd:enumeration value="Wireframe"/>
          <xsd:enumeration value="Technická dokumentace"/>
          <xsd:enumeration value="Měsíční vyúčtování"/>
          <xsd:enumeration value="Podklady"/>
          <xsd:enumeration value="Logo"/>
          <xsd:enumeration value="Grafický manuál"/>
          <xsd:enumeration value="Statistiky"/>
          <xsd:enumeration value="Dotazník"/>
          <xsd:enumeration value="Licence"/>
          <xsd:enumeration value="Kalkulace ceny"/>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3C592F0-AF72-446E-BF2C-83E8AFE18FDF}">
  <ds:schemaRefs>
    <ds:schemaRef ds:uri="http://schemas.microsoft.com/office/2006/metadata/properties"/>
    <ds:schemaRef ds:uri="http://schemas.microsoft.com/office/infopath/2007/PartnerControls"/>
    <ds:schemaRef ds:uri="b53e641a-296c-405a-beb0-5f7a8931f323"/>
  </ds:schemaRefs>
</ds:datastoreItem>
</file>

<file path=customXml/itemProps2.xml><?xml version="1.0" encoding="utf-8"?>
<ds:datastoreItem xmlns:ds="http://schemas.openxmlformats.org/officeDocument/2006/customXml" ds:itemID="{3838E457-FBC4-43F8-AE0F-960EE6C4D232}">
  <ds:schemaRefs>
    <ds:schemaRef ds:uri="http://schemas.microsoft.com/sharepoint/v3/contenttype/forms"/>
  </ds:schemaRefs>
</ds:datastoreItem>
</file>

<file path=customXml/itemProps3.xml><?xml version="1.0" encoding="utf-8"?>
<ds:datastoreItem xmlns:ds="http://schemas.openxmlformats.org/officeDocument/2006/customXml" ds:itemID="{FAF06A6F-5160-4A33-A5CD-E633A7CE02F2}">
  <ds:schemaRefs>
    <ds:schemaRef ds:uri="http://schemas.openxmlformats.org/officeDocument/2006/bibliography"/>
  </ds:schemaRefs>
</ds:datastoreItem>
</file>

<file path=customXml/itemProps4.xml><?xml version="1.0" encoding="utf-8"?>
<ds:datastoreItem xmlns:ds="http://schemas.openxmlformats.org/officeDocument/2006/customXml" ds:itemID="{D4924EC3-368D-4B76-88C4-637054AD50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3e641a-296c-405a-beb0-5f7a8931f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18</Pages>
  <Words>6045</Words>
  <Characters>35668</Characters>
  <Application>Microsoft Office Word</Application>
  <DocSecurity>0</DocSecurity>
  <Lines>297</Lines>
  <Paragraphs>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kc</dc:creator>
  <cp:lastModifiedBy>Michaela Jiráčková</cp:lastModifiedBy>
  <cp:revision>26</cp:revision>
  <cp:lastPrinted>2014-11-11T13:48:00Z</cp:lastPrinted>
  <dcterms:created xsi:type="dcterms:W3CDTF">2026-08-28T07:56:00Z</dcterms:created>
  <dcterms:modified xsi:type="dcterms:W3CDTF">2026-09-10T11:18:00Z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aetorDocumentId">
    <vt:lpwstr>77df1a9b-f858-49f0-9b18-c7030be08c83</vt:lpwstr>
  </property>
  <property fmtid="{D5CDD505-2E9C-101B-9397-08002B2CF9AE}" pid="3" name="PraetorDocumentNumber">
    <vt:lpwstr>78298457</vt:lpwstr>
  </property>
  <property fmtid="{D5CDD505-2E9C-101B-9397-08002B2CF9AE}" pid="4" name="PraetorDocumentBarCode">
    <vt:lpwstr>78298457</vt:lpwstr>
  </property>
  <property fmtid="{D5CDD505-2E9C-101B-9397-08002B2CF9AE}" pid="5" name="DLPManualFileClassification">
    <vt:lpwstr>{BF879A85-3E0B-41C5-8427-70FE85B3A1B1}</vt:lpwstr>
  </property>
  <property fmtid="{D5CDD505-2E9C-101B-9397-08002B2CF9AE}" pid="6" name="DLPManualFileClassificationLastModifiedBy">
    <vt:lpwstr>CEVAK\Barbora.Vesela</vt:lpwstr>
  </property>
  <property fmtid="{D5CDD505-2E9C-101B-9397-08002B2CF9AE}" pid="7" name="DLPManualFileClassificationLastModificationDate">
    <vt:lpwstr>1548660779</vt:lpwstr>
  </property>
  <property fmtid="{D5CDD505-2E9C-101B-9397-08002B2CF9AE}" pid="8" name="DLPManualFileClassificationVersion">
    <vt:lpwstr>11.1.100.23</vt:lpwstr>
  </property>
  <property fmtid="{D5CDD505-2E9C-101B-9397-08002B2CF9AE}" pid="9" name="ContentTypeId">
    <vt:lpwstr>0x01010015BE9DC7FC3E444F854F7E5C096B57BE</vt:lpwstr>
  </property>
</Properties>
</file>