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35" w:rsidRPr="00B8013C" w:rsidRDefault="00247935"/>
    <w:tbl>
      <w:tblPr>
        <w:tblW w:w="982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  <w:gridCol w:w="880"/>
        <w:gridCol w:w="1120"/>
        <w:gridCol w:w="1120"/>
        <w:gridCol w:w="1400"/>
      </w:tblGrid>
      <w:tr w:rsidR="00247935" w:rsidRPr="00247935" w:rsidTr="00247935">
        <w:trPr>
          <w:trHeight w:val="360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cs-CZ"/>
              </w:rPr>
            </w:pPr>
            <w:r w:rsidRPr="00247935">
              <w:rPr>
                <w:rFonts w:eastAsia="Times New Roman" w:cs="Arial"/>
                <w:b/>
                <w:bCs/>
                <w:sz w:val="36"/>
                <w:szCs w:val="36"/>
                <w:lang w:eastAsia="cs-CZ"/>
              </w:rPr>
              <w:t>Cenová nabídka 17201</w:t>
            </w:r>
          </w:p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247935" w:rsidRPr="00247935" w:rsidTr="00247935">
        <w:trPr>
          <w:trHeight w:val="300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cs-CZ"/>
              </w:rPr>
            </w:pPr>
            <w:r w:rsidRPr="00247935">
              <w:rPr>
                <w:rFonts w:eastAsia="Times New Roman" w:cs="Arial"/>
                <w:b/>
                <w:bCs/>
                <w:sz w:val="28"/>
                <w:szCs w:val="28"/>
                <w:lang w:eastAsia="cs-CZ"/>
              </w:rPr>
              <w:t>Oprava soklu - vícepráce</w:t>
            </w:r>
          </w:p>
        </w:tc>
      </w:tr>
      <w:tr w:rsidR="00247935" w:rsidRPr="00247935" w:rsidTr="00247935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47935" w:rsidRPr="00247935" w:rsidTr="00247935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Jedn</w:t>
            </w:r>
            <w:proofErr w:type="spellEnd"/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cena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</w:tr>
      <w:tr w:rsidR="00247935" w:rsidRPr="00247935" w:rsidTr="00247935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Oprava soklu sanační omítkou - vícepráce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47935" w:rsidRPr="00247935" w:rsidTr="00247935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Ruční výkop rýhy, 0,5 x 0,5, okolo zdiva a základů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22,5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180,00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4 050,00 Kč</w:t>
            </w:r>
          </w:p>
        </w:tc>
      </w:tr>
      <w:tr w:rsidR="00247935" w:rsidRPr="00247935" w:rsidTr="00247935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Zazdění otvorů po větracích mřížkách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soub</w:t>
            </w:r>
            <w:proofErr w:type="spellEnd"/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1,0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1 000,00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247935" w:rsidRPr="00247935" w:rsidTr="00247935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D+M sanačního </w:t>
            </w:r>
            <w:proofErr w:type="spellStart"/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špricu</w:t>
            </w:r>
            <w:proofErr w:type="spellEnd"/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nad rámec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16,0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80,00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1 280,00 Kč</w:t>
            </w:r>
          </w:p>
        </w:tc>
      </w:tr>
      <w:tr w:rsidR="00247935" w:rsidRPr="00247935" w:rsidTr="00247935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D+M sanační omítky, jádrová, nad rámec, tloušťka 5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39,0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155,00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6 045,00 Kč</w:t>
            </w:r>
          </w:p>
        </w:tc>
      </w:tr>
      <w:tr w:rsidR="00247935" w:rsidRPr="00247935" w:rsidTr="00247935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D+M nátěr sanační, nad rámec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16,0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175,00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2 800,00 Kč</w:t>
            </w:r>
          </w:p>
        </w:tc>
      </w:tr>
      <w:tr w:rsidR="00247935" w:rsidRPr="00247935" w:rsidTr="00247935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D+M nopová fólie, 50 cm do hloubky nad rámec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90,0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20,00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1 800,00 Kč</w:t>
            </w:r>
          </w:p>
        </w:tc>
      </w:tr>
      <w:tr w:rsidR="00247935" w:rsidRPr="00247935" w:rsidTr="00247935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D+M nopová fólie, lišta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90,0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42,00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3 780,00 Kč</w:t>
            </w:r>
          </w:p>
        </w:tc>
      </w:tr>
      <w:tr w:rsidR="00247935" w:rsidRPr="00247935" w:rsidTr="00247935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Demontáž stávající dlažby, k opětovnému použití, nad rámec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42,0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24,00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1 008,00 Kč</w:t>
            </w:r>
          </w:p>
        </w:tc>
      </w:tr>
      <w:tr w:rsidR="00247935" w:rsidRPr="00247935" w:rsidTr="00247935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D+M podkladní vrstvy dlažby, příprava spádu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1,5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850,00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1 275,00 Kč</w:t>
            </w:r>
          </w:p>
        </w:tc>
      </w:tr>
      <w:tr w:rsidR="00247935" w:rsidRPr="00247935" w:rsidTr="00247935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Zpětná montáž zámkové dlažby, nad rámec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38,0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155,00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5 890,00 Kč</w:t>
            </w:r>
          </w:p>
        </w:tc>
      </w:tr>
      <w:tr w:rsidR="00247935" w:rsidRPr="00247935" w:rsidTr="00247935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47935" w:rsidRPr="00247935" w:rsidTr="00247935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35" w:rsidRPr="00247935" w:rsidRDefault="00247935" w:rsidP="0024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47935" w:rsidRPr="00247935" w:rsidTr="00247935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ED5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ED5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ED5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ED5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479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28 928,00 Kč</w:t>
            </w:r>
          </w:p>
        </w:tc>
      </w:tr>
      <w:tr w:rsidR="00247935" w:rsidRPr="00247935" w:rsidTr="00247935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79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Vladimír Vítek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47935" w:rsidRPr="00247935" w:rsidTr="00247935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79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mobil: </w:t>
            </w:r>
            <w:r w:rsidRPr="00664610"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+ 420 608 484 643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47935" w:rsidRPr="00247935" w:rsidTr="00247935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79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Gama G+V, s.r.o.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47935" w:rsidRPr="00247935" w:rsidTr="00247935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35" w:rsidRPr="00664610" w:rsidRDefault="00586AA1" w:rsidP="00247935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cs-CZ"/>
              </w:rPr>
            </w:pPr>
            <w:hyperlink r:id="rId8" w:history="1">
              <w:r w:rsidR="00247935" w:rsidRPr="00664610">
                <w:rPr>
                  <w:rFonts w:ascii="Calibri" w:eastAsia="Times New Roman" w:hAnsi="Calibri" w:cs="Times New Roman"/>
                  <w:highlight w:val="black"/>
                  <w:u w:val="single"/>
                  <w:lang w:eastAsia="cs-CZ"/>
                </w:rPr>
                <w:t>gamagv@volny.cz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35" w:rsidRPr="00247935" w:rsidRDefault="00247935" w:rsidP="0024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621DD8" w:rsidRPr="00247935" w:rsidRDefault="00621DD8" w:rsidP="00247935">
      <w:pPr>
        <w:pStyle w:val="Odstavecseseznamem"/>
        <w:spacing w:after="0"/>
        <w:ind w:left="0" w:firstLine="284"/>
      </w:pPr>
      <w:bookmarkStart w:id="0" w:name="_GoBack"/>
      <w:bookmarkEnd w:id="0"/>
    </w:p>
    <w:sectPr w:rsidR="00621DD8" w:rsidRPr="00247935" w:rsidSect="000A7DDA">
      <w:headerReference w:type="default" r:id="rId9"/>
      <w:footerReference w:type="default" r:id="rId10"/>
      <w:pgSz w:w="11906" w:h="16838"/>
      <w:pgMar w:top="2095" w:right="851" w:bottom="1418" w:left="851" w:header="425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A1" w:rsidRDefault="00586AA1" w:rsidP="00CF6F4E">
      <w:pPr>
        <w:spacing w:after="0" w:line="240" w:lineRule="auto"/>
      </w:pPr>
      <w:r>
        <w:separator/>
      </w:r>
    </w:p>
  </w:endnote>
  <w:endnote w:type="continuationSeparator" w:id="0">
    <w:p w:rsidR="00586AA1" w:rsidRDefault="00586AA1" w:rsidP="00CF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8E" w:rsidRDefault="000A7DDA">
    <w:pPr>
      <w:pStyle w:val="Zpat"/>
    </w:pPr>
    <w:r w:rsidRPr="000A7DDA">
      <w:t xml:space="preserve">Zapsané u Krajského soudu v Ostravě, oddíl </w:t>
    </w:r>
    <w:r>
      <w:t>C</w:t>
    </w:r>
    <w:r w:rsidRPr="000A7DDA">
      <w:t xml:space="preserve">, vložka </w:t>
    </w:r>
    <w:r>
      <w:t>26151</w:t>
    </w:r>
  </w:p>
  <w:p w:rsidR="000A7DDA" w:rsidRDefault="000A7DDA" w:rsidP="000A7DDA">
    <w:pPr>
      <w:pStyle w:val="Zpat"/>
      <w:tabs>
        <w:tab w:val="center" w:pos="5102"/>
        <w:tab w:val="right" w:pos="10204"/>
      </w:tabs>
    </w:pPr>
    <w:r>
      <w:tab/>
    </w:r>
    <w:r>
      <w:tab/>
    </w:r>
    <w:r w:rsidR="00586AA1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25pt;margin-top:6.2pt;width:512.8pt;height:1.35pt;z-index:251660288;mso-position-horizontal-relative:text;mso-position-vertical-relative:text" o:connectortype="straight" strokecolor="black [3213]" strokeweight="3pt">
          <v:shadow type="perspective" color="#7f7f7f [1601]" opacity=".5" offset="1pt" offset2="-1pt"/>
        </v:shape>
      </w:pict>
    </w:r>
    <w:r>
      <w:tab/>
    </w:r>
    <w:r>
      <w:tab/>
    </w:r>
  </w:p>
  <w:p w:rsidR="000A7DDA" w:rsidRPr="000A7DDA" w:rsidRDefault="000A7DDA" w:rsidP="000A7DDA">
    <w:pPr>
      <w:pStyle w:val="Zpat"/>
      <w:tabs>
        <w:tab w:val="center" w:pos="5102"/>
        <w:tab w:val="right" w:pos="10204"/>
      </w:tabs>
    </w:pPr>
    <w:r>
      <w:rPr>
        <w:sz w:val="20"/>
      </w:rPr>
      <w:t>Mobil</w:t>
    </w:r>
    <w:r w:rsidRPr="00365F33">
      <w:rPr>
        <w:sz w:val="20"/>
      </w:rPr>
      <w:t xml:space="preserve">:   </w:t>
    </w:r>
    <w:r w:rsidRPr="00664610">
      <w:rPr>
        <w:sz w:val="20"/>
        <w:highlight w:val="black"/>
      </w:rPr>
      <w:t>608 484 644/3</w:t>
    </w:r>
    <w:r>
      <w:rPr>
        <w:sz w:val="20"/>
      </w:rPr>
      <w:t xml:space="preserve">      </w:t>
    </w:r>
    <w:r w:rsidRPr="00365F33">
      <w:rPr>
        <w:sz w:val="20"/>
      </w:rPr>
      <w:t xml:space="preserve"> IČ: </w:t>
    </w:r>
    <w:r>
      <w:rPr>
        <w:sz w:val="20"/>
      </w:rPr>
      <w:t xml:space="preserve">25913093                </w:t>
    </w:r>
    <w:r w:rsidRPr="00365F33">
      <w:rPr>
        <w:sz w:val="20"/>
      </w:rPr>
      <w:t xml:space="preserve">Bankovní spojení: </w:t>
    </w:r>
    <w:r w:rsidRPr="00664610">
      <w:rPr>
        <w:sz w:val="20"/>
        <w:highlight w:val="black"/>
      </w:rPr>
      <w:t>GE  Money Bank</w:t>
    </w:r>
    <w:r>
      <w:rPr>
        <w:sz w:val="20"/>
      </w:rPr>
      <w:t xml:space="preserve">         </w:t>
    </w:r>
    <w:r w:rsidRPr="00365F33">
      <w:rPr>
        <w:sz w:val="20"/>
      </w:rPr>
      <w:t xml:space="preserve">E-mail: </w:t>
    </w:r>
    <w:r w:rsidRPr="00664610">
      <w:rPr>
        <w:sz w:val="20"/>
        <w:highlight w:val="black"/>
      </w:rPr>
      <w:t>gamagv@volny.cz</w:t>
    </w:r>
    <w:r w:rsidRPr="00365F33">
      <w:rPr>
        <w:sz w:val="20"/>
      </w:rPr>
      <w:t xml:space="preserve">        </w:t>
    </w:r>
  </w:p>
  <w:p w:rsidR="000A7DDA" w:rsidRPr="00365F33" w:rsidRDefault="000A7DDA" w:rsidP="000A7DDA">
    <w:pPr>
      <w:pStyle w:val="Zpat"/>
      <w:rPr>
        <w:sz w:val="20"/>
      </w:rPr>
    </w:pPr>
    <w:r>
      <w:rPr>
        <w:sz w:val="20"/>
      </w:rPr>
      <w:t>Tel/</w:t>
    </w:r>
    <w:r w:rsidRPr="00365F33">
      <w:rPr>
        <w:sz w:val="20"/>
      </w:rPr>
      <w:t xml:space="preserve">Fax:  </w:t>
    </w:r>
    <w:r w:rsidRPr="00664610">
      <w:rPr>
        <w:sz w:val="20"/>
        <w:highlight w:val="black"/>
      </w:rPr>
      <w:t>585 228 955</w:t>
    </w:r>
    <w:r>
      <w:rPr>
        <w:sz w:val="20"/>
      </w:rPr>
      <w:t xml:space="preserve">         </w:t>
    </w:r>
    <w:r w:rsidRPr="00365F33">
      <w:rPr>
        <w:sz w:val="20"/>
      </w:rPr>
      <w:t>DIČ: CZ</w:t>
    </w:r>
    <w:r>
      <w:rPr>
        <w:sz w:val="20"/>
      </w:rPr>
      <w:t>25913093</w:t>
    </w:r>
    <w:r w:rsidRPr="00365F33">
      <w:rPr>
        <w:sz w:val="20"/>
      </w:rPr>
      <w:t xml:space="preserve">         Číslo účtu: </w:t>
    </w:r>
    <w:r w:rsidRPr="00664610">
      <w:rPr>
        <w:sz w:val="20"/>
        <w:highlight w:val="black"/>
      </w:rPr>
      <w:t>171039428/0600</w:t>
    </w:r>
    <w:r w:rsidRPr="00365F33">
      <w:rPr>
        <w:sz w:val="20"/>
      </w:rPr>
      <w:t xml:space="preserve">      </w:t>
    </w:r>
    <w:r>
      <w:rPr>
        <w:sz w:val="20"/>
      </w:rPr>
      <w:t xml:space="preserve">             </w:t>
    </w:r>
    <w:r w:rsidRPr="00365F33">
      <w:rPr>
        <w:sz w:val="20"/>
      </w:rPr>
      <w:t xml:space="preserve"> </w:t>
    </w:r>
    <w:r>
      <w:rPr>
        <w:sz w:val="20"/>
      </w:rPr>
      <w:t xml:space="preserve"> </w:t>
    </w:r>
    <w:r w:rsidRPr="00365F33">
      <w:rPr>
        <w:sz w:val="20"/>
      </w:rPr>
      <w:t>Internet: www.</w:t>
    </w:r>
    <w:r>
      <w:rPr>
        <w:sz w:val="20"/>
      </w:rPr>
      <w:t>gamagv</w:t>
    </w:r>
    <w:r w:rsidRPr="00365F33">
      <w:rPr>
        <w:sz w:val="20"/>
      </w:rPr>
      <w:t>.cz</w:t>
    </w:r>
  </w:p>
  <w:p w:rsidR="000A7DDA" w:rsidRDefault="000A7DDA" w:rsidP="000A7DDA">
    <w:pPr>
      <w:pStyle w:val="Zpat"/>
      <w:tabs>
        <w:tab w:val="center" w:pos="5102"/>
        <w:tab w:val="right" w:pos="102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A1" w:rsidRDefault="00586AA1" w:rsidP="00CF6F4E">
      <w:pPr>
        <w:spacing w:after="0" w:line="240" w:lineRule="auto"/>
      </w:pPr>
      <w:r>
        <w:separator/>
      </w:r>
    </w:p>
  </w:footnote>
  <w:footnote w:type="continuationSeparator" w:id="0">
    <w:p w:rsidR="00586AA1" w:rsidRDefault="00586AA1" w:rsidP="00CF6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4E" w:rsidRDefault="00CF6F4E" w:rsidP="00CF6F4E">
    <w:pPr>
      <w:pStyle w:val="Zhlav"/>
      <w:tabs>
        <w:tab w:val="clear" w:pos="9072"/>
        <w:tab w:val="left" w:pos="7230"/>
        <w:tab w:val="right" w:pos="9356"/>
        <w:tab w:val="right" w:pos="10204"/>
      </w:tabs>
      <w:ind w:firstLine="7230"/>
    </w:pPr>
    <w:r>
      <w:tab/>
    </w:r>
    <w:r>
      <w:tab/>
      <w:t xml:space="preserve">                                                                         </w:t>
    </w:r>
  </w:p>
  <w:p w:rsidR="0061608E" w:rsidRDefault="00CF6F4E" w:rsidP="0061608E">
    <w:pPr>
      <w:pStyle w:val="Zhlav"/>
      <w:tabs>
        <w:tab w:val="clear" w:pos="9072"/>
        <w:tab w:val="left" w:pos="7230"/>
      </w:tabs>
      <w:ind w:right="-1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-1270</wp:posOffset>
          </wp:positionV>
          <wp:extent cx="1490345" cy="737870"/>
          <wp:effectExtent l="19050" t="0" r="0" b="0"/>
          <wp:wrapSquare wrapText="bothSides"/>
          <wp:docPr id="1" name="Obrázek 0" descr="Logo s dodatk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 dodatke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034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</w:t>
    </w:r>
    <w:r w:rsidR="0061608E">
      <w:t xml:space="preserve">              </w:t>
    </w:r>
  </w:p>
  <w:p w:rsidR="0061608E" w:rsidRPr="0061608E" w:rsidRDefault="0061608E" w:rsidP="0061608E">
    <w:pPr>
      <w:pStyle w:val="Zhlav"/>
      <w:tabs>
        <w:tab w:val="clear" w:pos="9072"/>
        <w:tab w:val="left" w:pos="7230"/>
      </w:tabs>
      <w:ind w:right="-1"/>
      <w:jc w:val="right"/>
    </w:pPr>
    <w:r>
      <w:t xml:space="preserve">                               </w:t>
    </w:r>
    <w:r w:rsidRPr="0061608E">
      <w:t xml:space="preserve">Gama G+V, s.r.o.              </w:t>
    </w:r>
    <w:r w:rsidRPr="0061608E">
      <w:tab/>
    </w:r>
  </w:p>
  <w:p w:rsidR="00CF6F4E" w:rsidRDefault="0061608E" w:rsidP="00CF6F4E">
    <w:pPr>
      <w:pStyle w:val="Zhlav"/>
      <w:tabs>
        <w:tab w:val="left" w:pos="7230"/>
        <w:tab w:val="left" w:pos="7513"/>
      </w:tabs>
      <w:ind w:firstLine="7230"/>
    </w:pPr>
    <w:r>
      <w:t>Hybešova 1289/20</w:t>
    </w:r>
  </w:p>
  <w:p w:rsidR="0061608E" w:rsidRDefault="00586AA1" w:rsidP="00CF6F4E">
    <w:pPr>
      <w:pStyle w:val="Zhlav"/>
      <w:tabs>
        <w:tab w:val="left" w:pos="7230"/>
        <w:tab w:val="left" w:pos="7513"/>
      </w:tabs>
      <w:ind w:firstLine="7230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0.65pt;margin-top:22.2pt;width:533.9pt;height:1.35pt;flip:y;z-index:251658240" o:connectortype="straight" strokecolor="#4f81bd [3204]" strokeweight="3.5pt">
          <v:shadow type="perspective" color="#243f60 [1604]" opacity=".5" offset="1pt" offset2="-1pt"/>
        </v:shape>
      </w:pict>
    </w:r>
    <w:r w:rsidR="0061608E">
      <w:t>Olomouc – Hodolany, 779 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81C68"/>
    <w:multiLevelType w:val="hybridMultilevel"/>
    <w:tmpl w:val="4754BCF0"/>
    <w:lvl w:ilvl="0" w:tplc="0405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F4E"/>
    <w:rsid w:val="00060807"/>
    <w:rsid w:val="000677D4"/>
    <w:rsid w:val="000946F3"/>
    <w:rsid w:val="000A7DDA"/>
    <w:rsid w:val="000F3A02"/>
    <w:rsid w:val="00103B66"/>
    <w:rsid w:val="00173832"/>
    <w:rsid w:val="00247935"/>
    <w:rsid w:val="002C08A6"/>
    <w:rsid w:val="003649E9"/>
    <w:rsid w:val="00450517"/>
    <w:rsid w:val="00483616"/>
    <w:rsid w:val="004C6CF9"/>
    <w:rsid w:val="00552423"/>
    <w:rsid w:val="005672A7"/>
    <w:rsid w:val="00586AA1"/>
    <w:rsid w:val="00593957"/>
    <w:rsid w:val="0061608E"/>
    <w:rsid w:val="00621DD8"/>
    <w:rsid w:val="00664610"/>
    <w:rsid w:val="006707C6"/>
    <w:rsid w:val="008852AB"/>
    <w:rsid w:val="008D03AC"/>
    <w:rsid w:val="009F7172"/>
    <w:rsid w:val="00A31D08"/>
    <w:rsid w:val="00A40DAE"/>
    <w:rsid w:val="00B8013C"/>
    <w:rsid w:val="00CA508B"/>
    <w:rsid w:val="00CA56A8"/>
    <w:rsid w:val="00CF6F4E"/>
    <w:rsid w:val="00E040C7"/>
    <w:rsid w:val="00E453A0"/>
    <w:rsid w:val="00ED0A26"/>
    <w:rsid w:val="00ED3393"/>
    <w:rsid w:val="00ED4BC9"/>
    <w:rsid w:val="00F90983"/>
    <w:rsid w:val="00FB46B2"/>
    <w:rsid w:val="00FE3EC9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95A2291-6EEB-4ED6-AD04-A5DDE9A7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33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6F4E"/>
  </w:style>
  <w:style w:type="paragraph" w:styleId="Zpat">
    <w:name w:val="footer"/>
    <w:basedOn w:val="Normln"/>
    <w:link w:val="ZpatChar"/>
    <w:uiPriority w:val="99"/>
    <w:unhideWhenUsed/>
    <w:rsid w:val="00CF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6F4E"/>
  </w:style>
  <w:style w:type="paragraph" w:styleId="Textbubliny">
    <w:name w:val="Balloon Text"/>
    <w:basedOn w:val="Normln"/>
    <w:link w:val="TextbublinyChar"/>
    <w:uiPriority w:val="99"/>
    <w:semiHidden/>
    <w:unhideWhenUsed/>
    <w:rsid w:val="00CF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F4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F717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D339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47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agv@vol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0E772-2A40-4388-8D05-C279449A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radka.starnovska@sluch-ol.cz</cp:lastModifiedBy>
  <cp:revision>11</cp:revision>
  <cp:lastPrinted>2017-10-09T13:05:00Z</cp:lastPrinted>
  <dcterms:created xsi:type="dcterms:W3CDTF">2017-10-09T12:08:00Z</dcterms:created>
  <dcterms:modified xsi:type="dcterms:W3CDTF">2017-10-11T11:31:00Z</dcterms:modified>
</cp:coreProperties>
</file>