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50" w:rsidRDefault="00D545C0" w:rsidP="0081632D">
      <w:pPr>
        <w:pBdr>
          <w:bottom w:val="single" w:sz="12" w:space="1" w:color="76923C"/>
        </w:pBdr>
        <w:jc w:val="center"/>
        <w:rPr>
          <w:rFonts w:ascii="Calibri Light" w:hAnsi="Calibri Light"/>
          <w:b/>
          <w:caps/>
          <w:sz w:val="36"/>
          <w:szCs w:val="36"/>
        </w:rPr>
      </w:pPr>
      <w:r>
        <w:rPr>
          <w:rFonts w:ascii="Calibri Light" w:hAnsi="Calibri Light"/>
          <w:b/>
          <w:caps/>
          <w:noProof/>
          <w:sz w:val="36"/>
          <w:szCs w:val="36"/>
          <w:lang w:eastAsia="cs-CZ"/>
        </w:rPr>
        <w:drawing>
          <wp:inline distT="0" distB="0" distL="0" distR="0">
            <wp:extent cx="781050" cy="7810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032A50" w:rsidRDefault="00032A50" w:rsidP="0081632D">
      <w:pPr>
        <w:pBdr>
          <w:bottom w:val="single" w:sz="12" w:space="1" w:color="76923C"/>
        </w:pBdr>
        <w:jc w:val="center"/>
        <w:rPr>
          <w:rFonts w:ascii="Calibri Light" w:hAnsi="Calibri Light"/>
          <w:b/>
          <w:caps/>
          <w:sz w:val="36"/>
          <w:szCs w:val="36"/>
        </w:rPr>
      </w:pPr>
    </w:p>
    <w:p w:rsidR="00032A50" w:rsidRPr="00B51566" w:rsidRDefault="00032A50" w:rsidP="0081632D">
      <w:pPr>
        <w:pBdr>
          <w:bottom w:val="single" w:sz="12" w:space="1" w:color="76923C"/>
        </w:pBdr>
        <w:jc w:val="center"/>
        <w:rPr>
          <w:rFonts w:asciiTheme="minorHAnsi" w:hAnsiTheme="minorHAnsi" w:cstheme="minorHAnsi"/>
          <w:b/>
          <w:caps/>
          <w:sz w:val="36"/>
          <w:szCs w:val="36"/>
        </w:rPr>
      </w:pPr>
      <w:r w:rsidRPr="00B51566">
        <w:rPr>
          <w:rFonts w:asciiTheme="minorHAnsi" w:hAnsiTheme="minorHAnsi" w:cstheme="minorHAnsi"/>
          <w:b/>
          <w:caps/>
          <w:sz w:val="36"/>
          <w:szCs w:val="36"/>
        </w:rPr>
        <w:t>Smlouva o dílo</w:t>
      </w:r>
    </w:p>
    <w:p w:rsidR="00032A50" w:rsidRPr="00B51566" w:rsidRDefault="00A879D7" w:rsidP="0081632D">
      <w:pPr>
        <w:spacing w:before="480" w:after="360"/>
        <w:jc w:val="center"/>
        <w:rPr>
          <w:rFonts w:asciiTheme="minorHAnsi" w:hAnsiTheme="minorHAnsi" w:cstheme="minorHAnsi"/>
          <w:szCs w:val="22"/>
        </w:rPr>
      </w:pPr>
      <w:r w:rsidRPr="00B51566">
        <w:rPr>
          <w:rStyle w:val="Zstupntext"/>
          <w:rFonts w:asciiTheme="minorHAnsi" w:hAnsiTheme="minorHAnsi" w:cstheme="minorHAnsi"/>
          <w:b/>
          <w:sz w:val="28"/>
          <w:szCs w:val="28"/>
        </w:rPr>
        <w:t>SOD/</w:t>
      </w:r>
      <w:r w:rsidR="00035A56">
        <w:rPr>
          <w:rStyle w:val="Zstupntext"/>
          <w:rFonts w:asciiTheme="minorHAnsi" w:hAnsiTheme="minorHAnsi" w:cstheme="minorHAnsi"/>
          <w:b/>
          <w:sz w:val="28"/>
          <w:szCs w:val="28"/>
        </w:rPr>
        <w:t>00724</w:t>
      </w:r>
      <w:r w:rsidRPr="00B51566">
        <w:rPr>
          <w:rStyle w:val="Zstupntext"/>
          <w:rFonts w:asciiTheme="minorHAnsi" w:hAnsiTheme="minorHAnsi" w:cstheme="minorHAnsi"/>
          <w:b/>
          <w:sz w:val="28"/>
          <w:szCs w:val="28"/>
        </w:rPr>
        <w:t>/2017/O</w:t>
      </w:r>
      <w:r w:rsidR="00B51566" w:rsidRPr="00B51566">
        <w:rPr>
          <w:rStyle w:val="Zstupntext"/>
          <w:rFonts w:asciiTheme="minorHAnsi" w:hAnsiTheme="minorHAnsi" w:cstheme="minorHAnsi"/>
          <w:b/>
          <w:sz w:val="28"/>
          <w:szCs w:val="28"/>
        </w:rPr>
        <w:t>TS</w:t>
      </w:r>
    </w:p>
    <w:p w:rsidR="00032A50" w:rsidRPr="00B51566" w:rsidRDefault="00032A50" w:rsidP="0081632D">
      <w:pPr>
        <w:spacing w:before="120" w:after="120"/>
        <w:jc w:val="center"/>
        <w:rPr>
          <w:rFonts w:asciiTheme="minorHAnsi" w:hAnsiTheme="minorHAnsi" w:cstheme="minorHAnsi"/>
          <w:sz w:val="22"/>
          <w:szCs w:val="22"/>
        </w:rPr>
      </w:pPr>
      <w:r w:rsidRPr="00B51566">
        <w:rPr>
          <w:rFonts w:asciiTheme="minorHAnsi" w:hAnsiTheme="minorHAnsi" w:cstheme="minorHAnsi"/>
          <w:sz w:val="22"/>
          <w:szCs w:val="22"/>
        </w:rPr>
        <w:t xml:space="preserve">uzavřená podle § </w:t>
      </w:r>
      <w:smartTag w:uri="urn:schemas-microsoft-com:office:smarttags" w:element="metricconverter">
        <w:smartTagPr>
          <w:attr w:name="ProductID" w:val="2586 a"/>
        </w:smartTagPr>
        <w:r w:rsidRPr="00B51566">
          <w:rPr>
            <w:rFonts w:asciiTheme="minorHAnsi" w:hAnsiTheme="minorHAnsi" w:cstheme="minorHAnsi"/>
            <w:sz w:val="22"/>
            <w:szCs w:val="22"/>
          </w:rPr>
          <w:t>2586 a</w:t>
        </w:r>
      </w:smartTag>
      <w:r w:rsidRPr="00B51566">
        <w:rPr>
          <w:rFonts w:asciiTheme="minorHAnsi" w:hAnsiTheme="minorHAnsi" w:cstheme="minorHAnsi"/>
          <w:sz w:val="22"/>
          <w:szCs w:val="22"/>
        </w:rPr>
        <w:t xml:space="preserve"> následujících zákona č.89/2012 Sb., občanského zákoníku v platném znění</w:t>
      </w:r>
    </w:p>
    <w:p w:rsidR="00032A50" w:rsidRPr="00B51566" w:rsidRDefault="00032A50" w:rsidP="0081632D">
      <w:pPr>
        <w:jc w:val="both"/>
        <w:rPr>
          <w:rFonts w:asciiTheme="minorHAnsi" w:hAnsiTheme="minorHAnsi" w:cstheme="minorHAnsi"/>
          <w:sz w:val="22"/>
          <w:szCs w:val="22"/>
        </w:rPr>
      </w:pPr>
    </w:p>
    <w:p w:rsidR="00032A50" w:rsidRPr="00B51566" w:rsidRDefault="00032A50" w:rsidP="0081632D">
      <w:pPr>
        <w:tabs>
          <w:tab w:val="left" w:pos="3402"/>
        </w:tabs>
        <w:jc w:val="both"/>
        <w:rPr>
          <w:rFonts w:asciiTheme="minorHAnsi" w:hAnsiTheme="minorHAnsi" w:cstheme="minorHAnsi"/>
          <w:iCs/>
          <w:sz w:val="22"/>
          <w:szCs w:val="22"/>
        </w:rPr>
      </w:pPr>
      <w:r w:rsidRPr="00B51566">
        <w:rPr>
          <w:rFonts w:asciiTheme="minorHAnsi" w:hAnsiTheme="minorHAnsi" w:cstheme="minorHAnsi"/>
          <w:iCs/>
          <w:sz w:val="22"/>
          <w:szCs w:val="22"/>
        </w:rPr>
        <w:t>Číslo smlouvy objednatele:</w:t>
      </w:r>
      <w:r w:rsidRPr="00B51566">
        <w:rPr>
          <w:rFonts w:asciiTheme="minorHAnsi" w:hAnsiTheme="minorHAnsi" w:cstheme="minorHAnsi"/>
          <w:iCs/>
          <w:sz w:val="22"/>
          <w:szCs w:val="22"/>
        </w:rPr>
        <w:tab/>
      </w:r>
      <w:r w:rsidR="00B51566" w:rsidRPr="00B51566">
        <w:rPr>
          <w:rStyle w:val="Zstupntext"/>
          <w:rFonts w:asciiTheme="minorHAnsi" w:hAnsiTheme="minorHAnsi" w:cstheme="minorHAnsi"/>
          <w:sz w:val="22"/>
          <w:szCs w:val="22"/>
        </w:rPr>
        <w:t>SOD/</w:t>
      </w:r>
      <w:r w:rsidR="00035A56">
        <w:rPr>
          <w:rStyle w:val="Zstupntext"/>
          <w:rFonts w:asciiTheme="minorHAnsi" w:hAnsiTheme="minorHAnsi" w:cstheme="minorHAnsi"/>
          <w:sz w:val="22"/>
          <w:szCs w:val="22"/>
        </w:rPr>
        <w:t>00724</w:t>
      </w:r>
      <w:r w:rsidR="00A879D7" w:rsidRPr="00B51566">
        <w:rPr>
          <w:rStyle w:val="Zstupntext"/>
          <w:rFonts w:asciiTheme="minorHAnsi" w:hAnsiTheme="minorHAnsi" w:cstheme="minorHAnsi"/>
          <w:sz w:val="22"/>
          <w:szCs w:val="22"/>
        </w:rPr>
        <w:t>/O</w:t>
      </w:r>
      <w:r w:rsidR="00B51566" w:rsidRPr="00B51566">
        <w:rPr>
          <w:rStyle w:val="Zstupntext"/>
          <w:rFonts w:asciiTheme="minorHAnsi" w:hAnsiTheme="minorHAnsi" w:cstheme="minorHAnsi"/>
          <w:sz w:val="22"/>
          <w:szCs w:val="22"/>
        </w:rPr>
        <w:t>TS</w:t>
      </w:r>
    </w:p>
    <w:p w:rsidR="00032A50" w:rsidRPr="00B51566" w:rsidRDefault="00032A50" w:rsidP="0081632D">
      <w:pPr>
        <w:jc w:val="both"/>
        <w:rPr>
          <w:rFonts w:asciiTheme="minorHAnsi" w:hAnsiTheme="minorHAnsi" w:cstheme="minorHAnsi"/>
          <w:sz w:val="22"/>
          <w:szCs w:val="22"/>
        </w:rPr>
      </w:pPr>
    </w:p>
    <w:p w:rsidR="00032A50" w:rsidRPr="00B51566" w:rsidRDefault="00032A50" w:rsidP="0081632D">
      <w:pPr>
        <w:jc w:val="both"/>
        <w:rPr>
          <w:rFonts w:asciiTheme="minorHAnsi" w:hAnsiTheme="minorHAnsi" w:cstheme="minorHAnsi"/>
          <w:sz w:val="22"/>
          <w:szCs w:val="22"/>
        </w:rPr>
      </w:pPr>
    </w:p>
    <w:tbl>
      <w:tblPr>
        <w:tblW w:w="9923" w:type="dxa"/>
        <w:tblInd w:w="-34" w:type="dxa"/>
        <w:tblLook w:val="00A0" w:firstRow="1" w:lastRow="0" w:firstColumn="1" w:lastColumn="0" w:noHBand="0" w:noVBand="0"/>
      </w:tblPr>
      <w:tblGrid>
        <w:gridCol w:w="3402"/>
        <w:gridCol w:w="6521"/>
      </w:tblGrid>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b/>
                <w:sz w:val="22"/>
                <w:szCs w:val="22"/>
                <w:lang w:eastAsia="en-US"/>
              </w:rPr>
            </w:pPr>
            <w:r w:rsidRPr="00B51566">
              <w:rPr>
                <w:rFonts w:asciiTheme="minorHAnsi" w:hAnsiTheme="minorHAnsi" w:cstheme="minorHAnsi"/>
                <w:b/>
                <w:sz w:val="22"/>
                <w:szCs w:val="22"/>
                <w:lang w:eastAsia="en-US"/>
              </w:rPr>
              <w:t>OBJEDNATEL:</w:t>
            </w:r>
          </w:p>
        </w:tc>
        <w:tc>
          <w:tcPr>
            <w:tcW w:w="6521" w:type="dxa"/>
            <w:vAlign w:val="center"/>
          </w:tcPr>
          <w:p w:rsidR="00032A50" w:rsidRPr="00B51566" w:rsidRDefault="00032A50" w:rsidP="00816921">
            <w:pPr>
              <w:tabs>
                <w:tab w:val="left" w:pos="284"/>
                <w:tab w:val="left" w:pos="567"/>
                <w:tab w:val="left" w:pos="2694"/>
              </w:tabs>
              <w:rPr>
                <w:rFonts w:asciiTheme="minorHAnsi" w:hAnsiTheme="minorHAnsi" w:cstheme="minorHAnsi"/>
                <w:b/>
                <w:sz w:val="22"/>
                <w:szCs w:val="22"/>
                <w:lang w:eastAsia="en-US"/>
              </w:rPr>
            </w:pPr>
            <w:r w:rsidRPr="00B51566">
              <w:rPr>
                <w:rFonts w:asciiTheme="minorHAnsi" w:hAnsiTheme="minorHAnsi" w:cstheme="minorHAnsi"/>
                <w:b/>
                <w:bCs/>
                <w:sz w:val="22"/>
                <w:szCs w:val="22"/>
              </w:rPr>
              <w:t>Město Říčany</w:t>
            </w:r>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lang w:eastAsia="en-US"/>
              </w:rPr>
              <w:t>sídlem:</w:t>
            </w:r>
          </w:p>
        </w:tc>
        <w:tc>
          <w:tcPr>
            <w:tcW w:w="6521"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rPr>
              <w:t xml:space="preserve">Masarykovo nám. 53/40, </w:t>
            </w:r>
            <w:proofErr w:type="gramStart"/>
            <w:r w:rsidRPr="00B51566">
              <w:rPr>
                <w:rFonts w:asciiTheme="minorHAnsi" w:hAnsiTheme="minorHAnsi" w:cstheme="minorHAnsi"/>
                <w:sz w:val="22"/>
                <w:szCs w:val="22"/>
              </w:rPr>
              <w:t>251 01  Říčany</w:t>
            </w:r>
            <w:proofErr w:type="gramEnd"/>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lang w:eastAsia="en-US"/>
              </w:rPr>
              <w:t>zastoupený:</w:t>
            </w:r>
          </w:p>
        </w:tc>
        <w:tc>
          <w:tcPr>
            <w:tcW w:w="6521"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rPr>
              <w:t>Mgr. Vladimírem Kořenem, starostou města</w:t>
            </w:r>
            <w:r w:rsidRPr="00B51566">
              <w:rPr>
                <w:rFonts w:asciiTheme="minorHAnsi" w:hAnsiTheme="minorHAnsi" w:cstheme="minorHAnsi"/>
                <w:sz w:val="22"/>
                <w:szCs w:val="22"/>
              </w:rPr>
              <w:tab/>
            </w:r>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lang w:eastAsia="en-US"/>
              </w:rPr>
              <w:t>bankovní spojení</w:t>
            </w:r>
          </w:p>
        </w:tc>
        <w:tc>
          <w:tcPr>
            <w:tcW w:w="6521"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rPr>
              <w:t>KB, a.s., pobočka Říčany</w:t>
            </w:r>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lang w:eastAsia="en-US"/>
              </w:rPr>
              <w:t>číslo účtu:</w:t>
            </w:r>
          </w:p>
        </w:tc>
        <w:tc>
          <w:tcPr>
            <w:tcW w:w="6521"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rPr>
              <w:t>724201/0100</w:t>
            </w:r>
            <w:r w:rsidRPr="00B51566">
              <w:rPr>
                <w:rFonts w:asciiTheme="minorHAnsi" w:hAnsiTheme="minorHAnsi" w:cstheme="minorHAnsi"/>
                <w:sz w:val="22"/>
                <w:szCs w:val="22"/>
              </w:rPr>
              <w:tab/>
            </w:r>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lang w:eastAsia="en-US"/>
              </w:rPr>
              <w:t>IČO:</w:t>
            </w:r>
          </w:p>
        </w:tc>
        <w:tc>
          <w:tcPr>
            <w:tcW w:w="6521"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rPr>
              <w:t>00240702</w:t>
            </w:r>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lang w:eastAsia="en-US"/>
              </w:rPr>
              <w:t>DIČ:</w:t>
            </w:r>
          </w:p>
        </w:tc>
        <w:tc>
          <w:tcPr>
            <w:tcW w:w="6521"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rPr>
              <w:t>CZ00240702</w:t>
            </w:r>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lang w:eastAsia="en-US"/>
              </w:rPr>
              <w:t>Identifikátor datové schránky:</w:t>
            </w:r>
          </w:p>
        </w:tc>
        <w:tc>
          <w:tcPr>
            <w:tcW w:w="6521" w:type="dxa"/>
            <w:vAlign w:val="center"/>
          </w:tcPr>
          <w:p w:rsidR="00032A50" w:rsidRPr="00B51566" w:rsidRDefault="00B51566" w:rsidP="00816921">
            <w:pPr>
              <w:tabs>
                <w:tab w:val="left" w:pos="284"/>
                <w:tab w:val="left" w:pos="567"/>
                <w:tab w:val="left" w:pos="2694"/>
              </w:tabs>
              <w:rPr>
                <w:rFonts w:asciiTheme="minorHAnsi" w:hAnsiTheme="minorHAnsi" w:cstheme="minorHAnsi"/>
                <w:sz w:val="22"/>
                <w:szCs w:val="22"/>
              </w:rPr>
            </w:pPr>
            <w:proofErr w:type="spellStart"/>
            <w:r w:rsidRPr="00B51566">
              <w:rPr>
                <w:rFonts w:asciiTheme="minorHAnsi" w:hAnsiTheme="minorHAnsi" w:cstheme="minorHAnsi"/>
                <w:bCs/>
                <w:sz w:val="22"/>
                <w:szCs w:val="22"/>
              </w:rPr>
              <w:t>S</w:t>
            </w:r>
            <w:r w:rsidR="00032A50" w:rsidRPr="00B51566">
              <w:rPr>
                <w:rFonts w:asciiTheme="minorHAnsi" w:hAnsiTheme="minorHAnsi" w:cstheme="minorHAnsi"/>
                <w:bCs/>
                <w:sz w:val="22"/>
                <w:szCs w:val="22"/>
              </w:rPr>
              <w:t>kjbfwd</w:t>
            </w:r>
            <w:proofErr w:type="spellEnd"/>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lang w:eastAsia="en-US"/>
              </w:rPr>
              <w:t>osoba oprávněná jednat ve věcech technických</w:t>
            </w:r>
          </w:p>
        </w:tc>
        <w:tc>
          <w:tcPr>
            <w:tcW w:w="6521" w:type="dxa"/>
            <w:vAlign w:val="center"/>
          </w:tcPr>
          <w:p w:rsidR="00032A50" w:rsidRPr="00B51566" w:rsidRDefault="00B51566" w:rsidP="00B51566">
            <w:pPr>
              <w:tabs>
                <w:tab w:val="left" w:pos="284"/>
                <w:tab w:val="left" w:pos="567"/>
                <w:tab w:val="left" w:pos="2694"/>
              </w:tabs>
              <w:rPr>
                <w:rFonts w:asciiTheme="minorHAnsi" w:hAnsiTheme="minorHAnsi" w:cstheme="minorHAnsi"/>
                <w:b/>
                <w:sz w:val="22"/>
                <w:szCs w:val="22"/>
                <w:lang w:eastAsia="en-US"/>
              </w:rPr>
            </w:pPr>
            <w:r w:rsidRPr="00B51566">
              <w:rPr>
                <w:rFonts w:asciiTheme="minorHAnsi" w:hAnsiTheme="minorHAnsi" w:cstheme="minorHAnsi"/>
                <w:sz w:val="22"/>
                <w:szCs w:val="22"/>
              </w:rPr>
              <w:t>Michal Svoboda</w:t>
            </w:r>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lang w:eastAsia="en-US"/>
              </w:rPr>
              <w:t>Technický dozor investora (TDI):</w:t>
            </w:r>
          </w:p>
        </w:tc>
        <w:tc>
          <w:tcPr>
            <w:tcW w:w="6521"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rPr>
            </w:pPr>
            <w:r w:rsidRPr="00B51566">
              <w:rPr>
                <w:rStyle w:val="Zstupntext"/>
                <w:rFonts w:asciiTheme="minorHAnsi" w:hAnsiTheme="minorHAnsi" w:cstheme="minorHAnsi"/>
                <w:sz w:val="22"/>
                <w:szCs w:val="22"/>
              </w:rPr>
              <w:t>]</w:t>
            </w:r>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lang w:eastAsia="en-US"/>
              </w:rPr>
              <w:t>tel.:</w:t>
            </w:r>
          </w:p>
        </w:tc>
        <w:tc>
          <w:tcPr>
            <w:tcW w:w="6521" w:type="dxa"/>
            <w:vAlign w:val="center"/>
          </w:tcPr>
          <w:p w:rsidR="00032A50" w:rsidRPr="00B51566" w:rsidRDefault="00032A50" w:rsidP="00B51566">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rPr>
              <w:t>3236181</w:t>
            </w:r>
            <w:r w:rsidR="00B51566" w:rsidRPr="00B51566">
              <w:rPr>
                <w:rFonts w:asciiTheme="minorHAnsi" w:hAnsiTheme="minorHAnsi" w:cstheme="minorHAnsi"/>
                <w:sz w:val="22"/>
                <w:szCs w:val="22"/>
              </w:rPr>
              <w:t>23</w:t>
            </w:r>
            <w:r w:rsidRPr="00B51566">
              <w:rPr>
                <w:rFonts w:asciiTheme="minorHAnsi" w:hAnsiTheme="minorHAnsi" w:cstheme="minorHAnsi"/>
                <w:sz w:val="22"/>
                <w:szCs w:val="22"/>
              </w:rPr>
              <w:t>, 60</w:t>
            </w:r>
            <w:r w:rsidR="00B51566" w:rsidRPr="00B51566">
              <w:rPr>
                <w:rFonts w:asciiTheme="minorHAnsi" w:hAnsiTheme="minorHAnsi" w:cstheme="minorHAnsi"/>
                <w:sz w:val="22"/>
                <w:szCs w:val="22"/>
              </w:rPr>
              <w:t>2767155</w:t>
            </w:r>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lang w:eastAsia="en-US"/>
              </w:rPr>
              <w:t>Email:</w:t>
            </w:r>
          </w:p>
        </w:tc>
        <w:tc>
          <w:tcPr>
            <w:tcW w:w="6521" w:type="dxa"/>
            <w:vAlign w:val="center"/>
          </w:tcPr>
          <w:p w:rsidR="00032A50" w:rsidRPr="00B51566" w:rsidRDefault="00035A56" w:rsidP="00816921">
            <w:pPr>
              <w:tabs>
                <w:tab w:val="left" w:pos="284"/>
                <w:tab w:val="left" w:pos="567"/>
                <w:tab w:val="left" w:pos="2694"/>
              </w:tabs>
              <w:rPr>
                <w:rFonts w:asciiTheme="minorHAnsi" w:hAnsiTheme="minorHAnsi" w:cstheme="minorHAnsi"/>
                <w:sz w:val="22"/>
                <w:szCs w:val="22"/>
              </w:rPr>
            </w:pPr>
            <w:hyperlink r:id="rId8" w:history="1">
              <w:r w:rsidRPr="004E57DA">
                <w:rPr>
                  <w:rStyle w:val="Hypertextovodkaz"/>
                  <w:rFonts w:asciiTheme="minorHAnsi" w:hAnsiTheme="minorHAnsi" w:cstheme="minorHAnsi"/>
                  <w:sz w:val="22"/>
                  <w:szCs w:val="22"/>
                </w:rPr>
                <w:t>michal.svoboda@ricany.cz</w:t>
              </w:r>
            </w:hyperlink>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i/>
                <w:sz w:val="22"/>
                <w:szCs w:val="22"/>
                <w:lang w:eastAsia="en-US"/>
              </w:rPr>
            </w:pPr>
            <w:r w:rsidRPr="00B51566">
              <w:rPr>
                <w:rFonts w:asciiTheme="minorHAnsi" w:hAnsiTheme="minorHAnsi" w:cstheme="minorHAnsi"/>
                <w:i/>
                <w:sz w:val="22"/>
                <w:szCs w:val="22"/>
                <w:lang w:eastAsia="en-US"/>
              </w:rPr>
              <w:t xml:space="preserve">dále „Objednatel“ </w:t>
            </w:r>
          </w:p>
        </w:tc>
        <w:tc>
          <w:tcPr>
            <w:tcW w:w="6521"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p>
        </w:tc>
        <w:tc>
          <w:tcPr>
            <w:tcW w:w="6521"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p>
        </w:tc>
        <w:tc>
          <w:tcPr>
            <w:tcW w:w="6521"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b/>
                <w:sz w:val="22"/>
                <w:szCs w:val="22"/>
                <w:lang w:eastAsia="en-US"/>
              </w:rPr>
            </w:pPr>
            <w:r w:rsidRPr="00B51566">
              <w:rPr>
                <w:rFonts w:asciiTheme="minorHAnsi" w:hAnsiTheme="minorHAnsi" w:cstheme="minorHAnsi"/>
                <w:b/>
                <w:sz w:val="22"/>
                <w:szCs w:val="22"/>
                <w:lang w:eastAsia="en-US"/>
              </w:rPr>
              <w:t>ZHOTOVITEL:</w:t>
            </w:r>
          </w:p>
        </w:tc>
        <w:tc>
          <w:tcPr>
            <w:tcW w:w="6521" w:type="dxa"/>
            <w:vAlign w:val="center"/>
          </w:tcPr>
          <w:p w:rsidR="00032A50" w:rsidRPr="00B51566" w:rsidRDefault="00032A50" w:rsidP="00816921">
            <w:pPr>
              <w:tabs>
                <w:tab w:val="left" w:pos="284"/>
                <w:tab w:val="left" w:pos="567"/>
                <w:tab w:val="left" w:pos="2694"/>
              </w:tabs>
              <w:rPr>
                <w:rFonts w:asciiTheme="minorHAnsi" w:hAnsiTheme="minorHAnsi" w:cstheme="minorHAnsi"/>
                <w:b/>
                <w:i/>
                <w:sz w:val="22"/>
                <w:szCs w:val="22"/>
                <w:lang w:eastAsia="en-US"/>
              </w:rPr>
            </w:pPr>
            <w:r w:rsidRPr="00B51566">
              <w:rPr>
                <w:rStyle w:val="Zstupntext"/>
                <w:rFonts w:asciiTheme="minorHAnsi" w:hAnsiTheme="minorHAnsi" w:cstheme="minorHAnsi"/>
                <w:b/>
                <w:sz w:val="22"/>
                <w:szCs w:val="22"/>
              </w:rPr>
              <w:t>RYBÁŘ stavební s.r.o.</w:t>
            </w:r>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lang w:eastAsia="en-US"/>
              </w:rPr>
              <w:t>sídlem:</w:t>
            </w:r>
          </w:p>
        </w:tc>
        <w:tc>
          <w:tcPr>
            <w:tcW w:w="6521" w:type="dxa"/>
            <w:vAlign w:val="center"/>
          </w:tcPr>
          <w:p w:rsidR="00032A50" w:rsidRPr="00B51566" w:rsidRDefault="00032A50" w:rsidP="00816921">
            <w:pPr>
              <w:tabs>
                <w:tab w:val="left" w:pos="284"/>
                <w:tab w:val="left" w:pos="567"/>
                <w:tab w:val="left" w:pos="2694"/>
              </w:tabs>
              <w:rPr>
                <w:rFonts w:asciiTheme="minorHAnsi" w:hAnsiTheme="minorHAnsi" w:cstheme="minorHAnsi"/>
                <w:i/>
                <w:sz w:val="22"/>
                <w:szCs w:val="22"/>
                <w:lang w:eastAsia="en-US"/>
              </w:rPr>
            </w:pPr>
            <w:r w:rsidRPr="00B51566">
              <w:rPr>
                <w:rStyle w:val="Zstupntext"/>
                <w:rFonts w:asciiTheme="minorHAnsi" w:hAnsiTheme="minorHAnsi" w:cstheme="minorHAnsi"/>
                <w:sz w:val="22"/>
                <w:szCs w:val="22"/>
              </w:rPr>
              <w:t>Nám. Míru 50, 27601 Mělník</w:t>
            </w:r>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lang w:eastAsia="en-US"/>
              </w:rPr>
              <w:t>zastoupený:</w:t>
            </w:r>
          </w:p>
        </w:tc>
        <w:tc>
          <w:tcPr>
            <w:tcW w:w="6521" w:type="dxa"/>
            <w:vAlign w:val="center"/>
          </w:tcPr>
          <w:p w:rsidR="00032A50" w:rsidRPr="00B51566" w:rsidRDefault="00032A50" w:rsidP="00816921">
            <w:pPr>
              <w:tabs>
                <w:tab w:val="left" w:pos="284"/>
                <w:tab w:val="left" w:pos="567"/>
                <w:tab w:val="left" w:pos="2694"/>
              </w:tabs>
              <w:rPr>
                <w:rFonts w:asciiTheme="minorHAnsi" w:hAnsiTheme="minorHAnsi" w:cstheme="minorHAnsi"/>
                <w:i/>
                <w:sz w:val="22"/>
                <w:szCs w:val="22"/>
                <w:lang w:eastAsia="en-US"/>
              </w:rPr>
            </w:pPr>
            <w:r w:rsidRPr="00B51566">
              <w:rPr>
                <w:rStyle w:val="Zstupntext"/>
                <w:rFonts w:asciiTheme="minorHAnsi" w:hAnsiTheme="minorHAnsi" w:cstheme="minorHAnsi"/>
                <w:sz w:val="22"/>
                <w:szCs w:val="22"/>
              </w:rPr>
              <w:t>Ing. Davidem Rybářem</w:t>
            </w:r>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lang w:eastAsia="en-US"/>
              </w:rPr>
              <w:t>bankovní spojení</w:t>
            </w:r>
          </w:p>
        </w:tc>
        <w:tc>
          <w:tcPr>
            <w:tcW w:w="6521" w:type="dxa"/>
            <w:vAlign w:val="center"/>
          </w:tcPr>
          <w:p w:rsidR="00032A50" w:rsidRPr="00B51566" w:rsidRDefault="00032A50" w:rsidP="00816921">
            <w:pPr>
              <w:tabs>
                <w:tab w:val="left" w:pos="284"/>
                <w:tab w:val="left" w:pos="567"/>
                <w:tab w:val="left" w:pos="2694"/>
              </w:tabs>
              <w:rPr>
                <w:rFonts w:asciiTheme="minorHAnsi" w:hAnsiTheme="minorHAnsi" w:cstheme="minorHAnsi"/>
                <w:i/>
                <w:sz w:val="22"/>
                <w:szCs w:val="22"/>
                <w:lang w:eastAsia="en-US"/>
              </w:rPr>
            </w:pPr>
            <w:proofErr w:type="spellStart"/>
            <w:r w:rsidRPr="00B51566">
              <w:rPr>
                <w:rStyle w:val="Zstupntext"/>
                <w:rFonts w:asciiTheme="minorHAnsi" w:hAnsiTheme="minorHAnsi" w:cstheme="minorHAnsi"/>
                <w:sz w:val="22"/>
                <w:szCs w:val="22"/>
              </w:rPr>
              <w:t>KB,a.s</w:t>
            </w:r>
            <w:proofErr w:type="spellEnd"/>
            <w:r w:rsidRPr="00B51566">
              <w:rPr>
                <w:rStyle w:val="Zstupntext"/>
                <w:rFonts w:asciiTheme="minorHAnsi" w:hAnsiTheme="minorHAnsi" w:cstheme="minorHAnsi"/>
                <w:sz w:val="22"/>
                <w:szCs w:val="22"/>
              </w:rPr>
              <w:t>., pobočka Mělník</w:t>
            </w:r>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lang w:eastAsia="en-US"/>
              </w:rPr>
              <w:t>číslo účtu:</w:t>
            </w:r>
          </w:p>
        </w:tc>
        <w:tc>
          <w:tcPr>
            <w:tcW w:w="6521" w:type="dxa"/>
            <w:vAlign w:val="center"/>
          </w:tcPr>
          <w:p w:rsidR="00032A50" w:rsidRPr="00B51566" w:rsidRDefault="00032A50" w:rsidP="00816921">
            <w:pPr>
              <w:tabs>
                <w:tab w:val="left" w:pos="284"/>
                <w:tab w:val="left" w:pos="567"/>
                <w:tab w:val="left" w:pos="2694"/>
              </w:tabs>
              <w:rPr>
                <w:rFonts w:asciiTheme="minorHAnsi" w:hAnsiTheme="minorHAnsi" w:cstheme="minorHAnsi"/>
                <w:i/>
                <w:sz w:val="22"/>
                <w:szCs w:val="22"/>
                <w:lang w:eastAsia="en-US"/>
              </w:rPr>
            </w:pPr>
            <w:r w:rsidRPr="00B51566">
              <w:rPr>
                <w:rStyle w:val="Zstupntext"/>
                <w:rFonts w:asciiTheme="minorHAnsi" w:hAnsiTheme="minorHAnsi" w:cstheme="minorHAnsi"/>
                <w:sz w:val="22"/>
                <w:szCs w:val="22"/>
              </w:rPr>
              <w:t>51-2549630287/0100</w:t>
            </w:r>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lang w:eastAsia="en-US"/>
              </w:rPr>
              <w:t>IČO:</w:t>
            </w:r>
          </w:p>
        </w:tc>
        <w:tc>
          <w:tcPr>
            <w:tcW w:w="6521" w:type="dxa"/>
            <w:vAlign w:val="center"/>
          </w:tcPr>
          <w:p w:rsidR="00032A50" w:rsidRPr="00B51566" w:rsidRDefault="00032A50" w:rsidP="00816921">
            <w:pPr>
              <w:tabs>
                <w:tab w:val="left" w:pos="284"/>
                <w:tab w:val="left" w:pos="567"/>
                <w:tab w:val="left" w:pos="2694"/>
              </w:tabs>
              <w:rPr>
                <w:rFonts w:asciiTheme="minorHAnsi" w:hAnsiTheme="minorHAnsi" w:cstheme="minorHAnsi"/>
                <w:i/>
                <w:sz w:val="22"/>
                <w:szCs w:val="22"/>
                <w:lang w:eastAsia="en-US"/>
              </w:rPr>
            </w:pPr>
            <w:r w:rsidRPr="00B51566">
              <w:rPr>
                <w:rStyle w:val="Zstupntext"/>
                <w:rFonts w:asciiTheme="minorHAnsi" w:hAnsiTheme="minorHAnsi" w:cstheme="minorHAnsi"/>
                <w:sz w:val="22"/>
                <w:szCs w:val="22"/>
              </w:rPr>
              <w:t>27131335</w:t>
            </w:r>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lang w:eastAsia="en-US"/>
              </w:rPr>
              <w:t>DIČ:</w:t>
            </w:r>
          </w:p>
        </w:tc>
        <w:tc>
          <w:tcPr>
            <w:tcW w:w="6521" w:type="dxa"/>
            <w:vAlign w:val="center"/>
          </w:tcPr>
          <w:p w:rsidR="00032A50" w:rsidRPr="00B51566" w:rsidRDefault="00032A50" w:rsidP="00816921">
            <w:pPr>
              <w:tabs>
                <w:tab w:val="left" w:pos="284"/>
                <w:tab w:val="left" w:pos="567"/>
                <w:tab w:val="left" w:pos="2694"/>
              </w:tabs>
              <w:rPr>
                <w:rFonts w:asciiTheme="minorHAnsi" w:hAnsiTheme="minorHAnsi" w:cstheme="minorHAnsi"/>
                <w:i/>
                <w:sz w:val="22"/>
                <w:szCs w:val="22"/>
                <w:lang w:eastAsia="en-US"/>
              </w:rPr>
            </w:pPr>
            <w:r w:rsidRPr="00B51566">
              <w:rPr>
                <w:rStyle w:val="Zstupntext"/>
                <w:rFonts w:asciiTheme="minorHAnsi" w:hAnsiTheme="minorHAnsi" w:cstheme="minorHAnsi"/>
                <w:sz w:val="22"/>
                <w:szCs w:val="22"/>
              </w:rPr>
              <w:t>CZ27131335</w:t>
            </w:r>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lang w:eastAsia="en-US"/>
              </w:rPr>
              <w:t>Identifikátor datové schránky</w:t>
            </w:r>
          </w:p>
        </w:tc>
        <w:tc>
          <w:tcPr>
            <w:tcW w:w="6521" w:type="dxa"/>
            <w:vAlign w:val="center"/>
          </w:tcPr>
          <w:p w:rsidR="00032A50" w:rsidRPr="00B51566" w:rsidRDefault="00032A50" w:rsidP="00816921">
            <w:pPr>
              <w:tabs>
                <w:tab w:val="left" w:pos="284"/>
                <w:tab w:val="left" w:pos="567"/>
                <w:tab w:val="left" w:pos="2694"/>
              </w:tabs>
              <w:rPr>
                <w:rFonts w:asciiTheme="minorHAnsi" w:hAnsiTheme="minorHAnsi" w:cstheme="minorHAnsi"/>
                <w:i/>
                <w:sz w:val="22"/>
                <w:szCs w:val="22"/>
              </w:rPr>
            </w:pPr>
            <w:r w:rsidRPr="00B51566">
              <w:rPr>
                <w:rStyle w:val="Zstupntext"/>
                <w:rFonts w:asciiTheme="minorHAnsi" w:hAnsiTheme="minorHAnsi" w:cstheme="minorHAnsi"/>
                <w:sz w:val="22"/>
                <w:szCs w:val="22"/>
              </w:rPr>
              <w:t>xweyj9j</w:t>
            </w:r>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lang w:eastAsia="en-US"/>
              </w:rPr>
              <w:t>osoba oprávněná jednat ve věcech technických</w:t>
            </w:r>
          </w:p>
        </w:tc>
        <w:tc>
          <w:tcPr>
            <w:tcW w:w="6521" w:type="dxa"/>
            <w:vAlign w:val="center"/>
          </w:tcPr>
          <w:p w:rsidR="00032A50" w:rsidRPr="00B51566" w:rsidRDefault="00032A50" w:rsidP="00816921">
            <w:pPr>
              <w:tabs>
                <w:tab w:val="left" w:pos="284"/>
                <w:tab w:val="left" w:pos="567"/>
                <w:tab w:val="left" w:pos="2694"/>
              </w:tabs>
              <w:rPr>
                <w:rFonts w:asciiTheme="minorHAnsi" w:hAnsiTheme="minorHAnsi" w:cstheme="minorHAnsi"/>
                <w:i/>
                <w:sz w:val="22"/>
                <w:szCs w:val="22"/>
                <w:lang w:eastAsia="en-US"/>
              </w:rPr>
            </w:pPr>
            <w:r w:rsidRPr="00B51566">
              <w:rPr>
                <w:rStyle w:val="Zstupntext"/>
                <w:rFonts w:asciiTheme="minorHAnsi" w:hAnsiTheme="minorHAnsi" w:cstheme="minorHAnsi"/>
                <w:sz w:val="22"/>
                <w:szCs w:val="22"/>
              </w:rPr>
              <w:t>Ing. David Rybář</w:t>
            </w:r>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lang w:eastAsia="en-US"/>
              </w:rPr>
              <w:t>tel.:</w:t>
            </w:r>
          </w:p>
        </w:tc>
        <w:tc>
          <w:tcPr>
            <w:tcW w:w="6521" w:type="dxa"/>
            <w:vAlign w:val="center"/>
          </w:tcPr>
          <w:p w:rsidR="00032A50" w:rsidRPr="00B51566" w:rsidRDefault="00032A50" w:rsidP="00816921">
            <w:pPr>
              <w:tabs>
                <w:tab w:val="left" w:pos="284"/>
                <w:tab w:val="left" w:pos="567"/>
                <w:tab w:val="left" w:pos="2694"/>
              </w:tabs>
              <w:rPr>
                <w:rFonts w:asciiTheme="minorHAnsi" w:hAnsiTheme="minorHAnsi" w:cstheme="minorHAnsi"/>
                <w:i/>
                <w:sz w:val="22"/>
                <w:szCs w:val="22"/>
                <w:lang w:eastAsia="en-US"/>
              </w:rPr>
            </w:pPr>
            <w:r w:rsidRPr="00B51566">
              <w:rPr>
                <w:rStyle w:val="Zstupntext"/>
                <w:rFonts w:asciiTheme="minorHAnsi" w:hAnsiTheme="minorHAnsi" w:cstheme="minorHAnsi"/>
                <w:sz w:val="22"/>
                <w:szCs w:val="22"/>
              </w:rPr>
              <w:t>315622913</w:t>
            </w:r>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r w:rsidRPr="00B51566">
              <w:rPr>
                <w:rFonts w:asciiTheme="minorHAnsi" w:hAnsiTheme="minorHAnsi" w:cstheme="minorHAnsi"/>
                <w:sz w:val="22"/>
                <w:szCs w:val="22"/>
                <w:lang w:eastAsia="en-US"/>
              </w:rPr>
              <w:t>email</w:t>
            </w:r>
            <w:bookmarkStart w:id="0" w:name="_GoBack"/>
            <w:bookmarkEnd w:id="0"/>
          </w:p>
        </w:tc>
        <w:tc>
          <w:tcPr>
            <w:tcW w:w="6521" w:type="dxa"/>
            <w:vAlign w:val="center"/>
          </w:tcPr>
          <w:p w:rsidR="00032A50" w:rsidRPr="00B51566" w:rsidRDefault="00032A50" w:rsidP="00816921">
            <w:pPr>
              <w:tabs>
                <w:tab w:val="left" w:pos="284"/>
                <w:tab w:val="left" w:pos="567"/>
                <w:tab w:val="left" w:pos="2694"/>
              </w:tabs>
              <w:rPr>
                <w:rFonts w:asciiTheme="minorHAnsi" w:hAnsiTheme="minorHAnsi" w:cstheme="minorHAnsi"/>
                <w:i/>
                <w:sz w:val="22"/>
                <w:szCs w:val="22"/>
                <w:lang w:eastAsia="en-US"/>
              </w:rPr>
            </w:pPr>
            <w:r w:rsidRPr="00B51566">
              <w:rPr>
                <w:rStyle w:val="Zstupntext"/>
                <w:rFonts w:asciiTheme="minorHAnsi" w:hAnsiTheme="minorHAnsi" w:cstheme="minorHAnsi"/>
                <w:sz w:val="22"/>
                <w:szCs w:val="22"/>
              </w:rPr>
              <w:t>1nfo@rybar-melnik.cz</w:t>
            </w:r>
          </w:p>
        </w:tc>
      </w:tr>
      <w:tr w:rsidR="00032A50" w:rsidRPr="00B51566" w:rsidTr="008C1709">
        <w:tc>
          <w:tcPr>
            <w:tcW w:w="3402" w:type="dxa"/>
            <w:vAlign w:val="center"/>
          </w:tcPr>
          <w:p w:rsidR="00032A50" w:rsidRPr="00B51566" w:rsidRDefault="00032A50" w:rsidP="00816921">
            <w:pPr>
              <w:tabs>
                <w:tab w:val="left" w:pos="284"/>
                <w:tab w:val="left" w:pos="567"/>
                <w:tab w:val="left" w:pos="2694"/>
              </w:tabs>
              <w:rPr>
                <w:rFonts w:asciiTheme="minorHAnsi" w:hAnsiTheme="minorHAnsi" w:cstheme="minorHAnsi"/>
                <w:i/>
                <w:sz w:val="22"/>
                <w:szCs w:val="22"/>
                <w:lang w:eastAsia="en-US"/>
              </w:rPr>
            </w:pPr>
            <w:r w:rsidRPr="00B51566">
              <w:rPr>
                <w:rFonts w:asciiTheme="minorHAnsi" w:hAnsiTheme="minorHAnsi" w:cstheme="minorHAnsi"/>
                <w:i/>
                <w:sz w:val="22"/>
                <w:szCs w:val="22"/>
                <w:lang w:eastAsia="en-US"/>
              </w:rPr>
              <w:t>dále „Zhotovitel“</w:t>
            </w:r>
          </w:p>
        </w:tc>
        <w:tc>
          <w:tcPr>
            <w:tcW w:w="6521" w:type="dxa"/>
            <w:vAlign w:val="center"/>
          </w:tcPr>
          <w:p w:rsidR="00032A50" w:rsidRPr="00B51566" w:rsidRDefault="00032A50" w:rsidP="00816921">
            <w:pPr>
              <w:tabs>
                <w:tab w:val="left" w:pos="284"/>
                <w:tab w:val="left" w:pos="567"/>
                <w:tab w:val="left" w:pos="2694"/>
              </w:tabs>
              <w:rPr>
                <w:rFonts w:asciiTheme="minorHAnsi" w:hAnsiTheme="minorHAnsi" w:cstheme="minorHAnsi"/>
                <w:sz w:val="22"/>
                <w:szCs w:val="22"/>
                <w:lang w:eastAsia="en-US"/>
              </w:rPr>
            </w:pPr>
          </w:p>
        </w:tc>
      </w:tr>
    </w:tbl>
    <w:p w:rsidR="00032A50" w:rsidRPr="00B51566" w:rsidRDefault="00032A50" w:rsidP="0081632D">
      <w:pPr>
        <w:jc w:val="both"/>
        <w:rPr>
          <w:rFonts w:asciiTheme="minorHAnsi" w:hAnsiTheme="minorHAnsi" w:cstheme="minorHAnsi"/>
          <w:sz w:val="22"/>
          <w:szCs w:val="22"/>
          <w:lang w:eastAsia="en-US"/>
        </w:rPr>
      </w:pPr>
      <w:r w:rsidRPr="00B51566">
        <w:rPr>
          <w:rFonts w:asciiTheme="minorHAnsi" w:hAnsiTheme="minorHAnsi" w:cstheme="minorHAnsi"/>
          <w:sz w:val="22"/>
          <w:szCs w:val="22"/>
          <w:lang w:eastAsia="en-US"/>
        </w:rPr>
        <w:t xml:space="preserve"> </w:t>
      </w:r>
    </w:p>
    <w:p w:rsidR="00032A50" w:rsidRPr="00B51566" w:rsidRDefault="00032A50" w:rsidP="0081632D">
      <w:pPr>
        <w:suppressAutoHyphens w:val="0"/>
        <w:rPr>
          <w:rFonts w:asciiTheme="minorHAnsi" w:hAnsiTheme="minorHAnsi" w:cstheme="minorHAnsi"/>
          <w:b/>
          <w:iCs/>
          <w:sz w:val="22"/>
          <w:szCs w:val="22"/>
        </w:rPr>
      </w:pPr>
      <w:r w:rsidRPr="00B51566">
        <w:rPr>
          <w:rFonts w:asciiTheme="minorHAnsi" w:hAnsiTheme="minorHAnsi" w:cstheme="minorHAnsi"/>
          <w:sz w:val="22"/>
          <w:szCs w:val="22"/>
          <w:lang w:eastAsia="en-US"/>
        </w:rPr>
        <w:t>(Objednatel a zhotovitel společně jsou dále v textu označováni jako „smluvní strany“)</w:t>
      </w:r>
      <w:r w:rsidRPr="00B51566">
        <w:rPr>
          <w:rFonts w:asciiTheme="minorHAnsi" w:hAnsiTheme="minorHAnsi" w:cstheme="minorHAnsi"/>
          <w:b/>
          <w:iCs/>
          <w:sz w:val="22"/>
          <w:szCs w:val="22"/>
        </w:rPr>
        <w:br w:type="page"/>
      </w:r>
    </w:p>
    <w:p w:rsidR="00032A50" w:rsidRPr="00B51566" w:rsidRDefault="00032A50" w:rsidP="0081632D">
      <w:pPr>
        <w:pStyle w:val="Nadpis1"/>
        <w:keepNext w:val="0"/>
        <w:numPr>
          <w:ilvl w:val="0"/>
          <w:numId w:val="3"/>
        </w:numPr>
        <w:suppressAutoHyphens w:val="0"/>
        <w:spacing w:before="240" w:after="120"/>
        <w:ind w:left="0" w:firstLine="288"/>
        <w:jc w:val="center"/>
        <w:rPr>
          <w:rFonts w:asciiTheme="minorHAnsi" w:hAnsiTheme="minorHAnsi" w:cstheme="minorHAnsi"/>
          <w:b/>
          <w:iCs w:val="0"/>
          <w:color w:val="000000"/>
          <w:kern w:val="0"/>
          <w:sz w:val="28"/>
          <w:szCs w:val="28"/>
          <w:u w:val="none"/>
          <w:lang w:eastAsia="cs-CZ"/>
        </w:rPr>
      </w:pPr>
      <w:r w:rsidRPr="00B51566">
        <w:rPr>
          <w:rFonts w:asciiTheme="minorHAnsi" w:hAnsiTheme="minorHAnsi" w:cstheme="minorHAnsi"/>
          <w:b/>
          <w:iCs w:val="0"/>
          <w:color w:val="000000"/>
          <w:kern w:val="0"/>
          <w:sz w:val="28"/>
          <w:szCs w:val="28"/>
          <w:u w:val="none"/>
          <w:lang w:eastAsia="cs-CZ"/>
        </w:rPr>
        <w:lastRenderedPageBreak/>
        <w:t>Předmět smlouvy</w:t>
      </w:r>
    </w:p>
    <w:p w:rsidR="00032A50" w:rsidRPr="00142A52" w:rsidRDefault="00032A50" w:rsidP="00142A52">
      <w:pPr>
        <w:pStyle w:val="Normlnweb"/>
        <w:numPr>
          <w:ilvl w:val="0"/>
          <w:numId w:val="4"/>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Předmětem smlouvy je </w:t>
      </w:r>
      <w:r w:rsidRPr="00142A52">
        <w:rPr>
          <w:rFonts w:asciiTheme="minorHAnsi" w:hAnsiTheme="minorHAnsi" w:cstheme="minorHAnsi"/>
          <w:color w:val="auto"/>
          <w:kern w:val="1"/>
          <w:sz w:val="22"/>
          <w:szCs w:val="22"/>
          <w:lang w:eastAsia="ar-SA"/>
        </w:rPr>
        <w:t xml:space="preserve">realizace </w:t>
      </w:r>
      <w:r w:rsidRPr="00142A52">
        <w:rPr>
          <w:rFonts w:asciiTheme="minorHAnsi" w:hAnsiTheme="minorHAnsi" w:cstheme="minorHAnsi"/>
          <w:sz w:val="22"/>
          <w:szCs w:val="22"/>
        </w:rPr>
        <w:t>opravy havarijního stavu</w:t>
      </w:r>
      <w:r w:rsidR="00142A52" w:rsidRPr="00142A52">
        <w:t xml:space="preserve"> krytu </w:t>
      </w:r>
      <w:r w:rsidR="00142A52" w:rsidRPr="00142A52">
        <w:rPr>
          <w:rFonts w:asciiTheme="minorHAnsi" w:hAnsiTheme="minorHAnsi" w:cstheme="minorHAnsi"/>
          <w:sz w:val="22"/>
          <w:szCs w:val="22"/>
        </w:rPr>
        <w:t xml:space="preserve">místní komunikace III. třídy Riegrova v Říčanech, vedené na pozemku KN 67/53 v </w:t>
      </w:r>
      <w:proofErr w:type="spellStart"/>
      <w:proofErr w:type="gramStart"/>
      <w:r w:rsidR="00142A52" w:rsidRPr="00142A52">
        <w:rPr>
          <w:rFonts w:asciiTheme="minorHAnsi" w:hAnsiTheme="minorHAnsi" w:cstheme="minorHAnsi"/>
          <w:sz w:val="22"/>
          <w:szCs w:val="22"/>
        </w:rPr>
        <w:t>k.ú</w:t>
      </w:r>
      <w:proofErr w:type="spellEnd"/>
      <w:r w:rsidR="00142A52" w:rsidRPr="00142A52">
        <w:rPr>
          <w:rFonts w:asciiTheme="minorHAnsi" w:hAnsiTheme="minorHAnsi" w:cstheme="minorHAnsi"/>
          <w:sz w:val="22"/>
          <w:szCs w:val="22"/>
        </w:rPr>
        <w:t>. v Říčanech</w:t>
      </w:r>
      <w:proofErr w:type="gramEnd"/>
      <w:r w:rsidR="00142A52" w:rsidRPr="00142A52">
        <w:rPr>
          <w:rFonts w:asciiTheme="minorHAnsi" w:hAnsiTheme="minorHAnsi" w:cstheme="minorHAnsi"/>
          <w:sz w:val="22"/>
          <w:szCs w:val="22"/>
        </w:rPr>
        <w:t>, který je ve vlastnictví Města Říčany.</w:t>
      </w:r>
    </w:p>
    <w:p w:rsidR="00032A50" w:rsidRPr="00B51566" w:rsidRDefault="00032A50" w:rsidP="007C4453">
      <w:pPr>
        <w:pStyle w:val="Normlnweb"/>
        <w:numPr>
          <w:ilvl w:val="0"/>
          <w:numId w:val="4"/>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Rozsah prací je vymezen Stavebním programem, který tvoří přílohu č. 1 této smlouvy a všemi </w:t>
      </w:r>
      <w:r w:rsidR="00142A52">
        <w:rPr>
          <w:rFonts w:asciiTheme="minorHAnsi" w:hAnsiTheme="minorHAnsi" w:cstheme="minorHAnsi"/>
          <w:color w:val="auto"/>
          <w:kern w:val="1"/>
          <w:sz w:val="22"/>
          <w:szCs w:val="22"/>
          <w:lang w:eastAsia="ar-SA"/>
        </w:rPr>
        <w:t xml:space="preserve">vzešlými </w:t>
      </w:r>
      <w:r w:rsidRPr="00B51566">
        <w:rPr>
          <w:rFonts w:asciiTheme="minorHAnsi" w:hAnsiTheme="minorHAnsi" w:cstheme="minorHAnsi"/>
          <w:color w:val="auto"/>
          <w:kern w:val="1"/>
          <w:sz w:val="22"/>
          <w:szCs w:val="22"/>
          <w:lang w:eastAsia="ar-SA"/>
        </w:rPr>
        <w:t>podmínkami i skutečnostmi, které jsou pro zhotovitele závazné i bez jejich výslovného uvedení v této smlouvě.</w:t>
      </w:r>
    </w:p>
    <w:p w:rsidR="00032A50" w:rsidRPr="00B51566" w:rsidRDefault="00032A50" w:rsidP="007C4453">
      <w:pPr>
        <w:pStyle w:val="Normlnweb"/>
        <w:numPr>
          <w:ilvl w:val="0"/>
          <w:numId w:val="4"/>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Plnění a jakost díla se bude řídit podle této smlouvy, platných právních předpisů, ČSN platných ke dni podpisu, vztahujících se na dílo jako celek a bude v souladu zejména se stavebním zákonem č. 183/2006 Sb., v platném znění a předpisy souvisejícími, a v souladu s vydanými správními rozhodnutími.</w:t>
      </w:r>
    </w:p>
    <w:p w:rsidR="00032A50" w:rsidRPr="00B51566" w:rsidRDefault="00032A50" w:rsidP="007C4453">
      <w:pPr>
        <w:pStyle w:val="Normlnweb"/>
        <w:numPr>
          <w:ilvl w:val="0"/>
          <w:numId w:val="4"/>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Objednatel si vyhrazuje právo odsouhlasit veškeré postupy prací a dále použité materiály, terénní úpravy apod. Je-li v zadávací dokumentaci 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w:t>
      </w:r>
      <w:proofErr w:type="gramStart"/>
      <w:r w:rsidRPr="00B51566">
        <w:rPr>
          <w:rFonts w:asciiTheme="minorHAnsi" w:hAnsiTheme="minorHAnsi" w:cstheme="minorHAnsi"/>
          <w:color w:val="auto"/>
          <w:kern w:val="1"/>
          <w:sz w:val="22"/>
          <w:szCs w:val="22"/>
          <w:lang w:eastAsia="ar-SA"/>
        </w:rPr>
        <w:t>odsouhlasení  objednatelem</w:t>
      </w:r>
      <w:proofErr w:type="gramEnd"/>
      <w:r w:rsidRPr="00B51566">
        <w:rPr>
          <w:rFonts w:asciiTheme="minorHAnsi" w:hAnsiTheme="minorHAnsi" w:cstheme="minorHAnsi"/>
          <w:color w:val="auto"/>
          <w:kern w:val="1"/>
          <w:sz w:val="22"/>
          <w:szCs w:val="22"/>
          <w:lang w:eastAsia="ar-SA"/>
        </w:rPr>
        <w:t>.</w:t>
      </w:r>
    </w:p>
    <w:p w:rsidR="00032A50" w:rsidRPr="00B51566" w:rsidRDefault="00032A50" w:rsidP="007C4453">
      <w:pPr>
        <w:pStyle w:val="Normlnweb"/>
        <w:numPr>
          <w:ilvl w:val="0"/>
          <w:numId w:val="4"/>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Součástí plnění díla je rovněž: </w:t>
      </w:r>
    </w:p>
    <w:p w:rsidR="00032A50" w:rsidRPr="00B51566" w:rsidRDefault="00032A50" w:rsidP="00875DDC">
      <w:pPr>
        <w:pStyle w:val="Odstavecseseznamem"/>
        <w:numPr>
          <w:ilvl w:val="0"/>
          <w:numId w:val="20"/>
        </w:numPr>
        <w:tabs>
          <w:tab w:val="left" w:pos="-1985"/>
        </w:tabs>
        <w:suppressAutoHyphens w:val="0"/>
        <w:spacing w:before="120"/>
        <w:ind w:left="993" w:hanging="562"/>
        <w:jc w:val="both"/>
        <w:rPr>
          <w:rFonts w:asciiTheme="minorHAnsi" w:hAnsiTheme="minorHAnsi" w:cstheme="minorHAnsi"/>
          <w:sz w:val="22"/>
          <w:szCs w:val="22"/>
        </w:rPr>
      </w:pPr>
      <w:r w:rsidRPr="00B51566">
        <w:rPr>
          <w:rFonts w:asciiTheme="minorHAnsi" w:hAnsiTheme="minorHAnsi" w:cstheme="minorHAnsi"/>
          <w:sz w:val="22"/>
          <w:szCs w:val="22"/>
        </w:rPr>
        <w:t xml:space="preserve">Zajištění DIO (dopravně inženýrská opatření) </w:t>
      </w:r>
    </w:p>
    <w:p w:rsidR="00032A50" w:rsidRPr="00B51566" w:rsidRDefault="00032A50" w:rsidP="00111994">
      <w:pPr>
        <w:pStyle w:val="Odstavecseseznamem"/>
        <w:numPr>
          <w:ilvl w:val="0"/>
          <w:numId w:val="20"/>
        </w:numPr>
        <w:tabs>
          <w:tab w:val="left" w:pos="-1985"/>
        </w:tabs>
        <w:suppressAutoHyphens w:val="0"/>
        <w:spacing w:before="120"/>
        <w:ind w:left="993" w:hanging="562"/>
        <w:jc w:val="both"/>
        <w:rPr>
          <w:rFonts w:asciiTheme="minorHAnsi" w:hAnsiTheme="minorHAnsi" w:cstheme="minorHAnsi"/>
          <w:sz w:val="22"/>
          <w:szCs w:val="22"/>
        </w:rPr>
      </w:pPr>
      <w:r w:rsidRPr="00B51566">
        <w:rPr>
          <w:rFonts w:asciiTheme="minorHAnsi" w:hAnsiTheme="minorHAnsi" w:cstheme="minorHAnsi"/>
          <w:sz w:val="22"/>
          <w:szCs w:val="22"/>
        </w:rPr>
        <w:t>Zajištění všech potřebných měření, výpočtů, zkoušek atp.</w:t>
      </w:r>
    </w:p>
    <w:p w:rsidR="00032A50" w:rsidRPr="00B51566" w:rsidRDefault="00032A50" w:rsidP="00111994">
      <w:pPr>
        <w:pStyle w:val="Odstavecseseznamem"/>
        <w:numPr>
          <w:ilvl w:val="0"/>
          <w:numId w:val="20"/>
        </w:numPr>
        <w:tabs>
          <w:tab w:val="left" w:pos="-1985"/>
        </w:tabs>
        <w:suppressAutoHyphens w:val="0"/>
        <w:spacing w:before="120" w:after="60"/>
        <w:ind w:left="993" w:hanging="562"/>
        <w:jc w:val="both"/>
        <w:rPr>
          <w:rFonts w:asciiTheme="minorHAnsi" w:hAnsiTheme="minorHAnsi" w:cstheme="minorHAnsi"/>
          <w:sz w:val="22"/>
          <w:szCs w:val="22"/>
        </w:rPr>
      </w:pPr>
      <w:r w:rsidRPr="00B51566">
        <w:rPr>
          <w:rFonts w:asciiTheme="minorHAnsi" w:hAnsiTheme="minorHAnsi" w:cstheme="minorHAnsi"/>
          <w:sz w:val="22"/>
          <w:szCs w:val="22"/>
        </w:rPr>
        <w:t xml:space="preserve">Vytýčení inženýrských sítí a veškeré geodetické práce na staveništi </w:t>
      </w:r>
    </w:p>
    <w:p w:rsidR="00032A50" w:rsidRPr="00B51566" w:rsidRDefault="00032A50" w:rsidP="002674CC">
      <w:pPr>
        <w:pStyle w:val="Normlnweb"/>
        <w:numPr>
          <w:ilvl w:val="0"/>
          <w:numId w:val="4"/>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Případné zaměřovací vytýčení podzemních vedení a zařízení v obvodu staveniště, popř. zjištění vedení vnitřních rozvodů práce si organizuje, objednává a kontroluje zhotovitel. </w:t>
      </w:r>
    </w:p>
    <w:p w:rsidR="00032A50" w:rsidRPr="00B51566" w:rsidRDefault="00032A50" w:rsidP="002674CC">
      <w:pPr>
        <w:pStyle w:val="Nadpis1"/>
        <w:keepNext w:val="0"/>
        <w:numPr>
          <w:ilvl w:val="0"/>
          <w:numId w:val="3"/>
        </w:numPr>
        <w:suppressAutoHyphens w:val="0"/>
        <w:spacing w:before="240" w:after="120"/>
        <w:ind w:left="0" w:firstLine="288"/>
        <w:jc w:val="center"/>
        <w:rPr>
          <w:rFonts w:asciiTheme="minorHAnsi" w:hAnsiTheme="minorHAnsi" w:cstheme="minorHAnsi"/>
          <w:b/>
          <w:iCs w:val="0"/>
          <w:color w:val="000000"/>
          <w:kern w:val="0"/>
          <w:sz w:val="28"/>
          <w:szCs w:val="28"/>
          <w:u w:val="none"/>
          <w:lang w:eastAsia="cs-CZ"/>
        </w:rPr>
      </w:pPr>
      <w:r w:rsidRPr="00B51566">
        <w:rPr>
          <w:rFonts w:asciiTheme="minorHAnsi" w:hAnsiTheme="minorHAnsi" w:cstheme="minorHAnsi"/>
          <w:b/>
          <w:iCs w:val="0"/>
          <w:color w:val="000000"/>
          <w:kern w:val="0"/>
          <w:sz w:val="28"/>
          <w:szCs w:val="28"/>
          <w:u w:val="none"/>
          <w:lang w:eastAsia="cs-CZ"/>
        </w:rPr>
        <w:t>Termíny realizace</w:t>
      </w:r>
    </w:p>
    <w:p w:rsidR="00032A50" w:rsidRPr="00B51566" w:rsidRDefault="00032A50" w:rsidP="002674CC">
      <w:pPr>
        <w:pStyle w:val="Normlnweb"/>
        <w:numPr>
          <w:ilvl w:val="0"/>
          <w:numId w:val="5"/>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Zhotovitel se zavazuje zahájit stavební práce </w:t>
      </w:r>
      <w:r w:rsidRPr="006E2211">
        <w:rPr>
          <w:rFonts w:asciiTheme="minorHAnsi" w:hAnsiTheme="minorHAnsi" w:cstheme="minorHAnsi"/>
          <w:color w:val="auto"/>
          <w:kern w:val="1"/>
          <w:sz w:val="22"/>
          <w:szCs w:val="22"/>
          <w:lang w:eastAsia="ar-SA"/>
        </w:rPr>
        <w:t xml:space="preserve">do </w:t>
      </w:r>
      <w:r w:rsidRPr="006E2211">
        <w:rPr>
          <w:rFonts w:asciiTheme="minorHAnsi" w:hAnsiTheme="minorHAnsi" w:cstheme="minorHAnsi"/>
          <w:sz w:val="22"/>
          <w:szCs w:val="22"/>
        </w:rPr>
        <w:t>10 pracovních</w:t>
      </w:r>
      <w:r w:rsidRPr="00B51566">
        <w:rPr>
          <w:rFonts w:asciiTheme="minorHAnsi" w:hAnsiTheme="minorHAnsi" w:cstheme="minorHAnsi"/>
          <w:sz w:val="22"/>
          <w:szCs w:val="22"/>
        </w:rPr>
        <w:t xml:space="preserve"> dnů od </w:t>
      </w:r>
      <w:r w:rsidRPr="00B51566">
        <w:rPr>
          <w:rFonts w:asciiTheme="minorHAnsi" w:hAnsiTheme="minorHAnsi" w:cstheme="minorHAnsi"/>
          <w:color w:val="auto"/>
          <w:sz w:val="22"/>
          <w:szCs w:val="20"/>
        </w:rPr>
        <w:t>podpisu</w:t>
      </w:r>
      <w:r w:rsidRPr="00B51566">
        <w:rPr>
          <w:rFonts w:asciiTheme="minorHAnsi" w:hAnsiTheme="minorHAnsi" w:cstheme="minorHAnsi"/>
          <w:sz w:val="22"/>
          <w:szCs w:val="22"/>
        </w:rPr>
        <w:t xml:space="preserve"> této smlouvy o dílo.</w:t>
      </w:r>
    </w:p>
    <w:p w:rsidR="00032A50" w:rsidRPr="00B51566" w:rsidRDefault="00032A50" w:rsidP="002674CC">
      <w:pPr>
        <w:pStyle w:val="Normlnweb"/>
        <w:numPr>
          <w:ilvl w:val="0"/>
          <w:numId w:val="5"/>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Dokončení stavebních prací a předání díla objednateli do </w:t>
      </w:r>
      <w:r w:rsidR="00142A52">
        <w:rPr>
          <w:rFonts w:asciiTheme="minorHAnsi" w:hAnsiTheme="minorHAnsi" w:cstheme="minorHAnsi"/>
          <w:color w:val="auto"/>
          <w:kern w:val="1"/>
          <w:sz w:val="22"/>
          <w:szCs w:val="22"/>
          <w:lang w:eastAsia="ar-SA"/>
        </w:rPr>
        <w:t>1</w:t>
      </w:r>
      <w:r w:rsidRPr="00B51566">
        <w:rPr>
          <w:rFonts w:asciiTheme="minorHAnsi" w:hAnsiTheme="minorHAnsi" w:cstheme="minorHAnsi"/>
          <w:i/>
          <w:sz w:val="22"/>
          <w:szCs w:val="22"/>
        </w:rPr>
        <w:t xml:space="preserve"> </w:t>
      </w:r>
      <w:r w:rsidRPr="006E2211">
        <w:rPr>
          <w:rFonts w:asciiTheme="minorHAnsi" w:hAnsiTheme="minorHAnsi" w:cstheme="minorHAnsi"/>
          <w:sz w:val="22"/>
          <w:szCs w:val="22"/>
        </w:rPr>
        <w:t>měsíc</w:t>
      </w:r>
      <w:r w:rsidR="00142A52" w:rsidRPr="006E2211">
        <w:rPr>
          <w:rFonts w:asciiTheme="minorHAnsi" w:hAnsiTheme="minorHAnsi" w:cstheme="minorHAnsi"/>
          <w:sz w:val="22"/>
          <w:szCs w:val="22"/>
        </w:rPr>
        <w:t>e</w:t>
      </w:r>
      <w:r w:rsidRPr="006E2211">
        <w:rPr>
          <w:rFonts w:asciiTheme="minorHAnsi" w:hAnsiTheme="minorHAnsi" w:cstheme="minorHAnsi"/>
          <w:sz w:val="22"/>
          <w:szCs w:val="22"/>
        </w:rPr>
        <w:t xml:space="preserve"> od zahájení prací.</w:t>
      </w:r>
    </w:p>
    <w:p w:rsidR="00032A50" w:rsidRPr="00B51566" w:rsidRDefault="00032A50" w:rsidP="002674CC">
      <w:pPr>
        <w:pStyle w:val="Normlnweb"/>
        <w:numPr>
          <w:ilvl w:val="0"/>
          <w:numId w:val="5"/>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Zhotovitel je oprávněn a povinen přerušit provádění prací na nezbytně nutnou dobu, pokud mu klimatické podmínky nedovolí dodržení technologických předpisů a norem, případně znemožní řádné provádění prací. O tuto dobu se prodlužuje termín dokončení díla. O této skutečnosti zhotovitel bezodkladně vyrozumí objednatele a skutečnost zaznamená do stavebního deníku.</w:t>
      </w:r>
    </w:p>
    <w:p w:rsidR="00032A50" w:rsidRPr="00B51566" w:rsidRDefault="00032A50" w:rsidP="002674CC">
      <w:pPr>
        <w:pStyle w:val="Nadpis1"/>
        <w:keepNext w:val="0"/>
        <w:numPr>
          <w:ilvl w:val="0"/>
          <w:numId w:val="3"/>
        </w:numPr>
        <w:suppressAutoHyphens w:val="0"/>
        <w:spacing w:before="240" w:after="120"/>
        <w:ind w:left="0" w:firstLine="288"/>
        <w:jc w:val="center"/>
        <w:rPr>
          <w:rFonts w:asciiTheme="minorHAnsi" w:hAnsiTheme="minorHAnsi" w:cstheme="minorHAnsi"/>
          <w:b/>
          <w:iCs w:val="0"/>
          <w:color w:val="000000"/>
          <w:kern w:val="0"/>
          <w:sz w:val="28"/>
          <w:szCs w:val="28"/>
          <w:u w:val="none"/>
          <w:lang w:eastAsia="cs-CZ"/>
        </w:rPr>
      </w:pPr>
      <w:r w:rsidRPr="00B51566">
        <w:rPr>
          <w:rFonts w:asciiTheme="minorHAnsi" w:hAnsiTheme="minorHAnsi" w:cstheme="minorHAnsi"/>
          <w:b/>
          <w:iCs w:val="0"/>
          <w:color w:val="000000"/>
          <w:kern w:val="0"/>
          <w:sz w:val="28"/>
          <w:szCs w:val="28"/>
          <w:u w:val="none"/>
          <w:lang w:eastAsia="cs-CZ"/>
        </w:rPr>
        <w:t>Cena díla</w:t>
      </w:r>
    </w:p>
    <w:p w:rsidR="00032A50" w:rsidRPr="00B51566" w:rsidRDefault="00032A50" w:rsidP="002674CC">
      <w:pPr>
        <w:pStyle w:val="Normlnweb"/>
        <w:numPr>
          <w:ilvl w:val="0"/>
          <w:numId w:val="6"/>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Cena díla je stanovena jako cena smluvní pevná a neměnná po celou dobu zhotovení díla v rozsahu prací, uvedených v závazné nabídce zhotovitele, a to ve výši:</w:t>
      </w:r>
    </w:p>
    <w:p w:rsidR="00032A50" w:rsidRPr="00B51566" w:rsidRDefault="00032A50" w:rsidP="002674CC">
      <w:pPr>
        <w:pStyle w:val="AAOdstavec"/>
        <w:numPr>
          <w:ilvl w:val="1"/>
          <w:numId w:val="6"/>
        </w:numPr>
        <w:spacing w:after="60"/>
        <w:rPr>
          <w:rFonts w:asciiTheme="minorHAnsi" w:hAnsiTheme="minorHAnsi" w:cstheme="minorHAnsi"/>
          <w:sz w:val="22"/>
          <w:szCs w:val="22"/>
        </w:rPr>
      </w:pPr>
      <w:r w:rsidRPr="00B51566">
        <w:rPr>
          <w:rFonts w:asciiTheme="minorHAnsi" w:hAnsiTheme="minorHAnsi" w:cstheme="minorHAnsi"/>
          <w:sz w:val="22"/>
          <w:szCs w:val="22"/>
        </w:rPr>
        <w:t>Cena bez DPH ve výši</w:t>
      </w:r>
      <w:r w:rsidR="00750461">
        <w:rPr>
          <w:rFonts w:asciiTheme="minorHAnsi" w:hAnsiTheme="minorHAnsi" w:cstheme="minorHAnsi"/>
          <w:sz w:val="22"/>
          <w:szCs w:val="22"/>
        </w:rPr>
        <w:t xml:space="preserve"> </w:t>
      </w:r>
      <w:r w:rsidR="00750461" w:rsidRPr="006E2211">
        <w:rPr>
          <w:rFonts w:asciiTheme="minorHAnsi" w:hAnsiTheme="minorHAnsi" w:cstheme="minorHAnsi"/>
          <w:b/>
          <w:sz w:val="22"/>
          <w:szCs w:val="22"/>
        </w:rPr>
        <w:t>141 801</w:t>
      </w:r>
      <w:r w:rsidRPr="00B51566">
        <w:rPr>
          <w:rStyle w:val="Zstupntext"/>
          <w:rFonts w:asciiTheme="minorHAnsi" w:hAnsiTheme="minorHAnsi" w:cstheme="minorHAnsi"/>
          <w:sz w:val="22"/>
          <w:szCs w:val="22"/>
        </w:rPr>
        <w:t xml:space="preserve"> </w:t>
      </w:r>
      <w:r w:rsidRPr="00B51566">
        <w:rPr>
          <w:rFonts w:asciiTheme="minorHAnsi" w:hAnsiTheme="minorHAnsi" w:cstheme="minorHAnsi"/>
          <w:b/>
          <w:sz w:val="22"/>
          <w:szCs w:val="22"/>
        </w:rPr>
        <w:t>Kč</w:t>
      </w:r>
      <w:r w:rsidRPr="00B51566">
        <w:rPr>
          <w:rFonts w:asciiTheme="minorHAnsi" w:hAnsiTheme="minorHAnsi" w:cstheme="minorHAnsi"/>
          <w:sz w:val="22"/>
          <w:szCs w:val="22"/>
        </w:rPr>
        <w:t xml:space="preserve"> </w:t>
      </w:r>
    </w:p>
    <w:p w:rsidR="00032A50" w:rsidRPr="00B51566" w:rsidRDefault="00032A50" w:rsidP="002674CC">
      <w:pPr>
        <w:pStyle w:val="AAOdstavec"/>
        <w:numPr>
          <w:ilvl w:val="1"/>
          <w:numId w:val="6"/>
        </w:numPr>
        <w:spacing w:after="60"/>
        <w:rPr>
          <w:rFonts w:asciiTheme="minorHAnsi" w:hAnsiTheme="minorHAnsi" w:cstheme="minorHAnsi"/>
          <w:sz w:val="22"/>
          <w:szCs w:val="22"/>
        </w:rPr>
      </w:pPr>
      <w:r w:rsidRPr="00B51566">
        <w:rPr>
          <w:rFonts w:asciiTheme="minorHAnsi" w:hAnsiTheme="minorHAnsi" w:cstheme="minorHAnsi"/>
          <w:sz w:val="22"/>
          <w:szCs w:val="22"/>
        </w:rPr>
        <w:t>DPH ve výši</w:t>
      </w:r>
      <w:r w:rsidR="00750461">
        <w:rPr>
          <w:rFonts w:asciiTheme="minorHAnsi" w:hAnsiTheme="minorHAnsi" w:cstheme="minorHAnsi"/>
          <w:sz w:val="22"/>
          <w:szCs w:val="22"/>
        </w:rPr>
        <w:t xml:space="preserve"> </w:t>
      </w:r>
      <w:r w:rsidR="00750461" w:rsidRPr="006E2211">
        <w:rPr>
          <w:rFonts w:asciiTheme="minorHAnsi" w:hAnsiTheme="minorHAnsi" w:cstheme="minorHAnsi"/>
          <w:b/>
          <w:sz w:val="22"/>
          <w:szCs w:val="22"/>
        </w:rPr>
        <w:t>29 778</w:t>
      </w:r>
      <w:r w:rsidRPr="00B51566">
        <w:rPr>
          <w:rFonts w:asciiTheme="minorHAnsi" w:hAnsiTheme="minorHAnsi" w:cstheme="minorHAnsi"/>
          <w:i/>
          <w:sz w:val="22"/>
          <w:szCs w:val="22"/>
        </w:rPr>
        <w:t xml:space="preserve"> </w:t>
      </w:r>
      <w:r w:rsidRPr="00B51566">
        <w:rPr>
          <w:rFonts w:asciiTheme="minorHAnsi" w:hAnsiTheme="minorHAnsi" w:cstheme="minorHAnsi"/>
          <w:b/>
          <w:sz w:val="22"/>
          <w:szCs w:val="22"/>
        </w:rPr>
        <w:t>Kč</w:t>
      </w:r>
    </w:p>
    <w:p w:rsidR="00032A50" w:rsidRPr="00B51566" w:rsidRDefault="00032A50" w:rsidP="002674CC">
      <w:pPr>
        <w:pStyle w:val="AAOdstavec"/>
        <w:numPr>
          <w:ilvl w:val="1"/>
          <w:numId w:val="6"/>
        </w:numPr>
        <w:spacing w:after="60"/>
        <w:rPr>
          <w:rFonts w:asciiTheme="minorHAnsi" w:hAnsiTheme="minorHAnsi" w:cstheme="minorHAnsi"/>
          <w:sz w:val="22"/>
          <w:szCs w:val="22"/>
        </w:rPr>
      </w:pPr>
      <w:r w:rsidRPr="00B51566">
        <w:rPr>
          <w:rFonts w:asciiTheme="minorHAnsi" w:hAnsiTheme="minorHAnsi" w:cstheme="minorHAnsi"/>
          <w:sz w:val="22"/>
          <w:szCs w:val="22"/>
        </w:rPr>
        <w:t xml:space="preserve">Celková cena včetně DPH ve výši </w:t>
      </w:r>
      <w:r w:rsidR="00750461" w:rsidRPr="006E2211">
        <w:rPr>
          <w:rFonts w:asciiTheme="minorHAnsi" w:hAnsiTheme="minorHAnsi" w:cstheme="minorHAnsi"/>
          <w:b/>
          <w:sz w:val="22"/>
          <w:szCs w:val="22"/>
        </w:rPr>
        <w:t>171 579</w:t>
      </w:r>
      <w:r w:rsidRPr="00B51566">
        <w:rPr>
          <w:rFonts w:asciiTheme="minorHAnsi" w:hAnsiTheme="minorHAnsi" w:cstheme="minorHAnsi"/>
          <w:b/>
          <w:sz w:val="22"/>
          <w:szCs w:val="22"/>
        </w:rPr>
        <w:t xml:space="preserve"> Kč</w:t>
      </w:r>
      <w:r w:rsidRPr="00B51566">
        <w:rPr>
          <w:rFonts w:asciiTheme="minorHAnsi" w:hAnsiTheme="minorHAnsi" w:cstheme="minorHAnsi"/>
          <w:sz w:val="22"/>
          <w:szCs w:val="22"/>
        </w:rPr>
        <w:t>.</w:t>
      </w:r>
    </w:p>
    <w:p w:rsidR="00032A50" w:rsidRPr="00B51566" w:rsidRDefault="00032A50" w:rsidP="00323D9C">
      <w:pPr>
        <w:pStyle w:val="AAOdstavec"/>
        <w:numPr>
          <w:ilvl w:val="0"/>
          <w:numId w:val="6"/>
        </w:numPr>
        <w:spacing w:after="60"/>
        <w:rPr>
          <w:rFonts w:asciiTheme="minorHAnsi" w:hAnsiTheme="minorHAnsi" w:cstheme="minorHAnsi"/>
          <w:sz w:val="22"/>
          <w:szCs w:val="22"/>
        </w:rPr>
      </w:pPr>
      <w:r w:rsidRPr="00B51566">
        <w:rPr>
          <w:rFonts w:asciiTheme="minorHAnsi" w:hAnsiTheme="minorHAnsi" w:cstheme="minorHAnsi"/>
          <w:sz w:val="22"/>
          <w:szCs w:val="22"/>
        </w:rPr>
        <w:t>Daň z přidané hodnoty bude účtována podle zákona č. 235/2004 Sb., v platném znění v době realizace díla.</w:t>
      </w:r>
    </w:p>
    <w:p w:rsidR="00032A50" w:rsidRPr="00B51566" w:rsidRDefault="00032A50" w:rsidP="00323D9C">
      <w:pPr>
        <w:pStyle w:val="AAOdstavec"/>
        <w:numPr>
          <w:ilvl w:val="0"/>
          <w:numId w:val="6"/>
        </w:numPr>
        <w:spacing w:after="60"/>
        <w:rPr>
          <w:rFonts w:asciiTheme="minorHAnsi" w:hAnsiTheme="minorHAnsi" w:cstheme="minorHAnsi"/>
          <w:sz w:val="22"/>
          <w:szCs w:val="22"/>
        </w:rPr>
      </w:pPr>
      <w:r w:rsidRPr="00B51566">
        <w:rPr>
          <w:rFonts w:asciiTheme="minorHAnsi" w:hAnsiTheme="minorHAnsi" w:cstheme="minorHAnsi"/>
          <w:sz w:val="22"/>
          <w:szCs w:val="22"/>
        </w:rPr>
        <w:t>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odchylují od popisu prací, nebo v něm nejsou uvedeny, musí rozsah víceprací zhotovitel předložit objednateli k odsouhlasení před jejich zahájením. V případě nedodržení této podmínky se má za to, že vícepráce provedeny nebyly.</w:t>
      </w:r>
    </w:p>
    <w:p w:rsidR="00032A50" w:rsidRPr="00B51566" w:rsidRDefault="00032A50" w:rsidP="00323D9C">
      <w:pPr>
        <w:pStyle w:val="AAOdstavec"/>
        <w:numPr>
          <w:ilvl w:val="0"/>
          <w:numId w:val="6"/>
        </w:numPr>
        <w:spacing w:after="60"/>
        <w:rPr>
          <w:rFonts w:asciiTheme="minorHAnsi" w:hAnsiTheme="minorHAnsi" w:cstheme="minorHAnsi"/>
          <w:sz w:val="22"/>
          <w:szCs w:val="22"/>
        </w:rPr>
      </w:pPr>
      <w:r w:rsidRPr="00B51566">
        <w:rPr>
          <w:rFonts w:asciiTheme="minorHAnsi" w:hAnsiTheme="minorHAnsi" w:cstheme="minorHAnsi"/>
          <w:sz w:val="22"/>
          <w:szCs w:val="22"/>
        </w:rPr>
        <w:t xml:space="preserve">Všechny změny rozsahu díla, tzn. vícepráce i </w:t>
      </w:r>
      <w:proofErr w:type="spellStart"/>
      <w:r w:rsidRPr="00B51566">
        <w:rPr>
          <w:rFonts w:asciiTheme="minorHAnsi" w:hAnsiTheme="minorHAnsi" w:cstheme="minorHAnsi"/>
          <w:sz w:val="22"/>
          <w:szCs w:val="22"/>
        </w:rPr>
        <w:t>méněpráce</w:t>
      </w:r>
      <w:proofErr w:type="spellEnd"/>
      <w:r w:rsidRPr="00B51566">
        <w:rPr>
          <w:rFonts w:asciiTheme="minorHAnsi" w:hAnsiTheme="minorHAnsi" w:cstheme="minorHAnsi"/>
          <w:sz w:val="22"/>
          <w:szCs w:val="22"/>
        </w:rPr>
        <w:t>, budou evidovány zápisem v SD.</w:t>
      </w:r>
    </w:p>
    <w:p w:rsidR="00032A50" w:rsidRPr="00B51566" w:rsidRDefault="00032A50" w:rsidP="00323D9C">
      <w:pPr>
        <w:pStyle w:val="AAOdstavec"/>
        <w:numPr>
          <w:ilvl w:val="0"/>
          <w:numId w:val="6"/>
        </w:numPr>
        <w:spacing w:after="60"/>
        <w:rPr>
          <w:rFonts w:asciiTheme="minorHAnsi" w:hAnsiTheme="minorHAnsi" w:cstheme="minorHAnsi"/>
          <w:sz w:val="22"/>
          <w:szCs w:val="22"/>
        </w:rPr>
      </w:pPr>
      <w:r w:rsidRPr="00B51566">
        <w:rPr>
          <w:rFonts w:asciiTheme="minorHAnsi" w:hAnsiTheme="minorHAnsi" w:cstheme="minorHAnsi"/>
          <w:sz w:val="22"/>
          <w:szCs w:val="22"/>
        </w:rPr>
        <w:lastRenderedPageBreak/>
        <w:t>Ke všem změnám rozsahu díla vytvoří zhotovitel změnové listy, které předloží TDI k odsouhlasení. Tyto změnové listy budou přílohou dodatků této SOD.</w:t>
      </w:r>
    </w:p>
    <w:p w:rsidR="00032A50" w:rsidRPr="00B51566" w:rsidRDefault="00032A50" w:rsidP="00323D9C">
      <w:pPr>
        <w:pStyle w:val="AAOdstavec"/>
        <w:numPr>
          <w:ilvl w:val="0"/>
          <w:numId w:val="6"/>
        </w:numPr>
        <w:spacing w:after="60"/>
        <w:rPr>
          <w:rFonts w:asciiTheme="minorHAnsi" w:hAnsiTheme="minorHAnsi" w:cstheme="minorHAnsi"/>
          <w:sz w:val="22"/>
          <w:szCs w:val="22"/>
        </w:rPr>
      </w:pPr>
      <w:r w:rsidRPr="00B51566">
        <w:rPr>
          <w:rFonts w:asciiTheme="minorHAnsi" w:hAnsiTheme="minorHAnsi" w:cstheme="minorHAnsi"/>
          <w:sz w:val="22"/>
          <w:szCs w:val="22"/>
        </w:rPr>
        <w:t>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032A50" w:rsidRPr="00B51566" w:rsidRDefault="00032A50" w:rsidP="00323D9C">
      <w:pPr>
        <w:pStyle w:val="Nadpis1"/>
        <w:keepNext w:val="0"/>
        <w:numPr>
          <w:ilvl w:val="0"/>
          <w:numId w:val="3"/>
        </w:numPr>
        <w:suppressAutoHyphens w:val="0"/>
        <w:spacing w:before="240" w:after="120"/>
        <w:ind w:left="0" w:firstLine="288"/>
        <w:jc w:val="center"/>
        <w:rPr>
          <w:rFonts w:asciiTheme="minorHAnsi" w:hAnsiTheme="minorHAnsi" w:cstheme="minorHAnsi"/>
          <w:b/>
          <w:iCs w:val="0"/>
          <w:color w:val="000000"/>
          <w:kern w:val="0"/>
          <w:sz w:val="28"/>
          <w:szCs w:val="28"/>
          <w:u w:val="none"/>
          <w:lang w:eastAsia="cs-CZ"/>
        </w:rPr>
      </w:pPr>
      <w:r w:rsidRPr="00B51566">
        <w:rPr>
          <w:rFonts w:asciiTheme="minorHAnsi" w:hAnsiTheme="minorHAnsi" w:cstheme="minorHAnsi"/>
          <w:b/>
          <w:iCs w:val="0"/>
          <w:color w:val="000000"/>
          <w:kern w:val="0"/>
          <w:sz w:val="28"/>
          <w:szCs w:val="28"/>
          <w:u w:val="none"/>
          <w:lang w:eastAsia="cs-CZ"/>
        </w:rPr>
        <w:t>Platební podmínky</w:t>
      </w:r>
    </w:p>
    <w:p w:rsidR="00032A50" w:rsidRPr="002E4747" w:rsidRDefault="00750461" w:rsidP="002E4747">
      <w:pPr>
        <w:pStyle w:val="Normlnweb"/>
        <w:numPr>
          <w:ilvl w:val="0"/>
          <w:numId w:val="7"/>
        </w:numPr>
        <w:spacing w:after="60"/>
        <w:jc w:val="both"/>
        <w:rPr>
          <w:rFonts w:asciiTheme="minorHAnsi" w:hAnsiTheme="minorHAnsi" w:cstheme="minorHAnsi"/>
          <w:color w:val="auto"/>
          <w:kern w:val="1"/>
          <w:sz w:val="22"/>
          <w:szCs w:val="22"/>
          <w:lang w:eastAsia="ar-SA"/>
        </w:rPr>
      </w:pPr>
      <w:r w:rsidRPr="002E4747">
        <w:rPr>
          <w:rFonts w:asciiTheme="minorHAnsi" w:hAnsiTheme="minorHAnsi" w:cstheme="minorHAnsi"/>
          <w:color w:val="auto"/>
          <w:kern w:val="1"/>
          <w:sz w:val="22"/>
          <w:szCs w:val="22"/>
          <w:lang w:eastAsia="ar-SA"/>
        </w:rPr>
        <w:t>Cena za provedení díla je dána cenovou nabídkou – soupisem prací a dodávek (položkovým rozpočtem), jež je přílohou č. 2 této smlouvy. Cena za provedení díla je konečná – nejvýše přípustná. Objednatel se zavazuje uhradit zhotoviteli cenu za provedení díla v určené lhůtě splatnosti ode dne převzetí faktury vystavené zhotovitelem</w:t>
      </w:r>
      <w:r w:rsidR="002E4747" w:rsidRPr="002E4747">
        <w:rPr>
          <w:rFonts w:asciiTheme="minorHAnsi" w:hAnsiTheme="minorHAnsi" w:cstheme="minorHAnsi"/>
          <w:color w:val="auto"/>
          <w:kern w:val="1"/>
          <w:sz w:val="22"/>
          <w:szCs w:val="22"/>
          <w:lang w:eastAsia="ar-SA"/>
        </w:rPr>
        <w:t>. Zhotovitel je oprávněn vystavit fakturu dnem převzetí díla objednatelem.</w:t>
      </w:r>
      <w:r w:rsidRPr="002E4747">
        <w:rPr>
          <w:rFonts w:asciiTheme="minorHAnsi" w:hAnsiTheme="minorHAnsi" w:cstheme="minorHAnsi"/>
          <w:color w:val="auto"/>
          <w:kern w:val="1"/>
          <w:sz w:val="22"/>
          <w:szCs w:val="22"/>
          <w:lang w:eastAsia="ar-SA"/>
        </w:rPr>
        <w:t xml:space="preserve">  </w:t>
      </w:r>
    </w:p>
    <w:p w:rsidR="00032A50" w:rsidRPr="00B51566" w:rsidRDefault="00032A50" w:rsidP="00F3541B">
      <w:pPr>
        <w:pStyle w:val="Normlnweb"/>
        <w:numPr>
          <w:ilvl w:val="0"/>
          <w:numId w:val="7"/>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Splatnost faktur je stanovena na 30 dnů ode dne jejich doručení objednateli, přičemž za provedenou úhradu ceny ve sjednané výši se považuje den, kdy jsou finanční prostředky připsány na účet zhotovitele.</w:t>
      </w:r>
    </w:p>
    <w:p w:rsidR="00032A50" w:rsidRPr="00B51566" w:rsidRDefault="00032A50" w:rsidP="00F3541B">
      <w:pPr>
        <w:pStyle w:val="Normlnweb"/>
        <w:numPr>
          <w:ilvl w:val="0"/>
          <w:numId w:val="7"/>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aniž by se tak dostal do prodlení s platbou; lhůta splatnosti počíná běžet znovu od opětovného doručení náležitě doplněných či opravených dokladů objednateli. </w:t>
      </w:r>
    </w:p>
    <w:p w:rsidR="00032A50" w:rsidRPr="00B51566" w:rsidRDefault="00032A50" w:rsidP="00F3541B">
      <w:pPr>
        <w:pStyle w:val="Normlnweb"/>
        <w:numPr>
          <w:ilvl w:val="0"/>
          <w:numId w:val="7"/>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Objednatel ve vztahu k výše uvedeném plnění uvedenému v čl. 1, </w:t>
      </w:r>
      <w:r w:rsidRPr="00B51566">
        <w:rPr>
          <w:rFonts w:asciiTheme="minorHAnsi" w:hAnsiTheme="minorHAnsi" w:cstheme="minorHAnsi"/>
          <w:color w:val="auto"/>
          <w:sz w:val="22"/>
          <w:szCs w:val="20"/>
        </w:rPr>
        <w:t>nevystupuje</w:t>
      </w:r>
      <w:r w:rsidRPr="00B51566">
        <w:rPr>
          <w:rFonts w:asciiTheme="minorHAnsi" w:hAnsiTheme="minorHAnsi" w:cstheme="minorHAnsi"/>
          <w:color w:val="auto"/>
          <w:kern w:val="1"/>
          <w:sz w:val="22"/>
          <w:szCs w:val="22"/>
          <w:lang w:eastAsia="ar-SA"/>
        </w:rPr>
        <w:t xml:space="preserve"> jako osoba povinná k dani, tzn. </w:t>
      </w:r>
      <w:r w:rsidRPr="00B51566">
        <w:rPr>
          <w:rFonts w:asciiTheme="minorHAnsi" w:hAnsiTheme="minorHAnsi" w:cstheme="minorHAnsi"/>
          <w:color w:val="auto"/>
          <w:sz w:val="22"/>
          <w:szCs w:val="20"/>
        </w:rPr>
        <w:t>nevztahuje</w:t>
      </w:r>
      <w:r w:rsidRPr="00B51566">
        <w:rPr>
          <w:rFonts w:asciiTheme="minorHAnsi" w:hAnsiTheme="minorHAnsi" w:cstheme="minorHAnsi"/>
          <w:color w:val="auto"/>
          <w:kern w:val="1"/>
          <w:sz w:val="22"/>
          <w:szCs w:val="22"/>
          <w:lang w:eastAsia="ar-SA"/>
        </w:rPr>
        <w:t xml:space="preserve"> se na  něj režim přenesení daňové povinnosti.</w:t>
      </w:r>
    </w:p>
    <w:p w:rsidR="00032A50" w:rsidRPr="00B51566" w:rsidRDefault="00032A50" w:rsidP="00F3541B">
      <w:pPr>
        <w:pStyle w:val="Normlnweb"/>
        <w:numPr>
          <w:ilvl w:val="0"/>
          <w:numId w:val="7"/>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Práce a dodávky budou hrazeny na základě soupisu provedených prací až do výše 90 % nabídkové ceny. Dalších 10 % ceny bude uhrazeno po konečném převzetí stavby bez vad a nedodělků.   </w:t>
      </w:r>
    </w:p>
    <w:p w:rsidR="00032A50" w:rsidRPr="00B51566" w:rsidRDefault="00750461" w:rsidP="000340F8">
      <w:pPr>
        <w:pStyle w:val="Normlnweb"/>
        <w:numPr>
          <w:ilvl w:val="0"/>
          <w:numId w:val="7"/>
        </w:numPr>
        <w:spacing w:after="60"/>
        <w:jc w:val="both"/>
        <w:rPr>
          <w:rFonts w:asciiTheme="minorHAnsi" w:hAnsiTheme="minorHAnsi" w:cstheme="minorHAnsi"/>
          <w:b/>
          <w:iCs/>
          <w:sz w:val="28"/>
          <w:szCs w:val="28"/>
        </w:rPr>
      </w:pPr>
      <w:r>
        <w:rPr>
          <w:rFonts w:asciiTheme="minorHAnsi" w:hAnsiTheme="minorHAnsi" w:cstheme="minorHAnsi"/>
          <w:color w:val="auto"/>
          <w:kern w:val="1"/>
          <w:sz w:val="22"/>
          <w:szCs w:val="22"/>
          <w:lang w:eastAsia="ar-SA"/>
        </w:rPr>
        <w:t>F</w:t>
      </w:r>
      <w:r w:rsidR="00032A50" w:rsidRPr="00B51566">
        <w:rPr>
          <w:rFonts w:asciiTheme="minorHAnsi" w:hAnsiTheme="minorHAnsi" w:cstheme="minorHAnsi"/>
          <w:color w:val="auto"/>
          <w:kern w:val="1"/>
          <w:sz w:val="22"/>
          <w:szCs w:val="22"/>
          <w:lang w:eastAsia="ar-SA"/>
        </w:rPr>
        <w:t xml:space="preserve">akturu je zhotovitel oprávněn vystavit po řádném ukončení díla, po předání celého díla objednateli. </w:t>
      </w:r>
    </w:p>
    <w:p w:rsidR="00032A50" w:rsidRPr="00B51566" w:rsidRDefault="00032A50" w:rsidP="000340F8">
      <w:pPr>
        <w:pStyle w:val="Normlnweb"/>
        <w:spacing w:after="60"/>
        <w:ind w:left="360"/>
        <w:jc w:val="both"/>
        <w:rPr>
          <w:rFonts w:asciiTheme="minorHAnsi" w:hAnsiTheme="minorHAnsi" w:cstheme="minorHAnsi"/>
          <w:b/>
          <w:iCs/>
          <w:sz w:val="28"/>
          <w:szCs w:val="28"/>
        </w:rPr>
      </w:pPr>
    </w:p>
    <w:p w:rsidR="00032A50" w:rsidRPr="00B51566" w:rsidRDefault="00035A56" w:rsidP="000340F8">
      <w:pPr>
        <w:pStyle w:val="Normlnweb"/>
        <w:spacing w:after="60"/>
        <w:ind w:left="360"/>
        <w:jc w:val="center"/>
        <w:rPr>
          <w:rFonts w:asciiTheme="minorHAnsi" w:hAnsiTheme="minorHAnsi" w:cstheme="minorHAnsi"/>
          <w:b/>
          <w:iCs/>
          <w:sz w:val="28"/>
          <w:szCs w:val="28"/>
        </w:rPr>
      </w:pPr>
      <w:r>
        <w:rPr>
          <w:rFonts w:asciiTheme="minorHAnsi" w:hAnsiTheme="minorHAnsi" w:cstheme="minorHAnsi"/>
          <w:b/>
          <w:sz w:val="28"/>
          <w:szCs w:val="28"/>
        </w:rPr>
        <w:t xml:space="preserve">Článek 5. </w:t>
      </w:r>
      <w:r w:rsidR="00032A50" w:rsidRPr="00B51566">
        <w:rPr>
          <w:rFonts w:asciiTheme="minorHAnsi" w:hAnsiTheme="minorHAnsi" w:cstheme="minorHAnsi"/>
          <w:b/>
          <w:sz w:val="28"/>
          <w:szCs w:val="28"/>
        </w:rPr>
        <w:t>Prováděcí podmínky</w:t>
      </w:r>
    </w:p>
    <w:p w:rsidR="00032A50" w:rsidRPr="00B51566" w:rsidRDefault="00032A50" w:rsidP="00676FB1">
      <w:pPr>
        <w:pStyle w:val="Normlnweb"/>
        <w:numPr>
          <w:ilvl w:val="0"/>
          <w:numId w:val="8"/>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rsidR="00032A50" w:rsidRPr="00B51566" w:rsidRDefault="00032A50" w:rsidP="00676FB1">
      <w:pPr>
        <w:pStyle w:val="Normlnweb"/>
        <w:numPr>
          <w:ilvl w:val="0"/>
          <w:numId w:val="8"/>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Zhotovitel je povinen s dostatečným předstihem před zahájením realizace stavby projednat se správcem místních komunikací vedení staveništní dopravy s přihlédnutím ke konstrukčním vlastnostem komunikací. </w:t>
      </w:r>
    </w:p>
    <w:p w:rsidR="00032A50" w:rsidRPr="00B51566" w:rsidRDefault="00032A50" w:rsidP="00676FB1">
      <w:pPr>
        <w:pStyle w:val="Normlnweb"/>
        <w:numPr>
          <w:ilvl w:val="0"/>
          <w:numId w:val="8"/>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Dále je povinen před zahájením realizace provést za účasti správce místních komunikací města Říčany pasportizaci komunikací, po kterých bude vedena staveništní doprava, nebo budou stavbou jinak dotčeny.</w:t>
      </w:r>
    </w:p>
    <w:p w:rsidR="00032A50" w:rsidRPr="00B51566" w:rsidRDefault="00032A50" w:rsidP="00676FB1">
      <w:pPr>
        <w:pStyle w:val="Normlnweb"/>
        <w:numPr>
          <w:ilvl w:val="0"/>
          <w:numId w:val="8"/>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Zhotovitel je povinen realizovat dílo tak, aby objednateli nevznikly žádné škody a zabezpečit staveniště podle příslušných právních předpisů. Dále je zhotovitel povinen minimalizovat negativní dopady své činnosti na okolí. </w:t>
      </w:r>
    </w:p>
    <w:p w:rsidR="00032A50" w:rsidRPr="00B51566" w:rsidRDefault="00032A50" w:rsidP="00676FB1">
      <w:pPr>
        <w:pStyle w:val="Normlnweb"/>
        <w:numPr>
          <w:ilvl w:val="0"/>
          <w:numId w:val="8"/>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s vydaným správním rozhodnutím.</w:t>
      </w:r>
    </w:p>
    <w:p w:rsidR="00556237" w:rsidRDefault="00032A50" w:rsidP="00676FB1">
      <w:pPr>
        <w:pStyle w:val="Normlnweb"/>
        <w:numPr>
          <w:ilvl w:val="0"/>
          <w:numId w:val="8"/>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Zhotovitel se zavazuje předložit bez povinnosti jakékoliv další výzvy ze strany objednatele, v odpovídající lhůtě, zásadně ale před vlastním provedením prací, vzorky materiálů, které jím budou dodány na stavbu a zabudovány. Zhotovitel se zavazuje předložit ke schválení pouze takové materiály, které mají odpovídající atesty v České republice dle zákona č. 22/1997 Sb., o mechanických požadavcích na výrobky, nebo na které </w:t>
      </w:r>
      <w:r w:rsidRPr="00B51566">
        <w:rPr>
          <w:rFonts w:asciiTheme="minorHAnsi" w:hAnsiTheme="minorHAnsi" w:cstheme="minorHAnsi"/>
          <w:color w:val="auto"/>
          <w:kern w:val="1"/>
          <w:sz w:val="22"/>
          <w:szCs w:val="22"/>
          <w:lang w:eastAsia="ar-SA"/>
        </w:rPr>
        <w:lastRenderedPageBreak/>
        <w:t>jsou vydána potvrzení o shodě výrobků dle nařízení vlády č. 163/2002 Sb., a které mají při předpokládaném nebo obvyklém způsobu použití příznivé stavebně-technické a provozně-ekonomické vlastnosti</w:t>
      </w:r>
      <w:r w:rsidR="00556237">
        <w:rPr>
          <w:rFonts w:asciiTheme="minorHAnsi" w:hAnsiTheme="minorHAnsi" w:cstheme="minorHAnsi"/>
          <w:color w:val="auto"/>
          <w:kern w:val="1"/>
          <w:sz w:val="22"/>
          <w:szCs w:val="22"/>
          <w:lang w:eastAsia="ar-SA"/>
        </w:rPr>
        <w:t>.</w:t>
      </w:r>
    </w:p>
    <w:p w:rsidR="00032A50" w:rsidRPr="00B51566" w:rsidRDefault="00032A50" w:rsidP="00676FB1">
      <w:pPr>
        <w:pStyle w:val="Normlnweb"/>
        <w:numPr>
          <w:ilvl w:val="0"/>
          <w:numId w:val="8"/>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Objednatel je oprávněn prostřednictvím svých pracovníků (TDI) v nepřítomnosti oprávněného zástupce zhotovitele okamžitě přerušit práce, je-li ohrožena bezpečnost života a zdraví osob nebo hrozí vznik škod na majetku nebo na životním prostředí, a provést o tom zápis ve stavebním deníku.</w:t>
      </w:r>
    </w:p>
    <w:p w:rsidR="00032A50" w:rsidRPr="00B51566" w:rsidRDefault="00032A50" w:rsidP="00676FB1">
      <w:pPr>
        <w:pStyle w:val="Normlnweb"/>
        <w:numPr>
          <w:ilvl w:val="0"/>
          <w:numId w:val="8"/>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Objednatel bude kontrolovat kvalitu prováděných prací prostřednictvím pracovníků TDI, kteří jsou uvedeni úvodu této smlouvy. Zhotovitel umožní TDI přístup na všechna pracoviště zhotovitele, kde jsou zpracovávány, realizovány nebo uskladněny dodávky díla. </w:t>
      </w:r>
    </w:p>
    <w:p w:rsidR="00032A50" w:rsidRPr="00B51566" w:rsidRDefault="00032A50" w:rsidP="00676FB1">
      <w:pPr>
        <w:pStyle w:val="Normlnweb"/>
        <w:numPr>
          <w:ilvl w:val="0"/>
          <w:numId w:val="8"/>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Nepředvídatelné vlivy ve smyslu zákona </w:t>
      </w:r>
      <w:r w:rsidRPr="00B51566">
        <w:rPr>
          <w:rFonts w:asciiTheme="minorHAnsi" w:hAnsiTheme="minorHAnsi" w:cstheme="minorHAnsi"/>
          <w:sz w:val="22"/>
          <w:szCs w:val="22"/>
        </w:rPr>
        <w:t>č. 89/2012 Sb</w:t>
      </w:r>
      <w:r w:rsidRPr="00B51566">
        <w:rPr>
          <w:rFonts w:asciiTheme="minorHAnsi" w:hAnsiTheme="minorHAnsi" w:cstheme="minorHAnsi"/>
          <w:color w:val="auto"/>
          <w:kern w:val="1"/>
          <w:sz w:val="22"/>
          <w:szCs w:val="22"/>
          <w:lang w:eastAsia="ar-SA"/>
        </w:rPr>
        <w:t>., O</w:t>
      </w:r>
      <w:r w:rsidRPr="00B51566">
        <w:rPr>
          <w:rFonts w:asciiTheme="minorHAnsi" w:hAnsiTheme="minorHAnsi" w:cstheme="minorHAnsi"/>
          <w:sz w:val="22"/>
          <w:szCs w:val="22"/>
        </w:rPr>
        <w:t xml:space="preserve">bčanský zákoník, </w:t>
      </w:r>
      <w:r w:rsidRPr="00B51566">
        <w:rPr>
          <w:rFonts w:asciiTheme="minorHAnsi" w:hAnsiTheme="minorHAnsi" w:cstheme="minorHAnsi"/>
          <w:color w:val="auto"/>
          <w:kern w:val="1"/>
          <w:sz w:val="22"/>
          <w:szCs w:val="22"/>
          <w:lang w:eastAsia="ar-SA"/>
        </w:rPr>
        <w:t>které způsobí zastavení prací (oheň, blesk, výbuch, vítr, záplava, pouliční nebo občanské nepokoje atp.) jsou důvodem pro prodloužení termínu realizace po dohodě obou stran. O přerušení prací musí být učiněn zápis.</w:t>
      </w:r>
    </w:p>
    <w:p w:rsidR="00032A50" w:rsidRPr="00B51566" w:rsidRDefault="00032A50" w:rsidP="00676FB1">
      <w:pPr>
        <w:pStyle w:val="Normlnweb"/>
        <w:numPr>
          <w:ilvl w:val="0"/>
          <w:numId w:val="8"/>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Zhotovitel je povinen odpady, vznikající jeho činností při realizaci díla, likvidovat v souladu s platnými právními předpisy.</w:t>
      </w:r>
    </w:p>
    <w:p w:rsidR="00032A50" w:rsidRPr="00B51566" w:rsidRDefault="00032A50" w:rsidP="00676FB1">
      <w:pPr>
        <w:pStyle w:val="Normlnweb"/>
        <w:numPr>
          <w:ilvl w:val="0"/>
          <w:numId w:val="8"/>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Lhůta pro realizaci díla se prodlužuje o dobu, po kterou zhotoviteli prokazatelně brání v provedení díla překážka na straně objednatele. </w:t>
      </w:r>
    </w:p>
    <w:p w:rsidR="00032A50" w:rsidRPr="00B51566" w:rsidRDefault="00032A50" w:rsidP="00676FB1">
      <w:pPr>
        <w:pStyle w:val="Normlnweb"/>
        <w:numPr>
          <w:ilvl w:val="0"/>
          <w:numId w:val="8"/>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Vzhledem k tomu, že </w:t>
      </w:r>
      <w:r w:rsidR="00556237">
        <w:rPr>
          <w:rFonts w:asciiTheme="minorHAnsi" w:hAnsiTheme="minorHAnsi" w:cstheme="minorHAnsi"/>
          <w:color w:val="auto"/>
          <w:kern w:val="1"/>
          <w:sz w:val="22"/>
          <w:szCs w:val="22"/>
          <w:lang w:eastAsia="ar-SA"/>
        </w:rPr>
        <w:t xml:space="preserve">předmět zhotovení díla </w:t>
      </w:r>
      <w:r w:rsidRPr="00B51566">
        <w:rPr>
          <w:rFonts w:asciiTheme="minorHAnsi" w:hAnsiTheme="minorHAnsi" w:cstheme="minorHAnsi"/>
          <w:color w:val="auto"/>
          <w:kern w:val="1"/>
          <w:sz w:val="22"/>
          <w:szCs w:val="22"/>
          <w:lang w:eastAsia="ar-SA"/>
        </w:rPr>
        <w:t xml:space="preserve">se nachází v obydlené části města, je zhotovitel povinen se chovat tak, aby minimalizoval negativní vliv stavební činnosti na životní prostředí v dotčené lokalitě, tzn. </w:t>
      </w:r>
    </w:p>
    <w:p w:rsidR="00032A50" w:rsidRPr="00B51566" w:rsidRDefault="00032A50" w:rsidP="00D87C9B">
      <w:pPr>
        <w:pStyle w:val="Normlnweb"/>
        <w:spacing w:after="60"/>
        <w:ind w:left="567" w:firstLine="72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V případě, že to situace vyžaduje, je povinen provádět denní čištění přilehlých komunikací, pokud dojde k jejich znečištění v důsledku stavební činnosti jím prováděné</w:t>
      </w:r>
    </w:p>
    <w:p w:rsidR="00032A50" w:rsidRPr="00B51566" w:rsidRDefault="00032A50" w:rsidP="00D87C9B">
      <w:pPr>
        <w:pStyle w:val="Normlnweb"/>
        <w:spacing w:after="60"/>
        <w:ind w:left="567" w:firstLine="72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Veškerá dopravní omezení je povinen oznámit min. 7 dní předem prokazatelným způsobem obyvatelům dotčených nemovitostí v místě stavby.</w:t>
      </w:r>
    </w:p>
    <w:p w:rsidR="00032A50" w:rsidRPr="00B51566" w:rsidRDefault="00032A50" w:rsidP="00D87C9B">
      <w:pPr>
        <w:pStyle w:val="Normlnweb"/>
        <w:spacing w:after="60"/>
        <w:ind w:left="567" w:firstLine="72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V případě, že DIO provedená kvůli stavbě znemožní průjezd vozu pro svoz komunálního odpadu, je zhotovitel povinen na vlastní náklady zařídit odvoz odpadu z dotčených nemovitostí.</w:t>
      </w:r>
    </w:p>
    <w:p w:rsidR="00032A50" w:rsidRPr="00B51566" w:rsidRDefault="00032A50" w:rsidP="00676FB1">
      <w:pPr>
        <w:pStyle w:val="Normlnweb"/>
        <w:numPr>
          <w:ilvl w:val="0"/>
          <w:numId w:val="8"/>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Zhotovitel zajistí řádné vedení a archivaci všech dokladů (listinných, popř. na elektronických nosičích) spojených s plněním předmětu smlouvy a umožní přístup objednatele ke kontrole. Zhotovitel je povinen archivovat veškerou dokumentaci k provádění díla po dobu 10 let od předání dokončeného díla objednateli.</w:t>
      </w:r>
    </w:p>
    <w:p w:rsidR="00032A50" w:rsidRPr="00B51566" w:rsidRDefault="00032A50" w:rsidP="00676FB1">
      <w:pPr>
        <w:pStyle w:val="Normlnweb"/>
        <w:numPr>
          <w:ilvl w:val="0"/>
          <w:numId w:val="8"/>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Zhotovitel je povinen spolupůsobit při výkonu finanční kontroly dle § 2 e) zákona č. 320/2001 Sb., o finanční kontrole ve veřejné správě ve znění pozdějších předpisů.</w:t>
      </w:r>
    </w:p>
    <w:p w:rsidR="00032A50" w:rsidRPr="00B51566" w:rsidRDefault="00035A56" w:rsidP="00035A56">
      <w:pPr>
        <w:pStyle w:val="Nadpis1"/>
        <w:keepNext w:val="0"/>
        <w:suppressAutoHyphens w:val="0"/>
        <w:spacing w:before="240" w:after="120"/>
        <w:ind w:left="142"/>
        <w:jc w:val="center"/>
        <w:rPr>
          <w:rFonts w:asciiTheme="minorHAnsi" w:hAnsiTheme="minorHAnsi" w:cstheme="minorHAnsi"/>
          <w:b/>
          <w:iCs w:val="0"/>
          <w:color w:val="000000"/>
          <w:kern w:val="0"/>
          <w:sz w:val="28"/>
          <w:szCs w:val="28"/>
          <w:u w:val="none"/>
          <w:lang w:eastAsia="cs-CZ"/>
        </w:rPr>
      </w:pPr>
      <w:r>
        <w:rPr>
          <w:rFonts w:asciiTheme="minorHAnsi" w:hAnsiTheme="minorHAnsi" w:cstheme="minorHAnsi"/>
          <w:b/>
          <w:iCs w:val="0"/>
          <w:color w:val="000000"/>
          <w:kern w:val="0"/>
          <w:sz w:val="28"/>
          <w:szCs w:val="28"/>
          <w:u w:val="none"/>
          <w:lang w:eastAsia="cs-CZ"/>
        </w:rPr>
        <w:t xml:space="preserve">Článek 6. </w:t>
      </w:r>
      <w:r w:rsidR="00032A50" w:rsidRPr="00B51566">
        <w:rPr>
          <w:rFonts w:asciiTheme="minorHAnsi" w:hAnsiTheme="minorHAnsi" w:cstheme="minorHAnsi"/>
          <w:b/>
          <w:iCs w:val="0"/>
          <w:color w:val="000000"/>
          <w:kern w:val="0"/>
          <w:sz w:val="28"/>
          <w:szCs w:val="28"/>
          <w:u w:val="none"/>
          <w:lang w:eastAsia="cs-CZ"/>
        </w:rPr>
        <w:t>Předání a převzetí díla</w:t>
      </w:r>
    </w:p>
    <w:p w:rsidR="00032A50" w:rsidRPr="00B51566" w:rsidRDefault="00032A50" w:rsidP="00702A1D">
      <w:pPr>
        <w:pStyle w:val="Normlnweb"/>
        <w:numPr>
          <w:ilvl w:val="0"/>
          <w:numId w:val="9"/>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Zhotovitel se zavazuje podle této smlouvy provést a objednateli protokolárně předat dokončené dílo bez zjevných vad a nedodělků.</w:t>
      </w:r>
    </w:p>
    <w:p w:rsidR="00032A50" w:rsidRPr="00B51566" w:rsidRDefault="00032A50" w:rsidP="00BF3C1F">
      <w:pPr>
        <w:pStyle w:val="Normlnweb"/>
        <w:numPr>
          <w:ilvl w:val="0"/>
          <w:numId w:val="9"/>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Předání staveniště proběhne na základě výzvy zhotovitele po podpisu této smlouvy o dílo.</w:t>
      </w:r>
    </w:p>
    <w:p w:rsidR="00032A50" w:rsidRPr="00B51566" w:rsidRDefault="00032A50" w:rsidP="00BF3C1F">
      <w:pPr>
        <w:pStyle w:val="Normlnweb"/>
        <w:numPr>
          <w:ilvl w:val="0"/>
          <w:numId w:val="9"/>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Objednatel ani jiná osoba nesmí nepřevzaté dílo nebo nepřevzatou část díla předčasně užívat bez sjednání podmínek užívání. Dohoda o předčasném užívání musí být vyhotovena jako dodatek k této smlouvě o dílo.</w:t>
      </w:r>
    </w:p>
    <w:p w:rsidR="00032A50" w:rsidRPr="00B51566" w:rsidRDefault="00032A50" w:rsidP="00BF3C1F">
      <w:pPr>
        <w:pStyle w:val="Normlnweb"/>
        <w:numPr>
          <w:ilvl w:val="0"/>
          <w:numId w:val="9"/>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Zhotovitel je povinen oznámit objednateli nejpozději 3 pracovní dny předem, kdy bude dílo připraveno k převzetí a sdělit, kdy bude zahájeno přejímací řízení a jak bude probíhat. Objednatel je povinen převzít dílo nejpozději 10 dnů po skutečném ukončení díla, budou-li splněna ustanovení odst. 2 a 3 tohoto článku smlouvy. </w:t>
      </w:r>
    </w:p>
    <w:p w:rsidR="00032A50" w:rsidRPr="00B51566" w:rsidRDefault="00032A50" w:rsidP="00BF3C1F">
      <w:pPr>
        <w:pStyle w:val="Normlnweb"/>
        <w:numPr>
          <w:ilvl w:val="0"/>
          <w:numId w:val="9"/>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Zhotovitel provede všechny kontroly, zkoušky, certifikace prvků a revize předepsané závaznými předpisy nebo ČSN, osvědčující smluvené vlastnosti díla, před předáním díla objednateli. Za úplnost těchto zkoušek a jejich výsledek plně odpovídá zhotovitel. Všechny tyto dokumenty předá zhotovitel objednateli ve složce ve třech vyhotoveních pro potřeby kolaudačního řízení a archivace.</w:t>
      </w:r>
    </w:p>
    <w:p w:rsidR="00032A50" w:rsidRPr="00B51566" w:rsidRDefault="00032A50" w:rsidP="00BF3C1F">
      <w:pPr>
        <w:pStyle w:val="Normlnweb"/>
        <w:numPr>
          <w:ilvl w:val="0"/>
          <w:numId w:val="9"/>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O převzetí díla nebo jeho části sestaví smluvní strany zápis (předávací protokol), který bude obsahovat zhodnocení prací, soupis zjištěných drobných vad a nedodělků, dohodnuté lhůty k jejich odstranění nebo jiná opatření, která byla dohodnuta, a soupis dokladů, které objednateli při předání díla předává.</w:t>
      </w:r>
    </w:p>
    <w:p w:rsidR="00032A50" w:rsidRPr="00B51566" w:rsidRDefault="00032A50" w:rsidP="00BF3C1F">
      <w:pPr>
        <w:pStyle w:val="Normlnweb"/>
        <w:numPr>
          <w:ilvl w:val="0"/>
          <w:numId w:val="9"/>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lastRenderedPageBreak/>
        <w:t>Podepsáním zápisu o předání a převzetí díla mají obě smluvní strany za to, že dílo bylo dokončeno a právoplatně předáno a převzato.</w:t>
      </w:r>
    </w:p>
    <w:p w:rsidR="00032A50" w:rsidRPr="00B51566" w:rsidRDefault="00032A50" w:rsidP="00BF3C1F">
      <w:pPr>
        <w:pStyle w:val="Normlnweb"/>
        <w:numPr>
          <w:ilvl w:val="0"/>
          <w:numId w:val="9"/>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Objednatel není oprávněn odmítnout převzetí díla pro závady, jejichž původ je v zadání stavby, které objednateli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rsidR="00032A50" w:rsidRPr="00B51566" w:rsidRDefault="00035A56" w:rsidP="00035A56">
      <w:pPr>
        <w:pStyle w:val="Nadpis1"/>
        <w:keepNext w:val="0"/>
        <w:suppressAutoHyphens w:val="0"/>
        <w:spacing w:before="240" w:after="120"/>
        <w:ind w:left="142"/>
        <w:jc w:val="center"/>
        <w:rPr>
          <w:rFonts w:asciiTheme="minorHAnsi" w:hAnsiTheme="minorHAnsi" w:cstheme="minorHAnsi"/>
          <w:b/>
          <w:iCs w:val="0"/>
          <w:color w:val="000000"/>
          <w:kern w:val="0"/>
          <w:sz w:val="28"/>
          <w:szCs w:val="28"/>
          <w:u w:val="none"/>
          <w:lang w:eastAsia="cs-CZ"/>
        </w:rPr>
      </w:pPr>
      <w:r>
        <w:rPr>
          <w:rFonts w:asciiTheme="minorHAnsi" w:hAnsiTheme="minorHAnsi" w:cstheme="minorHAnsi"/>
          <w:b/>
          <w:iCs w:val="0"/>
          <w:color w:val="000000"/>
          <w:kern w:val="0"/>
          <w:sz w:val="28"/>
          <w:szCs w:val="28"/>
          <w:u w:val="none"/>
          <w:lang w:eastAsia="cs-CZ"/>
        </w:rPr>
        <w:t xml:space="preserve">Článek 7. </w:t>
      </w:r>
      <w:r w:rsidR="00032A50" w:rsidRPr="00B51566">
        <w:rPr>
          <w:rFonts w:asciiTheme="minorHAnsi" w:hAnsiTheme="minorHAnsi" w:cstheme="minorHAnsi"/>
          <w:b/>
          <w:iCs w:val="0"/>
          <w:color w:val="000000"/>
          <w:kern w:val="0"/>
          <w:sz w:val="28"/>
          <w:szCs w:val="28"/>
          <w:u w:val="none"/>
          <w:lang w:eastAsia="cs-CZ"/>
        </w:rPr>
        <w:t>Záruky za dílo</w:t>
      </w:r>
    </w:p>
    <w:p w:rsidR="00032A50" w:rsidRPr="00B51566" w:rsidRDefault="00032A50" w:rsidP="0021350D">
      <w:pPr>
        <w:pStyle w:val="Normlnweb"/>
        <w:numPr>
          <w:ilvl w:val="0"/>
          <w:numId w:val="14"/>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Za jakost provedeného díla poskytne zhotovitel záruku v délce</w:t>
      </w:r>
      <w:r w:rsidRPr="00556237">
        <w:rPr>
          <w:rFonts w:asciiTheme="minorHAnsi" w:hAnsiTheme="minorHAnsi" w:cstheme="minorHAnsi"/>
          <w:color w:val="auto"/>
          <w:kern w:val="1"/>
          <w:sz w:val="22"/>
          <w:szCs w:val="22"/>
          <w:lang w:eastAsia="ar-SA"/>
        </w:rPr>
        <w:t xml:space="preserve"> </w:t>
      </w:r>
      <w:r w:rsidR="00556237" w:rsidRPr="00556237">
        <w:rPr>
          <w:rFonts w:asciiTheme="minorHAnsi" w:hAnsiTheme="minorHAnsi" w:cstheme="minorHAnsi"/>
          <w:sz w:val="22"/>
          <w:szCs w:val="22"/>
        </w:rPr>
        <w:t>36</w:t>
      </w:r>
      <w:r w:rsidRPr="00B51566">
        <w:rPr>
          <w:rFonts w:asciiTheme="minorHAnsi" w:hAnsiTheme="minorHAnsi" w:cstheme="minorHAnsi"/>
          <w:color w:val="auto"/>
          <w:kern w:val="1"/>
          <w:sz w:val="22"/>
          <w:szCs w:val="22"/>
          <w:lang w:eastAsia="ar-SA"/>
        </w:rPr>
        <w:t xml:space="preserve"> měsíců od protokolárního předání díla objednateli. </w:t>
      </w:r>
    </w:p>
    <w:p w:rsidR="00032A50" w:rsidRPr="00B51566" w:rsidRDefault="00032A50" w:rsidP="0021350D">
      <w:pPr>
        <w:pStyle w:val="Normlnweb"/>
        <w:numPr>
          <w:ilvl w:val="0"/>
          <w:numId w:val="14"/>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Zhotovitel odpovídá za řádné provedení díla, tj. že dílo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p>
    <w:p w:rsidR="00032A50" w:rsidRPr="00B51566" w:rsidRDefault="00035A56" w:rsidP="00035A56">
      <w:pPr>
        <w:pStyle w:val="Nadpis1"/>
        <w:keepNext w:val="0"/>
        <w:suppressAutoHyphens w:val="0"/>
        <w:spacing w:before="240" w:after="120"/>
        <w:ind w:left="142"/>
        <w:jc w:val="center"/>
        <w:rPr>
          <w:rFonts w:asciiTheme="minorHAnsi" w:hAnsiTheme="minorHAnsi" w:cstheme="minorHAnsi"/>
          <w:b/>
          <w:iCs w:val="0"/>
          <w:color w:val="000000"/>
          <w:kern w:val="0"/>
          <w:sz w:val="28"/>
          <w:szCs w:val="28"/>
          <w:u w:val="none"/>
          <w:lang w:eastAsia="cs-CZ"/>
        </w:rPr>
      </w:pPr>
      <w:r>
        <w:rPr>
          <w:rFonts w:asciiTheme="minorHAnsi" w:hAnsiTheme="minorHAnsi" w:cstheme="minorHAnsi"/>
          <w:b/>
          <w:iCs w:val="0"/>
          <w:color w:val="000000"/>
          <w:kern w:val="0"/>
          <w:sz w:val="28"/>
          <w:szCs w:val="28"/>
          <w:u w:val="none"/>
          <w:lang w:eastAsia="cs-CZ"/>
        </w:rPr>
        <w:t xml:space="preserve">Článek 8. </w:t>
      </w:r>
      <w:r w:rsidR="00032A50" w:rsidRPr="00B51566">
        <w:rPr>
          <w:rFonts w:asciiTheme="minorHAnsi" w:hAnsiTheme="minorHAnsi" w:cstheme="minorHAnsi"/>
          <w:b/>
          <w:iCs w:val="0"/>
          <w:color w:val="000000"/>
          <w:kern w:val="0"/>
          <w:sz w:val="28"/>
          <w:szCs w:val="28"/>
          <w:u w:val="none"/>
          <w:lang w:eastAsia="cs-CZ"/>
        </w:rPr>
        <w:t>Smluvní pokuty</w:t>
      </w:r>
    </w:p>
    <w:p w:rsidR="00032A50" w:rsidRPr="00B51566" w:rsidRDefault="00032A50" w:rsidP="0021350D">
      <w:pPr>
        <w:pStyle w:val="Normlnweb"/>
        <w:numPr>
          <w:ilvl w:val="0"/>
          <w:numId w:val="10"/>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Smluvní strany sjednaly smluvní pokutu za každý i započatý den prodlení – </w:t>
      </w:r>
    </w:p>
    <w:p w:rsidR="00032A50" w:rsidRPr="00B51566" w:rsidRDefault="00032A50" w:rsidP="00702A1D">
      <w:pPr>
        <w:pStyle w:val="Normlnweb"/>
        <w:numPr>
          <w:ilvl w:val="1"/>
          <w:numId w:val="21"/>
        </w:numPr>
        <w:spacing w:after="60"/>
        <w:ind w:left="1276" w:hanging="709"/>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s termínem dokončení díla 0,2 % z ceny díla bez DPH, </w:t>
      </w:r>
    </w:p>
    <w:p w:rsidR="00032A50" w:rsidRPr="00B51566" w:rsidRDefault="00032A50" w:rsidP="00702A1D">
      <w:pPr>
        <w:pStyle w:val="Normlnweb"/>
        <w:numPr>
          <w:ilvl w:val="1"/>
          <w:numId w:val="21"/>
        </w:numPr>
        <w:spacing w:after="60"/>
        <w:ind w:left="1276" w:hanging="709"/>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s jakýmkoli termínem, jenž je  v časovém harmonogramu postupu provedení díla označen jako závazný  0,2 % ceny díla bez DPH, </w:t>
      </w:r>
    </w:p>
    <w:p w:rsidR="00032A50" w:rsidRPr="00B51566" w:rsidRDefault="00032A50" w:rsidP="00702A1D">
      <w:pPr>
        <w:pStyle w:val="Normlnweb"/>
        <w:numPr>
          <w:ilvl w:val="1"/>
          <w:numId w:val="21"/>
        </w:numPr>
        <w:spacing w:after="60"/>
        <w:ind w:left="1276" w:hanging="709"/>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s odstraněním staveniště 0,2 % z ceny díla bez DPH, </w:t>
      </w:r>
    </w:p>
    <w:p w:rsidR="00032A50" w:rsidRPr="00B51566" w:rsidRDefault="00032A50" w:rsidP="00702A1D">
      <w:pPr>
        <w:pStyle w:val="Normlnweb"/>
        <w:numPr>
          <w:ilvl w:val="1"/>
          <w:numId w:val="21"/>
        </w:numPr>
        <w:spacing w:after="60"/>
        <w:ind w:left="1276" w:hanging="709"/>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s odstraněním vad a nedodělků oproti lhůtám, jež byly objednatelem stanoveny v protokolu o předání a převzetí díla 0,2 % z ceny díla bez DPH, </w:t>
      </w:r>
    </w:p>
    <w:p w:rsidR="00032A50" w:rsidRPr="00B51566" w:rsidRDefault="00032A50" w:rsidP="00702A1D">
      <w:pPr>
        <w:pStyle w:val="Normlnweb"/>
        <w:numPr>
          <w:ilvl w:val="1"/>
          <w:numId w:val="21"/>
        </w:numPr>
        <w:spacing w:after="60"/>
        <w:ind w:left="1276" w:hanging="709"/>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s odstraněním vad uplatněných objednatelem v záruční době 0,2 % z ceny díla bez DPH. </w:t>
      </w:r>
    </w:p>
    <w:p w:rsidR="00032A50" w:rsidRPr="00B51566" w:rsidRDefault="00032A50" w:rsidP="0021350D">
      <w:pPr>
        <w:pStyle w:val="Normlnweb"/>
        <w:numPr>
          <w:ilvl w:val="0"/>
          <w:numId w:val="10"/>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Smluvní strany dále sjednávají smluvní pokuty, které zaplatí zhotovitel objednateli, za každé prokazatelné porušení: </w:t>
      </w:r>
    </w:p>
    <w:p w:rsidR="00032A50" w:rsidRPr="00B51566" w:rsidRDefault="00032A50" w:rsidP="00702A1D">
      <w:pPr>
        <w:pStyle w:val="Normlnweb"/>
        <w:numPr>
          <w:ilvl w:val="1"/>
          <w:numId w:val="22"/>
        </w:numPr>
        <w:spacing w:after="60"/>
        <w:ind w:hanging="513"/>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ustanovení o bezpečnosti  a ochraně zdraví v průběhu provedení díla: 1 000,00 Kč, </w:t>
      </w:r>
    </w:p>
    <w:p w:rsidR="00032A50" w:rsidRPr="00B51566" w:rsidRDefault="00032A50" w:rsidP="00702A1D">
      <w:pPr>
        <w:pStyle w:val="Normlnweb"/>
        <w:numPr>
          <w:ilvl w:val="1"/>
          <w:numId w:val="22"/>
        </w:numPr>
        <w:spacing w:after="60"/>
        <w:ind w:hanging="513"/>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ustanovení o ochraně životního prostředí, ochraně přírody a nakládání s odpady: 1 000,00 Kč.</w:t>
      </w:r>
    </w:p>
    <w:p w:rsidR="00032A50" w:rsidRPr="00B51566" w:rsidRDefault="00032A50" w:rsidP="0021350D">
      <w:pPr>
        <w:pStyle w:val="Normlnweb"/>
        <w:numPr>
          <w:ilvl w:val="0"/>
          <w:numId w:val="10"/>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Smluvní strany dále sjednávají k tíži zhotovitele smluvní pokutu pro případ takového porušení povinnosti zhotovitele, které je důvodem pro výpověď nebo odstoupení od smlouvy objednatelem, ve výši 5 % z celkové ceny díla bez DPH</w:t>
      </w:r>
    </w:p>
    <w:p w:rsidR="00032A50" w:rsidRPr="00B51566" w:rsidRDefault="00032A50" w:rsidP="0021350D">
      <w:pPr>
        <w:pStyle w:val="Normlnweb"/>
        <w:numPr>
          <w:ilvl w:val="0"/>
          <w:numId w:val="10"/>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V případě prodlení objednatele s placením ceny díla zaplatí objednatel zhotoviteli úrok z prodlení ve výši dle nařízení vlády č. 351/2013 Sb., v platném znění.</w:t>
      </w:r>
    </w:p>
    <w:p w:rsidR="00032A50" w:rsidRPr="00B51566" w:rsidRDefault="00032A50" w:rsidP="0021350D">
      <w:pPr>
        <w:pStyle w:val="Normlnweb"/>
        <w:numPr>
          <w:ilvl w:val="0"/>
          <w:numId w:val="10"/>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Právo na náhradu škod, vzniklých při zhotovení díla, není zaplacením smluvních pokut dotčeno a každá smluvní strana má povinnost oprávněně požadovanou náhradu škody druhé smluvní straně uhradit.</w:t>
      </w:r>
    </w:p>
    <w:p w:rsidR="00032A50" w:rsidRPr="00B51566" w:rsidRDefault="00035A56" w:rsidP="00035A56">
      <w:pPr>
        <w:pStyle w:val="Nadpis1"/>
        <w:keepNext w:val="0"/>
        <w:suppressAutoHyphens w:val="0"/>
        <w:spacing w:before="240" w:after="120"/>
        <w:ind w:left="142"/>
        <w:jc w:val="center"/>
        <w:rPr>
          <w:rFonts w:asciiTheme="minorHAnsi" w:hAnsiTheme="minorHAnsi" w:cstheme="minorHAnsi"/>
          <w:b/>
          <w:iCs w:val="0"/>
          <w:color w:val="000000"/>
          <w:kern w:val="0"/>
          <w:sz w:val="28"/>
          <w:szCs w:val="28"/>
          <w:u w:val="none"/>
          <w:lang w:eastAsia="cs-CZ"/>
        </w:rPr>
      </w:pPr>
      <w:r>
        <w:rPr>
          <w:rFonts w:asciiTheme="minorHAnsi" w:hAnsiTheme="minorHAnsi" w:cstheme="minorHAnsi"/>
          <w:b/>
          <w:iCs w:val="0"/>
          <w:color w:val="000000"/>
          <w:kern w:val="0"/>
          <w:sz w:val="28"/>
          <w:szCs w:val="28"/>
          <w:u w:val="none"/>
          <w:lang w:eastAsia="cs-CZ"/>
        </w:rPr>
        <w:t xml:space="preserve">Článek 9. </w:t>
      </w:r>
      <w:r w:rsidR="00032A50" w:rsidRPr="00B51566">
        <w:rPr>
          <w:rFonts w:asciiTheme="minorHAnsi" w:hAnsiTheme="minorHAnsi" w:cstheme="minorHAnsi"/>
          <w:b/>
          <w:iCs w:val="0"/>
          <w:color w:val="000000"/>
          <w:kern w:val="0"/>
          <w:sz w:val="28"/>
          <w:szCs w:val="28"/>
          <w:u w:val="none"/>
          <w:lang w:eastAsia="cs-CZ"/>
        </w:rPr>
        <w:t>Odstoupení od smlouvy</w:t>
      </w:r>
    </w:p>
    <w:p w:rsidR="00032A50" w:rsidRPr="00B51566" w:rsidRDefault="00032A50" w:rsidP="0021350D">
      <w:pPr>
        <w:pStyle w:val="Normlnweb"/>
        <w:numPr>
          <w:ilvl w:val="0"/>
          <w:numId w:val="12"/>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Smluvní strany se dohodly, že za podstatné porušení smluvních povinností dle této smlouvy a důvod pro odstoupení od smlouvy bude považováno:</w:t>
      </w:r>
    </w:p>
    <w:p w:rsidR="00032A50" w:rsidRPr="00B51566" w:rsidRDefault="00032A50" w:rsidP="00702A1D">
      <w:pPr>
        <w:pStyle w:val="Normlnweb"/>
        <w:numPr>
          <w:ilvl w:val="1"/>
          <w:numId w:val="23"/>
        </w:numPr>
        <w:spacing w:after="60"/>
        <w:ind w:left="1134"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jestliže dochází k prodlení při provádění prací oproti odsouhlasenému časovému harmonogramu vinou zhotovitele, a to i přes písemné upozornění a stanovení náhradního termínu,</w:t>
      </w:r>
    </w:p>
    <w:p w:rsidR="00032A50" w:rsidRPr="00B51566" w:rsidRDefault="00032A50" w:rsidP="00702A1D">
      <w:pPr>
        <w:pStyle w:val="Normlnweb"/>
        <w:numPr>
          <w:ilvl w:val="1"/>
          <w:numId w:val="23"/>
        </w:numPr>
        <w:spacing w:after="60"/>
        <w:ind w:left="1134"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lastRenderedPageBreak/>
        <w:t>jestliže prováděné práce i přes písemné upozornění nebudou prováděny kvalitně a ve sjednaném termínu nebude zjednána náprava</w:t>
      </w:r>
    </w:p>
    <w:p w:rsidR="00032A50" w:rsidRPr="00B51566" w:rsidRDefault="00032A50" w:rsidP="00702A1D">
      <w:pPr>
        <w:pStyle w:val="Normlnweb"/>
        <w:numPr>
          <w:ilvl w:val="1"/>
          <w:numId w:val="23"/>
        </w:numPr>
        <w:spacing w:after="60"/>
        <w:ind w:left="1134"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jestliže zhotovitel opakovaně poruší některou ze svých povinností stanovenou v této smlouvě nebo jejích přílohách, ač byl na její dodržování objednatelem písemně upozorněn zápisem v SD nebo samostatným dopisem</w:t>
      </w:r>
    </w:p>
    <w:p w:rsidR="00032A50" w:rsidRPr="00B51566" w:rsidRDefault="00032A50" w:rsidP="00702A1D">
      <w:pPr>
        <w:pStyle w:val="Normlnweb"/>
        <w:numPr>
          <w:ilvl w:val="1"/>
          <w:numId w:val="23"/>
        </w:numPr>
        <w:spacing w:after="60"/>
        <w:ind w:left="1134"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jestliže je objednatel v prodlení s úhradou ceny zhotoviteli déle než 30 dní, a přes písemné upozornění zhotovitelem nezaplatí řádně fakturovanou cenu ani do 5 pracovních dnů po obdržení takového upozornění.</w:t>
      </w:r>
    </w:p>
    <w:p w:rsidR="00032A50" w:rsidRPr="00B51566" w:rsidRDefault="00032A50" w:rsidP="0021350D">
      <w:pPr>
        <w:pStyle w:val="Normlnweb"/>
        <w:numPr>
          <w:ilvl w:val="0"/>
          <w:numId w:val="12"/>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032A50" w:rsidRPr="00B51566" w:rsidRDefault="00032A50" w:rsidP="0021350D">
      <w:pPr>
        <w:pStyle w:val="Normlnweb"/>
        <w:numPr>
          <w:ilvl w:val="0"/>
          <w:numId w:val="12"/>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Odstoupením od smlouvy není dotčeno právo objednatele ani zhotovitele na náhradu skutečně prokázané škody.</w:t>
      </w:r>
    </w:p>
    <w:p w:rsidR="00032A50" w:rsidRPr="00B51566" w:rsidRDefault="00032A50" w:rsidP="0021350D">
      <w:pPr>
        <w:pStyle w:val="Normlnweb"/>
        <w:numPr>
          <w:ilvl w:val="0"/>
          <w:numId w:val="12"/>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Účinky odstoupení nastávají dnem doručení oznámení o odstoupení zhotoviteli.</w:t>
      </w:r>
    </w:p>
    <w:p w:rsidR="00032A50" w:rsidRPr="00B51566" w:rsidRDefault="00032A50" w:rsidP="0021350D">
      <w:pPr>
        <w:pStyle w:val="Normlnweb"/>
        <w:numPr>
          <w:ilvl w:val="0"/>
          <w:numId w:val="12"/>
        </w:numPr>
        <w:spacing w:after="60"/>
        <w:ind w:left="567" w:hanging="567"/>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Smluvní strany se dohodly, že pokud objednatel od této smlouvy podle odst. 1 tohoto článku odstoupí, je oprávněn nedokončené dílo nechat provést třetí osobou na náklady, riziko a nebezpečí zhotovitele.</w:t>
      </w:r>
    </w:p>
    <w:p w:rsidR="00032A50" w:rsidRPr="00B51566" w:rsidRDefault="00035A56" w:rsidP="00035A56">
      <w:pPr>
        <w:pStyle w:val="Nadpis1"/>
        <w:keepNext w:val="0"/>
        <w:suppressAutoHyphens w:val="0"/>
        <w:spacing w:before="240" w:after="120"/>
        <w:ind w:left="142"/>
        <w:jc w:val="center"/>
        <w:rPr>
          <w:rFonts w:asciiTheme="minorHAnsi" w:hAnsiTheme="minorHAnsi" w:cstheme="minorHAnsi"/>
          <w:b/>
          <w:iCs w:val="0"/>
          <w:color w:val="000000"/>
          <w:kern w:val="0"/>
          <w:sz w:val="28"/>
          <w:szCs w:val="28"/>
          <w:u w:val="none"/>
          <w:lang w:eastAsia="cs-CZ"/>
        </w:rPr>
      </w:pPr>
      <w:r>
        <w:rPr>
          <w:rFonts w:asciiTheme="minorHAnsi" w:hAnsiTheme="minorHAnsi" w:cstheme="minorHAnsi"/>
          <w:b/>
          <w:iCs w:val="0"/>
          <w:color w:val="000000"/>
          <w:kern w:val="0"/>
          <w:sz w:val="28"/>
          <w:szCs w:val="28"/>
          <w:u w:val="none"/>
          <w:lang w:eastAsia="cs-CZ"/>
        </w:rPr>
        <w:t xml:space="preserve">Článek 10. </w:t>
      </w:r>
      <w:r w:rsidR="00032A50" w:rsidRPr="00B51566">
        <w:rPr>
          <w:rFonts w:asciiTheme="minorHAnsi" w:hAnsiTheme="minorHAnsi" w:cstheme="minorHAnsi"/>
          <w:b/>
          <w:iCs w:val="0"/>
          <w:color w:val="000000"/>
          <w:kern w:val="0"/>
          <w:sz w:val="28"/>
          <w:szCs w:val="28"/>
          <w:u w:val="none"/>
          <w:lang w:eastAsia="cs-CZ"/>
        </w:rPr>
        <w:t>ZÁVĚREČNÁ USTANOVENÍ</w:t>
      </w:r>
    </w:p>
    <w:p w:rsidR="00032A50" w:rsidRPr="00B51566" w:rsidRDefault="00032A50" w:rsidP="00603701">
      <w:pPr>
        <w:pStyle w:val="Normlnweb"/>
        <w:numPr>
          <w:ilvl w:val="0"/>
          <w:numId w:val="13"/>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rsidR="00032A50" w:rsidRPr="00B51566" w:rsidRDefault="00032A50" w:rsidP="00603701">
      <w:pPr>
        <w:pStyle w:val="Normlnweb"/>
        <w:numPr>
          <w:ilvl w:val="0"/>
          <w:numId w:val="13"/>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Zhotoviteli ani objednateli není známa skutečnost, že by při realizaci díla měl být použit výsledek činnosti, který je chráněn právem průmyslového nebo jiného duševního vlastnictví, k jehož použití by bylo třeba souhlasu autora.</w:t>
      </w:r>
    </w:p>
    <w:p w:rsidR="00032A50" w:rsidRPr="00B51566" w:rsidRDefault="00032A50" w:rsidP="00603701">
      <w:pPr>
        <w:pStyle w:val="Normlnweb"/>
        <w:numPr>
          <w:ilvl w:val="0"/>
          <w:numId w:val="13"/>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032A50" w:rsidRPr="00B51566" w:rsidRDefault="00032A50" w:rsidP="00603701">
      <w:pPr>
        <w:pStyle w:val="Normlnweb"/>
        <w:numPr>
          <w:ilvl w:val="0"/>
          <w:numId w:val="13"/>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032A50" w:rsidRPr="00B51566" w:rsidRDefault="00032A50" w:rsidP="00603701">
      <w:pPr>
        <w:pStyle w:val="Normlnweb"/>
        <w:numPr>
          <w:ilvl w:val="0"/>
          <w:numId w:val="13"/>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Tato smlouva nabývá platnosti</w:t>
      </w:r>
      <w:r w:rsidR="00F1795B">
        <w:rPr>
          <w:rFonts w:asciiTheme="minorHAnsi" w:hAnsiTheme="minorHAnsi" w:cstheme="minorHAnsi"/>
          <w:color w:val="auto"/>
          <w:kern w:val="1"/>
          <w:sz w:val="22"/>
          <w:szCs w:val="22"/>
          <w:lang w:eastAsia="ar-SA"/>
        </w:rPr>
        <w:t xml:space="preserve"> </w:t>
      </w:r>
      <w:r w:rsidRPr="00B51566">
        <w:rPr>
          <w:rFonts w:asciiTheme="minorHAnsi" w:hAnsiTheme="minorHAnsi" w:cstheme="minorHAnsi"/>
          <w:color w:val="auto"/>
          <w:sz w:val="22"/>
          <w:szCs w:val="20"/>
        </w:rPr>
        <w:t>podpisem objednatele a zhotovitele</w:t>
      </w:r>
      <w:r w:rsidR="00F1795B">
        <w:rPr>
          <w:rFonts w:asciiTheme="minorHAnsi" w:hAnsiTheme="minorHAnsi" w:cstheme="minorHAnsi"/>
          <w:color w:val="auto"/>
          <w:sz w:val="22"/>
          <w:szCs w:val="20"/>
        </w:rPr>
        <w:t xml:space="preserve"> a účinnosti dnem uveřejnění v registru smluv.</w:t>
      </w:r>
      <w:r w:rsidRPr="00B51566">
        <w:rPr>
          <w:rFonts w:asciiTheme="minorHAnsi" w:hAnsiTheme="minorHAnsi" w:cstheme="minorHAnsi"/>
          <w:color w:val="auto"/>
          <w:kern w:val="1"/>
          <w:sz w:val="22"/>
          <w:szCs w:val="22"/>
          <w:lang w:eastAsia="ar-SA"/>
        </w:rPr>
        <w:t xml:space="preserve"> </w:t>
      </w:r>
    </w:p>
    <w:p w:rsidR="00032A50" w:rsidRPr="00B51566" w:rsidRDefault="00032A50" w:rsidP="00603701">
      <w:pPr>
        <w:pStyle w:val="Normlnweb"/>
        <w:numPr>
          <w:ilvl w:val="0"/>
          <w:numId w:val="13"/>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 xml:space="preserve">Smlouva je sepsána ve 2 vyhotoveních s platností originálu, z nichž objednatel i zhotovitel </w:t>
      </w:r>
      <w:r w:rsidR="00D545C0" w:rsidRPr="00B51566">
        <w:rPr>
          <w:rFonts w:asciiTheme="minorHAnsi" w:hAnsiTheme="minorHAnsi" w:cstheme="minorHAnsi"/>
          <w:color w:val="auto"/>
          <w:kern w:val="1"/>
          <w:sz w:val="22"/>
          <w:szCs w:val="22"/>
          <w:lang w:eastAsia="ar-SA"/>
        </w:rPr>
        <w:t xml:space="preserve">obdrží </w:t>
      </w:r>
      <w:r w:rsidRPr="00B51566">
        <w:rPr>
          <w:rFonts w:asciiTheme="minorHAnsi" w:hAnsiTheme="minorHAnsi" w:cstheme="minorHAnsi"/>
          <w:color w:val="auto"/>
          <w:kern w:val="1"/>
          <w:sz w:val="22"/>
          <w:szCs w:val="22"/>
          <w:lang w:eastAsia="ar-SA"/>
        </w:rPr>
        <w:t>po jednom vyhotovení. Změny a doplňky této smlouvy lze přijímat po dohodě smluvních stran, a to ve formě písemného dodatku k této smlouvě, potvrzeného oprávněnými zástupci smluvních stran.</w:t>
      </w:r>
    </w:p>
    <w:p w:rsidR="00032A50" w:rsidRPr="00B51566" w:rsidRDefault="00032A50" w:rsidP="00603701">
      <w:pPr>
        <w:pStyle w:val="Normlnweb"/>
        <w:numPr>
          <w:ilvl w:val="0"/>
          <w:numId w:val="13"/>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032A50" w:rsidRPr="00B51566" w:rsidRDefault="00032A50" w:rsidP="00603701">
      <w:pPr>
        <w:pStyle w:val="Normlnweb"/>
        <w:numPr>
          <w:ilvl w:val="0"/>
          <w:numId w:val="13"/>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Zhotovitel a objednavatel se zavazují před přistoupením k sankcím spolu jednat a sporné otázky předem řešit dohodou.</w:t>
      </w:r>
    </w:p>
    <w:p w:rsidR="00032A50" w:rsidRPr="00B51566" w:rsidRDefault="00032A50" w:rsidP="00603701">
      <w:pPr>
        <w:pStyle w:val="Normlnweb"/>
        <w:numPr>
          <w:ilvl w:val="0"/>
          <w:numId w:val="13"/>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Není-li v této smlouvě stanoveno jinak, platí v ostatním příslušná ustanovení Občanského zákoníku.</w:t>
      </w:r>
    </w:p>
    <w:p w:rsidR="00032A50" w:rsidRPr="00B51566" w:rsidRDefault="00032A50" w:rsidP="00603701">
      <w:pPr>
        <w:pStyle w:val="Normlnweb"/>
        <w:numPr>
          <w:ilvl w:val="0"/>
          <w:numId w:val="13"/>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032A50" w:rsidRPr="00B51566" w:rsidRDefault="00032A50" w:rsidP="00603701">
      <w:pPr>
        <w:pStyle w:val="Normlnweb"/>
        <w:numPr>
          <w:ilvl w:val="0"/>
          <w:numId w:val="13"/>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032A50" w:rsidRPr="00B51566" w:rsidRDefault="00032A50" w:rsidP="00603701">
      <w:pPr>
        <w:pStyle w:val="Normlnweb"/>
        <w:numPr>
          <w:ilvl w:val="0"/>
          <w:numId w:val="13"/>
        </w:numPr>
        <w:spacing w:after="60"/>
        <w:jc w:val="both"/>
        <w:rPr>
          <w:rFonts w:asciiTheme="minorHAnsi" w:hAnsiTheme="minorHAnsi" w:cstheme="minorHAnsi"/>
          <w:color w:val="auto"/>
          <w:kern w:val="1"/>
          <w:sz w:val="22"/>
          <w:szCs w:val="22"/>
          <w:lang w:eastAsia="ar-SA"/>
        </w:rPr>
      </w:pPr>
      <w:r w:rsidRPr="00B51566">
        <w:rPr>
          <w:rFonts w:asciiTheme="minorHAnsi" w:hAnsiTheme="minorHAnsi" w:cstheme="minorHAnsi"/>
          <w:color w:val="auto"/>
          <w:kern w:val="1"/>
          <w:sz w:val="22"/>
          <w:szCs w:val="22"/>
          <w:lang w:eastAsia="ar-SA"/>
        </w:rPr>
        <w:lastRenderedPageBreak/>
        <w:t xml:space="preserve">Rada města schválila uzavření této smlouvy na svém jednání konaném dne </w:t>
      </w:r>
      <w:proofErr w:type="gramStart"/>
      <w:r w:rsidR="00035A56">
        <w:rPr>
          <w:rFonts w:asciiTheme="minorHAnsi" w:hAnsiTheme="minorHAnsi" w:cstheme="minorHAnsi"/>
          <w:color w:val="auto"/>
          <w:kern w:val="1"/>
          <w:sz w:val="22"/>
          <w:szCs w:val="22"/>
          <w:lang w:eastAsia="ar-SA"/>
        </w:rPr>
        <w:t>27.9.2017</w:t>
      </w:r>
      <w:proofErr w:type="gramEnd"/>
      <w:r w:rsidRPr="00B51566">
        <w:rPr>
          <w:rFonts w:asciiTheme="minorHAnsi" w:hAnsiTheme="minorHAnsi" w:cstheme="minorHAnsi"/>
          <w:color w:val="auto"/>
          <w:kern w:val="1"/>
          <w:sz w:val="22"/>
          <w:szCs w:val="22"/>
          <w:lang w:eastAsia="ar-SA"/>
        </w:rPr>
        <w:t xml:space="preserve"> pod číslem usnesení </w:t>
      </w:r>
      <w:r w:rsidR="00035A56">
        <w:rPr>
          <w:rFonts w:asciiTheme="minorHAnsi" w:hAnsiTheme="minorHAnsi" w:cstheme="minorHAnsi"/>
          <w:color w:val="auto"/>
          <w:kern w:val="1"/>
          <w:sz w:val="22"/>
          <w:szCs w:val="22"/>
          <w:lang w:eastAsia="ar-SA"/>
        </w:rPr>
        <w:t>17-41-002</w:t>
      </w:r>
      <w:r w:rsidRPr="00B51566">
        <w:rPr>
          <w:rFonts w:asciiTheme="minorHAnsi" w:hAnsiTheme="minorHAnsi" w:cstheme="minorHAnsi"/>
          <w:i/>
          <w:sz w:val="22"/>
          <w:szCs w:val="22"/>
        </w:rPr>
        <w:t>.</w:t>
      </w:r>
    </w:p>
    <w:p w:rsidR="00032A50" w:rsidRPr="00B51566" w:rsidRDefault="00032A50" w:rsidP="000950A7">
      <w:pPr>
        <w:pStyle w:val="Odstavecseseznamem"/>
        <w:rPr>
          <w:rFonts w:asciiTheme="minorHAnsi" w:hAnsiTheme="minorHAnsi" w:cstheme="minorHAnsi"/>
          <w:iCs/>
          <w:sz w:val="22"/>
          <w:szCs w:val="22"/>
        </w:rPr>
      </w:pPr>
    </w:p>
    <w:p w:rsidR="00032A50" w:rsidRPr="00B51566" w:rsidRDefault="00032A50" w:rsidP="000950A7">
      <w:pPr>
        <w:pStyle w:val="Odstavecseseznamem"/>
        <w:rPr>
          <w:rFonts w:asciiTheme="minorHAnsi" w:hAnsiTheme="minorHAnsi" w:cstheme="minorHAnsi"/>
          <w:iCs/>
          <w:sz w:val="22"/>
          <w:szCs w:val="22"/>
        </w:rPr>
      </w:pPr>
    </w:p>
    <w:p w:rsidR="00032A50" w:rsidRPr="00B51566" w:rsidRDefault="00032A50" w:rsidP="00EA2926">
      <w:pPr>
        <w:pBdr>
          <w:bottom w:val="single" w:sz="4" w:space="1" w:color="auto"/>
        </w:pBdr>
        <w:jc w:val="both"/>
        <w:rPr>
          <w:rFonts w:asciiTheme="minorHAnsi" w:hAnsiTheme="minorHAnsi" w:cstheme="minorHAnsi"/>
          <w:sz w:val="22"/>
          <w:szCs w:val="22"/>
        </w:rPr>
      </w:pPr>
      <w:r w:rsidRPr="00B51566">
        <w:rPr>
          <w:rFonts w:asciiTheme="minorHAnsi" w:hAnsiTheme="minorHAnsi" w:cstheme="minorHAnsi"/>
          <w:sz w:val="22"/>
          <w:szCs w:val="22"/>
        </w:rPr>
        <w:t xml:space="preserve">Přílohy tvoří nedílnou součást smlouvy. </w:t>
      </w:r>
    </w:p>
    <w:p w:rsidR="00032A50" w:rsidRPr="00B51566" w:rsidRDefault="00032A50" w:rsidP="00603701">
      <w:pPr>
        <w:jc w:val="both"/>
        <w:rPr>
          <w:rFonts w:asciiTheme="minorHAnsi" w:hAnsiTheme="minorHAnsi" w:cstheme="minorHAnsi"/>
          <w:sz w:val="22"/>
          <w:szCs w:val="22"/>
        </w:rPr>
      </w:pPr>
    </w:p>
    <w:p w:rsidR="00032A50" w:rsidRPr="00B51566" w:rsidRDefault="00032A50" w:rsidP="00603701">
      <w:pPr>
        <w:jc w:val="both"/>
        <w:rPr>
          <w:rFonts w:asciiTheme="minorHAnsi" w:hAnsiTheme="minorHAnsi" w:cstheme="minorHAnsi"/>
          <w:sz w:val="22"/>
          <w:szCs w:val="22"/>
        </w:rPr>
      </w:pPr>
      <w:r w:rsidRPr="00B51566">
        <w:rPr>
          <w:rFonts w:asciiTheme="minorHAnsi" w:hAnsiTheme="minorHAnsi" w:cstheme="minorHAnsi"/>
          <w:sz w:val="22"/>
          <w:szCs w:val="22"/>
        </w:rPr>
        <w:t>Příloha č. 1 – Stavební program</w:t>
      </w:r>
    </w:p>
    <w:p w:rsidR="00032A50" w:rsidRPr="00B51566" w:rsidRDefault="00032A50" w:rsidP="00603701">
      <w:pPr>
        <w:jc w:val="both"/>
        <w:rPr>
          <w:rFonts w:asciiTheme="minorHAnsi" w:hAnsiTheme="minorHAnsi" w:cstheme="minorHAnsi"/>
          <w:sz w:val="22"/>
          <w:szCs w:val="22"/>
        </w:rPr>
      </w:pPr>
      <w:r w:rsidRPr="00B51566">
        <w:rPr>
          <w:rFonts w:asciiTheme="minorHAnsi" w:hAnsiTheme="minorHAnsi" w:cstheme="minorHAnsi"/>
          <w:sz w:val="22"/>
          <w:szCs w:val="22"/>
        </w:rPr>
        <w:t>Příloha č. 2- Soupis prací a dodávek</w:t>
      </w:r>
      <w:r w:rsidR="00D545C0" w:rsidRPr="00B51566">
        <w:rPr>
          <w:rFonts w:asciiTheme="minorHAnsi" w:hAnsiTheme="minorHAnsi" w:cstheme="minorHAnsi"/>
          <w:sz w:val="22"/>
          <w:szCs w:val="22"/>
        </w:rPr>
        <w:t xml:space="preserve"> – nabídkový rozpočet</w:t>
      </w:r>
    </w:p>
    <w:p w:rsidR="00032A50" w:rsidRPr="00B51566" w:rsidRDefault="00032A50" w:rsidP="00737E9C">
      <w:pPr>
        <w:jc w:val="both"/>
        <w:rPr>
          <w:rFonts w:asciiTheme="minorHAnsi" w:hAnsiTheme="minorHAnsi" w:cstheme="minorHAnsi"/>
          <w:sz w:val="22"/>
          <w:szCs w:val="22"/>
        </w:rPr>
      </w:pPr>
    </w:p>
    <w:p w:rsidR="00032A50" w:rsidRPr="00B51566" w:rsidRDefault="00032A50" w:rsidP="00737E9C">
      <w:pPr>
        <w:jc w:val="both"/>
        <w:rPr>
          <w:rFonts w:asciiTheme="minorHAnsi" w:hAnsiTheme="minorHAnsi" w:cstheme="minorHAnsi"/>
          <w:sz w:val="22"/>
          <w:szCs w:val="22"/>
        </w:rPr>
      </w:pPr>
    </w:p>
    <w:p w:rsidR="00032A50" w:rsidRPr="00B51566" w:rsidRDefault="00032A50" w:rsidP="00737E9C">
      <w:pPr>
        <w:jc w:val="both"/>
        <w:rPr>
          <w:rFonts w:asciiTheme="minorHAnsi" w:hAnsiTheme="minorHAnsi" w:cstheme="minorHAnsi"/>
          <w:sz w:val="22"/>
          <w:szCs w:val="22"/>
        </w:rPr>
      </w:pPr>
    </w:p>
    <w:p w:rsidR="00032A50" w:rsidRPr="00B51566" w:rsidRDefault="00032A50" w:rsidP="00737E9C">
      <w:pPr>
        <w:jc w:val="both"/>
        <w:rPr>
          <w:rFonts w:asciiTheme="minorHAnsi" w:hAnsiTheme="minorHAnsi" w:cstheme="minorHAnsi"/>
          <w:sz w:val="22"/>
          <w:szCs w:val="22"/>
        </w:rPr>
      </w:pPr>
    </w:p>
    <w:tbl>
      <w:tblPr>
        <w:tblW w:w="0" w:type="auto"/>
        <w:tblLook w:val="00A0" w:firstRow="1" w:lastRow="0" w:firstColumn="1" w:lastColumn="0" w:noHBand="0" w:noVBand="0"/>
      </w:tblPr>
      <w:tblGrid>
        <w:gridCol w:w="2150"/>
        <w:gridCol w:w="2826"/>
        <w:gridCol w:w="2278"/>
        <w:gridCol w:w="139"/>
        <w:gridCol w:w="2579"/>
      </w:tblGrid>
      <w:tr w:rsidR="00032A50" w:rsidRPr="00B51566" w:rsidTr="00816921">
        <w:trPr>
          <w:trHeight w:val="573"/>
        </w:trPr>
        <w:tc>
          <w:tcPr>
            <w:tcW w:w="2150" w:type="dxa"/>
          </w:tcPr>
          <w:p w:rsidR="00032A50" w:rsidRPr="00035A56" w:rsidRDefault="00032A50" w:rsidP="00816921">
            <w:pPr>
              <w:jc w:val="both"/>
              <w:rPr>
                <w:rFonts w:asciiTheme="minorHAnsi" w:hAnsiTheme="minorHAnsi" w:cstheme="minorHAnsi"/>
                <w:sz w:val="22"/>
                <w:szCs w:val="22"/>
              </w:rPr>
            </w:pPr>
            <w:r w:rsidRPr="00035A56">
              <w:rPr>
                <w:rFonts w:asciiTheme="minorHAnsi" w:hAnsiTheme="minorHAnsi" w:cstheme="minorHAnsi"/>
                <w:sz w:val="22"/>
                <w:szCs w:val="22"/>
              </w:rPr>
              <w:t>V Říčanech</w:t>
            </w:r>
          </w:p>
        </w:tc>
        <w:tc>
          <w:tcPr>
            <w:tcW w:w="2906" w:type="dxa"/>
          </w:tcPr>
          <w:p w:rsidR="00032A50" w:rsidRPr="00035A56" w:rsidRDefault="00035A56" w:rsidP="00035A56">
            <w:pPr>
              <w:jc w:val="both"/>
              <w:rPr>
                <w:rFonts w:asciiTheme="minorHAnsi" w:hAnsiTheme="minorHAnsi" w:cstheme="minorHAnsi"/>
                <w:sz w:val="22"/>
                <w:szCs w:val="22"/>
              </w:rPr>
            </w:pPr>
            <w:r>
              <w:rPr>
                <w:rFonts w:asciiTheme="minorHAnsi" w:hAnsiTheme="minorHAnsi" w:cstheme="minorHAnsi"/>
                <w:sz w:val="22"/>
                <w:szCs w:val="22"/>
              </w:rPr>
              <w:t>dne</w:t>
            </w:r>
          </w:p>
        </w:tc>
        <w:tc>
          <w:tcPr>
            <w:tcW w:w="2282" w:type="dxa"/>
          </w:tcPr>
          <w:p w:rsidR="00032A50" w:rsidRPr="00035A56" w:rsidRDefault="00032A50" w:rsidP="00035A56">
            <w:pPr>
              <w:jc w:val="both"/>
              <w:rPr>
                <w:rFonts w:asciiTheme="minorHAnsi" w:hAnsiTheme="minorHAnsi" w:cstheme="minorHAnsi"/>
                <w:sz w:val="22"/>
                <w:szCs w:val="22"/>
              </w:rPr>
            </w:pPr>
            <w:r w:rsidRPr="00035A56">
              <w:rPr>
                <w:rFonts w:asciiTheme="minorHAnsi" w:hAnsiTheme="minorHAnsi" w:cstheme="minorHAnsi"/>
                <w:sz w:val="22"/>
                <w:szCs w:val="22"/>
              </w:rPr>
              <w:t>V </w:t>
            </w:r>
            <w:r w:rsidR="00035A56" w:rsidRPr="00035A56">
              <w:rPr>
                <w:rFonts w:asciiTheme="minorHAnsi" w:hAnsiTheme="minorHAnsi" w:cstheme="minorHAnsi"/>
                <w:sz w:val="22"/>
                <w:szCs w:val="22"/>
              </w:rPr>
              <w:t xml:space="preserve">Říčanech </w:t>
            </w:r>
          </w:p>
        </w:tc>
        <w:tc>
          <w:tcPr>
            <w:tcW w:w="2774" w:type="dxa"/>
            <w:gridSpan w:val="2"/>
          </w:tcPr>
          <w:p w:rsidR="00032A50" w:rsidRPr="00035A56" w:rsidRDefault="00032A50" w:rsidP="00035A56">
            <w:pPr>
              <w:jc w:val="both"/>
              <w:rPr>
                <w:rFonts w:asciiTheme="minorHAnsi" w:hAnsiTheme="minorHAnsi" w:cstheme="minorHAnsi"/>
                <w:sz w:val="22"/>
                <w:szCs w:val="22"/>
              </w:rPr>
            </w:pPr>
            <w:r w:rsidRPr="00035A56">
              <w:rPr>
                <w:rFonts w:asciiTheme="minorHAnsi" w:hAnsiTheme="minorHAnsi" w:cstheme="minorHAnsi"/>
                <w:sz w:val="22"/>
                <w:szCs w:val="22"/>
              </w:rPr>
              <w:t xml:space="preserve">dne </w:t>
            </w:r>
            <w:proofErr w:type="gramStart"/>
            <w:r w:rsidR="00035A56">
              <w:rPr>
                <w:rFonts w:asciiTheme="minorHAnsi" w:hAnsiTheme="minorHAnsi" w:cstheme="minorHAnsi"/>
                <w:sz w:val="22"/>
                <w:szCs w:val="22"/>
              </w:rPr>
              <w:t>2.10.2017</w:t>
            </w:r>
            <w:proofErr w:type="gramEnd"/>
          </w:p>
        </w:tc>
      </w:tr>
      <w:tr w:rsidR="00032A50" w:rsidRPr="00B51566" w:rsidTr="00816921">
        <w:trPr>
          <w:trHeight w:val="689"/>
        </w:trPr>
        <w:tc>
          <w:tcPr>
            <w:tcW w:w="2150" w:type="dxa"/>
          </w:tcPr>
          <w:p w:rsidR="00032A50" w:rsidRPr="00B51566" w:rsidRDefault="00032A50" w:rsidP="00816921">
            <w:pPr>
              <w:jc w:val="both"/>
              <w:rPr>
                <w:rFonts w:asciiTheme="minorHAnsi" w:hAnsiTheme="minorHAnsi" w:cstheme="minorHAnsi"/>
                <w:sz w:val="22"/>
                <w:szCs w:val="22"/>
              </w:rPr>
            </w:pPr>
            <w:r w:rsidRPr="00B51566">
              <w:rPr>
                <w:rFonts w:asciiTheme="minorHAnsi" w:hAnsiTheme="minorHAnsi" w:cstheme="minorHAnsi"/>
                <w:sz w:val="22"/>
                <w:szCs w:val="22"/>
              </w:rPr>
              <w:t>Objednatel:</w:t>
            </w:r>
          </w:p>
        </w:tc>
        <w:tc>
          <w:tcPr>
            <w:tcW w:w="2906" w:type="dxa"/>
          </w:tcPr>
          <w:p w:rsidR="00032A50" w:rsidRPr="00B51566" w:rsidRDefault="00032A50" w:rsidP="00816921">
            <w:pPr>
              <w:jc w:val="both"/>
              <w:rPr>
                <w:rFonts w:asciiTheme="minorHAnsi" w:hAnsiTheme="minorHAnsi" w:cstheme="minorHAnsi"/>
                <w:sz w:val="22"/>
                <w:szCs w:val="22"/>
              </w:rPr>
            </w:pPr>
          </w:p>
        </w:tc>
        <w:tc>
          <w:tcPr>
            <w:tcW w:w="2282" w:type="dxa"/>
          </w:tcPr>
          <w:p w:rsidR="00032A50" w:rsidRPr="00B51566" w:rsidRDefault="00032A50" w:rsidP="00816921">
            <w:pPr>
              <w:keepNext/>
              <w:jc w:val="both"/>
              <w:rPr>
                <w:rFonts w:asciiTheme="minorHAnsi" w:hAnsiTheme="minorHAnsi" w:cstheme="minorHAnsi"/>
                <w:sz w:val="22"/>
                <w:szCs w:val="22"/>
              </w:rPr>
            </w:pPr>
            <w:r w:rsidRPr="00B51566">
              <w:rPr>
                <w:rFonts w:asciiTheme="minorHAnsi" w:hAnsiTheme="minorHAnsi" w:cstheme="minorHAnsi"/>
                <w:sz w:val="22"/>
                <w:szCs w:val="22"/>
              </w:rPr>
              <w:t>Zhotovitel:</w:t>
            </w:r>
          </w:p>
        </w:tc>
        <w:tc>
          <w:tcPr>
            <w:tcW w:w="2774" w:type="dxa"/>
            <w:gridSpan w:val="2"/>
          </w:tcPr>
          <w:p w:rsidR="00032A50" w:rsidRPr="00B51566" w:rsidRDefault="00032A50" w:rsidP="00816921">
            <w:pPr>
              <w:jc w:val="both"/>
              <w:rPr>
                <w:rFonts w:asciiTheme="minorHAnsi" w:hAnsiTheme="minorHAnsi" w:cstheme="minorHAnsi"/>
                <w:sz w:val="22"/>
                <w:szCs w:val="22"/>
              </w:rPr>
            </w:pPr>
          </w:p>
        </w:tc>
      </w:tr>
      <w:tr w:rsidR="00032A50" w:rsidRPr="00B51566" w:rsidTr="00816921">
        <w:tc>
          <w:tcPr>
            <w:tcW w:w="2150" w:type="dxa"/>
          </w:tcPr>
          <w:p w:rsidR="00032A50" w:rsidRPr="00B51566" w:rsidRDefault="00032A50" w:rsidP="00816921">
            <w:pPr>
              <w:jc w:val="both"/>
              <w:rPr>
                <w:rFonts w:asciiTheme="minorHAnsi" w:hAnsiTheme="minorHAnsi" w:cstheme="minorHAnsi"/>
                <w:sz w:val="22"/>
                <w:szCs w:val="22"/>
              </w:rPr>
            </w:pPr>
            <w:r w:rsidRPr="00B51566">
              <w:rPr>
                <w:rFonts w:asciiTheme="minorHAnsi" w:hAnsiTheme="minorHAnsi" w:cstheme="minorHAnsi"/>
                <w:sz w:val="22"/>
                <w:szCs w:val="22"/>
              </w:rPr>
              <w:t>………………………………..</w:t>
            </w:r>
          </w:p>
        </w:tc>
        <w:tc>
          <w:tcPr>
            <w:tcW w:w="2906" w:type="dxa"/>
          </w:tcPr>
          <w:p w:rsidR="00032A50" w:rsidRPr="00B51566" w:rsidRDefault="00032A50" w:rsidP="00816921">
            <w:pPr>
              <w:jc w:val="both"/>
              <w:rPr>
                <w:rFonts w:asciiTheme="minorHAnsi" w:hAnsiTheme="minorHAnsi" w:cstheme="minorHAnsi"/>
                <w:sz w:val="22"/>
                <w:szCs w:val="22"/>
              </w:rPr>
            </w:pPr>
          </w:p>
        </w:tc>
        <w:tc>
          <w:tcPr>
            <w:tcW w:w="2282" w:type="dxa"/>
          </w:tcPr>
          <w:p w:rsidR="00032A50" w:rsidRPr="00B51566" w:rsidRDefault="00032A50" w:rsidP="00816921">
            <w:pPr>
              <w:jc w:val="both"/>
              <w:rPr>
                <w:rFonts w:asciiTheme="minorHAnsi" w:hAnsiTheme="minorHAnsi" w:cstheme="minorHAnsi"/>
                <w:sz w:val="22"/>
                <w:szCs w:val="22"/>
              </w:rPr>
            </w:pPr>
            <w:r w:rsidRPr="00B51566">
              <w:rPr>
                <w:rFonts w:asciiTheme="minorHAnsi" w:hAnsiTheme="minorHAnsi" w:cstheme="minorHAnsi"/>
                <w:sz w:val="22"/>
                <w:szCs w:val="22"/>
              </w:rPr>
              <w:t>………………………………..</w:t>
            </w:r>
          </w:p>
        </w:tc>
        <w:tc>
          <w:tcPr>
            <w:tcW w:w="2774" w:type="dxa"/>
            <w:gridSpan w:val="2"/>
          </w:tcPr>
          <w:p w:rsidR="00032A50" w:rsidRPr="00B51566" w:rsidRDefault="00032A50" w:rsidP="00816921">
            <w:pPr>
              <w:jc w:val="both"/>
              <w:rPr>
                <w:rFonts w:asciiTheme="minorHAnsi" w:hAnsiTheme="minorHAnsi" w:cstheme="minorHAnsi"/>
                <w:sz w:val="22"/>
                <w:szCs w:val="22"/>
              </w:rPr>
            </w:pPr>
          </w:p>
        </w:tc>
      </w:tr>
      <w:tr w:rsidR="00032A50" w:rsidRPr="00B51566" w:rsidTr="00816921">
        <w:tc>
          <w:tcPr>
            <w:tcW w:w="2150" w:type="dxa"/>
          </w:tcPr>
          <w:p w:rsidR="00032A50" w:rsidRPr="00B51566" w:rsidRDefault="00032A50" w:rsidP="00816921">
            <w:pPr>
              <w:jc w:val="both"/>
              <w:rPr>
                <w:rFonts w:asciiTheme="minorHAnsi" w:hAnsiTheme="minorHAnsi" w:cstheme="minorHAnsi"/>
                <w:sz w:val="22"/>
                <w:szCs w:val="22"/>
              </w:rPr>
            </w:pPr>
            <w:r w:rsidRPr="00B51566">
              <w:rPr>
                <w:rFonts w:asciiTheme="minorHAnsi" w:hAnsiTheme="minorHAnsi" w:cstheme="minorHAnsi"/>
                <w:i/>
                <w:sz w:val="22"/>
                <w:szCs w:val="22"/>
              </w:rPr>
              <w:t>Mgr. Vladimír Kořen</w:t>
            </w:r>
          </w:p>
        </w:tc>
        <w:tc>
          <w:tcPr>
            <w:tcW w:w="2906" w:type="dxa"/>
          </w:tcPr>
          <w:p w:rsidR="00032A50" w:rsidRPr="00B51566" w:rsidRDefault="00032A50" w:rsidP="00816921">
            <w:pPr>
              <w:jc w:val="both"/>
              <w:rPr>
                <w:rFonts w:asciiTheme="minorHAnsi" w:hAnsiTheme="minorHAnsi" w:cstheme="minorHAnsi"/>
                <w:sz w:val="22"/>
                <w:szCs w:val="22"/>
              </w:rPr>
            </w:pPr>
          </w:p>
        </w:tc>
        <w:tc>
          <w:tcPr>
            <w:tcW w:w="2423" w:type="dxa"/>
            <w:gridSpan w:val="2"/>
          </w:tcPr>
          <w:p w:rsidR="00032A50" w:rsidRPr="00B51566" w:rsidRDefault="00032A50" w:rsidP="00816921">
            <w:pPr>
              <w:jc w:val="both"/>
              <w:rPr>
                <w:rFonts w:asciiTheme="minorHAnsi" w:hAnsiTheme="minorHAnsi" w:cstheme="minorHAnsi"/>
                <w:sz w:val="22"/>
                <w:szCs w:val="22"/>
              </w:rPr>
            </w:pPr>
          </w:p>
        </w:tc>
        <w:tc>
          <w:tcPr>
            <w:tcW w:w="2633" w:type="dxa"/>
          </w:tcPr>
          <w:p w:rsidR="00032A50" w:rsidRPr="00B51566" w:rsidRDefault="00032A50" w:rsidP="00816921">
            <w:pPr>
              <w:jc w:val="both"/>
              <w:rPr>
                <w:rFonts w:asciiTheme="minorHAnsi" w:hAnsiTheme="minorHAnsi" w:cstheme="minorHAnsi"/>
                <w:sz w:val="22"/>
                <w:szCs w:val="22"/>
              </w:rPr>
            </w:pPr>
          </w:p>
        </w:tc>
      </w:tr>
      <w:tr w:rsidR="00032A50" w:rsidRPr="00B51566" w:rsidTr="00816921">
        <w:tc>
          <w:tcPr>
            <w:tcW w:w="2150" w:type="dxa"/>
          </w:tcPr>
          <w:p w:rsidR="00032A50" w:rsidRPr="00B51566" w:rsidRDefault="00032A50" w:rsidP="00816921">
            <w:pPr>
              <w:jc w:val="both"/>
              <w:rPr>
                <w:rFonts w:asciiTheme="minorHAnsi" w:hAnsiTheme="minorHAnsi" w:cstheme="minorHAnsi"/>
                <w:sz w:val="22"/>
                <w:szCs w:val="22"/>
              </w:rPr>
            </w:pPr>
            <w:r w:rsidRPr="00B51566">
              <w:rPr>
                <w:rFonts w:asciiTheme="minorHAnsi" w:hAnsiTheme="minorHAnsi" w:cstheme="minorHAnsi"/>
                <w:i/>
                <w:sz w:val="22"/>
                <w:szCs w:val="22"/>
              </w:rPr>
              <w:t>starosta města</w:t>
            </w:r>
            <w:r w:rsidRPr="00B51566">
              <w:rPr>
                <w:rFonts w:asciiTheme="minorHAnsi" w:hAnsiTheme="minorHAnsi" w:cstheme="minorHAnsi"/>
                <w:i/>
                <w:sz w:val="22"/>
                <w:szCs w:val="22"/>
              </w:rPr>
              <w:tab/>
            </w:r>
          </w:p>
        </w:tc>
        <w:tc>
          <w:tcPr>
            <w:tcW w:w="2906" w:type="dxa"/>
          </w:tcPr>
          <w:p w:rsidR="00032A50" w:rsidRPr="00B51566" w:rsidRDefault="00032A50" w:rsidP="00816921">
            <w:pPr>
              <w:jc w:val="both"/>
              <w:rPr>
                <w:rFonts w:asciiTheme="minorHAnsi" w:hAnsiTheme="minorHAnsi" w:cstheme="minorHAnsi"/>
                <w:sz w:val="22"/>
                <w:szCs w:val="22"/>
              </w:rPr>
            </w:pPr>
          </w:p>
        </w:tc>
        <w:tc>
          <w:tcPr>
            <w:tcW w:w="2282" w:type="dxa"/>
          </w:tcPr>
          <w:p w:rsidR="00032A50" w:rsidRPr="00B51566" w:rsidRDefault="00032A50" w:rsidP="00816921">
            <w:pPr>
              <w:jc w:val="both"/>
              <w:rPr>
                <w:rFonts w:asciiTheme="minorHAnsi" w:hAnsiTheme="minorHAnsi" w:cstheme="minorHAnsi"/>
                <w:sz w:val="22"/>
                <w:szCs w:val="22"/>
              </w:rPr>
            </w:pPr>
          </w:p>
        </w:tc>
        <w:tc>
          <w:tcPr>
            <w:tcW w:w="2774" w:type="dxa"/>
            <w:gridSpan w:val="2"/>
          </w:tcPr>
          <w:p w:rsidR="00032A50" w:rsidRPr="00B51566" w:rsidRDefault="00032A50" w:rsidP="00816921">
            <w:pPr>
              <w:jc w:val="both"/>
              <w:rPr>
                <w:rFonts w:asciiTheme="minorHAnsi" w:hAnsiTheme="minorHAnsi" w:cstheme="minorHAnsi"/>
                <w:sz w:val="22"/>
                <w:szCs w:val="22"/>
              </w:rPr>
            </w:pPr>
          </w:p>
        </w:tc>
      </w:tr>
    </w:tbl>
    <w:p w:rsidR="00032A50" w:rsidRPr="00B51566" w:rsidRDefault="00032A50" w:rsidP="00603701">
      <w:pPr>
        <w:rPr>
          <w:rFonts w:asciiTheme="minorHAnsi" w:hAnsiTheme="minorHAnsi" w:cstheme="minorHAnsi"/>
          <w:sz w:val="22"/>
          <w:szCs w:val="22"/>
        </w:rPr>
      </w:pPr>
    </w:p>
    <w:sectPr w:rsidR="00032A50" w:rsidRPr="00B51566" w:rsidSect="00D610AC">
      <w:footerReference w:type="default" r:id="rId9"/>
      <w:footerReference w:type="first" r:id="rId10"/>
      <w:pgSz w:w="12240" w:h="15840"/>
      <w:pgMar w:top="814" w:right="1134" w:bottom="1134" w:left="1134" w:header="708" w:footer="708" w:gutter="0"/>
      <w:cols w:space="708"/>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E86" w:rsidRDefault="008B1E86">
      <w:r>
        <w:separator/>
      </w:r>
    </w:p>
  </w:endnote>
  <w:endnote w:type="continuationSeparator" w:id="0">
    <w:p w:rsidR="008B1E86" w:rsidRDefault="008B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A50" w:rsidRPr="00314BB8" w:rsidRDefault="00032A50"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sidR="00D610AC">
      <w:rPr>
        <w:rFonts w:ascii="Calibri Light" w:hAnsi="Calibri Light"/>
        <w:sz w:val="18"/>
        <w:szCs w:val="18"/>
        <w:lang w:val="en-US"/>
      </w:rPr>
      <w:t xml:space="preserve">- </w:t>
    </w:r>
    <w:r w:rsidR="00D610AC">
      <w:rPr>
        <w:rFonts w:ascii="Calibri Light" w:hAnsi="Calibri Light"/>
        <w:sz w:val="18"/>
        <w:szCs w:val="18"/>
      </w:rPr>
      <w:t>oprava místní komunikace Riegrova, Říčany</w:t>
    </w:r>
    <w:r>
      <w:rPr>
        <w:rFonts w:ascii="Calibri Light" w:hAnsi="Calibri Light"/>
        <w:sz w:val="18"/>
        <w:szCs w:val="18"/>
      </w:rPr>
      <w:tab/>
    </w:r>
    <w:r w:rsidRPr="00314F86">
      <w:rPr>
        <w:rFonts w:ascii="Calibri Light" w:hAnsi="Calibri Light"/>
        <w:szCs w:val="22"/>
      </w:rPr>
      <w:tab/>
    </w:r>
    <w:proofErr w:type="gramStart"/>
    <w:r w:rsidRPr="00314F86">
      <w:rPr>
        <w:rFonts w:ascii="Calibri Light" w:hAnsi="Calibri Light"/>
        <w:sz w:val="18"/>
        <w:szCs w:val="18"/>
      </w:rPr>
      <w:t xml:space="preserve">strana </w:t>
    </w:r>
    <w:proofErr w:type="gramEnd"/>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D610AC">
      <w:rPr>
        <w:rStyle w:val="slostrnky"/>
        <w:rFonts w:ascii="Calibri Light" w:hAnsi="Calibri Light"/>
        <w:noProof/>
        <w:sz w:val="18"/>
        <w:szCs w:val="18"/>
      </w:rPr>
      <w:t>3</w:t>
    </w:r>
    <w:r w:rsidRPr="00314F86">
      <w:rPr>
        <w:rStyle w:val="slostrnky"/>
        <w:rFonts w:ascii="Calibri Light" w:hAnsi="Calibri Light"/>
        <w:sz w:val="18"/>
        <w:szCs w:val="18"/>
      </w:rPr>
      <w:fldChar w:fldCharType="end"/>
    </w:r>
    <w:proofErr w:type="gramStart"/>
    <w:r w:rsidRPr="00314F86">
      <w:rPr>
        <w:rStyle w:val="slostrnky"/>
        <w:rFonts w:ascii="Calibri Light" w:hAnsi="Calibri Light"/>
        <w:sz w:val="18"/>
        <w:szCs w:val="18"/>
      </w:rPr>
      <w:t xml:space="preserve"> z </w:t>
    </w:r>
    <w:proofErr w:type="gramEnd"/>
    <w:r w:rsidR="00D87C9B">
      <w:fldChar w:fldCharType="begin"/>
    </w:r>
    <w:r w:rsidR="00D87C9B">
      <w:instrText xml:space="preserve"> SECTIONPAGES   \* MERGEFORMAT </w:instrText>
    </w:r>
    <w:r w:rsidR="00D87C9B">
      <w:fldChar w:fldCharType="separate"/>
    </w:r>
    <w:r w:rsidR="00D610AC" w:rsidRPr="00D610AC">
      <w:rPr>
        <w:rStyle w:val="slostrnky"/>
        <w:rFonts w:ascii="Calibri Light" w:hAnsi="Calibri Light"/>
        <w:noProof/>
        <w:sz w:val="18"/>
        <w:szCs w:val="18"/>
      </w:rPr>
      <w:t>7</w:t>
    </w:r>
    <w:r w:rsidR="00D87C9B">
      <w:rPr>
        <w:rStyle w:val="slostrnky"/>
        <w:rFonts w:ascii="Calibri Light" w:hAnsi="Calibri Light"/>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A50" w:rsidRPr="007C4453" w:rsidRDefault="00032A50"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 xml:space="preserve">oprava </w:t>
    </w:r>
    <w:r w:rsidR="008D5128">
      <w:rPr>
        <w:rFonts w:ascii="Calibri Light" w:hAnsi="Calibri Light"/>
        <w:sz w:val="18"/>
        <w:szCs w:val="18"/>
      </w:rPr>
      <w:t>místní komunikace Riegrova, Říčany</w:t>
    </w:r>
    <w:r>
      <w:rPr>
        <w:rFonts w:ascii="Calibri Light" w:hAnsi="Calibri Light"/>
        <w:sz w:val="18"/>
        <w:szCs w:val="18"/>
      </w:rPr>
      <w:tab/>
    </w:r>
    <w:r w:rsidRPr="00314F86">
      <w:rPr>
        <w:rFonts w:ascii="Calibri Light" w:hAnsi="Calibri Light"/>
        <w:szCs w:val="22"/>
      </w:rPr>
      <w:tab/>
    </w:r>
    <w:proofErr w:type="gramStart"/>
    <w:r w:rsidRPr="00314F86">
      <w:rPr>
        <w:rFonts w:ascii="Calibri Light" w:hAnsi="Calibri Light"/>
        <w:sz w:val="18"/>
        <w:szCs w:val="18"/>
      </w:rPr>
      <w:t xml:space="preserve">strana </w:t>
    </w:r>
    <w:proofErr w:type="gramEnd"/>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8D5128">
      <w:rPr>
        <w:rStyle w:val="slostrnky"/>
        <w:rFonts w:ascii="Calibri Light" w:hAnsi="Calibri Light"/>
        <w:noProof/>
        <w:sz w:val="18"/>
        <w:szCs w:val="18"/>
      </w:rPr>
      <w:t>1</w:t>
    </w:r>
    <w:r w:rsidRPr="00314F86">
      <w:rPr>
        <w:rStyle w:val="slostrnky"/>
        <w:rFonts w:ascii="Calibri Light" w:hAnsi="Calibri Light"/>
        <w:sz w:val="18"/>
        <w:szCs w:val="18"/>
      </w:rPr>
      <w:fldChar w:fldCharType="end"/>
    </w:r>
    <w:proofErr w:type="gramStart"/>
    <w:r w:rsidRPr="00314F86">
      <w:rPr>
        <w:rStyle w:val="slostrnky"/>
        <w:rFonts w:ascii="Calibri Light" w:hAnsi="Calibri Light"/>
        <w:sz w:val="18"/>
        <w:szCs w:val="18"/>
      </w:rPr>
      <w:t xml:space="preserve"> z </w:t>
    </w:r>
    <w:proofErr w:type="gramEnd"/>
    <w:r w:rsidR="00D610AC">
      <w:fldChar w:fldCharType="begin"/>
    </w:r>
    <w:r w:rsidR="00D610AC">
      <w:instrText xml:space="preserve"> SECTIONPAGES   \* MERGEFORMAT </w:instrText>
    </w:r>
    <w:r w:rsidR="00D610AC">
      <w:fldChar w:fldCharType="separate"/>
    </w:r>
    <w:r w:rsidR="008D5128" w:rsidRPr="008D5128">
      <w:rPr>
        <w:rStyle w:val="slostrnky"/>
        <w:rFonts w:ascii="Calibri Light" w:hAnsi="Calibri Light"/>
        <w:noProof/>
        <w:sz w:val="18"/>
        <w:szCs w:val="18"/>
      </w:rPr>
      <w:t>7</w:t>
    </w:r>
    <w:r w:rsidR="00D610AC">
      <w:rPr>
        <w:rStyle w:val="slostrnky"/>
        <w:rFonts w:ascii="Calibri Light" w:hAnsi="Calibri Light"/>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E86" w:rsidRDefault="008B1E86">
      <w:r>
        <w:separator/>
      </w:r>
    </w:p>
  </w:footnote>
  <w:footnote w:type="continuationSeparator" w:id="0">
    <w:p w:rsidR="008B1E86" w:rsidRDefault="008B1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Nadpis3"/>
      <w:suff w:val="nothing"/>
      <w:lvlText w:val=""/>
      <w:lvlJc w:val="left"/>
      <w:pPr>
        <w:tabs>
          <w:tab w:val="num" w:pos="720"/>
        </w:tabs>
        <w:ind w:left="720" w:hanging="720"/>
      </w:pPr>
      <w:rPr>
        <w:rFonts w:cs="Times New Roman"/>
      </w:rPr>
    </w:lvl>
    <w:lvl w:ilvl="3">
      <w:start w:val="1"/>
      <w:numFmt w:val="none"/>
      <w:pStyle w:val="Nadpis4"/>
      <w:suff w:val="nothing"/>
      <w:lvlText w:val=""/>
      <w:lvlJc w:val="left"/>
      <w:pPr>
        <w:tabs>
          <w:tab w:val="num" w:pos="864"/>
        </w:tabs>
        <w:ind w:left="864" w:hanging="864"/>
      </w:pPr>
      <w:rPr>
        <w:rFonts w:cs="Times New Roman"/>
      </w:rPr>
    </w:lvl>
    <w:lvl w:ilvl="4">
      <w:start w:val="1"/>
      <w:numFmt w:val="none"/>
      <w:pStyle w:val="Nadpis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rFonts w:cs="Times New Roman"/>
        <w:b/>
        <w:i w:val="0"/>
        <w:sz w:val="24"/>
        <w:szCs w:val="24"/>
      </w:rPr>
    </w:lvl>
    <w:lvl w:ilvl="1">
      <w:start w:val="1"/>
      <w:numFmt w:val="decimal"/>
      <w:lvlText w:val="%1.%2."/>
      <w:lvlJc w:val="left"/>
      <w:pPr>
        <w:tabs>
          <w:tab w:val="num" w:pos="680"/>
        </w:tabs>
        <w:ind w:left="360" w:hanging="360"/>
      </w:pPr>
      <w:rPr>
        <w:rFonts w:cs="Times New Roman"/>
        <w:b/>
        <w:i w:val="0"/>
        <w:sz w:val="24"/>
        <w:szCs w:val="24"/>
      </w:rPr>
    </w:lvl>
    <w:lvl w:ilvl="2">
      <w:start w:val="1"/>
      <w:numFmt w:val="decimal"/>
      <w:lvlText w:val="%1.%2.%3"/>
      <w:lvlJc w:val="left"/>
      <w:pPr>
        <w:tabs>
          <w:tab w:val="num" w:pos="1102"/>
        </w:tabs>
        <w:ind w:left="1142" w:hanging="432"/>
      </w:pPr>
      <w:rPr>
        <w:rFonts w:cs="Times New Roman"/>
        <w:b/>
        <w:i w:val="0"/>
        <w:sz w:val="24"/>
        <w:szCs w:val="24"/>
      </w:rPr>
    </w:lvl>
    <w:lvl w:ilvl="3">
      <w:start w:val="1"/>
      <w:numFmt w:val="lowerRoman"/>
      <w:lvlText w:val="(%2.%3.%4)"/>
      <w:lvlJc w:val="right"/>
      <w:pPr>
        <w:tabs>
          <w:tab w:val="num" w:pos="864"/>
        </w:tabs>
        <w:ind w:left="864" w:hanging="144"/>
      </w:pPr>
      <w:rPr>
        <w:rFonts w:cs="Times New Roman"/>
      </w:rPr>
    </w:lvl>
    <w:lvl w:ilvl="4">
      <w:start w:val="1"/>
      <w:numFmt w:val="decimal"/>
      <w:lvlText w:val="%2.%3.%4.%5)"/>
      <w:lvlJc w:val="left"/>
      <w:pPr>
        <w:tabs>
          <w:tab w:val="num" w:pos="1008"/>
        </w:tabs>
        <w:ind w:left="1008" w:hanging="432"/>
      </w:pPr>
      <w:rPr>
        <w:rFonts w:cs="Times New Roman"/>
      </w:rPr>
    </w:lvl>
    <w:lvl w:ilvl="5">
      <w:start w:val="1"/>
      <w:numFmt w:val="lowerLetter"/>
      <w:lvlText w:val="%2.%3.%4.%5.%6)"/>
      <w:lvlJc w:val="left"/>
      <w:pPr>
        <w:tabs>
          <w:tab w:val="num" w:pos="1152"/>
        </w:tabs>
        <w:ind w:left="1152" w:hanging="432"/>
      </w:pPr>
      <w:rPr>
        <w:rFonts w:cs="Times New Roman"/>
      </w:rPr>
    </w:lvl>
    <w:lvl w:ilvl="6">
      <w:start w:val="1"/>
      <w:numFmt w:val="lowerRoman"/>
      <w:lvlText w:val="%2.%3.%4.%5.%6.%7)"/>
      <w:lvlJc w:val="right"/>
      <w:pPr>
        <w:tabs>
          <w:tab w:val="num" w:pos="1296"/>
        </w:tabs>
        <w:ind w:left="1296" w:hanging="288"/>
      </w:pPr>
      <w:rPr>
        <w:rFonts w:cs="Times New Roman"/>
      </w:rPr>
    </w:lvl>
    <w:lvl w:ilvl="7">
      <w:start w:val="1"/>
      <w:numFmt w:val="lowerLetter"/>
      <w:lvlText w:val="%2.%3.%4.%5.%6.%7.%8."/>
      <w:lvlJc w:val="left"/>
      <w:pPr>
        <w:tabs>
          <w:tab w:val="num" w:pos="1440"/>
        </w:tabs>
        <w:ind w:left="1440" w:hanging="432"/>
      </w:pPr>
      <w:rPr>
        <w:rFonts w:cs="Times New Roman"/>
      </w:rPr>
    </w:lvl>
    <w:lvl w:ilvl="8">
      <w:start w:val="1"/>
      <w:numFmt w:val="lowerRoman"/>
      <w:lvlText w:val="%2.%3.%4.%5.%6.%7.%8.%9."/>
      <w:lvlJc w:val="right"/>
      <w:pPr>
        <w:tabs>
          <w:tab w:val="num" w:pos="1584"/>
        </w:tabs>
        <w:ind w:left="1584" w:hanging="144"/>
      </w:pPr>
      <w:rPr>
        <w:rFonts w:cs="Times New Roman"/>
      </w:r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rFonts w:cs="Times New Roman"/>
        <w:sz w:val="24"/>
        <w:szCs w:val="24"/>
      </w:rPr>
    </w:lvl>
  </w:abstractNum>
  <w:abstractNum w:abstractNumId="7"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cs="Times New Roman" w:hint="default"/>
        <w:b w:val="0"/>
        <w:i w:val="0"/>
        <w:sz w:val="22"/>
        <w:u w:val="none"/>
      </w:rPr>
    </w:lvl>
    <w:lvl w:ilvl="1" w:tplc="8172662C">
      <w:start w:val="1"/>
      <w:numFmt w:val="decimal"/>
      <w:lvlText w:val="5.14.%2."/>
      <w:lvlJc w:val="left"/>
      <w:pPr>
        <w:ind w:left="1080" w:hanging="360"/>
      </w:pPr>
      <w:rPr>
        <w:rFonts w:cs="Times New Roman"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17ED16E8"/>
    <w:multiLevelType w:val="hybridMultilevel"/>
    <w:tmpl w:val="F516DB02"/>
    <w:lvl w:ilvl="0" w:tplc="9C4EDE48">
      <w:start w:val="1"/>
      <w:numFmt w:val="decimal"/>
      <w:lvlText w:val="8.%1."/>
      <w:lvlJc w:val="left"/>
      <w:pPr>
        <w:ind w:left="360" w:hanging="360"/>
      </w:pPr>
      <w:rPr>
        <w:rFonts w:ascii="Calibri Light" w:hAnsi="Calibri Light" w:cs="Times New Roman" w:hint="default"/>
        <w:b w:val="0"/>
        <w:i w:val="0"/>
        <w:sz w:val="22"/>
        <w:u w:val="none"/>
      </w:rPr>
    </w:lvl>
    <w:lvl w:ilvl="1" w:tplc="342266F4">
      <w:start w:val="1"/>
      <w:numFmt w:val="decimal"/>
      <w:lvlText w:val="8.2.%2."/>
      <w:lvlJc w:val="left"/>
      <w:pPr>
        <w:ind w:left="1080" w:hanging="360"/>
      </w:pPr>
      <w:rPr>
        <w:rFonts w:ascii="Calibri Light" w:hAnsi="Calibri Light" w:cs="Times New Roman" w:hint="default"/>
        <w:b w:val="0"/>
        <w:i w:val="0"/>
        <w:sz w:val="22"/>
        <w:u w:val="none"/>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19771D03"/>
    <w:multiLevelType w:val="multilevel"/>
    <w:tmpl w:val="44B4FB6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59138E"/>
    <w:multiLevelType w:val="multilevel"/>
    <w:tmpl w:val="CFA6C186"/>
    <w:lvl w:ilvl="0">
      <w:start w:val="6"/>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2996D37"/>
    <w:multiLevelType w:val="hybridMultilevel"/>
    <w:tmpl w:val="50DEA4B8"/>
    <w:lvl w:ilvl="0" w:tplc="54B4005C">
      <w:start w:val="1"/>
      <w:numFmt w:val="decimal"/>
      <w:lvlText w:val="1.5.%1."/>
      <w:lvlJc w:val="left"/>
      <w:pPr>
        <w:ind w:left="1980" w:hanging="360"/>
      </w:pPr>
      <w:rPr>
        <w:rFonts w:ascii="Calibri Light" w:hAnsi="Calibri Light" w:cs="Times New Roman" w:hint="default"/>
        <w:b w:val="0"/>
        <w:i w:val="0"/>
        <w:sz w:val="22"/>
        <w:u w:val="none"/>
      </w:rPr>
    </w:lvl>
    <w:lvl w:ilvl="1" w:tplc="04050003" w:tentative="1">
      <w:start w:val="1"/>
      <w:numFmt w:val="bullet"/>
      <w:lvlText w:val="o"/>
      <w:lvlJc w:val="left"/>
      <w:pPr>
        <w:ind w:left="2700" w:hanging="360"/>
      </w:pPr>
      <w:rPr>
        <w:rFonts w:ascii="Courier New" w:hAnsi="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3" w15:restartNumberingAfterBreak="0">
    <w:nsid w:val="25113C08"/>
    <w:multiLevelType w:val="hybridMultilevel"/>
    <w:tmpl w:val="A23C5AA8"/>
    <w:lvl w:ilvl="0" w:tplc="446A0628">
      <w:numFmt w:val="bullet"/>
      <w:lvlText w:val="-"/>
      <w:lvlJc w:val="left"/>
      <w:pPr>
        <w:ind w:left="1980" w:hanging="360"/>
      </w:pPr>
      <w:rPr>
        <w:rFonts w:ascii="Times New Roman" w:eastAsia="Times New Roman" w:hAnsi="Times New Roman" w:hint="default"/>
      </w:rPr>
    </w:lvl>
    <w:lvl w:ilvl="1" w:tplc="04050003" w:tentative="1">
      <w:start w:val="1"/>
      <w:numFmt w:val="bullet"/>
      <w:lvlText w:val="o"/>
      <w:lvlJc w:val="left"/>
      <w:pPr>
        <w:ind w:left="2700" w:hanging="360"/>
      </w:pPr>
      <w:rPr>
        <w:rFonts w:ascii="Courier New" w:hAnsi="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4"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cs="Times New Roman" w:hint="default"/>
        <w:b w:val="0"/>
        <w:i w:val="0"/>
        <w:sz w:val="22"/>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A49601C"/>
    <w:multiLevelType w:val="hybridMultilevel"/>
    <w:tmpl w:val="EE8E4678"/>
    <w:lvl w:ilvl="0" w:tplc="0862D612">
      <w:start w:val="1"/>
      <w:numFmt w:val="ordinal"/>
      <w:lvlText w:val="Článek %1"/>
      <w:lvlJc w:val="left"/>
      <w:pPr>
        <w:ind w:left="433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9A50858"/>
    <w:multiLevelType w:val="hybridMultilevel"/>
    <w:tmpl w:val="6CEAB37E"/>
    <w:lvl w:ilvl="0" w:tplc="F57C4806">
      <w:start w:val="1"/>
      <w:numFmt w:val="decimal"/>
      <w:lvlText w:val="9.%1."/>
      <w:lvlJc w:val="left"/>
      <w:pPr>
        <w:ind w:left="360" w:hanging="360"/>
      </w:pPr>
      <w:rPr>
        <w:rFonts w:ascii="Calibri Light" w:hAnsi="Calibri Light" w:cs="Times New Roman" w:hint="default"/>
        <w:b w:val="0"/>
        <w:i w:val="0"/>
        <w:sz w:val="22"/>
        <w:u w:val="none"/>
      </w:rPr>
    </w:lvl>
    <w:lvl w:ilvl="1" w:tplc="28B04AD0">
      <w:start w:val="1"/>
      <w:numFmt w:val="decimal"/>
      <w:lvlText w:val="9.1.%2."/>
      <w:lvlJc w:val="left"/>
      <w:pPr>
        <w:ind w:left="1080" w:hanging="360"/>
      </w:pPr>
      <w:rPr>
        <w:rFonts w:ascii="Calibri Light" w:hAnsi="Calibri Light" w:cs="Times New Roman" w:hint="default"/>
        <w:b w:val="0"/>
        <w:i w:val="0"/>
        <w:sz w:val="22"/>
        <w:u w:val="none"/>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4FB46847"/>
    <w:multiLevelType w:val="hybridMultilevel"/>
    <w:tmpl w:val="96E45696"/>
    <w:lvl w:ilvl="0" w:tplc="83829E7C">
      <w:start w:val="1"/>
      <w:numFmt w:val="decimal"/>
      <w:lvlText w:val="%1."/>
      <w:lvlJc w:val="left"/>
      <w:pPr>
        <w:ind w:left="360" w:hanging="360"/>
      </w:pPr>
      <w:rPr>
        <w:rFonts w:ascii="Calibri" w:hAnsi="Calibri"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5A2E4FFE"/>
    <w:multiLevelType w:val="hybridMultilevel"/>
    <w:tmpl w:val="2F3681EE"/>
    <w:lvl w:ilvl="0" w:tplc="14C661A8">
      <w:start w:val="1"/>
      <w:numFmt w:val="decimal"/>
      <w:lvlText w:val="%1."/>
      <w:lvlJc w:val="left"/>
      <w:pPr>
        <w:ind w:left="720" w:hanging="360"/>
      </w:pPr>
      <w:rPr>
        <w:rFonts w:ascii="Calibri" w:hAnsi="Calibri" w:cs="Times New Roman" w:hint="default"/>
        <w:b w:val="0"/>
        <w:i w:val="0"/>
        <w:sz w:val="22"/>
        <w:u w:val="none"/>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E9C542C"/>
    <w:multiLevelType w:val="hybridMultilevel"/>
    <w:tmpl w:val="AD14753C"/>
    <w:lvl w:ilvl="0" w:tplc="F6C2243E">
      <w:start w:val="1"/>
      <w:numFmt w:val="decimal"/>
      <w:lvlText w:val="%1."/>
      <w:lvlJc w:val="left"/>
      <w:pPr>
        <w:ind w:left="360" w:hanging="360"/>
      </w:pPr>
      <w:rPr>
        <w:rFonts w:ascii="Calibri" w:hAnsi="Calibri"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16D66A8"/>
    <w:multiLevelType w:val="hybridMultilevel"/>
    <w:tmpl w:val="34EED6A2"/>
    <w:lvl w:ilvl="0" w:tplc="04050017">
      <w:start w:val="1"/>
      <w:numFmt w:val="lowerLetter"/>
      <w:lvlText w:val="%1)"/>
      <w:lvlJc w:val="left"/>
      <w:pPr>
        <w:ind w:left="1069" w:hanging="360"/>
      </w:pPr>
      <w:rPr>
        <w:rFonts w:cs="Times New Roman"/>
      </w:rPr>
    </w:lvl>
    <w:lvl w:ilvl="1" w:tplc="04050017">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6"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cs="Times New Roman" w:hint="default"/>
        <w:b w:val="0"/>
        <w:i w:val="0"/>
        <w:sz w:val="22"/>
        <w:u w:val="none"/>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687F20B6"/>
    <w:multiLevelType w:val="hybridMultilevel"/>
    <w:tmpl w:val="9A181DF2"/>
    <w:lvl w:ilvl="0" w:tplc="0A56CDB8">
      <w:start w:val="1"/>
      <w:numFmt w:val="decimal"/>
      <w:lvlText w:val="1.%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15:restartNumberingAfterBreak="0">
    <w:nsid w:val="6B55671F"/>
    <w:multiLevelType w:val="hybridMultilevel"/>
    <w:tmpl w:val="9F2CE7BA"/>
    <w:lvl w:ilvl="0" w:tplc="9C4EDE48">
      <w:start w:val="1"/>
      <w:numFmt w:val="decimal"/>
      <w:lvlText w:val="8.%1."/>
      <w:lvlJc w:val="left"/>
      <w:pPr>
        <w:ind w:left="360" w:hanging="360"/>
      </w:pPr>
      <w:rPr>
        <w:rFonts w:ascii="Calibri Light" w:hAnsi="Calibri Light" w:cs="Times New Roman" w:hint="default"/>
        <w:b w:val="0"/>
        <w:i w:val="0"/>
        <w:sz w:val="22"/>
        <w:u w:val="none"/>
      </w:rPr>
    </w:lvl>
    <w:lvl w:ilvl="1" w:tplc="B06C8FC2">
      <w:start w:val="1"/>
      <w:numFmt w:val="decimal"/>
      <w:lvlText w:val="8.1.%2."/>
      <w:lvlJc w:val="left"/>
      <w:pPr>
        <w:ind w:left="1080" w:hanging="360"/>
      </w:pPr>
      <w:rPr>
        <w:rFonts w:ascii="Calibri Light" w:hAnsi="Calibri Light" w:cs="Times New Roman" w:hint="default"/>
        <w:b w:val="0"/>
        <w:i w:val="0"/>
        <w:sz w:val="22"/>
        <w:u w:val="none"/>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9" w15:restartNumberingAfterBreak="0">
    <w:nsid w:val="74745B17"/>
    <w:multiLevelType w:val="hybridMultilevel"/>
    <w:tmpl w:val="B1F20ECA"/>
    <w:name w:val="WWNum25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cs="Times New Roman" w:hint="default"/>
        <w:b w:val="0"/>
        <w:i w:val="0"/>
        <w:sz w:val="22"/>
        <w:u w:val="none"/>
      </w:rPr>
    </w:lvl>
    <w:lvl w:ilvl="1" w:tplc="9F889810">
      <w:start w:val="1"/>
      <w:numFmt w:val="ordinal"/>
      <w:lvlText w:val="3.1.%2"/>
      <w:lvlJc w:val="left"/>
      <w:pPr>
        <w:ind w:left="1080" w:hanging="360"/>
      </w:pPr>
      <w:rPr>
        <w:rFonts w:cs="Times New Roman"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0"/>
  </w:num>
  <w:num w:numId="2">
    <w:abstractNumId w:val="18"/>
  </w:num>
  <w:num w:numId="3">
    <w:abstractNumId w:val="15"/>
  </w:num>
  <w:num w:numId="4">
    <w:abstractNumId w:val="27"/>
  </w:num>
  <w:num w:numId="5">
    <w:abstractNumId w:val="26"/>
  </w:num>
  <w:num w:numId="6">
    <w:abstractNumId w:val="30"/>
  </w:num>
  <w:num w:numId="7">
    <w:abstractNumId w:val="17"/>
  </w:num>
  <w:num w:numId="8">
    <w:abstractNumId w:val="8"/>
  </w:num>
  <w:num w:numId="9">
    <w:abstractNumId w:val="16"/>
  </w:num>
  <w:num w:numId="10">
    <w:abstractNumId w:val="7"/>
  </w:num>
  <w:num w:numId="11">
    <w:abstractNumId w:val="24"/>
  </w:num>
  <w:num w:numId="12">
    <w:abstractNumId w:val="21"/>
  </w:num>
  <w:num w:numId="13">
    <w:abstractNumId w:val="22"/>
  </w:num>
  <w:num w:numId="14">
    <w:abstractNumId w:val="20"/>
  </w:num>
  <w:num w:numId="15">
    <w:abstractNumId w:val="25"/>
  </w:num>
  <w:num w:numId="16">
    <w:abstractNumId w:val="23"/>
  </w:num>
  <w:num w:numId="17">
    <w:abstractNumId w:val="11"/>
  </w:num>
  <w:num w:numId="18">
    <w:abstractNumId w:val="10"/>
  </w:num>
  <w:num w:numId="19">
    <w:abstractNumId w:val="13"/>
  </w:num>
  <w:num w:numId="20">
    <w:abstractNumId w:val="12"/>
  </w:num>
  <w:num w:numId="21">
    <w:abstractNumId w:val="28"/>
  </w:num>
  <w:num w:numId="22">
    <w:abstractNumId w:val="9"/>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22A67"/>
    <w:rsid w:val="00032A50"/>
    <w:rsid w:val="000340F8"/>
    <w:rsid w:val="00034949"/>
    <w:rsid w:val="00035A56"/>
    <w:rsid w:val="00036E8E"/>
    <w:rsid w:val="00041419"/>
    <w:rsid w:val="00070621"/>
    <w:rsid w:val="000777E2"/>
    <w:rsid w:val="000950A7"/>
    <w:rsid w:val="00097149"/>
    <w:rsid w:val="000B242A"/>
    <w:rsid w:val="000C21DB"/>
    <w:rsid w:val="000E6960"/>
    <w:rsid w:val="00111994"/>
    <w:rsid w:val="001142FF"/>
    <w:rsid w:val="00114952"/>
    <w:rsid w:val="00122F95"/>
    <w:rsid w:val="00142A52"/>
    <w:rsid w:val="001431C4"/>
    <w:rsid w:val="00145EE1"/>
    <w:rsid w:val="00165622"/>
    <w:rsid w:val="001B6A6D"/>
    <w:rsid w:val="001E0C49"/>
    <w:rsid w:val="001E0D91"/>
    <w:rsid w:val="001E33B9"/>
    <w:rsid w:val="001E57F1"/>
    <w:rsid w:val="001F5763"/>
    <w:rsid w:val="0021350D"/>
    <w:rsid w:val="00216D52"/>
    <w:rsid w:val="002222F7"/>
    <w:rsid w:val="002538F1"/>
    <w:rsid w:val="0025574D"/>
    <w:rsid w:val="00256CB2"/>
    <w:rsid w:val="002674CC"/>
    <w:rsid w:val="00286686"/>
    <w:rsid w:val="002E3BB9"/>
    <w:rsid w:val="002E4747"/>
    <w:rsid w:val="002F0604"/>
    <w:rsid w:val="00314BB8"/>
    <w:rsid w:val="00314F86"/>
    <w:rsid w:val="003154EE"/>
    <w:rsid w:val="00317250"/>
    <w:rsid w:val="00323D9C"/>
    <w:rsid w:val="00345A47"/>
    <w:rsid w:val="00352020"/>
    <w:rsid w:val="00374A56"/>
    <w:rsid w:val="00374DA4"/>
    <w:rsid w:val="003A2320"/>
    <w:rsid w:val="003B653F"/>
    <w:rsid w:val="003E602A"/>
    <w:rsid w:val="003F40FA"/>
    <w:rsid w:val="003F714F"/>
    <w:rsid w:val="0040724E"/>
    <w:rsid w:val="0044237A"/>
    <w:rsid w:val="004438BF"/>
    <w:rsid w:val="00456960"/>
    <w:rsid w:val="00492145"/>
    <w:rsid w:val="004B2EFA"/>
    <w:rsid w:val="004D6396"/>
    <w:rsid w:val="004E6402"/>
    <w:rsid w:val="005108D5"/>
    <w:rsid w:val="00511BA6"/>
    <w:rsid w:val="005261A7"/>
    <w:rsid w:val="00556237"/>
    <w:rsid w:val="005845EA"/>
    <w:rsid w:val="005A2A58"/>
    <w:rsid w:val="005B5F91"/>
    <w:rsid w:val="00603701"/>
    <w:rsid w:val="0061310D"/>
    <w:rsid w:val="006177CF"/>
    <w:rsid w:val="006264C8"/>
    <w:rsid w:val="00637A80"/>
    <w:rsid w:val="00676FB1"/>
    <w:rsid w:val="006E2211"/>
    <w:rsid w:val="006F332E"/>
    <w:rsid w:val="00702A1D"/>
    <w:rsid w:val="00705835"/>
    <w:rsid w:val="00722F34"/>
    <w:rsid w:val="00725D89"/>
    <w:rsid w:val="00737E9C"/>
    <w:rsid w:val="00750461"/>
    <w:rsid w:val="0076757E"/>
    <w:rsid w:val="0077626C"/>
    <w:rsid w:val="007A7A7F"/>
    <w:rsid w:val="007B32BB"/>
    <w:rsid w:val="007C10CF"/>
    <w:rsid w:val="007C4453"/>
    <w:rsid w:val="007D6CAE"/>
    <w:rsid w:val="007E4471"/>
    <w:rsid w:val="007E6043"/>
    <w:rsid w:val="007F1DD9"/>
    <w:rsid w:val="007F5254"/>
    <w:rsid w:val="0081632D"/>
    <w:rsid w:val="00816921"/>
    <w:rsid w:val="00820FD0"/>
    <w:rsid w:val="00850696"/>
    <w:rsid w:val="00853EE3"/>
    <w:rsid w:val="00861D43"/>
    <w:rsid w:val="00875DDC"/>
    <w:rsid w:val="00883332"/>
    <w:rsid w:val="008A5156"/>
    <w:rsid w:val="008B009B"/>
    <w:rsid w:val="008B0EBC"/>
    <w:rsid w:val="008B1E86"/>
    <w:rsid w:val="008C12A4"/>
    <w:rsid w:val="008C1709"/>
    <w:rsid w:val="008D25EE"/>
    <w:rsid w:val="008D5128"/>
    <w:rsid w:val="008F23A4"/>
    <w:rsid w:val="00900F66"/>
    <w:rsid w:val="00901C7F"/>
    <w:rsid w:val="00906CC7"/>
    <w:rsid w:val="00915724"/>
    <w:rsid w:val="00926D2C"/>
    <w:rsid w:val="0094063A"/>
    <w:rsid w:val="00981AAE"/>
    <w:rsid w:val="009F5971"/>
    <w:rsid w:val="00A01BA0"/>
    <w:rsid w:val="00A33157"/>
    <w:rsid w:val="00A7104B"/>
    <w:rsid w:val="00A83F36"/>
    <w:rsid w:val="00A85A37"/>
    <w:rsid w:val="00A86BA2"/>
    <w:rsid w:val="00A879D7"/>
    <w:rsid w:val="00A948C3"/>
    <w:rsid w:val="00AA1CA1"/>
    <w:rsid w:val="00AA4B69"/>
    <w:rsid w:val="00AC2446"/>
    <w:rsid w:val="00AC3F0B"/>
    <w:rsid w:val="00AC7426"/>
    <w:rsid w:val="00B51566"/>
    <w:rsid w:val="00B73EAB"/>
    <w:rsid w:val="00BB01CC"/>
    <w:rsid w:val="00BC7022"/>
    <w:rsid w:val="00BF3C1F"/>
    <w:rsid w:val="00BF54C1"/>
    <w:rsid w:val="00C23B14"/>
    <w:rsid w:val="00C37298"/>
    <w:rsid w:val="00C45E7D"/>
    <w:rsid w:val="00C62802"/>
    <w:rsid w:val="00C6537B"/>
    <w:rsid w:val="00C752D5"/>
    <w:rsid w:val="00C87F0C"/>
    <w:rsid w:val="00CD7BC6"/>
    <w:rsid w:val="00D00595"/>
    <w:rsid w:val="00D211C2"/>
    <w:rsid w:val="00D457BC"/>
    <w:rsid w:val="00D501C0"/>
    <w:rsid w:val="00D545C0"/>
    <w:rsid w:val="00D610AC"/>
    <w:rsid w:val="00D72423"/>
    <w:rsid w:val="00D87805"/>
    <w:rsid w:val="00D87C9B"/>
    <w:rsid w:val="00DD78FB"/>
    <w:rsid w:val="00DF55FE"/>
    <w:rsid w:val="00E131E4"/>
    <w:rsid w:val="00E35F57"/>
    <w:rsid w:val="00E51835"/>
    <w:rsid w:val="00E80301"/>
    <w:rsid w:val="00EA2926"/>
    <w:rsid w:val="00EA2ED1"/>
    <w:rsid w:val="00EC2D11"/>
    <w:rsid w:val="00F048B0"/>
    <w:rsid w:val="00F1795B"/>
    <w:rsid w:val="00F34CC8"/>
    <w:rsid w:val="00F3541B"/>
    <w:rsid w:val="00F44E02"/>
    <w:rsid w:val="00F532DE"/>
    <w:rsid w:val="00F720DC"/>
    <w:rsid w:val="00F7275E"/>
    <w:rsid w:val="00F8799E"/>
    <w:rsid w:val="00FB4265"/>
    <w:rsid w:val="00FC06E7"/>
    <w:rsid w:val="00FC6BEE"/>
    <w:rsid w:val="00FF1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4BDF061-029C-4B9A-BFCD-28133BDA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sz w:val="20"/>
      <w:szCs w:val="20"/>
      <w:lang w:eastAsia="ar-SA"/>
    </w:rPr>
  </w:style>
  <w:style w:type="paragraph" w:styleId="Nadpis1">
    <w:name w:val="heading 1"/>
    <w:basedOn w:val="Normln"/>
    <w:next w:val="Zkladntext"/>
    <w:link w:val="Nadpis1Char"/>
    <w:uiPriority w:val="99"/>
    <w:qFormat/>
    <w:rsid w:val="006264C8"/>
    <w:pPr>
      <w:keepNext/>
      <w:ind w:left="1418"/>
      <w:outlineLvl w:val="0"/>
    </w:pPr>
    <w:rPr>
      <w:rFonts w:ascii="Arial" w:hAnsi="Arial"/>
      <w:iCs/>
      <w:u w:val="single"/>
    </w:rPr>
  </w:style>
  <w:style w:type="paragraph" w:styleId="Nadpis3">
    <w:name w:val="heading 3"/>
    <w:basedOn w:val="Normln"/>
    <w:next w:val="Zkladntext"/>
    <w:link w:val="Nadpis3Char"/>
    <w:uiPriority w:val="99"/>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uiPriority w:val="99"/>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link w:val="Nadpis5Char"/>
    <w:uiPriority w:val="99"/>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link w:val="Nadpis8Char"/>
    <w:uiPriority w:val="99"/>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1632D"/>
    <w:rPr>
      <w:rFonts w:ascii="Arial" w:hAnsi="Arial" w:cs="Times New Roman"/>
      <w:iCs/>
      <w:kern w:val="1"/>
      <w:u w:val="single"/>
      <w:lang w:eastAsia="ar-SA" w:bidi="ar-SA"/>
    </w:rPr>
  </w:style>
  <w:style w:type="character" w:customStyle="1" w:styleId="Nadpis3Char">
    <w:name w:val="Nadpis 3 Char"/>
    <w:basedOn w:val="Standardnpsmoodstavce"/>
    <w:link w:val="Nadpis3"/>
    <w:uiPriority w:val="99"/>
    <w:semiHidden/>
    <w:locked/>
    <w:rsid w:val="000C21DB"/>
    <w:rPr>
      <w:rFonts w:ascii="Cambria" w:hAnsi="Cambria" w:cs="Times New Roman"/>
      <w:b/>
      <w:bCs/>
      <w:kern w:val="1"/>
      <w:sz w:val="26"/>
      <w:szCs w:val="26"/>
      <w:lang w:eastAsia="ar-SA" w:bidi="ar-SA"/>
    </w:rPr>
  </w:style>
  <w:style w:type="character" w:customStyle="1" w:styleId="Nadpis4Char">
    <w:name w:val="Nadpis 4 Char"/>
    <w:basedOn w:val="Standardnpsmoodstavce"/>
    <w:link w:val="Nadpis4"/>
    <w:uiPriority w:val="99"/>
    <w:locked/>
    <w:rsid w:val="00C6537B"/>
    <w:rPr>
      <w:rFonts w:cs="Times New Roman"/>
      <w:b/>
      <w:bCs/>
      <w:kern w:val="1"/>
      <w:sz w:val="28"/>
      <w:szCs w:val="28"/>
      <w:lang w:eastAsia="ar-SA" w:bidi="ar-SA"/>
    </w:rPr>
  </w:style>
  <w:style w:type="character" w:customStyle="1" w:styleId="Nadpis5Char">
    <w:name w:val="Nadpis 5 Char"/>
    <w:basedOn w:val="Standardnpsmoodstavce"/>
    <w:link w:val="Nadpis5"/>
    <w:uiPriority w:val="99"/>
    <w:semiHidden/>
    <w:locked/>
    <w:rsid w:val="000C21DB"/>
    <w:rPr>
      <w:rFonts w:ascii="Calibri" w:hAnsi="Calibri" w:cs="Times New Roman"/>
      <w:b/>
      <w:bCs/>
      <w:i/>
      <w:iCs/>
      <w:kern w:val="1"/>
      <w:sz w:val="26"/>
      <w:szCs w:val="26"/>
      <w:lang w:eastAsia="ar-SA" w:bidi="ar-SA"/>
    </w:rPr>
  </w:style>
  <w:style w:type="character" w:customStyle="1" w:styleId="Nadpis8Char">
    <w:name w:val="Nadpis 8 Char"/>
    <w:basedOn w:val="Standardnpsmoodstavce"/>
    <w:link w:val="Nadpis8"/>
    <w:uiPriority w:val="99"/>
    <w:semiHidden/>
    <w:locked/>
    <w:rsid w:val="000C21DB"/>
    <w:rPr>
      <w:rFonts w:ascii="Calibri" w:hAnsi="Calibri" w:cs="Times New Roman"/>
      <w:i/>
      <w:iCs/>
      <w:kern w:val="1"/>
      <w:sz w:val="24"/>
      <w:szCs w:val="24"/>
      <w:lang w:eastAsia="ar-SA" w:bidi="ar-SA"/>
    </w:rPr>
  </w:style>
  <w:style w:type="character" w:customStyle="1" w:styleId="Standardnpsmoodstavce1">
    <w:name w:val="Standardní písmo odstavce1"/>
    <w:uiPriority w:val="99"/>
    <w:rsid w:val="006264C8"/>
  </w:style>
  <w:style w:type="character" w:customStyle="1" w:styleId="slostrnky1">
    <w:name w:val="Číslo stránky1"/>
    <w:basedOn w:val="Standardnpsmoodstavce1"/>
    <w:uiPriority w:val="99"/>
    <w:rsid w:val="006264C8"/>
    <w:rPr>
      <w:rFonts w:cs="Times New Roman"/>
    </w:rPr>
  </w:style>
  <w:style w:type="character" w:customStyle="1" w:styleId="Odkaznakoment1">
    <w:name w:val="Odkaz na komentář1"/>
    <w:basedOn w:val="Standardnpsmoodstavce1"/>
    <w:uiPriority w:val="99"/>
    <w:rsid w:val="006264C8"/>
    <w:rPr>
      <w:rFonts w:cs="Times New Roman"/>
      <w:sz w:val="16"/>
      <w:szCs w:val="16"/>
    </w:rPr>
  </w:style>
  <w:style w:type="character" w:customStyle="1" w:styleId="TextkomenteChar">
    <w:name w:val="Text komentáře Char"/>
    <w:basedOn w:val="Standardnpsmoodstavce1"/>
    <w:uiPriority w:val="99"/>
    <w:rsid w:val="006264C8"/>
    <w:rPr>
      <w:rFonts w:cs="Times New Roman"/>
    </w:rPr>
  </w:style>
  <w:style w:type="character" w:customStyle="1" w:styleId="PedmtkomenteChar">
    <w:name w:val="Předmět komentáře Char"/>
    <w:basedOn w:val="TextkomenteChar"/>
    <w:uiPriority w:val="99"/>
    <w:rsid w:val="006264C8"/>
    <w:rPr>
      <w:rFonts w:cs="Times New Roman"/>
      <w:b/>
      <w:bCs/>
    </w:rPr>
  </w:style>
  <w:style w:type="character" w:customStyle="1" w:styleId="ListLabel1">
    <w:name w:val="ListLabel 1"/>
    <w:uiPriority w:val="99"/>
    <w:rsid w:val="006264C8"/>
    <w:rPr>
      <w:rFonts w:eastAsia="Times New Roman"/>
    </w:rPr>
  </w:style>
  <w:style w:type="character" w:customStyle="1" w:styleId="ListLabel2">
    <w:name w:val="ListLabel 2"/>
    <w:uiPriority w:val="99"/>
    <w:rsid w:val="006264C8"/>
    <w:rPr>
      <w:sz w:val="20"/>
      <w:u w:val="none"/>
    </w:rPr>
  </w:style>
  <w:style w:type="character" w:customStyle="1" w:styleId="ListLabel3">
    <w:name w:val="ListLabel 3"/>
    <w:uiPriority w:val="99"/>
    <w:rsid w:val="006264C8"/>
  </w:style>
  <w:style w:type="character" w:customStyle="1" w:styleId="ListLabel4">
    <w:name w:val="ListLabel 4"/>
    <w:uiPriority w:val="99"/>
    <w:rsid w:val="006264C8"/>
    <w:rPr>
      <w:b/>
      <w:sz w:val="24"/>
    </w:rPr>
  </w:style>
  <w:style w:type="character" w:customStyle="1" w:styleId="ListLabel5">
    <w:name w:val="ListLabel 5"/>
    <w:uiPriority w:val="99"/>
    <w:rsid w:val="006264C8"/>
    <w:rPr>
      <w:rFonts w:eastAsia="Times New Roman"/>
    </w:rPr>
  </w:style>
  <w:style w:type="character" w:customStyle="1" w:styleId="WW8Num21z0">
    <w:name w:val="WW8Num21z0"/>
    <w:uiPriority w:val="99"/>
    <w:rsid w:val="006264C8"/>
    <w:rPr>
      <w:b/>
      <w:sz w:val="24"/>
    </w:rPr>
  </w:style>
  <w:style w:type="paragraph" w:customStyle="1" w:styleId="Nadpis">
    <w:name w:val="Nadpis"/>
    <w:basedOn w:val="Normln"/>
    <w:next w:val="Zkladntext"/>
    <w:uiPriority w:val="99"/>
    <w:rsid w:val="006264C8"/>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99"/>
    <w:rsid w:val="006264C8"/>
    <w:pPr>
      <w:jc w:val="both"/>
    </w:pPr>
    <w:rPr>
      <w:rFonts w:ascii="Arial" w:hAnsi="Arial"/>
      <w:iCs/>
    </w:rPr>
  </w:style>
  <w:style w:type="character" w:customStyle="1" w:styleId="ZkladntextChar">
    <w:name w:val="Základní text Char"/>
    <w:basedOn w:val="Standardnpsmoodstavce"/>
    <w:link w:val="Zkladntext"/>
    <w:uiPriority w:val="99"/>
    <w:semiHidden/>
    <w:locked/>
    <w:rsid w:val="000C21DB"/>
    <w:rPr>
      <w:rFonts w:cs="Times New Roman"/>
      <w:kern w:val="1"/>
      <w:sz w:val="20"/>
      <w:szCs w:val="20"/>
      <w:lang w:eastAsia="ar-SA" w:bidi="ar-SA"/>
    </w:rPr>
  </w:style>
  <w:style w:type="paragraph" w:styleId="Seznam">
    <w:name w:val="List"/>
    <w:basedOn w:val="Zkladntext"/>
    <w:uiPriority w:val="99"/>
    <w:rsid w:val="006264C8"/>
    <w:rPr>
      <w:rFonts w:cs="Mangal"/>
    </w:rPr>
  </w:style>
  <w:style w:type="paragraph" w:customStyle="1" w:styleId="Popisek">
    <w:name w:val="Popisek"/>
    <w:basedOn w:val="Normln"/>
    <w:uiPriority w:val="99"/>
    <w:rsid w:val="006264C8"/>
    <w:pPr>
      <w:suppressLineNumbers/>
      <w:spacing w:before="120" w:after="120"/>
    </w:pPr>
    <w:rPr>
      <w:rFonts w:cs="Mangal"/>
      <w:i/>
      <w:iCs/>
      <w:sz w:val="24"/>
      <w:szCs w:val="24"/>
    </w:rPr>
  </w:style>
  <w:style w:type="paragraph" w:customStyle="1" w:styleId="Rejstk">
    <w:name w:val="Rejstřík"/>
    <w:basedOn w:val="Normln"/>
    <w:uiPriority w:val="99"/>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character" w:customStyle="1" w:styleId="ZpatChar">
    <w:name w:val="Zápatí Char"/>
    <w:basedOn w:val="Standardnpsmoodstavce"/>
    <w:link w:val="Zpat"/>
    <w:uiPriority w:val="99"/>
    <w:locked/>
    <w:rsid w:val="005A2A58"/>
    <w:rPr>
      <w:rFonts w:cs="Times New Roman"/>
      <w:kern w:val="1"/>
      <w:lang w:eastAsia="ar-SA" w:bidi="ar-SA"/>
    </w:rPr>
  </w:style>
  <w:style w:type="paragraph" w:styleId="Zhlav">
    <w:name w:val="header"/>
    <w:basedOn w:val="Normln"/>
    <w:link w:val="ZhlavChar"/>
    <w:uiPriority w:val="99"/>
    <w:rsid w:val="006264C8"/>
    <w:pPr>
      <w:suppressLineNumbers/>
      <w:tabs>
        <w:tab w:val="center" w:pos="4536"/>
        <w:tab w:val="right" w:pos="9072"/>
      </w:tabs>
    </w:pPr>
  </w:style>
  <w:style w:type="character" w:customStyle="1" w:styleId="ZhlavChar">
    <w:name w:val="Záhlaví Char"/>
    <w:basedOn w:val="Standardnpsmoodstavce"/>
    <w:link w:val="Zhlav"/>
    <w:uiPriority w:val="99"/>
    <w:semiHidden/>
    <w:locked/>
    <w:rsid w:val="000C21DB"/>
    <w:rPr>
      <w:rFonts w:cs="Times New Roman"/>
      <w:kern w:val="1"/>
      <w:sz w:val="20"/>
      <w:szCs w:val="20"/>
      <w:lang w:eastAsia="ar-SA" w:bidi="ar-SA"/>
    </w:rPr>
  </w:style>
  <w:style w:type="paragraph" w:customStyle="1" w:styleId="Textbubliny1">
    <w:name w:val="Text bubliny1"/>
    <w:basedOn w:val="Normln"/>
    <w:uiPriority w:val="99"/>
    <w:rsid w:val="006264C8"/>
    <w:rPr>
      <w:rFonts w:ascii="Tahoma" w:hAnsi="Tahoma" w:cs="Tahoma"/>
      <w:sz w:val="16"/>
      <w:szCs w:val="16"/>
    </w:rPr>
  </w:style>
  <w:style w:type="paragraph" w:customStyle="1" w:styleId="Rozvrendokumentu1">
    <w:name w:val="Rozvržení dokumentu1"/>
    <w:basedOn w:val="Normln"/>
    <w:uiPriority w:val="99"/>
    <w:rsid w:val="006264C8"/>
    <w:pPr>
      <w:shd w:val="clear" w:color="auto" w:fill="000080"/>
    </w:pPr>
    <w:rPr>
      <w:rFonts w:ascii="Tahoma" w:hAnsi="Tahoma" w:cs="Tahoma"/>
    </w:rPr>
  </w:style>
  <w:style w:type="paragraph" w:customStyle="1" w:styleId="Zkladntext21">
    <w:name w:val="Základní text 21"/>
    <w:basedOn w:val="Normln"/>
    <w:uiPriority w:val="99"/>
    <w:rsid w:val="006264C8"/>
    <w:pPr>
      <w:spacing w:after="120" w:line="480" w:lineRule="auto"/>
    </w:pPr>
  </w:style>
  <w:style w:type="paragraph" w:customStyle="1" w:styleId="Textkomente1">
    <w:name w:val="Text komentáře1"/>
    <w:basedOn w:val="Normln"/>
    <w:uiPriority w:val="99"/>
    <w:rsid w:val="006264C8"/>
  </w:style>
  <w:style w:type="paragraph" w:customStyle="1" w:styleId="Pedmtkomente1">
    <w:name w:val="Předmět komentáře1"/>
    <w:basedOn w:val="Textkomente1"/>
    <w:uiPriority w:val="99"/>
    <w:rsid w:val="006264C8"/>
    <w:rPr>
      <w:b/>
      <w:bCs/>
    </w:rPr>
  </w:style>
  <w:style w:type="paragraph" w:customStyle="1" w:styleId="Odstavecseseznamem1">
    <w:name w:val="Odstavec se seznamem1"/>
    <w:basedOn w:val="Normln"/>
    <w:uiPriority w:val="99"/>
    <w:rsid w:val="006264C8"/>
    <w:pPr>
      <w:ind w:left="708"/>
    </w:pPr>
  </w:style>
  <w:style w:type="paragraph" w:styleId="Textbubliny">
    <w:name w:val="Balloon Text"/>
    <w:basedOn w:val="Normln"/>
    <w:link w:val="TextbublinyChar"/>
    <w:uiPriority w:val="99"/>
    <w:semiHidden/>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C06E7"/>
    <w:rPr>
      <w:rFonts w:ascii="Tahoma" w:hAnsi="Tahoma" w:cs="Tahoma"/>
      <w:kern w:val="1"/>
      <w:sz w:val="16"/>
      <w:szCs w:val="16"/>
      <w:lang w:eastAsia="ar-SA" w:bidi="ar-SA"/>
    </w:rPr>
  </w:style>
  <w:style w:type="character" w:styleId="Odkaznakoment">
    <w:name w:val="annotation reference"/>
    <w:basedOn w:val="Standardnpsmoodstavce"/>
    <w:uiPriority w:val="99"/>
    <w:semiHidden/>
    <w:rsid w:val="00FC06E7"/>
    <w:rPr>
      <w:rFonts w:cs="Times New Roman"/>
      <w:sz w:val="16"/>
      <w:szCs w:val="16"/>
    </w:rPr>
  </w:style>
  <w:style w:type="paragraph" w:styleId="Textkomente">
    <w:name w:val="annotation text"/>
    <w:basedOn w:val="Normln"/>
    <w:link w:val="TextkomenteChar1"/>
    <w:uiPriority w:val="99"/>
    <w:semiHidden/>
    <w:rsid w:val="00FC06E7"/>
  </w:style>
  <w:style w:type="character" w:customStyle="1" w:styleId="TextkomenteChar1">
    <w:name w:val="Text komentáře Char1"/>
    <w:basedOn w:val="Standardnpsmoodstavce"/>
    <w:link w:val="Textkomente"/>
    <w:uiPriority w:val="99"/>
    <w:semiHidden/>
    <w:locked/>
    <w:rsid w:val="00FC06E7"/>
    <w:rPr>
      <w:rFonts w:cs="Times New Roman"/>
      <w:kern w:val="1"/>
      <w:lang w:eastAsia="ar-SA" w:bidi="ar-SA"/>
    </w:rPr>
  </w:style>
  <w:style w:type="paragraph" w:styleId="Pedmtkomente">
    <w:name w:val="annotation subject"/>
    <w:basedOn w:val="Textkomente"/>
    <w:next w:val="Textkomente"/>
    <w:link w:val="PedmtkomenteChar1"/>
    <w:uiPriority w:val="99"/>
    <w:semiHidden/>
    <w:rsid w:val="00FC06E7"/>
    <w:rPr>
      <w:b/>
      <w:bCs/>
    </w:rPr>
  </w:style>
  <w:style w:type="character" w:customStyle="1" w:styleId="PedmtkomenteChar1">
    <w:name w:val="Předmět komentáře Char1"/>
    <w:basedOn w:val="TextkomenteChar1"/>
    <w:link w:val="Pedmtkomente"/>
    <w:uiPriority w:val="99"/>
    <w:semiHidden/>
    <w:locked/>
    <w:rsid w:val="00FC06E7"/>
    <w:rPr>
      <w:rFonts w:cs="Times New Roman"/>
      <w:b/>
      <w:bCs/>
      <w:kern w:val="1"/>
      <w:lang w:eastAsia="ar-SA" w:bidi="ar-SA"/>
    </w:rPr>
  </w:style>
  <w:style w:type="character" w:styleId="Hypertextovodkaz">
    <w:name w:val="Hyperlink"/>
    <w:basedOn w:val="Standardnpsmoodstavce"/>
    <w:uiPriority w:val="99"/>
    <w:rsid w:val="00A7104B"/>
    <w:rPr>
      <w:rFonts w:cs="Times New Roman"/>
      <w:color w:val="0000FF"/>
      <w:u w:val="single"/>
    </w:rPr>
  </w:style>
  <w:style w:type="paragraph" w:styleId="Odstavecseseznamem">
    <w:name w:val="List Paragraph"/>
    <w:basedOn w:val="Normln"/>
    <w:link w:val="OdstavecseseznamemChar"/>
    <w:uiPriority w:val="99"/>
    <w:qFormat/>
    <w:rsid w:val="00850696"/>
    <w:pPr>
      <w:ind w:left="708"/>
    </w:pPr>
  </w:style>
  <w:style w:type="character" w:styleId="Zdraznn">
    <w:name w:val="Emphasis"/>
    <w:basedOn w:val="Standardnpsmoodstavce"/>
    <w:uiPriority w:val="99"/>
    <w:qFormat/>
    <w:rsid w:val="00DF55FE"/>
    <w:rPr>
      <w:rFonts w:cs="Times New Roman"/>
      <w:i/>
      <w:iCs/>
    </w:rPr>
  </w:style>
  <w:style w:type="paragraph" w:styleId="Normlnweb">
    <w:name w:val="Normal (Web)"/>
    <w:basedOn w:val="Normln"/>
    <w:uiPriority w:val="99"/>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99"/>
    <w:rsid w:val="005A2A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99"/>
    <w:locked/>
    <w:rsid w:val="005261A7"/>
    <w:rPr>
      <w:rFonts w:cs="Times New Roman"/>
      <w:kern w:val="1"/>
      <w:lang w:eastAsia="ar-SA" w:bidi="ar-SA"/>
    </w:rPr>
  </w:style>
  <w:style w:type="paragraph" w:customStyle="1" w:styleId="AAOdstavec">
    <w:name w:val="AA_Odstavec"/>
    <w:basedOn w:val="Normln"/>
    <w:uiPriority w:val="99"/>
    <w:rsid w:val="00C6537B"/>
    <w:pPr>
      <w:suppressAutoHyphens w:val="0"/>
      <w:jc w:val="both"/>
    </w:pPr>
    <w:rPr>
      <w:rFonts w:ascii="Arial" w:hAnsi="Arial" w:cs="Arial"/>
      <w:kern w:val="0"/>
      <w:lang w:eastAsia="en-US"/>
    </w:rPr>
  </w:style>
  <w:style w:type="character" w:styleId="Zstupntext">
    <w:name w:val="Placeholder Text"/>
    <w:basedOn w:val="Standardnpsmoodstavce"/>
    <w:uiPriority w:val="99"/>
    <w:semiHidden/>
    <w:rsid w:val="0081632D"/>
    <w:rPr>
      <w:rFonts w:cs="Times New Roman"/>
      <w:color w:val="808080"/>
    </w:rPr>
  </w:style>
  <w:style w:type="character" w:styleId="slostrnky">
    <w:name w:val="page number"/>
    <w:basedOn w:val="Standardnpsmoodstavce"/>
    <w:uiPriority w:val="99"/>
    <w:rsid w:val="007C44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l.svoboda@ricany.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2888</Words>
  <Characters>16806</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Ing. Magda Knapílová</dc:creator>
  <cp:keywords/>
  <dc:description/>
  <cp:lastModifiedBy>Svoboda Michal</cp:lastModifiedBy>
  <cp:revision>14</cp:revision>
  <cp:lastPrinted>2017-07-25T11:48:00Z</cp:lastPrinted>
  <dcterms:created xsi:type="dcterms:W3CDTF">2017-07-17T15:12:00Z</dcterms:created>
  <dcterms:modified xsi:type="dcterms:W3CDTF">2017-10-02T11:45:00Z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