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20" w:rsidRDefault="002745F8">
      <w:pPr>
        <w:spacing w:after="0"/>
        <w:ind w:left="436" w:firstLine="0"/>
        <w:jc w:val="center"/>
      </w:pPr>
      <w:bookmarkStart w:id="0" w:name="_GoBack"/>
      <w:bookmarkEnd w:id="0"/>
      <w:r>
        <w:rPr>
          <w:b/>
          <w:sz w:val="32"/>
        </w:rPr>
        <w:t>OBJEDNÁVKA 163 /2017</w:t>
      </w:r>
    </w:p>
    <w:tbl>
      <w:tblPr>
        <w:tblStyle w:val="TableGrid"/>
        <w:tblW w:w="9544" w:type="dxa"/>
        <w:tblInd w:w="-38" w:type="dxa"/>
        <w:tblCellMar>
          <w:top w:w="9" w:type="dxa"/>
          <w:left w:w="0" w:type="dxa"/>
          <w:bottom w:w="15" w:type="dxa"/>
          <w:right w:w="39" w:type="dxa"/>
        </w:tblCellMar>
        <w:tblLook w:val="04A0" w:firstRow="1" w:lastRow="0" w:firstColumn="1" w:lastColumn="0" w:noHBand="0" w:noVBand="1"/>
      </w:tblPr>
      <w:tblGrid>
        <w:gridCol w:w="1204"/>
        <w:gridCol w:w="3701"/>
        <w:gridCol w:w="2558"/>
        <w:gridCol w:w="2081"/>
      </w:tblGrid>
      <w:tr w:rsidR="00EF6620">
        <w:trPr>
          <w:trHeight w:val="2225"/>
        </w:trPr>
        <w:tc>
          <w:tcPr>
            <w:tcW w:w="120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EF6620" w:rsidRDefault="002745F8">
            <w:pPr>
              <w:spacing w:after="247"/>
              <w:ind w:left="38" w:firstLine="0"/>
            </w:pPr>
            <w:r>
              <w:rPr>
                <w:b/>
              </w:rPr>
              <w:t>Odběratel:</w:t>
            </w:r>
          </w:p>
          <w:p w:rsidR="00EF6620" w:rsidRDefault="002745F8">
            <w:pPr>
              <w:spacing w:after="247"/>
              <w:ind w:left="38" w:firstLine="0"/>
            </w:pPr>
            <w:r>
              <w:t>Název:</w:t>
            </w:r>
          </w:p>
          <w:p w:rsidR="00EF6620" w:rsidRDefault="002745F8">
            <w:pPr>
              <w:spacing w:after="248"/>
              <w:ind w:left="38" w:firstLine="0"/>
            </w:pPr>
            <w:r>
              <w:t>Adresa:</w:t>
            </w:r>
          </w:p>
          <w:p w:rsidR="00EF6620" w:rsidRDefault="002745F8">
            <w:pPr>
              <w:spacing w:after="0"/>
              <w:ind w:left="38" w:firstLine="0"/>
            </w:pPr>
            <w:r>
              <w:t>Vyřizuje: Telefon:</w:t>
            </w:r>
          </w:p>
          <w:p w:rsidR="00EF6620" w:rsidRDefault="002745F8">
            <w:pPr>
              <w:spacing w:after="0"/>
              <w:ind w:left="38" w:firstLine="0"/>
            </w:pPr>
            <w:r>
              <w:t>Číslo účtu:</w:t>
            </w:r>
          </w:p>
        </w:tc>
        <w:tc>
          <w:tcPr>
            <w:tcW w:w="3701" w:type="dxa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F6620" w:rsidRDefault="002745F8">
            <w:pPr>
              <w:tabs>
                <w:tab w:val="center" w:pos="1903"/>
                <w:tab w:val="right" w:pos="3663"/>
              </w:tabs>
              <w:spacing w:after="6"/>
              <w:ind w:left="0" w:firstLine="0"/>
            </w:pPr>
            <w:r>
              <w:t>IČ:00602027</w:t>
            </w:r>
            <w:r>
              <w:tab/>
              <w:t>DIČ:</w:t>
            </w:r>
            <w:r>
              <w:tab/>
              <w:t>CZ00602027</w:t>
            </w:r>
          </w:p>
          <w:p w:rsidR="00EF6620" w:rsidRDefault="002745F8">
            <w:pPr>
              <w:spacing w:after="0"/>
              <w:ind w:left="0" w:firstLine="0"/>
            </w:pPr>
            <w:r>
              <w:t>Střední zahradnická škola, Ostrava,</w:t>
            </w:r>
          </w:p>
          <w:p w:rsidR="00EF6620" w:rsidRDefault="002745F8">
            <w:pPr>
              <w:spacing w:after="0"/>
              <w:ind w:left="0" w:right="1526" w:firstLine="0"/>
            </w:pPr>
            <w:r>
              <w:t>příspěvková organizace Žákovská 288/20 709 00 Ostrava-Hulváky p. Nedělová 596622335</w:t>
            </w:r>
          </w:p>
          <w:p w:rsidR="00EF6620" w:rsidRDefault="002745F8">
            <w:pPr>
              <w:spacing w:after="0"/>
              <w:ind w:left="0" w:firstLine="0"/>
            </w:pPr>
            <w:r>
              <w:t>KB Ostrava, č.ú. 107-15930-761/0100</w:t>
            </w:r>
          </w:p>
        </w:tc>
        <w:tc>
          <w:tcPr>
            <w:tcW w:w="255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F6620" w:rsidRDefault="002745F8">
            <w:pPr>
              <w:spacing w:after="0"/>
              <w:ind w:left="38" w:right="1205" w:firstLine="0"/>
            </w:pPr>
            <w:r>
              <w:rPr>
                <w:b/>
              </w:rPr>
              <w:t xml:space="preserve">Dodavatel: </w:t>
            </w:r>
            <w:r>
              <w:t>IČ:  25863304</w:t>
            </w:r>
          </w:p>
          <w:p w:rsidR="00EF6620" w:rsidRDefault="002745F8">
            <w:pPr>
              <w:spacing w:after="0"/>
              <w:ind w:left="38" w:right="253" w:firstLine="0"/>
              <w:jc w:val="both"/>
            </w:pPr>
            <w:r>
              <w:t>Název:  CK Spirit 28.října 197/218</w:t>
            </w:r>
          </w:p>
          <w:p w:rsidR="00EF6620" w:rsidRDefault="002745F8">
            <w:pPr>
              <w:spacing w:after="1"/>
              <w:ind w:left="38" w:firstLine="0"/>
            </w:pPr>
            <w:r>
              <w:t>Ostrava - Mariánské Hory 709 00</w:t>
            </w:r>
          </w:p>
          <w:p w:rsidR="00EF6620" w:rsidRDefault="002745F8">
            <w:pPr>
              <w:spacing w:after="0"/>
              <w:ind w:left="38" w:right="1158" w:firstLine="0"/>
            </w:pPr>
            <w:r>
              <w:t>Vyřizuje: Telefon: e-mail:</w:t>
            </w:r>
          </w:p>
        </w:tc>
        <w:tc>
          <w:tcPr>
            <w:tcW w:w="2081" w:type="dxa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EF6620" w:rsidRDefault="002745F8">
            <w:pPr>
              <w:spacing w:after="0"/>
              <w:ind w:left="38" w:firstLine="0"/>
            </w:pPr>
            <w:r>
              <w:t>DIČ: CZ25863304</w:t>
            </w:r>
          </w:p>
        </w:tc>
      </w:tr>
      <w:tr w:rsidR="00EF6620">
        <w:trPr>
          <w:trHeight w:val="770"/>
        </w:trPr>
        <w:tc>
          <w:tcPr>
            <w:tcW w:w="7464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F6620" w:rsidRDefault="002745F8">
            <w:pPr>
              <w:spacing w:after="0"/>
              <w:ind w:left="56" w:firstLine="0"/>
              <w:jc w:val="center"/>
            </w:pPr>
            <w:r>
              <w:rPr>
                <w:b/>
              </w:rPr>
              <w:t>Předmět objednávky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EF6620" w:rsidRDefault="002745F8">
            <w:pPr>
              <w:spacing w:after="0"/>
              <w:ind w:left="0" w:firstLine="0"/>
              <w:jc w:val="center"/>
            </w:pPr>
            <w:r>
              <w:rPr>
                <w:b/>
              </w:rPr>
              <w:t>Předběžná (max.) cena (v Kč) s DPH</w:t>
            </w:r>
          </w:p>
        </w:tc>
      </w:tr>
      <w:tr w:rsidR="00EF6620">
        <w:trPr>
          <w:trHeight w:val="4697"/>
        </w:trPr>
        <w:tc>
          <w:tcPr>
            <w:tcW w:w="7464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F6620" w:rsidRDefault="002745F8">
            <w:pPr>
              <w:spacing w:after="0"/>
              <w:ind w:left="38" w:right="400" w:firstLine="0"/>
            </w:pPr>
            <w:r>
              <w:t xml:space="preserve">Objednáváme si u Vás zájezd v rámci FKSP pro zaměstnance naši organizace, do termálních lázní Lúčky, v termínu od   4.11. do 5.11.2017. Objednáváme si u Vás: </w:t>
            </w:r>
          </w:p>
          <w:p w:rsidR="00EF6620" w:rsidRDefault="002745F8">
            <w:pPr>
              <w:spacing w:after="0"/>
              <w:ind w:left="38" w:right="1443" w:firstLine="0"/>
            </w:pPr>
            <w:r>
              <w:t>ubytování v  hotelu CHOČ*** pro 38 osob v dvoulůžkových pokojích doprava autobusem z Ostravy a zp</w:t>
            </w:r>
            <w:r>
              <w:t>ět plnou penzi formou švédských stolů</w:t>
            </w:r>
          </w:p>
          <w:p w:rsidR="00EF6620" w:rsidRDefault="002745F8">
            <w:pPr>
              <w:spacing w:after="0"/>
              <w:ind w:left="38" w:right="2256" w:firstLine="0"/>
            </w:pPr>
            <w:r>
              <w:t>vstup do Agua Vital Parku pro všechny účastníky prohlídka Oravského hradu s průvodcem</w:t>
            </w:r>
          </w:p>
          <w:p w:rsidR="00EF6620" w:rsidRDefault="002745F8">
            <w:pPr>
              <w:spacing w:after="989"/>
              <w:ind w:left="38" w:firstLine="0"/>
            </w:pPr>
            <w:r>
              <w:t xml:space="preserve"> </w:t>
            </w:r>
          </w:p>
          <w:p w:rsidR="00EF6620" w:rsidRDefault="002745F8">
            <w:pPr>
              <w:spacing w:after="0"/>
              <w:ind w:left="38" w:firstLine="0"/>
            </w:pPr>
            <w: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F6620" w:rsidRDefault="002745F8">
            <w:pPr>
              <w:spacing w:after="0"/>
              <w:ind w:left="0" w:firstLine="0"/>
              <w:jc w:val="right"/>
            </w:pPr>
            <w:r>
              <w:t>2 000,-/ osoba</w:t>
            </w:r>
          </w:p>
        </w:tc>
      </w:tr>
      <w:tr w:rsidR="00EF6620">
        <w:trPr>
          <w:trHeight w:val="785"/>
        </w:trPr>
        <w:tc>
          <w:tcPr>
            <w:tcW w:w="7464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F6620" w:rsidRDefault="002745F8">
            <w:pPr>
              <w:spacing w:after="0"/>
              <w:ind w:left="0" w:right="464" w:firstLine="0"/>
              <w:jc w:val="right"/>
            </w:pPr>
            <w:r>
              <w:t>Cena celkem bez DPH</w:t>
            </w:r>
          </w:p>
          <w:p w:rsidR="00EF6620" w:rsidRDefault="002745F8">
            <w:pPr>
              <w:spacing w:after="0"/>
              <w:ind w:left="2885" w:firstLine="0"/>
              <w:jc w:val="center"/>
            </w:pPr>
            <w:r>
              <w:t>DPH</w:t>
            </w:r>
          </w:p>
          <w:p w:rsidR="00EF6620" w:rsidRDefault="002745F8">
            <w:pPr>
              <w:spacing w:after="0"/>
              <w:ind w:left="0" w:right="681" w:firstLine="0"/>
              <w:jc w:val="right"/>
            </w:pPr>
            <w:r>
              <w:t>Cena celkem s DPH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EF6620" w:rsidRDefault="002745F8">
            <w:pPr>
              <w:spacing w:after="0"/>
              <w:ind w:left="0" w:right="1" w:firstLine="0"/>
              <w:jc w:val="right"/>
            </w:pPr>
            <w:r>
              <w:t>76 000,00 Kč</w:t>
            </w:r>
          </w:p>
        </w:tc>
      </w:tr>
    </w:tbl>
    <w:p w:rsidR="00EF6620" w:rsidRDefault="002745F8">
      <w:pPr>
        <w:tabs>
          <w:tab w:val="center" w:pos="2014"/>
          <w:tab w:val="center" w:pos="571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Podrobnosti platby:</w:t>
      </w:r>
      <w:r>
        <w:tab/>
        <w:t>datum:  3.10.2017</w:t>
      </w:r>
    </w:p>
    <w:p w:rsidR="00EF6620" w:rsidRDefault="002745F8">
      <w:pPr>
        <w:tabs>
          <w:tab w:val="center" w:pos="1686"/>
          <w:tab w:val="center" w:pos="344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Hotově  (   )</w:t>
      </w:r>
      <w:r>
        <w:tab/>
        <w:t>Na účet  ( x )</w:t>
      </w:r>
    </w:p>
    <w:p w:rsidR="00EF6620" w:rsidRDefault="002745F8">
      <w:pPr>
        <w:spacing w:after="0"/>
        <w:ind w:left="3272"/>
        <w:jc w:val="center"/>
      </w:pPr>
      <w:r>
        <w:t>…………………………</w:t>
      </w:r>
    </w:p>
    <w:p w:rsidR="00EF6620" w:rsidRDefault="002745F8">
      <w:pPr>
        <w:spacing w:after="247"/>
        <w:ind w:left="3272" w:right="337"/>
        <w:jc w:val="center"/>
      </w:pPr>
      <w:r>
        <w:t>PaedDr.Alena Hlavinová</w:t>
      </w:r>
    </w:p>
    <w:p w:rsidR="00EF6620" w:rsidRDefault="002745F8">
      <w:pPr>
        <w:ind w:left="-5"/>
      </w:pPr>
      <w:r>
        <w:t>Předběžná řídící kontrola dle zákona č. 320/2001 Sb., o finanční kontrole</w:t>
      </w:r>
    </w:p>
    <w:p w:rsidR="00EF6620" w:rsidRDefault="002745F8">
      <w:pPr>
        <w:tabs>
          <w:tab w:val="center" w:pos="5238"/>
          <w:tab w:val="right" w:pos="9048"/>
        </w:tabs>
        <w:spacing w:after="6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t>Podpis:</w:t>
      </w:r>
      <w:r>
        <w:tab/>
        <w:t>Datum  3.10.2017</w:t>
      </w:r>
    </w:p>
    <w:p w:rsidR="00EF6620" w:rsidRDefault="002745F8">
      <w:pPr>
        <w:ind w:left="-5"/>
      </w:pPr>
      <w:r>
        <w:t>Schválil příkazce operace: PaedDr.Alena Hlavinová          ...…....................................</w:t>
      </w:r>
    </w:p>
    <w:p w:rsidR="00EF6620" w:rsidRDefault="002745F8">
      <w:pPr>
        <w:ind w:left="-5" w:right="6251"/>
      </w:pPr>
      <w:r>
        <w:t>dle § 13 vyhl. 416/2004 Sb. příp. vyjádření:</w:t>
      </w:r>
    </w:p>
    <w:p w:rsidR="00EF6620" w:rsidRDefault="002745F8">
      <w:pPr>
        <w:tabs>
          <w:tab w:val="center" w:pos="5238"/>
          <w:tab w:val="right" w:pos="9048"/>
        </w:tabs>
        <w:spacing w:after="6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t>Podpis:</w:t>
      </w:r>
      <w:r>
        <w:tab/>
        <w:t>Datum  3.10.2017</w:t>
      </w:r>
    </w:p>
    <w:p w:rsidR="00EF6620" w:rsidRDefault="002745F8">
      <w:pPr>
        <w:spacing w:after="247"/>
        <w:ind w:left="-5"/>
      </w:pPr>
      <w:r>
        <w:t>Schválil správce rozpočtu: Pavla Nedělová                          ...…..............</w:t>
      </w:r>
      <w:r>
        <w:t>..........................</w:t>
      </w:r>
    </w:p>
    <w:p w:rsidR="00EF6620" w:rsidRDefault="002745F8">
      <w:pPr>
        <w:ind w:left="-5"/>
      </w:pPr>
      <w:r>
        <w:t>dle § 13 vyhl. 416/2004 Sb.</w:t>
      </w:r>
    </w:p>
    <w:p w:rsidR="00EF6620" w:rsidRDefault="002745F8">
      <w:pPr>
        <w:ind w:left="-5"/>
      </w:pPr>
      <w:r>
        <w:t>příp. vyjádření:</w:t>
      </w:r>
    </w:p>
    <w:p w:rsidR="00EF6620" w:rsidRDefault="002745F8">
      <w:pPr>
        <w:spacing w:after="0"/>
        <w:ind w:left="0" w:firstLine="0"/>
      </w:pPr>
      <w:r>
        <w:rPr>
          <w:b/>
        </w:rPr>
        <w:t>individuální příslib ( x ) limitovaný příslib (  )</w:t>
      </w:r>
    </w:p>
    <w:p w:rsidR="00EF6620" w:rsidRDefault="002745F8">
      <w:pPr>
        <w:spacing w:after="0"/>
        <w:ind w:left="5232" w:firstLine="0"/>
      </w:pPr>
      <w:r>
        <w:rPr>
          <w:noProof/>
        </w:rPr>
        <w:lastRenderedPageBreak/>
        <w:drawing>
          <wp:inline distT="0" distB="0" distL="0" distR="0">
            <wp:extent cx="1809750" cy="714375"/>
            <wp:effectExtent l="0" t="0" r="0" b="0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620" w:rsidRDefault="00EF6620">
      <w:pPr>
        <w:sectPr w:rsidR="00EF6620">
          <w:pgSz w:w="11904" w:h="16834"/>
          <w:pgMar w:top="1440" w:right="1798" w:bottom="1328" w:left="1058" w:header="708" w:footer="708" w:gutter="0"/>
          <w:cols w:space="708"/>
        </w:sectPr>
      </w:pPr>
    </w:p>
    <w:p w:rsidR="00EF6620" w:rsidRDefault="00EF6620">
      <w:pPr>
        <w:spacing w:after="0"/>
        <w:ind w:left="0" w:firstLine="0"/>
      </w:pPr>
    </w:p>
    <w:sectPr w:rsidR="00EF6620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20"/>
    <w:rsid w:val="002745F8"/>
    <w:rsid w:val="00E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549CB-890C-4F91-A15C-1D223233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/>
      <w:ind w:left="1177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K116A</dc:creator>
  <cp:keywords/>
  <cp:lastModifiedBy>K116A</cp:lastModifiedBy>
  <cp:revision>2</cp:revision>
  <dcterms:created xsi:type="dcterms:W3CDTF">2017-10-11T13:45:00Z</dcterms:created>
  <dcterms:modified xsi:type="dcterms:W3CDTF">2017-10-11T13:45:00Z</dcterms:modified>
</cp:coreProperties>
</file>