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22" w:rsidRPr="007A1539" w:rsidRDefault="00021922" w:rsidP="00A70389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  <w:t>Dodatek č. 1 ke Smlouvě</w:t>
      </w:r>
      <w:r w:rsidRPr="007A1539"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  <w:t xml:space="preserve"> o dílo 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na realizaci stavby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  <w:t>„</w:t>
      </w:r>
      <w:r w:rsidRPr="007A1539">
        <w:rPr>
          <w:rFonts w:ascii="Times New Roman" w:hAnsi="Times New Roman" w:cs="Times New Roman"/>
          <w:b/>
          <w:bCs/>
          <w:sz w:val="36"/>
          <w:szCs w:val="36"/>
        </w:rPr>
        <w:t>Cyklostezka Prunéřov - Černovice</w:t>
      </w:r>
      <w:r w:rsidRPr="007A1539"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  <w:t>“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7A153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2586 a</w:t>
        </w:r>
      </w:smartTag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násl. Zákona č. 89/2012 Sb., občanský zákoník (dále jen Zákon).</w:t>
      </w:r>
    </w:p>
    <w:p w:rsidR="00021922" w:rsidRDefault="00021922" w:rsidP="009672D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21922" w:rsidRPr="007A1539" w:rsidRDefault="00021922" w:rsidP="009672D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21922" w:rsidRPr="007A1539" w:rsidRDefault="00021922" w:rsidP="00A70389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I.</w:t>
      </w:r>
    </w:p>
    <w:p w:rsidR="00021922" w:rsidRPr="007A1539" w:rsidRDefault="00021922" w:rsidP="00A70389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Smluvní strany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1.1 Objednatel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 D</w:t>
      </w:r>
      <w:r w:rsidRPr="00C26D75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obrovolný svazek obcí </w:t>
      </w:r>
      <w:r w:rsidRPr="00B97F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Cyklostezka Prunéřov - Černovice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Zastoupený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 PaedDr. Jiřím Kulhánkem, předsedou DSO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Sídlo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 432 01  Kadaň, Mírové náměstí čp. 1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:  </w:t>
      </w:r>
      <w:r w:rsidRPr="007A1539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04901592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25F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DIČ </w:t>
      </w:r>
      <w:r w:rsidRPr="00A25F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A25F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---</w:t>
      </w:r>
      <w:r w:rsidRPr="007A1539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Bankovní spojení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ČNB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Číslo účtu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94 - 4416441/0710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  <w:t xml:space="preserve"> (dále jen „objednatel“)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1.2 Zhotovitel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HERKUL a.s.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Zastoupený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Ing. Radovan Dušek, předseda představenstva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 Ing. Radek Braum, místopředseda představenstva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 Karel Hengst, člen představenstva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Sídlo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čp. 228, 435 21 Obrnice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25004638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DIČ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CZ25004638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Bankovní spojení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Česká spořitelna, a.s.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Číslo účtu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4629682/0800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obch. rejstříku zapsán u KS 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Ústí nad Labem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oddíl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vložka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1820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  <w:t>(dále jen „zhotovitel“)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A70389">
      <w:pPr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1.3 Zástupce pověřený jednáním ve věcech technických: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 objednatele 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Jan Šerák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 zhotovitele 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Ing. Radovan Dušek, předseda představenstva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A70389">
      <w:pPr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1.4 Zástupce pověřený k podpisu změnových listů dle čl. </w:t>
      </w:r>
      <w:smartTag w:uri="urn:schemas-microsoft-com:office:smarttags" w:element="metricconverter">
        <w:smartTagPr>
          <w:attr w:name="ProductID" w:val="5.8 a"/>
        </w:smartTagPr>
        <w:r w:rsidRPr="007A153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5.8 a</w:t>
        </w:r>
      </w:smartTag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5.9: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 objednatele : PaedDr. Jiří Kulhánek</w:t>
      </w:r>
    </w:p>
    <w:p w:rsidR="00021922" w:rsidRDefault="00021922" w:rsidP="004F6883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 zhotovitele 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Ing. Radovan Dušek, předseda představenstva</w:t>
      </w:r>
    </w:p>
    <w:p w:rsidR="00021922" w:rsidRPr="007A1539" w:rsidRDefault="00021922" w:rsidP="004F6883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1.5 Zástupce pověřený jednáním na stavbě: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 objednatele : </w:t>
      </w:r>
      <w:smartTag w:uri="urn:schemas-microsoft-com:office:smarttags" w:element="PersonName">
        <w:smartTagPr>
          <w:attr w:name="ProductID" w:val="Jaroslav Dubský"/>
        </w:smartTagPr>
        <w:r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Jaroslav Dubský</w:t>
        </w:r>
      </w:smartTag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technický dozor</w:t>
      </w:r>
    </w:p>
    <w:p w:rsidR="00021922" w:rsidRPr="00CB7C6D" w:rsidRDefault="00021922" w:rsidP="00CB7C6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 zhotovitele 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Ing. Radovan Dušek, předseda představenstva</w:t>
      </w:r>
    </w:p>
    <w:p w:rsidR="00021922" w:rsidRDefault="00021922" w:rsidP="009672DF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21922" w:rsidRDefault="00021922" w:rsidP="009672DF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21922" w:rsidRDefault="00021922" w:rsidP="009672DF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21922" w:rsidRPr="0019776C" w:rsidRDefault="00021922" w:rsidP="0019776C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A17F81">
        <w:rPr>
          <w:rFonts w:ascii="Times New Roman" w:hAnsi="Times New Roman" w:cs="Times New Roman"/>
          <w:sz w:val="24"/>
          <w:szCs w:val="24"/>
          <w:lang w:val="es-MX"/>
        </w:rPr>
        <w:t xml:space="preserve">Smluvní strany se dohodly na vzájemné úpravě </w:t>
      </w:r>
      <w:r>
        <w:rPr>
          <w:rFonts w:ascii="Times New Roman" w:hAnsi="Times New Roman" w:cs="Times New Roman"/>
          <w:sz w:val="24"/>
          <w:szCs w:val="24"/>
          <w:lang w:val="es-MX"/>
        </w:rPr>
        <w:t>ceny za provedení cíla</w:t>
      </w:r>
      <w:r w:rsidRPr="00A17F81"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A17F81">
        <w:rPr>
          <w:rFonts w:ascii="Times New Roman" w:hAnsi="Times New Roman" w:cs="Times New Roman"/>
          <w:sz w:val="24"/>
          <w:szCs w:val="24"/>
          <w:lang w:val="es-MX"/>
        </w:rPr>
        <w:t>mlouvu o dílo  mění tímto dodatkem takto:</w:t>
      </w: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21922" w:rsidRPr="007A1539" w:rsidRDefault="00021922" w:rsidP="00A70389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V.</w:t>
      </w: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Cena</w:t>
      </w:r>
    </w:p>
    <w:p w:rsidR="00021922" w:rsidRPr="007A1539" w:rsidRDefault="00021922" w:rsidP="00B75DB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 základě vzniklých víceprací dochází k úpravě ceny za provedení díla v tomto znění:</w:t>
      </w: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A70389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Cena podle Smlouvy o dílo</w:t>
      </w:r>
      <w:r w:rsidRPr="00B75DB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bez DPH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18 451 194,01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Kč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CB7C6D" w:rsidRDefault="00021922" w:rsidP="00A70389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CB7C6D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Dodatek č.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1</w:t>
      </w:r>
    </w:p>
    <w:p w:rsidR="00021922" w:rsidRPr="00CB7C6D" w:rsidRDefault="00021922" w:rsidP="00B75DB4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CB7C6D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Cena bez DPH</w:t>
      </w:r>
      <w:r w:rsidRPr="00CB7C6D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ab/>
      </w:r>
      <w:r w:rsidRPr="00CB7C6D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ab/>
      </w:r>
      <w:r w:rsidRPr="00CB7C6D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ab/>
      </w:r>
      <w:r w:rsidRPr="00CB7C6D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ab/>
      </w:r>
      <w:r w:rsidRPr="00CB7C6D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ab/>
        <w:t xml:space="preserve">    291 108,82 Kč</w:t>
      </w: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Cena celkem bez DPH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18 742 302,83 Kč</w:t>
      </w: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DPH 21%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 3 935 883,59 Kč</w:t>
      </w: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Cena včetně DPH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22 678 186,42 Kč</w:t>
      </w:r>
    </w:p>
    <w:p w:rsidR="00021922" w:rsidRDefault="00021922" w:rsidP="00B75DB4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21922" w:rsidRPr="007A1539" w:rsidRDefault="00021922" w:rsidP="00A70389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XIII.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Závěrečná ujednání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13.1 Měnit nebo doplňovat text této smlouvy je možné jen formou písemných dodatků nebo změnových listů dle čl. </w:t>
      </w:r>
      <w:smartTag w:uri="urn:schemas-microsoft-com:office:smarttags" w:element="metricconverter">
        <w:smartTagPr>
          <w:attr w:name="ProductID" w:val="5.8 a"/>
        </w:smartTagPr>
        <w:r w:rsidRPr="007A153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5.8 a</w:t>
        </w:r>
      </w:smartTag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5.9, které budou platné, jestliže budou řádně potvrzené a podepsané oprávněnými zástupci smluvních stran. Vzor změnového listu je přílohou této smlouvy.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13.2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Dodatek smlouvy je vyhotoven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pěti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stejnopisech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 nichž tři obdrží objednatel a dva zhotovitel.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C455D3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ento dodatek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smlouvy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nabývá platnosti a účinnosti dnem jejího podpisu oběma smluvními stranami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pokud příslušné právní předpisy nestanoví jinak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 Není-li ve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smlouvě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 dodatku nebo jejích součástech (v Zadávací dokumentaci nebo Nabídce)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dohodnuto jinak, řídí se právní vztahy z ní vyplývající příslušnými ustanoveními Zákona upravujícími smlouvu o dílo a souvisejícími ustanoveními.</w:t>
      </w: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Objednatel a zhotovitel shodně prohlašují, že si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tento dodatek smlouvy před jeho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podpisem přečetli, že byl uzavřen po vzájemném projednání, podle jejich pravé a svob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odné vůle, vážně a srozumitelně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13.6. Ostatní ujednání smlouvy zůstávají beze  změn.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Kadani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dne ...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11.10.2017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......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Obrnicích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dne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19.9.2017…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21922" w:rsidRPr="007A1539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..................................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...................................................</w:t>
      </w:r>
    </w:p>
    <w:p w:rsidR="00021922" w:rsidRPr="00CD31A4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32070D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Dobrovolný svazek obcí Cyklostezka Prunéřov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–</w:t>
      </w:r>
      <w:r w:rsidRPr="0032070D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Černovice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ab/>
        <w:t>HERKUL a.s.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CD31A4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PaedDr. Jiří Kulhánek, předseda DSO</w:t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 xml:space="preserve">Ing. Radovan Dušek,  </w:t>
      </w:r>
    </w:p>
    <w:p w:rsidR="00021922" w:rsidRDefault="00021922" w:rsidP="009D318D">
      <w:pPr>
        <w:autoSpaceDE w:val="0"/>
        <w:autoSpaceDN w:val="0"/>
        <w:adjustRightInd w:val="0"/>
        <w:spacing w:before="0"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předseda představenstva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>………………………………………….</w:t>
      </w:r>
    </w:p>
    <w:p w:rsidR="00021922" w:rsidRPr="009D318D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Pr="009D318D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>HERKUL a.s.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>Ing. Radek Braum,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>místopředseda představenstva</w:t>
      </w: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021922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021922" w:rsidRPr="00C455D3" w:rsidRDefault="00021922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 xml:space="preserve">Přílohy:  </w:t>
      </w:r>
      <w:r w:rsidRPr="00C455D3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Položkový rozpočet</w:t>
      </w:r>
    </w:p>
    <w:sectPr w:rsidR="00021922" w:rsidRPr="00C455D3" w:rsidSect="009D318D">
      <w:footerReference w:type="default" r:id="rId7"/>
      <w:pgSz w:w="11906" w:h="16838" w:code="9"/>
      <w:pgMar w:top="1418" w:right="1418" w:bottom="1418" w:left="1418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22" w:rsidRDefault="00021922">
      <w:pPr>
        <w:spacing w:before="0" w:after="0" w:line="240" w:lineRule="auto"/>
      </w:pPr>
      <w:r>
        <w:separator/>
      </w:r>
    </w:p>
  </w:endnote>
  <w:endnote w:type="continuationSeparator" w:id="0">
    <w:p w:rsidR="00021922" w:rsidRDefault="000219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22" w:rsidRPr="007D1329" w:rsidRDefault="00021922" w:rsidP="009D318D">
    <w:pPr>
      <w:spacing w:before="0" w:after="0" w:line="240" w:lineRule="auto"/>
      <w:jc w:val="center"/>
      <w:rPr>
        <w:rFonts w:cs="Garamond"/>
        <w:bCs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22" w:rsidRDefault="00021922">
      <w:pPr>
        <w:spacing w:before="0" w:after="0" w:line="240" w:lineRule="auto"/>
      </w:pPr>
      <w:r>
        <w:separator/>
      </w:r>
    </w:p>
  </w:footnote>
  <w:footnote w:type="continuationSeparator" w:id="0">
    <w:p w:rsidR="00021922" w:rsidRDefault="0002192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002"/>
    <w:multiLevelType w:val="multilevel"/>
    <w:tmpl w:val="EB68B7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CF30F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0880B8D"/>
    <w:multiLevelType w:val="hybridMultilevel"/>
    <w:tmpl w:val="BC72DF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E2D2F"/>
    <w:multiLevelType w:val="multilevel"/>
    <w:tmpl w:val="633691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61429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C9D"/>
    <w:rsid w:val="00021922"/>
    <w:rsid w:val="000224D2"/>
    <w:rsid w:val="00063068"/>
    <w:rsid w:val="00065648"/>
    <w:rsid w:val="000D1626"/>
    <w:rsid w:val="00131431"/>
    <w:rsid w:val="00131987"/>
    <w:rsid w:val="001941FB"/>
    <w:rsid w:val="0019776C"/>
    <w:rsid w:val="001E64F2"/>
    <w:rsid w:val="00200E10"/>
    <w:rsid w:val="00241E58"/>
    <w:rsid w:val="0029025F"/>
    <w:rsid w:val="002C2946"/>
    <w:rsid w:val="0032070D"/>
    <w:rsid w:val="003D0430"/>
    <w:rsid w:val="003E284F"/>
    <w:rsid w:val="004C0421"/>
    <w:rsid w:val="004E0D8A"/>
    <w:rsid w:val="004E7F4B"/>
    <w:rsid w:val="004F6883"/>
    <w:rsid w:val="0050234D"/>
    <w:rsid w:val="005372FC"/>
    <w:rsid w:val="005572DB"/>
    <w:rsid w:val="00562815"/>
    <w:rsid w:val="00590FA5"/>
    <w:rsid w:val="006417C8"/>
    <w:rsid w:val="006C2C73"/>
    <w:rsid w:val="006C3BB0"/>
    <w:rsid w:val="007755F6"/>
    <w:rsid w:val="007A1539"/>
    <w:rsid w:val="007D1329"/>
    <w:rsid w:val="009516A9"/>
    <w:rsid w:val="009672DF"/>
    <w:rsid w:val="009D318D"/>
    <w:rsid w:val="00A17F81"/>
    <w:rsid w:val="00A25FB2"/>
    <w:rsid w:val="00A45091"/>
    <w:rsid w:val="00A70389"/>
    <w:rsid w:val="00A85B77"/>
    <w:rsid w:val="00AB7CAA"/>
    <w:rsid w:val="00B75DB4"/>
    <w:rsid w:val="00B80C9D"/>
    <w:rsid w:val="00B97FD5"/>
    <w:rsid w:val="00BA3B3B"/>
    <w:rsid w:val="00BC650D"/>
    <w:rsid w:val="00C26D75"/>
    <w:rsid w:val="00C34A03"/>
    <w:rsid w:val="00C455D3"/>
    <w:rsid w:val="00C61DA2"/>
    <w:rsid w:val="00CB7C6D"/>
    <w:rsid w:val="00CD31A4"/>
    <w:rsid w:val="00CF05B6"/>
    <w:rsid w:val="00CF33C1"/>
    <w:rsid w:val="00E179F9"/>
    <w:rsid w:val="00E414C4"/>
    <w:rsid w:val="00E44ADF"/>
    <w:rsid w:val="00F031E9"/>
    <w:rsid w:val="00F35031"/>
    <w:rsid w:val="00F46367"/>
    <w:rsid w:val="00F86EC0"/>
    <w:rsid w:val="00FB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9D"/>
    <w:pPr>
      <w:spacing w:before="240" w:after="40" w:line="276" w:lineRule="auto"/>
    </w:pPr>
    <w:rPr>
      <w:rFonts w:ascii="Garamond" w:hAnsi="Garamond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11">
    <w:name w:val="Odstavec se seznamem11"/>
    <w:basedOn w:val="Normal"/>
    <w:uiPriority w:val="99"/>
    <w:rsid w:val="00B80C9D"/>
    <w:pPr>
      <w:spacing w:before="0"/>
      <w:ind w:left="2208" w:hanging="648"/>
      <w:jc w:val="both"/>
    </w:pPr>
    <w:rPr>
      <w:rFonts w:cs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33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3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17F8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7F81"/>
    <w:rPr>
      <w:rFonts w:ascii="Garamond" w:eastAsia="Times New Roman" w:hAnsi="Garamond" w:cs="Calibri"/>
    </w:rPr>
  </w:style>
  <w:style w:type="paragraph" w:styleId="Footer">
    <w:name w:val="footer"/>
    <w:basedOn w:val="Normal"/>
    <w:link w:val="FooterChar"/>
    <w:uiPriority w:val="99"/>
    <w:semiHidden/>
    <w:rsid w:val="00A17F8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7F81"/>
    <w:rPr>
      <w:rFonts w:ascii="Garamond" w:eastAsia="Times New Roman" w:hAnsi="Garamond" w:cs="Calibri"/>
    </w:rPr>
  </w:style>
  <w:style w:type="paragraph" w:styleId="DocumentMap">
    <w:name w:val="Document Map"/>
    <w:basedOn w:val="Normal"/>
    <w:link w:val="DocumentMapChar"/>
    <w:uiPriority w:val="99"/>
    <w:semiHidden/>
    <w:rsid w:val="00A703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514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499</Words>
  <Characters>2949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Robert Hebký</dc:creator>
  <cp:keywords/>
  <dc:description/>
  <cp:lastModifiedBy>AndraskovaM</cp:lastModifiedBy>
  <cp:revision>2</cp:revision>
  <cp:lastPrinted>2017-09-07T06:29:00Z</cp:lastPrinted>
  <dcterms:created xsi:type="dcterms:W3CDTF">2017-10-11T12:52:00Z</dcterms:created>
  <dcterms:modified xsi:type="dcterms:W3CDTF">2017-10-11T12:52:00Z</dcterms:modified>
</cp:coreProperties>
</file>