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1E" w:rsidRDefault="00BB49CD">
      <w:pPr>
        <w:pStyle w:val="Nadpis20"/>
        <w:framePr w:w="9528" w:h="787" w:hRule="exact" w:wrap="none" w:vAnchor="page" w:hAnchor="page" w:x="1054" w:y="1118"/>
        <w:shd w:val="clear" w:color="auto" w:fill="auto"/>
        <w:spacing w:after="25" w:line="380" w:lineRule="exact"/>
        <w:ind w:right="180"/>
      </w:pPr>
      <w:bookmarkStart w:id="0" w:name="_GoBack"/>
      <w:bookmarkStart w:id="1" w:name="bookmark0"/>
      <w:bookmarkEnd w:id="0"/>
      <w:r>
        <w:t>SMLOUVA O DÍLO</w:t>
      </w:r>
      <w:bookmarkEnd w:id="1"/>
    </w:p>
    <w:p w:rsidR="008F621E" w:rsidRDefault="00BB49CD">
      <w:pPr>
        <w:pStyle w:val="Zkladntext30"/>
        <w:framePr w:w="9528" w:h="787" w:hRule="exact" w:wrap="none" w:vAnchor="page" w:hAnchor="page" w:x="1054" w:y="1118"/>
        <w:shd w:val="clear" w:color="auto" w:fill="auto"/>
        <w:spacing w:before="0" w:after="0" w:line="240" w:lineRule="exact"/>
        <w:ind w:right="180"/>
      </w:pPr>
      <w:r>
        <w:t xml:space="preserve">(uzavřená podle </w:t>
      </w:r>
      <w:proofErr w:type="spellStart"/>
      <w:r>
        <w:t>ust</w:t>
      </w:r>
      <w:proofErr w:type="spellEnd"/>
      <w:r>
        <w:t xml:space="preserve">. § 2586 a </w:t>
      </w:r>
      <w:proofErr w:type="spellStart"/>
      <w:r>
        <w:t>násl</w:t>
      </w:r>
      <w:proofErr w:type="spellEnd"/>
      <w:r>
        <w:t>. zákona č. 89/2012 Sb., občanského zákoníku)</w:t>
      </w:r>
    </w:p>
    <w:p w:rsidR="008F621E" w:rsidRDefault="00BB49CD">
      <w:pPr>
        <w:pStyle w:val="Zkladntext40"/>
        <w:framePr w:w="9528" w:h="1924" w:hRule="exact" w:wrap="none" w:vAnchor="page" w:hAnchor="page" w:x="1054" w:y="2892"/>
        <w:shd w:val="clear" w:color="auto" w:fill="auto"/>
        <w:spacing w:before="0"/>
        <w:ind w:left="920" w:right="1020"/>
      </w:pPr>
      <w:proofErr w:type="gramStart"/>
      <w:r>
        <w:t>Objednatel : Střední</w:t>
      </w:r>
      <w:proofErr w:type="gramEnd"/>
      <w:r>
        <w:t xml:space="preserve"> škola obchodní a Vyšší odborná škola, České Budějovice, Husova 9</w:t>
      </w:r>
    </w:p>
    <w:p w:rsidR="008F621E" w:rsidRDefault="00BB49CD">
      <w:pPr>
        <w:pStyle w:val="Zkladntext20"/>
        <w:framePr w:w="9528" w:h="1924" w:hRule="exact" w:wrap="none" w:vAnchor="page" w:hAnchor="page" w:x="1054" w:y="2892"/>
        <w:shd w:val="clear" w:color="auto" w:fill="auto"/>
        <w:spacing w:before="0" w:after="0"/>
        <w:ind w:left="1660" w:right="2080"/>
      </w:pPr>
      <w:r>
        <w:t xml:space="preserve">zastoupen: Mgr. Jarmila </w:t>
      </w:r>
      <w:proofErr w:type="spellStart"/>
      <w:r>
        <w:t>Benýšková</w:t>
      </w:r>
      <w:proofErr w:type="spellEnd"/>
      <w:r>
        <w:t>, ředitelka školy IČ 00510874 DIČ CZ00510874</w:t>
      </w:r>
    </w:p>
    <w:p w:rsidR="008F621E" w:rsidRDefault="00BB49CD">
      <w:pPr>
        <w:pStyle w:val="Zkladntext50"/>
        <w:framePr w:wrap="none" w:vAnchor="page" w:hAnchor="page" w:x="1054" w:y="5437"/>
        <w:shd w:val="clear" w:color="auto" w:fill="auto"/>
        <w:spacing w:before="0" w:after="0" w:line="280" w:lineRule="exact"/>
        <w:ind w:left="1440"/>
      </w:pPr>
      <w:r>
        <w:t>dále jen objednatel</w:t>
      </w:r>
    </w:p>
    <w:p w:rsidR="008F621E" w:rsidRDefault="00BB49CD">
      <w:pPr>
        <w:pStyle w:val="Zkladntext40"/>
        <w:framePr w:w="9528" w:h="4574" w:hRule="exact" w:wrap="none" w:vAnchor="page" w:hAnchor="page" w:x="1054" w:y="6384"/>
        <w:shd w:val="clear" w:color="auto" w:fill="auto"/>
        <w:spacing w:before="0" w:after="0" w:line="322" w:lineRule="exact"/>
        <w:ind w:left="920"/>
      </w:pPr>
      <w:proofErr w:type="gramStart"/>
      <w:r>
        <w:t xml:space="preserve">Zhotovitel : </w:t>
      </w:r>
      <w:proofErr w:type="spellStart"/>
      <w:r>
        <w:t>JARg</w:t>
      </w:r>
      <w:proofErr w:type="spellEnd"/>
      <w:proofErr w:type="gramEnd"/>
      <w:r>
        <w:t>,s.r.o.,</w:t>
      </w:r>
    </w:p>
    <w:p w:rsidR="008F621E" w:rsidRDefault="00BB49CD">
      <w:pPr>
        <w:pStyle w:val="Zkladntext20"/>
        <w:framePr w:w="9528" w:h="4574" w:hRule="exact" w:wrap="none" w:vAnchor="page" w:hAnchor="page" w:x="1054" w:y="6384"/>
        <w:shd w:val="clear" w:color="auto" w:fill="auto"/>
        <w:spacing w:before="0" w:after="0" w:line="322" w:lineRule="exact"/>
        <w:ind w:left="1440"/>
      </w:pPr>
      <w:proofErr w:type="spellStart"/>
      <w:r>
        <w:t>Litvínovice</w:t>
      </w:r>
      <w:proofErr w:type="spellEnd"/>
      <w:r>
        <w:t xml:space="preserve"> 26</w:t>
      </w:r>
    </w:p>
    <w:p w:rsidR="008F621E" w:rsidRDefault="00BB49CD">
      <w:pPr>
        <w:pStyle w:val="Zkladntext20"/>
        <w:framePr w:w="9528" w:h="4574" w:hRule="exact" w:wrap="none" w:vAnchor="page" w:hAnchor="page" w:x="1054" w:y="6384"/>
        <w:shd w:val="clear" w:color="auto" w:fill="auto"/>
        <w:spacing w:before="0" w:after="0" w:line="322" w:lineRule="exact"/>
        <w:ind w:left="1440"/>
      </w:pPr>
      <w:r>
        <w:t>370 01 České Budějovice</w:t>
      </w:r>
    </w:p>
    <w:p w:rsidR="008F621E" w:rsidRDefault="00BB49CD">
      <w:pPr>
        <w:pStyle w:val="Zkladntext20"/>
        <w:framePr w:w="9528" w:h="4574" w:hRule="exact" w:wrap="none" w:vAnchor="page" w:hAnchor="page" w:x="1054" w:y="6384"/>
        <w:shd w:val="clear" w:color="auto" w:fill="auto"/>
        <w:spacing w:before="0" w:after="0" w:line="322" w:lineRule="exact"/>
        <w:ind w:left="1440"/>
      </w:pPr>
      <w:r>
        <w:t>zastoupen: Radim Cipra, jednatel společnosti</w:t>
      </w:r>
    </w:p>
    <w:p w:rsidR="008F621E" w:rsidRDefault="00BB49CD">
      <w:pPr>
        <w:pStyle w:val="Zkladntext20"/>
        <w:framePr w:w="9528" w:h="4574" w:hRule="exact" w:wrap="none" w:vAnchor="page" w:hAnchor="page" w:x="1054" w:y="6384"/>
        <w:shd w:val="clear" w:color="auto" w:fill="auto"/>
        <w:spacing w:before="0" w:after="0" w:line="322" w:lineRule="exact"/>
        <w:ind w:left="1440"/>
      </w:pPr>
      <w:r>
        <w:t>IČ 46678867</w:t>
      </w:r>
    </w:p>
    <w:p w:rsidR="008F621E" w:rsidRDefault="00BB49CD">
      <w:pPr>
        <w:pStyle w:val="Zkladntext20"/>
        <w:framePr w:w="9528" w:h="4574" w:hRule="exact" w:wrap="none" w:vAnchor="page" w:hAnchor="page" w:x="1054" w:y="6384"/>
        <w:shd w:val="clear" w:color="auto" w:fill="auto"/>
        <w:spacing w:before="0" w:after="0" w:line="322" w:lineRule="exact"/>
        <w:ind w:left="1440"/>
      </w:pPr>
      <w:r>
        <w:t>DIČ CZ46678867</w:t>
      </w:r>
    </w:p>
    <w:p w:rsidR="008F621E" w:rsidRDefault="00BB49CD">
      <w:pPr>
        <w:pStyle w:val="Zkladntext60"/>
        <w:framePr w:w="9528" w:h="4574" w:hRule="exact" w:wrap="none" w:vAnchor="page" w:hAnchor="page" w:x="1054" w:y="6384"/>
        <w:shd w:val="clear" w:color="auto" w:fill="auto"/>
        <w:spacing w:line="80" w:lineRule="exact"/>
        <w:ind w:left="8600"/>
      </w:pPr>
      <w:r>
        <w:t>V</w:t>
      </w:r>
    </w:p>
    <w:p w:rsidR="008F621E" w:rsidRDefault="00BB49CD">
      <w:pPr>
        <w:pStyle w:val="Zkladntext20"/>
        <w:framePr w:w="9528" w:h="4574" w:hRule="exact" w:wrap="none" w:vAnchor="page" w:hAnchor="page" w:x="1054" w:y="6384"/>
        <w:shd w:val="clear" w:color="auto" w:fill="auto"/>
        <w:spacing w:before="0" w:after="0" w:line="324" w:lineRule="exact"/>
        <w:ind w:left="740" w:firstLine="700"/>
      </w:pPr>
      <w:r>
        <w:t>zapsaná v obchodním rejstříku vedeném Krajským soudem v Českých Budějovicích</w:t>
      </w:r>
    </w:p>
    <w:p w:rsidR="008F621E" w:rsidRPr="004B7CEF" w:rsidRDefault="00BB49CD">
      <w:pPr>
        <w:pStyle w:val="Zkladntext20"/>
        <w:framePr w:w="9528" w:h="4574" w:hRule="exact" w:wrap="none" w:vAnchor="page" w:hAnchor="page" w:x="1054" w:y="6384"/>
        <w:shd w:val="clear" w:color="auto" w:fill="auto"/>
        <w:spacing w:before="0" w:after="275" w:line="324" w:lineRule="exact"/>
        <w:ind w:left="1440"/>
        <w:rPr>
          <w:color w:val="FF0000"/>
        </w:rPr>
      </w:pPr>
      <w:r>
        <w:t xml:space="preserve">oddíl C, vložka 1466 bankovní spojení: </w:t>
      </w:r>
      <w:r w:rsidRPr="004B7CEF">
        <w:rPr>
          <w:color w:val="auto"/>
          <w:highlight w:val="black"/>
        </w:rPr>
        <w:t>Komerční banka, a.s. číslo účtu</w:t>
      </w:r>
      <w:r w:rsidRPr="004B7CEF">
        <w:rPr>
          <w:highlight w:val="yellow"/>
        </w:rPr>
        <w:t>:</w:t>
      </w:r>
      <w:r>
        <w:t xml:space="preserve"> </w:t>
      </w:r>
      <w:r w:rsidRPr="004B7CEF">
        <w:rPr>
          <w:highlight w:val="black"/>
        </w:rPr>
        <w:t>763344-231/0100</w:t>
      </w:r>
      <w:r>
        <w:t xml:space="preserve"> Tel.: </w:t>
      </w:r>
      <w:r w:rsidRPr="004B7CEF">
        <w:rPr>
          <w:highlight w:val="black"/>
        </w:rPr>
        <w:t>387 203 182</w:t>
      </w:r>
    </w:p>
    <w:p w:rsidR="008F621E" w:rsidRDefault="00BB49CD">
      <w:pPr>
        <w:pStyle w:val="Zkladntext50"/>
        <w:framePr w:w="9528" w:h="4574" w:hRule="exact" w:wrap="none" w:vAnchor="page" w:hAnchor="page" w:x="1054" w:y="6384"/>
        <w:shd w:val="clear" w:color="auto" w:fill="auto"/>
        <w:spacing w:before="0" w:after="0" w:line="280" w:lineRule="exact"/>
        <w:ind w:left="1440"/>
      </w:pPr>
      <w:r>
        <w:t>dále jen zhotovitel</w:t>
      </w:r>
    </w:p>
    <w:p w:rsidR="008F621E" w:rsidRDefault="00BB49CD">
      <w:pPr>
        <w:pStyle w:val="Zkladntext70"/>
        <w:framePr w:w="9528" w:h="1183" w:hRule="exact" w:wrap="none" w:vAnchor="page" w:hAnchor="page" w:x="1054" w:y="11671"/>
        <w:shd w:val="clear" w:color="auto" w:fill="auto"/>
        <w:spacing w:before="0" w:after="177" w:line="240" w:lineRule="exact"/>
        <w:ind w:left="920"/>
      </w:pPr>
      <w:r>
        <w:rPr>
          <w:rStyle w:val="Zkladntext71"/>
          <w:b/>
          <w:bCs/>
        </w:rPr>
        <w:t>Osoby oprávněné jednat:</w:t>
      </w:r>
    </w:p>
    <w:p w:rsidR="008F621E" w:rsidRDefault="00BB49CD">
      <w:pPr>
        <w:pStyle w:val="Zkladntext80"/>
        <w:framePr w:w="9528" w:h="1183" w:hRule="exact" w:wrap="none" w:vAnchor="page" w:hAnchor="page" w:x="1054" w:y="11671"/>
        <w:shd w:val="clear" w:color="auto" w:fill="auto"/>
        <w:spacing w:before="0" w:after="58" w:line="220" w:lineRule="exact"/>
        <w:ind w:left="920"/>
      </w:pPr>
      <w:r>
        <w:t xml:space="preserve">Za </w:t>
      </w:r>
      <w:proofErr w:type="gramStart"/>
      <w:r>
        <w:t>objednatele : ve</w:t>
      </w:r>
      <w:proofErr w:type="gramEnd"/>
      <w:r>
        <w:t xml:space="preserve"> věcech smluvních - Mgr. Jarmila </w:t>
      </w:r>
      <w:proofErr w:type="spellStart"/>
      <w:r>
        <w:t>Benýšková</w:t>
      </w:r>
      <w:proofErr w:type="spellEnd"/>
      <w:r>
        <w:t xml:space="preserve"> - ředitelka školy</w:t>
      </w:r>
    </w:p>
    <w:p w:rsidR="008F621E" w:rsidRDefault="00BB49CD">
      <w:pPr>
        <w:pStyle w:val="Zkladntext80"/>
        <w:framePr w:w="9528" w:h="1183" w:hRule="exact" w:wrap="none" w:vAnchor="page" w:hAnchor="page" w:x="1054" w:y="11671"/>
        <w:shd w:val="clear" w:color="auto" w:fill="auto"/>
        <w:spacing w:before="0" w:after="0" w:line="220" w:lineRule="exact"/>
        <w:ind w:left="1440" w:firstLine="0"/>
      </w:pPr>
      <w:r>
        <w:t xml:space="preserve">ve věcech realizace díla - Mgr. Jarmila </w:t>
      </w:r>
      <w:proofErr w:type="spellStart"/>
      <w:r>
        <w:t>Benýšková</w:t>
      </w:r>
      <w:proofErr w:type="spellEnd"/>
      <w:r>
        <w:t xml:space="preserve"> - ředitelka školy</w:t>
      </w:r>
    </w:p>
    <w:p w:rsidR="008F621E" w:rsidRDefault="00BB49CD">
      <w:pPr>
        <w:pStyle w:val="Zkladntext80"/>
        <w:framePr w:wrap="none" w:vAnchor="page" w:hAnchor="page" w:x="1054" w:y="13206"/>
        <w:shd w:val="clear" w:color="auto" w:fill="auto"/>
        <w:spacing w:before="0" w:after="0" w:line="220" w:lineRule="exact"/>
        <w:ind w:left="920"/>
      </w:pPr>
      <w:r>
        <w:t xml:space="preserve">Za </w:t>
      </w:r>
      <w:proofErr w:type="gramStart"/>
      <w:r>
        <w:t>zhotovitele : ve</w:t>
      </w:r>
      <w:proofErr w:type="gramEnd"/>
      <w:r>
        <w:t xml:space="preserve"> věcech smluvních - p. Radim Cipra, obchodní manažer a jednatel společnosti</w:t>
      </w:r>
    </w:p>
    <w:p w:rsidR="008F621E" w:rsidRDefault="00BB49CD">
      <w:pPr>
        <w:pStyle w:val="ZhlavneboZpat20"/>
        <w:framePr w:wrap="none" w:vAnchor="page" w:hAnchor="page" w:x="5777" w:y="15302"/>
        <w:shd w:val="clear" w:color="auto" w:fill="auto"/>
        <w:spacing w:line="260" w:lineRule="exact"/>
      </w:pPr>
      <w:r>
        <w:t>i.</w:t>
      </w:r>
    </w:p>
    <w:p w:rsidR="008F621E" w:rsidRDefault="008F621E">
      <w:pPr>
        <w:rPr>
          <w:sz w:val="2"/>
          <w:szCs w:val="2"/>
        </w:rPr>
        <w:sectPr w:rsidR="008F621E">
          <w:pgSz w:w="11900" w:h="16840"/>
          <w:pgMar w:top="360" w:right="360" w:bottom="360" w:left="360" w:header="0" w:footer="3" w:gutter="0"/>
          <w:cols w:space="720"/>
          <w:noEndnote/>
          <w:docGrid w:linePitch="360"/>
        </w:sectPr>
      </w:pPr>
    </w:p>
    <w:p w:rsidR="008F621E" w:rsidRDefault="00BB49CD">
      <w:pPr>
        <w:pStyle w:val="Zkladntext20"/>
        <w:framePr w:w="9720" w:h="1530" w:hRule="exact" w:wrap="none" w:vAnchor="page" w:hAnchor="page" w:x="1042" w:y="1350"/>
        <w:shd w:val="clear" w:color="auto" w:fill="auto"/>
        <w:spacing w:before="0" w:after="0" w:line="367" w:lineRule="exact"/>
        <w:ind w:firstLine="1080"/>
        <w:jc w:val="both"/>
      </w:pPr>
      <w:r>
        <w:lastRenderedPageBreak/>
        <w:t>Podpisem této smlouvy se zhotovitel pro objednatele zavazuje provést dále uvedené dílo a to v rozsahu projektové dokumentace, ke které zhotovitelem byla zpracována nabídka nebo podle pokynů objednatele, pokud tyto budou účastníky písemně odsouhlaseny.</w:t>
      </w:r>
    </w:p>
    <w:p w:rsidR="008F621E" w:rsidRDefault="00BB49CD">
      <w:pPr>
        <w:pStyle w:val="Zkladntext20"/>
        <w:framePr w:w="9720" w:h="3299" w:hRule="exact" w:wrap="none" w:vAnchor="page" w:hAnchor="page" w:x="1042" w:y="3467"/>
        <w:shd w:val="clear" w:color="auto" w:fill="auto"/>
        <w:spacing w:before="0" w:after="142" w:line="280" w:lineRule="exact"/>
        <w:ind w:left="640"/>
      </w:pPr>
      <w:r>
        <w:rPr>
          <w:rStyle w:val="Zkladntext2Tun"/>
        </w:rPr>
        <w:t xml:space="preserve">Dílem se </w:t>
      </w:r>
      <w:r>
        <w:t>pro účely této smlouvy rozumí:</w:t>
      </w:r>
    </w:p>
    <w:p w:rsidR="008F621E" w:rsidRDefault="00BB49CD">
      <w:pPr>
        <w:pStyle w:val="Zkladntext30"/>
        <w:framePr w:w="9720" w:h="3299" w:hRule="exact" w:wrap="none" w:vAnchor="page" w:hAnchor="page" w:x="1042" w:y="3467"/>
        <w:shd w:val="clear" w:color="auto" w:fill="auto"/>
        <w:spacing w:before="0" w:after="648" w:line="415" w:lineRule="exact"/>
        <w:jc w:val="both"/>
      </w:pPr>
      <w:r>
        <w:t xml:space="preserve">Dodávka a instalace nového sporáku (Sporák elektrický s troubou, sklokeramická deska - TYP CFC4-98 ET, výrobce RM </w:t>
      </w:r>
      <w:proofErr w:type="spellStart"/>
      <w:r>
        <w:t>Gastro</w:t>
      </w:r>
      <w:proofErr w:type="spellEnd"/>
      <w:r>
        <w:t>) do školní jídelny, odvoz a ekologická likvidace stávajícího nefunkčního elektrického sporáku.</w:t>
      </w:r>
    </w:p>
    <w:p w:rsidR="008F621E" w:rsidRDefault="00BB49CD">
      <w:pPr>
        <w:pStyle w:val="Zkladntext20"/>
        <w:framePr w:w="9720" w:h="3299" w:hRule="exact" w:wrap="none" w:vAnchor="page" w:hAnchor="page" w:x="1042" w:y="3467"/>
        <w:shd w:val="clear" w:color="auto" w:fill="auto"/>
        <w:spacing w:before="0" w:after="287" w:line="280" w:lineRule="exact"/>
        <w:ind w:left="640"/>
      </w:pPr>
      <w:r>
        <w:rPr>
          <w:rStyle w:val="Zkladntext2Tun"/>
        </w:rPr>
        <w:t xml:space="preserve">Projektovou dokumentací </w:t>
      </w:r>
      <w:r>
        <w:t>se pro účely této smlouvy rozumí:</w:t>
      </w:r>
    </w:p>
    <w:p w:rsidR="008F621E" w:rsidRDefault="00BB49CD">
      <w:pPr>
        <w:pStyle w:val="Zkladntext30"/>
        <w:framePr w:w="9720" w:h="3299" w:hRule="exact" w:wrap="none" w:vAnchor="page" w:hAnchor="page" w:x="1042" w:y="3467"/>
        <w:shd w:val="clear" w:color="auto" w:fill="auto"/>
        <w:spacing w:before="0" w:after="0" w:line="240" w:lineRule="exact"/>
        <w:jc w:val="both"/>
      </w:pPr>
      <w:r>
        <w:t xml:space="preserve">Výzva k podání nabídka - zadávací dokumentace ze dne </w:t>
      </w:r>
      <w:proofErr w:type="gramStart"/>
      <w:r>
        <w:t>21.7.2017</w:t>
      </w:r>
      <w:proofErr w:type="gramEnd"/>
      <w:r>
        <w:t xml:space="preserve"> (Příloha 1).</w:t>
      </w:r>
    </w:p>
    <w:p w:rsidR="008F621E" w:rsidRDefault="00BB49CD">
      <w:pPr>
        <w:pStyle w:val="Zkladntext20"/>
        <w:framePr w:w="9720" w:h="5161" w:hRule="exact" w:wrap="none" w:vAnchor="page" w:hAnchor="page" w:x="1042" w:y="7360"/>
        <w:shd w:val="clear" w:color="auto" w:fill="auto"/>
        <w:spacing w:before="0" w:after="416" w:line="370" w:lineRule="exact"/>
        <w:ind w:firstLine="800"/>
        <w:jc w:val="both"/>
      </w:pPr>
      <w:r>
        <w:rPr>
          <w:rStyle w:val="Zkladntext2Tun"/>
        </w:rPr>
        <w:t xml:space="preserve">Pokyny objednatele </w:t>
      </w:r>
      <w:r>
        <w:t>se pro účely této smlouvy rozumí požadavky objednatele vyplývající z této smlouvy a jejích dodatků nebo jiných písemných záznamů účastníků podepsaných osobami oprávněnými jednat ve věcech smluvních nebo realizace díla (stavební deník, objednávka), ze kterých bude změna předmětu díla zřejmá.</w:t>
      </w:r>
    </w:p>
    <w:p w:rsidR="008F621E" w:rsidRDefault="00BB49CD">
      <w:pPr>
        <w:pStyle w:val="Nadpis40"/>
        <w:framePr w:w="9720" w:h="5161" w:hRule="exact" w:wrap="none" w:vAnchor="page" w:hAnchor="page" w:x="1042" w:y="7360"/>
        <w:shd w:val="clear" w:color="auto" w:fill="auto"/>
        <w:spacing w:before="0" w:after="111" w:line="300" w:lineRule="exact"/>
        <w:ind w:right="20"/>
      </w:pPr>
      <w:bookmarkStart w:id="2" w:name="bookmark1"/>
      <w:r>
        <w:t>II.</w:t>
      </w:r>
      <w:bookmarkEnd w:id="2"/>
    </w:p>
    <w:p w:rsidR="008F621E" w:rsidRDefault="00BB49CD">
      <w:pPr>
        <w:pStyle w:val="Zkladntext50"/>
        <w:framePr w:w="9720" w:h="5161" w:hRule="exact" w:wrap="none" w:vAnchor="page" w:hAnchor="page" w:x="1042" w:y="7360"/>
        <w:shd w:val="clear" w:color="auto" w:fill="auto"/>
        <w:spacing w:before="0" w:after="0" w:line="482" w:lineRule="exact"/>
        <w:ind w:firstLine="1080"/>
        <w:jc w:val="both"/>
      </w:pPr>
      <w:r>
        <w:rPr>
          <w:rStyle w:val="Zkladntext5Nekurzva"/>
        </w:rPr>
        <w:t xml:space="preserve">Pro případ, že rozsah díla není konkrétně specifikován, se účastníci zavazují uzavřít dodatek </w:t>
      </w:r>
      <w:proofErr w:type="spellStart"/>
      <w:r>
        <w:rPr>
          <w:rStyle w:val="Zkladntext5Nekurzva"/>
        </w:rPr>
        <w:t>ktéto</w:t>
      </w:r>
      <w:proofErr w:type="spellEnd"/>
      <w:r>
        <w:rPr>
          <w:rStyle w:val="Zkladntext5Nekurzva"/>
        </w:rPr>
        <w:t xml:space="preserve"> smlouvě eventuelně předmět díla /změnu/ zadokumentovat zápisem ve stavebním deníku. </w:t>
      </w:r>
      <w:r>
        <w:t>Zápis ve stavebním deníku bude pro tento případ účastníky považován za dodatek k této smlouvě, který je způsobilý vyvolat změnu předmětu díla se všemi právními následky pro oba účastníky této smlouvy.</w:t>
      </w:r>
    </w:p>
    <w:p w:rsidR="008F621E" w:rsidRDefault="00BB49CD">
      <w:pPr>
        <w:pStyle w:val="Zkladntext20"/>
        <w:framePr w:wrap="none" w:vAnchor="page" w:hAnchor="page" w:x="1042" w:y="14054"/>
        <w:shd w:val="clear" w:color="auto" w:fill="auto"/>
        <w:spacing w:before="0" w:after="0" w:line="280" w:lineRule="exact"/>
        <w:ind w:firstLine="800"/>
        <w:jc w:val="both"/>
      </w:pPr>
      <w:r>
        <w:t xml:space="preserve">Místem plnění díla </w:t>
      </w:r>
      <w:proofErr w:type="gramStart"/>
      <w:r>
        <w:t>je :</w:t>
      </w:r>
      <w:proofErr w:type="gramEnd"/>
    </w:p>
    <w:p w:rsidR="008F621E" w:rsidRDefault="00BB49CD">
      <w:pPr>
        <w:pStyle w:val="ZhlavneboZpat0"/>
        <w:framePr w:wrap="none" w:vAnchor="page" w:hAnchor="page" w:x="5650" w:y="13435"/>
        <w:shd w:val="clear" w:color="auto" w:fill="auto"/>
        <w:spacing w:line="300" w:lineRule="exact"/>
      </w:pPr>
      <w:r>
        <w:t>III.</w:t>
      </w:r>
    </w:p>
    <w:p w:rsidR="008F621E" w:rsidRDefault="00BB49CD">
      <w:pPr>
        <w:pStyle w:val="Zkladntext30"/>
        <w:framePr w:wrap="none" w:vAnchor="page" w:hAnchor="page" w:x="1042" w:y="14671"/>
        <w:shd w:val="clear" w:color="auto" w:fill="auto"/>
        <w:spacing w:before="0" w:after="0" w:line="240" w:lineRule="exact"/>
        <w:ind w:left="420"/>
        <w:jc w:val="left"/>
      </w:pPr>
      <w:proofErr w:type="spellStart"/>
      <w:r>
        <w:t>Dobrovodská</w:t>
      </w:r>
      <w:proofErr w:type="spellEnd"/>
      <w:r>
        <w:t xml:space="preserve"> 950, 370 06 České Budějovice</w:t>
      </w:r>
    </w:p>
    <w:p w:rsidR="008F621E" w:rsidRDefault="008F621E">
      <w:pPr>
        <w:rPr>
          <w:sz w:val="2"/>
          <w:szCs w:val="2"/>
        </w:rPr>
        <w:sectPr w:rsidR="008F621E">
          <w:pgSz w:w="11900" w:h="16840"/>
          <w:pgMar w:top="360" w:right="360" w:bottom="360" w:left="360" w:header="0" w:footer="3" w:gutter="0"/>
          <w:cols w:space="720"/>
          <w:noEndnote/>
          <w:docGrid w:linePitch="360"/>
        </w:sectPr>
      </w:pPr>
    </w:p>
    <w:p w:rsidR="008F621E" w:rsidRDefault="00BB49CD">
      <w:pPr>
        <w:pStyle w:val="ZhlavneboZpat0"/>
        <w:framePr w:wrap="none" w:vAnchor="page" w:hAnchor="page" w:x="5769" w:y="1493"/>
        <w:shd w:val="clear" w:color="auto" w:fill="auto"/>
        <w:spacing w:line="300" w:lineRule="exact"/>
      </w:pPr>
      <w:r>
        <w:lastRenderedPageBreak/>
        <w:t>IV.</w:t>
      </w:r>
    </w:p>
    <w:p w:rsidR="008F621E" w:rsidRDefault="00BB49CD">
      <w:pPr>
        <w:pStyle w:val="Zkladntext20"/>
        <w:framePr w:w="9730" w:h="4384" w:hRule="exact" w:wrap="none" w:vAnchor="page" w:hAnchor="page" w:x="1089" w:y="1743"/>
        <w:shd w:val="clear" w:color="auto" w:fill="auto"/>
        <w:spacing w:before="0" w:after="0" w:line="720" w:lineRule="exact"/>
        <w:ind w:firstLine="440"/>
      </w:pPr>
      <w:r>
        <w:t xml:space="preserve">Zhotovitel se zavazuje provést dílo ve sjednané době a to v těchto </w:t>
      </w:r>
      <w:proofErr w:type="gramStart"/>
      <w:r>
        <w:t xml:space="preserve">termínech : </w:t>
      </w:r>
      <w:r>
        <w:rPr>
          <w:rStyle w:val="Zkladntext212ptTun"/>
        </w:rPr>
        <w:t>Termín</w:t>
      </w:r>
      <w:proofErr w:type="gramEnd"/>
      <w:r>
        <w:rPr>
          <w:rStyle w:val="Zkladntext212ptTun"/>
        </w:rPr>
        <w:t xml:space="preserve"> zahájení provádění díla: Dnem podepsání smlouvy</w:t>
      </w:r>
    </w:p>
    <w:p w:rsidR="008F621E" w:rsidRDefault="00BB49CD">
      <w:pPr>
        <w:pStyle w:val="Zkladntext20"/>
        <w:framePr w:w="9730" w:h="4384" w:hRule="exact" w:wrap="none" w:vAnchor="page" w:hAnchor="page" w:x="1089" w:y="1743"/>
        <w:shd w:val="clear" w:color="auto" w:fill="auto"/>
        <w:spacing w:before="0" w:after="0" w:line="370" w:lineRule="exact"/>
        <w:jc w:val="both"/>
      </w:pPr>
      <w:r>
        <w:t xml:space="preserve">Ke shora uvedenému termínu zavazuje se objednatel na své náklady zhotoviteli poskytnout součinnost spočívající vtom, že zajistí pro něho veškeré nezbytné předpoklady pro provedení díla zejména přípojku elektrické energie, plynu, vody a odvodu odpadů (vod). Dále zajistit možnost přístupové cesty (schody, stavební otvory) a to včetně předchozí prověrky statického zatížení. </w:t>
      </w:r>
      <w:r>
        <w:rPr>
          <w:rStyle w:val="Zkladntext2Kurzva"/>
        </w:rPr>
        <w:t>Po dobu, kdy objednatel tuto nezbytnou součinnost zhotoviteli neposkytne, nejde na straně zhotovitele o prodlení při provádění díla.</w:t>
      </w:r>
    </w:p>
    <w:p w:rsidR="008F621E" w:rsidRDefault="00BB49CD">
      <w:pPr>
        <w:pStyle w:val="Zkladntext70"/>
        <w:framePr w:w="9730" w:h="8500" w:hRule="exact" w:wrap="none" w:vAnchor="page" w:hAnchor="page" w:x="1089" w:y="6667"/>
        <w:shd w:val="clear" w:color="auto" w:fill="auto"/>
        <w:spacing w:before="0" w:after="255" w:line="276" w:lineRule="exact"/>
        <w:ind w:firstLine="0"/>
        <w:jc w:val="both"/>
      </w:pPr>
      <w:r>
        <w:t xml:space="preserve">Termín dokončení díla: Do 4-5 týdnů od podepsání smlouvy, realizace dle dohody s </w:t>
      </w:r>
      <w:proofErr w:type="spellStart"/>
      <w:proofErr w:type="gramStart"/>
      <w:r>
        <w:t>Ing.Lenkou</w:t>
      </w:r>
      <w:proofErr w:type="spellEnd"/>
      <w:proofErr w:type="gramEnd"/>
      <w:r>
        <w:t xml:space="preserve"> </w:t>
      </w:r>
      <w:proofErr w:type="spellStart"/>
      <w:r>
        <w:t>Glaserovou</w:t>
      </w:r>
      <w:proofErr w:type="spellEnd"/>
      <w:r>
        <w:t>-vedoucí školní jídelny</w:t>
      </w:r>
    </w:p>
    <w:p w:rsidR="008F621E" w:rsidRDefault="00BB49CD">
      <w:pPr>
        <w:pStyle w:val="Zkladntext20"/>
        <w:framePr w:w="9730" w:h="8500" w:hRule="exact" w:wrap="none" w:vAnchor="page" w:hAnchor="page" w:x="1089" w:y="6667"/>
        <w:shd w:val="clear" w:color="auto" w:fill="auto"/>
        <w:spacing w:before="0" w:after="0" w:line="482" w:lineRule="exact"/>
        <w:ind w:firstLine="440"/>
        <w:jc w:val="both"/>
      </w:pPr>
      <w:r>
        <w:t xml:space="preserve">Nebezpečí škody na prováděném díle, které je předmětem této smlouvy přechází na objednatele okamžikem předání a převzetí díla nebo okamžikem prodlení objednatele </w:t>
      </w:r>
      <w:proofErr w:type="spellStart"/>
      <w:r>
        <w:t>sjeho</w:t>
      </w:r>
      <w:proofErr w:type="spellEnd"/>
      <w:r>
        <w:t xml:space="preserve"> převzetím. Do té doby odpovídá zhotovitel za škody vzniklé při provádění díla. Zhotovitel je povinen mít sjednané pojištění včetně pojištění odpovědnosti za škody způsobené zhotovitelem nebo vadným výrobkem, které je součástí díla a to i po dobu sjednané nebo zákonné záruky za jakost předmětu díla.</w:t>
      </w:r>
    </w:p>
    <w:p w:rsidR="008F621E" w:rsidRDefault="00BB49CD">
      <w:pPr>
        <w:pStyle w:val="Nadpis30"/>
        <w:framePr w:w="9730" w:h="8500" w:hRule="exact" w:wrap="none" w:vAnchor="page" w:hAnchor="page" w:x="1089" w:y="6667"/>
        <w:shd w:val="clear" w:color="auto" w:fill="auto"/>
        <w:spacing w:after="270" w:line="300" w:lineRule="exact"/>
        <w:ind w:left="4760"/>
      </w:pPr>
      <w:bookmarkStart w:id="3" w:name="bookmark2"/>
      <w:r>
        <w:t>V.</w:t>
      </w:r>
      <w:bookmarkEnd w:id="3"/>
    </w:p>
    <w:p w:rsidR="008F621E" w:rsidRDefault="00BB49CD">
      <w:pPr>
        <w:pStyle w:val="Zkladntext20"/>
        <w:framePr w:w="9730" w:h="8500" w:hRule="exact" w:wrap="none" w:vAnchor="page" w:hAnchor="page" w:x="1089" w:y="6667"/>
        <w:shd w:val="clear" w:color="auto" w:fill="auto"/>
        <w:spacing w:before="0" w:after="579" w:line="280" w:lineRule="exact"/>
        <w:ind w:firstLine="440"/>
        <w:jc w:val="both"/>
      </w:pPr>
      <w:r>
        <w:t>Cenu za dílo sjednávají účastníci dohodou v částce:</w:t>
      </w:r>
    </w:p>
    <w:p w:rsidR="008F621E" w:rsidRDefault="00BB49CD">
      <w:pPr>
        <w:pStyle w:val="Zkladntext40"/>
        <w:framePr w:w="9730" w:h="8500" w:hRule="exact" w:wrap="none" w:vAnchor="page" w:hAnchor="page" w:x="1089" w:y="6667"/>
        <w:shd w:val="clear" w:color="auto" w:fill="auto"/>
        <w:spacing w:before="0" w:after="0" w:line="280" w:lineRule="exact"/>
        <w:ind w:right="20" w:firstLine="0"/>
        <w:jc w:val="center"/>
      </w:pPr>
      <w:r>
        <w:t>71 893,-Kč</w:t>
      </w:r>
    </w:p>
    <w:p w:rsidR="008F621E" w:rsidRDefault="00BB49CD">
      <w:pPr>
        <w:pStyle w:val="Zkladntext20"/>
        <w:framePr w:w="9730" w:h="8500" w:hRule="exact" w:wrap="none" w:vAnchor="page" w:hAnchor="page" w:x="1089" w:y="6667"/>
        <w:shd w:val="clear" w:color="auto" w:fill="auto"/>
        <w:spacing w:before="0" w:after="0" w:line="634" w:lineRule="exact"/>
        <w:ind w:right="820" w:firstLine="1720"/>
      </w:pPr>
      <w:r>
        <w:rPr>
          <w:rStyle w:val="Zkladntext212pt"/>
        </w:rPr>
        <w:t xml:space="preserve">(slovy sedmdesát jedna tisíc osm set devadesát tři korun českých) </w:t>
      </w:r>
      <w:r>
        <w:t>s tím, že k takto stanovené ceně bude podle platných předpisů připočtena DPH.</w:t>
      </w:r>
    </w:p>
    <w:p w:rsidR="008F621E" w:rsidRDefault="00BB49CD">
      <w:pPr>
        <w:pStyle w:val="Zkladntext20"/>
        <w:framePr w:w="9730" w:h="8500" w:hRule="exact" w:wrap="none" w:vAnchor="page" w:hAnchor="page" w:x="1089" w:y="6667"/>
        <w:shd w:val="clear" w:color="auto" w:fill="auto"/>
        <w:spacing w:before="0" w:after="0" w:line="367" w:lineRule="exact"/>
        <w:ind w:firstLine="440"/>
        <w:jc w:val="both"/>
      </w:pPr>
      <w:r>
        <w:t>Výše uvedená cena za dílo je stanovena jako pevná a zahrnuje veškeré náklady potřebné ke zhotovení, vyzkoušení a předání díla zhotovitelem dle podkladů, které tvořily zadání předmětu díla a dále náklady související s transportem (přepravou) a umístěním díla.</w:t>
      </w:r>
    </w:p>
    <w:p w:rsidR="008F621E" w:rsidRDefault="008F621E">
      <w:pPr>
        <w:rPr>
          <w:sz w:val="2"/>
          <w:szCs w:val="2"/>
        </w:rPr>
        <w:sectPr w:rsidR="008F621E">
          <w:pgSz w:w="11900" w:h="16840"/>
          <w:pgMar w:top="360" w:right="360" w:bottom="360" w:left="360" w:header="0" w:footer="3" w:gutter="0"/>
          <w:cols w:space="720"/>
          <w:noEndnote/>
          <w:docGrid w:linePitch="360"/>
        </w:sectPr>
      </w:pPr>
    </w:p>
    <w:p w:rsidR="008F621E" w:rsidRDefault="00BB49CD">
      <w:pPr>
        <w:pStyle w:val="Zkladntext20"/>
        <w:framePr w:w="9691" w:h="2979" w:hRule="exact" w:wrap="none" w:vAnchor="page" w:hAnchor="page" w:x="1127" w:y="1219"/>
        <w:shd w:val="clear" w:color="auto" w:fill="auto"/>
        <w:spacing w:before="0" w:after="296" w:line="367" w:lineRule="exact"/>
        <w:ind w:firstLine="520"/>
        <w:jc w:val="both"/>
      </w:pPr>
      <w:r>
        <w:lastRenderedPageBreak/>
        <w:t xml:space="preserve">Pro případ účastníky dohodnuté změny předmětu díla (vícepráce, </w:t>
      </w:r>
      <w:proofErr w:type="spellStart"/>
      <w:r>
        <w:t>méněpráce</w:t>
      </w:r>
      <w:proofErr w:type="spellEnd"/>
      <w:r>
        <w:t>) se cena za dílo může přiměřeně navýšit nebo snížit s tím, že se účastníci zavazují postupovat ve smyslu ujednání článku I. této smlouvy.</w:t>
      </w:r>
    </w:p>
    <w:p w:rsidR="008F621E" w:rsidRDefault="00BB49CD">
      <w:pPr>
        <w:pStyle w:val="Zkladntext20"/>
        <w:framePr w:w="9691" w:h="2979" w:hRule="exact" w:wrap="none" w:vAnchor="page" w:hAnchor="page" w:x="1127" w:y="1219"/>
        <w:shd w:val="clear" w:color="auto" w:fill="auto"/>
        <w:spacing w:before="0" w:after="0" w:line="372" w:lineRule="exact"/>
        <w:jc w:val="both"/>
      </w:pPr>
      <w:r>
        <w:t xml:space="preserve">Vícepráce a </w:t>
      </w:r>
      <w:proofErr w:type="spellStart"/>
      <w:r>
        <w:t>méněpráce</w:t>
      </w:r>
      <w:proofErr w:type="spellEnd"/>
      <w:r>
        <w:t xml:space="preserve"> budou oceněny dle položkového rozpočtu zhotovitele, který je součástí jeho nabídky ze dne </w:t>
      </w:r>
      <w:proofErr w:type="gramStart"/>
      <w:r>
        <w:t>25.7.2017</w:t>
      </w:r>
      <w:proofErr w:type="gramEnd"/>
      <w:r>
        <w:t xml:space="preserve"> Pokud předmětná položka nebude v rozpočtu zhotovitele, bude použita dle sborníků URS nebo stanovena jako cena obvyklá.</w:t>
      </w:r>
    </w:p>
    <w:p w:rsidR="008F621E" w:rsidRDefault="00BB49CD">
      <w:pPr>
        <w:pStyle w:val="Nadpis30"/>
        <w:framePr w:w="9691" w:h="10811" w:hRule="exact" w:wrap="none" w:vAnchor="page" w:hAnchor="page" w:x="1127" w:y="4806"/>
        <w:shd w:val="clear" w:color="auto" w:fill="auto"/>
        <w:spacing w:after="184" w:line="300" w:lineRule="exact"/>
        <w:ind w:left="4660"/>
      </w:pPr>
      <w:bookmarkStart w:id="4" w:name="bookmark3"/>
      <w:r>
        <w:t>VI.</w:t>
      </w:r>
      <w:bookmarkEnd w:id="4"/>
    </w:p>
    <w:p w:rsidR="008F621E" w:rsidRDefault="00BB49CD">
      <w:pPr>
        <w:pStyle w:val="Zkladntext20"/>
        <w:framePr w:w="9691" w:h="10811" w:hRule="exact" w:wrap="none" w:vAnchor="page" w:hAnchor="page" w:x="1127" w:y="4806"/>
        <w:shd w:val="clear" w:color="auto" w:fill="auto"/>
        <w:spacing w:before="0" w:after="0" w:line="372" w:lineRule="exact"/>
        <w:ind w:firstLine="520"/>
        <w:jc w:val="both"/>
      </w:pPr>
      <w:r>
        <w:t>Účastníci této smlouvy se dohodli na tom, že zhotoviteli po dobu provádění díla náleží vůči objednateli nárok na zaplacení přiměřených záloh (dále též jen záloh), jejichž výše se bude odvíjet od hodnoty provedených výkonů zhotovitelem</w:t>
      </w:r>
    </w:p>
    <w:p w:rsidR="008F621E" w:rsidRDefault="00BB49CD">
      <w:pPr>
        <w:pStyle w:val="Zkladntext90"/>
        <w:framePr w:w="9691" w:h="10811" w:hRule="exact" w:wrap="none" w:vAnchor="page" w:hAnchor="page" w:x="1127" w:y="4806"/>
        <w:shd w:val="clear" w:color="auto" w:fill="auto"/>
        <w:spacing w:line="110" w:lineRule="exact"/>
        <w:ind w:left="6340"/>
      </w:pPr>
      <w:r>
        <w:t>r</w:t>
      </w:r>
    </w:p>
    <w:p w:rsidR="008F621E" w:rsidRDefault="00BB49CD">
      <w:pPr>
        <w:pStyle w:val="Zkladntext20"/>
        <w:framePr w:w="9691" w:h="10811" w:hRule="exact" w:wrap="none" w:vAnchor="page" w:hAnchor="page" w:x="1127" w:y="4806"/>
        <w:shd w:val="clear" w:color="auto" w:fill="auto"/>
        <w:spacing w:before="0" w:after="372" w:line="370" w:lineRule="exact"/>
        <w:jc w:val="both"/>
      </w:pPr>
      <w:r>
        <w:t>eventuelně nákladů s prováděním díla souvisejících. Účastníci činí nesporným, že zhotoviteli při podpisu této smlouvy vzniká nárok na úhradu první zálohy ve výši</w:t>
      </w:r>
    </w:p>
    <w:p w:rsidR="008F621E" w:rsidRDefault="00BB49CD">
      <w:pPr>
        <w:pStyle w:val="Zkladntext30"/>
        <w:framePr w:w="9691" w:h="10811" w:hRule="exact" w:wrap="none" w:vAnchor="page" w:hAnchor="page" w:x="1127" w:y="4806"/>
        <w:shd w:val="clear" w:color="auto" w:fill="auto"/>
        <w:spacing w:before="0" w:after="384" w:line="280" w:lineRule="exact"/>
        <w:ind w:right="20"/>
      </w:pPr>
      <w:r>
        <w:t xml:space="preserve">0 (slovy nula procent) </w:t>
      </w:r>
      <w:r>
        <w:rPr>
          <w:rStyle w:val="Zkladntext314pt"/>
        </w:rPr>
        <w:t>ceny za dílo</w:t>
      </w:r>
    </w:p>
    <w:p w:rsidR="008F621E" w:rsidRDefault="00BB49CD">
      <w:pPr>
        <w:pStyle w:val="Zkladntext20"/>
        <w:framePr w:w="9691" w:h="10811" w:hRule="exact" w:wrap="none" w:vAnchor="page" w:hAnchor="page" w:x="1127" w:y="4806"/>
        <w:shd w:val="clear" w:color="auto" w:fill="auto"/>
        <w:spacing w:before="0" w:after="379" w:line="374" w:lineRule="exact"/>
        <w:jc w:val="both"/>
      </w:pPr>
      <w:r>
        <w:t>sjednané touto smlouvou a v návaznosti na průběh díla na další zálohy ve smyslu ujednání tohoto článku smlouvy.</w:t>
      </w:r>
    </w:p>
    <w:p w:rsidR="008F621E" w:rsidRDefault="00BB49CD">
      <w:pPr>
        <w:pStyle w:val="Zkladntext70"/>
        <w:framePr w:w="9691" w:h="10811" w:hRule="exact" w:wrap="none" w:vAnchor="page" w:hAnchor="page" w:x="1127" w:y="4806"/>
        <w:shd w:val="clear" w:color="auto" w:fill="auto"/>
        <w:spacing w:before="0" w:after="221" w:line="276" w:lineRule="exact"/>
        <w:ind w:firstLine="420"/>
        <w:jc w:val="both"/>
      </w:pPr>
      <w:r>
        <w:t>Pro případ, kdy objednatel první zálohu řádně a včas neuhradí, sjednávají účastníci ve prospěch zhotovitele právo jednostranně od této smlouvy odstoupit s tím, že veškeré náklady spojené s tímto odstoupením od této smlouvy, zavazuje se uhradit ze svého objednatel.</w:t>
      </w:r>
    </w:p>
    <w:p w:rsidR="008F621E" w:rsidRDefault="00BB49CD">
      <w:pPr>
        <w:pStyle w:val="Zkladntext20"/>
        <w:framePr w:w="9691" w:h="10811" w:hRule="exact" w:wrap="none" w:vAnchor="page" w:hAnchor="page" w:x="1127" w:y="4806"/>
        <w:shd w:val="clear" w:color="auto" w:fill="auto"/>
        <w:spacing w:before="0" w:after="302" w:line="374" w:lineRule="exact"/>
        <w:ind w:firstLine="740"/>
        <w:jc w:val="both"/>
      </w:pPr>
      <w:r>
        <w:t>Objednatel se zavazuje zálohy - faktury zhotovitele - hradit ve lhůtě deseti kalendářních dnů od jejich doručení.</w:t>
      </w:r>
    </w:p>
    <w:p w:rsidR="008F621E" w:rsidRDefault="00BB49CD">
      <w:pPr>
        <w:pStyle w:val="Zkladntext20"/>
        <w:framePr w:w="9691" w:h="10811" w:hRule="exact" w:wrap="none" w:vAnchor="page" w:hAnchor="page" w:x="1127" w:y="4806"/>
        <w:shd w:val="clear" w:color="auto" w:fill="auto"/>
        <w:spacing w:before="0" w:after="344" w:line="372" w:lineRule="exact"/>
        <w:ind w:firstLine="740"/>
        <w:jc w:val="both"/>
      </w:pPr>
      <w:r>
        <w:t>Mezi účastníky této smlouvy je nesporné, že zhotovitel je plátcem DPH, kterou se objednatel rovněž zhotoviteli zavazuje uhradit a to v termínu sjednaném pro fakturaci.</w:t>
      </w:r>
    </w:p>
    <w:p w:rsidR="008F621E" w:rsidRDefault="00BB49CD">
      <w:pPr>
        <w:pStyle w:val="Zkladntext70"/>
        <w:framePr w:w="9691" w:h="10811" w:hRule="exact" w:wrap="none" w:vAnchor="page" w:hAnchor="page" w:x="1127" w:y="4806"/>
        <w:shd w:val="clear" w:color="auto" w:fill="auto"/>
        <w:spacing w:before="0" w:after="300" w:line="317" w:lineRule="exact"/>
        <w:ind w:firstLine="740"/>
        <w:jc w:val="both"/>
      </w:pPr>
      <w:r>
        <w:t>Na dobu prodlení objednatele se splatností záloh dle shora sjednaných platebních podmínek je zhotovitel oprávněn pozastavit provádění díla s tím, že o dobu prodlení prodlužuje se termín k dokončení díla sjednaný v článku IV. této smlouvy.</w:t>
      </w:r>
    </w:p>
    <w:p w:rsidR="008F621E" w:rsidRDefault="00BB49CD">
      <w:pPr>
        <w:pStyle w:val="Zkladntext70"/>
        <w:framePr w:w="9691" w:h="10811" w:hRule="exact" w:wrap="none" w:vAnchor="page" w:hAnchor="page" w:x="1127" w:y="4806"/>
        <w:shd w:val="clear" w:color="auto" w:fill="auto"/>
        <w:spacing w:before="0" w:after="0" w:line="317" w:lineRule="exact"/>
        <w:ind w:firstLine="420"/>
        <w:jc w:val="both"/>
      </w:pPr>
      <w:r>
        <w:t>Pro případ, kdy objednatel zhotoviteli řádně a včas neuhradí zálohy dohodnuté v tomto článku smlouvy, sjednává se smluvní pokuta ve výši 0,2 % z dlužné částky bez DPH za každý započatý den prodlení. Tuto smluvní pokutu zavazuje se objednatel zhotoviteli zaplatit nejpozději do pěti dnů od jeho výzvy k zaplacení této smluvní pokuty.</w:t>
      </w:r>
    </w:p>
    <w:p w:rsidR="008F621E" w:rsidRDefault="008F621E">
      <w:pPr>
        <w:rPr>
          <w:sz w:val="2"/>
          <w:szCs w:val="2"/>
        </w:rPr>
        <w:sectPr w:rsidR="008F621E">
          <w:pgSz w:w="11900" w:h="16840"/>
          <w:pgMar w:top="360" w:right="360" w:bottom="360" w:left="360" w:header="0" w:footer="3" w:gutter="0"/>
          <w:cols w:space="720"/>
          <w:noEndnote/>
          <w:docGrid w:linePitch="360"/>
        </w:sectPr>
      </w:pPr>
    </w:p>
    <w:p w:rsidR="008F621E" w:rsidRDefault="00BB49CD">
      <w:pPr>
        <w:pStyle w:val="Zkladntext70"/>
        <w:framePr w:w="9730" w:h="1025" w:hRule="exact" w:wrap="none" w:vAnchor="page" w:hAnchor="page" w:x="1108" w:y="1422"/>
        <w:shd w:val="clear" w:color="auto" w:fill="auto"/>
        <w:spacing w:before="0" w:after="0" w:line="322" w:lineRule="exact"/>
        <w:ind w:firstLine="540"/>
        <w:jc w:val="both"/>
      </w:pPr>
      <w:r>
        <w:lastRenderedPageBreak/>
        <w:t>Kupující má právo požadovat na prodávajícím při nedodržení termínu předání zboží dle čl. IV smluvní pokutu ve výši 0,5 % z ceny za zboží, s jehož dodáním je prodávající v prodlení, a to za každý započatý den prodlení.</w:t>
      </w:r>
    </w:p>
    <w:p w:rsidR="008F621E" w:rsidRDefault="00BB49CD">
      <w:pPr>
        <w:pStyle w:val="Nadpis40"/>
        <w:framePr w:w="9730" w:h="3540" w:hRule="exact" w:wrap="none" w:vAnchor="page" w:hAnchor="page" w:x="1108" w:y="2794"/>
        <w:shd w:val="clear" w:color="auto" w:fill="auto"/>
        <w:spacing w:before="0" w:after="200" w:line="300" w:lineRule="exact"/>
        <w:ind w:left="4660"/>
        <w:jc w:val="left"/>
      </w:pPr>
      <w:bookmarkStart w:id="5" w:name="bookmark4"/>
      <w:r>
        <w:t>VII.</w:t>
      </w:r>
      <w:bookmarkEnd w:id="5"/>
    </w:p>
    <w:p w:rsidR="008F621E" w:rsidRDefault="00BB49CD">
      <w:pPr>
        <w:pStyle w:val="Zkladntext20"/>
        <w:framePr w:w="9730" w:h="3540" w:hRule="exact" w:wrap="none" w:vAnchor="page" w:hAnchor="page" w:x="1108" w:y="2794"/>
        <w:shd w:val="clear" w:color="auto" w:fill="auto"/>
        <w:spacing w:before="0" w:after="242" w:line="374" w:lineRule="exact"/>
        <w:ind w:firstLine="540"/>
        <w:jc w:val="both"/>
      </w:pPr>
      <w:r>
        <w:t>Objednatel je oprávněn kontrolovat provádění díla. Pokud toto provádí zhotovitel v rozporu s touto smlouvou nebo platným právním řádem, je objednatel oprávněn dožadovat se zjednání nápravy. Zhotovitel je povinen koordinovat postup prací s objednatelem.</w:t>
      </w:r>
    </w:p>
    <w:p w:rsidR="008F621E" w:rsidRDefault="00BB49CD">
      <w:pPr>
        <w:pStyle w:val="Zkladntext20"/>
        <w:framePr w:w="9730" w:h="3540" w:hRule="exact" w:wrap="none" w:vAnchor="page" w:hAnchor="page" w:x="1108" w:y="2794"/>
        <w:shd w:val="clear" w:color="auto" w:fill="auto"/>
        <w:spacing w:before="0" w:after="0" w:line="372" w:lineRule="exact"/>
        <w:jc w:val="both"/>
      </w:pPr>
      <w:r>
        <w:t>Zhotovitel je povinen při provádění díla dodržovat veškeré platné právní předpisy k zajištění bezpečnosti a ochrany zdraví, protipožární předpisy, právní předpisy pro ochranu životního prostředí, hygienické předpisy a zvláštní předpisy.</w:t>
      </w:r>
    </w:p>
    <w:p w:rsidR="008F621E" w:rsidRDefault="00BB49CD">
      <w:pPr>
        <w:pStyle w:val="Nadpis40"/>
        <w:framePr w:w="9730" w:h="2955" w:hRule="exact" w:wrap="none" w:vAnchor="page" w:hAnchor="page" w:x="1108" w:y="7062"/>
        <w:shd w:val="clear" w:color="auto" w:fill="auto"/>
        <w:spacing w:before="0" w:after="205" w:line="300" w:lineRule="exact"/>
        <w:ind w:left="4660"/>
        <w:jc w:val="left"/>
      </w:pPr>
      <w:bookmarkStart w:id="6" w:name="bookmark5"/>
      <w:r>
        <w:t>VIII.</w:t>
      </w:r>
      <w:bookmarkEnd w:id="6"/>
    </w:p>
    <w:p w:rsidR="008F621E" w:rsidRDefault="00BB49CD">
      <w:pPr>
        <w:pStyle w:val="Zkladntext20"/>
        <w:framePr w:w="9730" w:h="2955" w:hRule="exact" w:wrap="none" w:vAnchor="page" w:hAnchor="page" w:x="1108" w:y="7062"/>
        <w:shd w:val="clear" w:color="auto" w:fill="auto"/>
        <w:spacing w:before="0" w:after="360" w:line="374" w:lineRule="exact"/>
        <w:ind w:firstLine="900"/>
      </w:pPr>
      <w:r>
        <w:t>Zhotovitel se zavazuje provést objednané dílo v rámci své firmy a své podnikatelské činnosti.</w:t>
      </w:r>
    </w:p>
    <w:p w:rsidR="008F621E" w:rsidRDefault="00BB49CD">
      <w:pPr>
        <w:pStyle w:val="Zkladntext20"/>
        <w:framePr w:w="9730" w:h="2955" w:hRule="exact" w:wrap="none" w:vAnchor="page" w:hAnchor="page" w:x="1108" w:y="7062"/>
        <w:shd w:val="clear" w:color="auto" w:fill="auto"/>
        <w:spacing w:before="0" w:after="0" w:line="374" w:lineRule="exact"/>
        <w:ind w:firstLine="540"/>
        <w:jc w:val="both"/>
      </w:pPr>
      <w:r>
        <w:t>Zhotovitel je oprávněn provést sjednané dílo nebo jeho část formou subdodávek. Pro tento případ zhotovitel odpovídá za subdodavatele tak, jako by dílo (část) prováděl sám.</w:t>
      </w:r>
    </w:p>
    <w:p w:rsidR="008F621E" w:rsidRDefault="00BB49CD">
      <w:pPr>
        <w:pStyle w:val="Nadpis40"/>
        <w:framePr w:w="9730" w:h="2368" w:hRule="exact" w:wrap="none" w:vAnchor="page" w:hAnchor="page" w:x="1108" w:y="11137"/>
        <w:shd w:val="clear" w:color="auto" w:fill="auto"/>
        <w:spacing w:before="0" w:after="0" w:line="300" w:lineRule="exact"/>
        <w:ind w:left="4660"/>
        <w:jc w:val="left"/>
      </w:pPr>
      <w:bookmarkStart w:id="7" w:name="bookmark6"/>
      <w:r>
        <w:t>IX.</w:t>
      </w:r>
      <w:bookmarkEnd w:id="7"/>
    </w:p>
    <w:p w:rsidR="008F621E" w:rsidRDefault="00BB49CD">
      <w:pPr>
        <w:pStyle w:val="Zkladntext20"/>
        <w:framePr w:w="9730" w:h="2368" w:hRule="exact" w:wrap="none" w:vAnchor="page" w:hAnchor="page" w:x="1108" w:y="11137"/>
        <w:shd w:val="clear" w:color="auto" w:fill="auto"/>
        <w:spacing w:before="0" w:after="0" w:line="485" w:lineRule="exact"/>
        <w:ind w:firstLine="440"/>
        <w:jc w:val="both"/>
      </w:pPr>
      <w:r>
        <w:t xml:space="preserve">Zhotovitel na provedené dílo (práce) objednateli poskytuje záruční dobu 24 (slovy </w:t>
      </w:r>
      <w:proofErr w:type="spellStart"/>
      <w:r>
        <w:t>dvacetčtyři</w:t>
      </w:r>
      <w:proofErr w:type="spellEnd"/>
      <w:r>
        <w:t>) kalendářních měsíců, která počíná běžet okamžikem předání díla tak, jak je vymezeno v článku X. této smlouvy nebo okamžikem prodlení objednatele s jeho převzetím.</w:t>
      </w:r>
    </w:p>
    <w:p w:rsidR="008F621E" w:rsidRDefault="00BB49CD">
      <w:pPr>
        <w:pStyle w:val="Nadpis40"/>
        <w:framePr w:w="9730" w:h="1264" w:hRule="exact" w:wrap="none" w:vAnchor="page" w:hAnchor="page" w:x="1108" w:y="14354"/>
        <w:shd w:val="clear" w:color="auto" w:fill="auto"/>
        <w:spacing w:before="0" w:after="76" w:line="300" w:lineRule="exact"/>
        <w:ind w:left="4660"/>
        <w:jc w:val="left"/>
      </w:pPr>
      <w:bookmarkStart w:id="8" w:name="bookmark7"/>
      <w:r>
        <w:t>X.</w:t>
      </w:r>
      <w:bookmarkEnd w:id="8"/>
    </w:p>
    <w:p w:rsidR="008F621E" w:rsidRDefault="00BB49CD">
      <w:pPr>
        <w:pStyle w:val="Zkladntext20"/>
        <w:framePr w:w="9730" w:h="1264" w:hRule="exact" w:wrap="none" w:vAnchor="page" w:hAnchor="page" w:x="1108" w:y="14354"/>
        <w:shd w:val="clear" w:color="auto" w:fill="auto"/>
        <w:spacing w:before="0" w:after="0" w:line="372" w:lineRule="exact"/>
        <w:ind w:firstLine="700"/>
      </w:pPr>
      <w:r>
        <w:t>Závazek zhotovitele podle této smlouvy je splněn okamžikem, kdy objednateli předá sjednané dílo, pokud touto smlouvou není sjednáno jinak.</w:t>
      </w:r>
    </w:p>
    <w:p w:rsidR="008F621E" w:rsidRDefault="008F621E">
      <w:pPr>
        <w:rPr>
          <w:sz w:val="2"/>
          <w:szCs w:val="2"/>
        </w:rPr>
        <w:sectPr w:rsidR="008F621E">
          <w:pgSz w:w="11900" w:h="16840"/>
          <w:pgMar w:top="360" w:right="360" w:bottom="360" w:left="360" w:header="0" w:footer="3" w:gutter="0"/>
          <w:cols w:space="720"/>
          <w:noEndnote/>
          <w:docGrid w:linePitch="360"/>
        </w:sectPr>
      </w:pPr>
    </w:p>
    <w:p w:rsidR="008F621E" w:rsidRDefault="0052250E">
      <w:pPr>
        <w:rPr>
          <w:sz w:val="2"/>
          <w:szCs w:val="2"/>
        </w:rPr>
      </w:pPr>
      <w:r w:rsidRPr="0052250E">
        <w:rPr>
          <w:noProof/>
          <w:lang w:bidi="ar-SA"/>
        </w:rPr>
        <w:lastRenderedPageBreak/>
        <w:pict>
          <v:rect id="Rectangle 5" o:spid="_x0000_s1026" style="position:absolute;margin-left:97.6pt;margin-top:618.35pt;width:113.5pt;height:58.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" fillcolor="#e3e3e9" stroked="f">
            <w10:wrap anchorx="page" anchory="page"/>
          </v:rect>
        </w:pict>
      </w:r>
    </w:p>
    <w:p w:rsidR="008F621E" w:rsidRDefault="00BB49CD">
      <w:pPr>
        <w:pStyle w:val="Zkladntext20"/>
        <w:framePr w:w="9682" w:h="1161" w:hRule="exact" w:wrap="none" w:vAnchor="page" w:hAnchor="page" w:x="1132" w:y="1496"/>
        <w:shd w:val="clear" w:color="auto" w:fill="auto"/>
        <w:spacing w:before="0" w:after="0" w:line="367" w:lineRule="exact"/>
        <w:ind w:firstLine="600"/>
        <w:jc w:val="both"/>
      </w:pPr>
      <w:r>
        <w:t>Pro případ, kdy objednatel zhotoviteli neposkytne potřebnou součinnost (např. nedostavením se k předávacímu řízení) je závazek zhotovitele splněn pět dnů po termínu, v němž byl objednatel zhotovitelem k převzetí díla vyzván.</w:t>
      </w:r>
    </w:p>
    <w:p w:rsidR="008F621E" w:rsidRDefault="00BB49CD">
      <w:pPr>
        <w:pStyle w:val="Zkladntext20"/>
        <w:framePr w:w="9682" w:h="1524" w:hRule="exact" w:wrap="none" w:vAnchor="page" w:hAnchor="page" w:x="1132" w:y="5442"/>
        <w:shd w:val="clear" w:color="auto" w:fill="auto"/>
        <w:tabs>
          <w:tab w:val="left" w:pos="1294"/>
        </w:tabs>
        <w:spacing w:before="0" w:after="0" w:line="482" w:lineRule="exact"/>
        <w:jc w:val="both"/>
      </w:pPr>
      <w:r>
        <w:t>XI.</w:t>
      </w:r>
      <w:r>
        <w:tab/>
        <w:t>Účastníci dohodli se výslovně na tom, že k projednání eventuelních sporů</w:t>
      </w:r>
    </w:p>
    <w:p w:rsidR="008F621E" w:rsidRDefault="00BB49CD">
      <w:pPr>
        <w:pStyle w:val="Zkladntext20"/>
        <w:framePr w:w="9682" w:h="1524" w:hRule="exact" w:wrap="none" w:vAnchor="page" w:hAnchor="page" w:x="1132" w:y="5442"/>
        <w:shd w:val="clear" w:color="auto" w:fill="auto"/>
        <w:spacing w:before="0" w:after="0" w:line="482" w:lineRule="exact"/>
        <w:jc w:val="both"/>
      </w:pPr>
      <w:r>
        <w:t>vyplývajících z této smlouvy je místně příslušný obecný soud, v jehož obvodu má zhotovitel své sídlo.</w:t>
      </w:r>
    </w:p>
    <w:p w:rsidR="008F621E" w:rsidRDefault="00BB49CD">
      <w:pPr>
        <w:pStyle w:val="Nadpis40"/>
        <w:framePr w:w="9682" w:h="1255" w:hRule="exact" w:wrap="none" w:vAnchor="page" w:hAnchor="page" w:x="1132" w:y="7575"/>
        <w:shd w:val="clear" w:color="auto" w:fill="auto"/>
        <w:spacing w:before="0" w:after="78" w:line="300" w:lineRule="exact"/>
        <w:ind w:right="20"/>
      </w:pPr>
      <w:bookmarkStart w:id="9" w:name="bookmark8"/>
      <w:r>
        <w:t>XII.</w:t>
      </w:r>
      <w:bookmarkEnd w:id="9"/>
    </w:p>
    <w:p w:rsidR="008F621E" w:rsidRDefault="00BB49CD">
      <w:pPr>
        <w:pStyle w:val="Zkladntext20"/>
        <w:framePr w:w="9682" w:h="1255" w:hRule="exact" w:wrap="none" w:vAnchor="page" w:hAnchor="page" w:x="1132" w:y="7575"/>
        <w:shd w:val="clear" w:color="auto" w:fill="auto"/>
        <w:spacing w:before="0" w:after="0" w:line="370" w:lineRule="exact"/>
        <w:jc w:val="both"/>
      </w:pPr>
      <w:r>
        <w:t>Tato smlouva byla vypracována a podepsána ve dvou vyhotoveních, kdy každý z účastníků obdrží po jednom vyhotovení.</w:t>
      </w:r>
    </w:p>
    <w:p w:rsidR="008F621E" w:rsidRDefault="00BB49CD">
      <w:pPr>
        <w:pStyle w:val="Nadpis40"/>
        <w:framePr w:w="9682" w:h="358" w:hRule="exact" w:wrap="none" w:vAnchor="page" w:hAnchor="page" w:x="1132" w:y="9481"/>
        <w:shd w:val="clear" w:color="auto" w:fill="auto"/>
        <w:spacing w:before="0" w:after="0" w:line="300" w:lineRule="exact"/>
        <w:ind w:right="20"/>
      </w:pPr>
      <w:bookmarkStart w:id="10" w:name="bookmark9"/>
      <w:r>
        <w:t>XIII.</w:t>
      </w:r>
      <w:bookmarkEnd w:id="10"/>
    </w:p>
    <w:p w:rsidR="008F621E" w:rsidRDefault="00BB49CD">
      <w:pPr>
        <w:pStyle w:val="Zkladntext20"/>
        <w:framePr w:w="9682" w:h="801" w:hRule="exact" w:wrap="none" w:vAnchor="page" w:hAnchor="page" w:x="1132" w:y="9940"/>
        <w:shd w:val="clear" w:color="auto" w:fill="auto"/>
        <w:spacing w:before="0" w:after="0" w:line="372" w:lineRule="exact"/>
        <w:ind w:firstLine="440"/>
      </w:pPr>
      <w:r>
        <w:t>Tato smlouva byla sepsána podle pravé a svobodné vůle jejích účastníků, čemuž na důkaz jsou připojeny jejich vlastnoruční podpisy.</w:t>
      </w:r>
    </w:p>
    <w:p w:rsidR="008F621E" w:rsidRDefault="00BB49CD">
      <w:pPr>
        <w:pStyle w:val="Zkladntext20"/>
        <w:framePr w:wrap="none" w:vAnchor="page" w:hAnchor="page" w:x="1137" w:y="11756"/>
        <w:shd w:val="clear" w:color="auto" w:fill="auto"/>
        <w:spacing w:before="0" w:after="0" w:line="280" w:lineRule="exact"/>
      </w:pPr>
      <w:r>
        <w:t xml:space="preserve">Sepsáno v </w:t>
      </w:r>
      <w:proofErr w:type="spellStart"/>
      <w:r>
        <w:t>Litvínovicích</w:t>
      </w:r>
      <w:proofErr w:type="spellEnd"/>
      <w:r>
        <w:t xml:space="preserve"> dne </w:t>
      </w:r>
      <w:proofErr w:type="gramStart"/>
      <w:r>
        <w:t>24.8.2017</w:t>
      </w:r>
      <w:proofErr w:type="gramEnd"/>
    </w:p>
    <w:p w:rsidR="008F621E" w:rsidRDefault="00BB49CD">
      <w:pPr>
        <w:pStyle w:val="Zkladntext20"/>
        <w:framePr w:wrap="none" w:vAnchor="page" w:hAnchor="page" w:x="1123" w:y="13777"/>
        <w:shd w:val="clear" w:color="auto" w:fill="auto"/>
        <w:spacing w:before="0" w:after="0" w:line="280" w:lineRule="exact"/>
      </w:pPr>
      <w:r>
        <w:t xml:space="preserve">Radim Cipra, jednatel </w:t>
      </w:r>
      <w:proofErr w:type="spellStart"/>
      <w:r>
        <w:t>JARg</w:t>
      </w:r>
      <w:proofErr w:type="spellEnd"/>
      <w:r>
        <w:t>, s.r.o.</w:t>
      </w:r>
    </w:p>
    <w:p w:rsidR="008F621E" w:rsidRDefault="00BB49CD">
      <w:pPr>
        <w:pStyle w:val="Titulekobrzku0"/>
        <w:framePr w:w="2592" w:h="1104" w:hRule="exact" w:wrap="none" w:vAnchor="page" w:hAnchor="page" w:x="7185" w:y="11495"/>
        <w:shd w:val="clear" w:color="auto" w:fill="auto"/>
      </w:pPr>
      <w:r>
        <w:rPr>
          <w:rStyle w:val="Titulekobrzku1"/>
        </w:rPr>
        <w:t xml:space="preserve">Střední škola obchodní </w:t>
      </w:r>
      <w:r>
        <w:rPr>
          <w:rStyle w:val="TitulekobrzkuVerdana95pt"/>
        </w:rPr>
        <w:t xml:space="preserve">a </w:t>
      </w:r>
      <w:r>
        <w:rPr>
          <w:rStyle w:val="Titulekobrzku1"/>
        </w:rPr>
        <w:t>Vyšší odborná škola, •' České Budějovice, Husova 9</w:t>
      </w:r>
    </w:p>
    <w:p w:rsidR="008F621E" w:rsidRDefault="00BB49CD">
      <w:pPr>
        <w:pStyle w:val="Titulekobrzku20"/>
        <w:framePr w:w="2592" w:h="1104" w:hRule="exact" w:wrap="none" w:vAnchor="page" w:hAnchor="page" w:x="7185" w:y="11495"/>
        <w:shd w:val="clear" w:color="auto" w:fill="auto"/>
      </w:pPr>
      <w:r>
        <w:rPr>
          <w:rStyle w:val="Titulekobrzku21"/>
        </w:rPr>
        <w:t>370 21 České Budějovice 0) IČ 005 10 874 DIČ CZ00510874</w:t>
      </w:r>
    </w:p>
    <w:p w:rsidR="008F621E" w:rsidRDefault="008F621E">
      <w:pPr>
        <w:framePr w:wrap="none" w:vAnchor="page" w:hAnchor="page" w:x="6431" w:y="12695"/>
        <w:rPr>
          <w:sz w:val="2"/>
          <w:szCs w:val="2"/>
        </w:rPr>
      </w:pPr>
    </w:p>
    <w:p w:rsidR="008F621E" w:rsidRDefault="001C4AFA">
      <w:pPr>
        <w:rPr>
          <w:sz w:val="2"/>
          <w:szCs w:val="2"/>
        </w:rPr>
      </w:pPr>
      <w:r>
        <w:rPr>
          <w:noProof/>
          <w:lang w:bidi="ar-SA"/>
        </w:rPr>
        <w:drawing>
          <wp:anchor distT="0" distB="0" distL="63500" distR="63500" simplePos="0" relativeHeight="251657216" behindDoc="1" locked="0" layoutInCell="1" allowOverlap="1">
            <wp:simplePos x="0" y="0"/>
            <wp:positionH relativeFrom="page">
              <wp:posOffset>1205865</wp:posOffset>
            </wp:positionH>
            <wp:positionV relativeFrom="page">
              <wp:posOffset>8115300</wp:posOffset>
            </wp:positionV>
            <wp:extent cx="737870" cy="426720"/>
            <wp:effectExtent l="0" t="0" r="5080" b="0"/>
            <wp:wrapNone/>
            <wp:docPr id="3" name="obrázek 3" descr="C:\Users\student\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Temp\FineReader12.00\media\image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870" cy="426720"/>
                    </a:xfrm>
                    <a:prstGeom prst="rect">
                      <a:avLst/>
                    </a:prstGeom>
                    <a:noFill/>
                  </pic:spPr>
                </pic:pic>
              </a:graphicData>
            </a:graphic>
          </wp:anchor>
        </w:drawing>
      </w:r>
    </w:p>
    <w:sectPr w:rsidR="008F621E" w:rsidSect="0052250E">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9DD" w:rsidRDefault="00FF69DD">
      <w:r>
        <w:separator/>
      </w:r>
    </w:p>
  </w:endnote>
  <w:endnote w:type="continuationSeparator" w:id="0">
    <w:p w:rsidR="00FF69DD" w:rsidRDefault="00FF69D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Franklin Gothic Demi">
    <w:altName w:val="Franklin Gothic Medium"/>
    <w:charset w:val="EE"/>
    <w:family w:val="swiss"/>
    <w:pitch w:val="variable"/>
    <w:sig w:usb0="00000001"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9DD" w:rsidRDefault="00FF69DD"/>
  </w:footnote>
  <w:footnote w:type="continuationSeparator" w:id="0">
    <w:p w:rsidR="00FF69DD" w:rsidRDefault="00FF69D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F621E"/>
    <w:rsid w:val="001C4AFA"/>
    <w:rsid w:val="004B7CEF"/>
    <w:rsid w:val="0052250E"/>
    <w:rsid w:val="008F621E"/>
    <w:rsid w:val="00BB49CD"/>
    <w:rsid w:val="00FF69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2250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2250E"/>
    <w:rPr>
      <w:color w:val="0066CC"/>
      <w:u w:val="single"/>
    </w:rPr>
  </w:style>
  <w:style w:type="character" w:customStyle="1" w:styleId="Nadpis2">
    <w:name w:val="Nadpis #2_"/>
    <w:basedOn w:val="Standardnpsmoodstavce"/>
    <w:link w:val="Nadpis20"/>
    <w:rsid w:val="0052250E"/>
    <w:rPr>
      <w:rFonts w:ascii="Times New Roman" w:eastAsia="Times New Roman" w:hAnsi="Times New Roman" w:cs="Times New Roman"/>
      <w:b/>
      <w:bCs/>
      <w:i/>
      <w:iCs/>
      <w:smallCaps w:val="0"/>
      <w:strike w:val="0"/>
      <w:spacing w:val="0"/>
      <w:sz w:val="38"/>
      <w:szCs w:val="38"/>
      <w:u w:val="none"/>
    </w:rPr>
  </w:style>
  <w:style w:type="character" w:customStyle="1" w:styleId="Zkladntext3">
    <w:name w:val="Základní text (3)_"/>
    <w:basedOn w:val="Standardnpsmoodstavce"/>
    <w:link w:val="Zkladntext30"/>
    <w:rsid w:val="0052250E"/>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sid w:val="0052250E"/>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sid w:val="0052250E"/>
    <w:rPr>
      <w:rFonts w:ascii="Times New Roman" w:eastAsia="Times New Roman" w:hAnsi="Times New Roman" w:cs="Times New Roman"/>
      <w:b w:val="0"/>
      <w:bCs w:val="0"/>
      <w:i w:val="0"/>
      <w:iCs w:val="0"/>
      <w:smallCaps w:val="0"/>
      <w:strike w:val="0"/>
      <w:sz w:val="28"/>
      <w:szCs w:val="28"/>
      <w:u w:val="none"/>
    </w:rPr>
  </w:style>
  <w:style w:type="character" w:customStyle="1" w:styleId="Zkladntext5">
    <w:name w:val="Základní text (5)_"/>
    <w:basedOn w:val="Standardnpsmoodstavce"/>
    <w:link w:val="Zkladntext50"/>
    <w:rsid w:val="0052250E"/>
    <w:rPr>
      <w:rFonts w:ascii="Times New Roman" w:eastAsia="Times New Roman" w:hAnsi="Times New Roman" w:cs="Times New Roman"/>
      <w:b w:val="0"/>
      <w:bCs w:val="0"/>
      <w:i/>
      <w:iCs/>
      <w:smallCaps w:val="0"/>
      <w:strike w:val="0"/>
      <w:sz w:val="28"/>
      <w:szCs w:val="28"/>
      <w:u w:val="none"/>
    </w:rPr>
  </w:style>
  <w:style w:type="character" w:customStyle="1" w:styleId="Zkladntext6">
    <w:name w:val="Základní text (6)_"/>
    <w:basedOn w:val="Standardnpsmoodstavce"/>
    <w:link w:val="Zkladntext60"/>
    <w:rsid w:val="0052250E"/>
    <w:rPr>
      <w:rFonts w:ascii="Consolas" w:eastAsia="Consolas" w:hAnsi="Consolas" w:cs="Consolas"/>
      <w:b w:val="0"/>
      <w:bCs w:val="0"/>
      <w:i w:val="0"/>
      <w:iCs w:val="0"/>
      <w:smallCaps w:val="0"/>
      <w:strike w:val="0"/>
      <w:w w:val="200"/>
      <w:sz w:val="8"/>
      <w:szCs w:val="8"/>
      <w:u w:val="none"/>
    </w:rPr>
  </w:style>
  <w:style w:type="character" w:customStyle="1" w:styleId="Zkladntext7">
    <w:name w:val="Základní text (7)_"/>
    <w:basedOn w:val="Standardnpsmoodstavce"/>
    <w:link w:val="Zkladntext70"/>
    <w:rsid w:val="0052250E"/>
    <w:rPr>
      <w:rFonts w:ascii="Times New Roman" w:eastAsia="Times New Roman" w:hAnsi="Times New Roman" w:cs="Times New Roman"/>
      <w:b/>
      <w:bCs/>
      <w:i w:val="0"/>
      <w:iCs w:val="0"/>
      <w:smallCaps w:val="0"/>
      <w:strike w:val="0"/>
      <w:u w:val="none"/>
    </w:rPr>
  </w:style>
  <w:style w:type="character" w:customStyle="1" w:styleId="Zkladntext71">
    <w:name w:val="Základní text (7)"/>
    <w:basedOn w:val="Zkladntext7"/>
    <w:rsid w:val="0052250E"/>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8">
    <w:name w:val="Základní text (8)_"/>
    <w:basedOn w:val="Standardnpsmoodstavce"/>
    <w:link w:val="Zkladntext80"/>
    <w:rsid w:val="0052250E"/>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sid w:val="0052250E"/>
    <w:rPr>
      <w:rFonts w:ascii="Consolas" w:eastAsia="Consolas" w:hAnsi="Consolas" w:cs="Consolas"/>
      <w:b/>
      <w:bCs/>
      <w:i w:val="0"/>
      <w:iCs w:val="0"/>
      <w:smallCaps w:val="0"/>
      <w:strike w:val="0"/>
      <w:spacing w:val="-40"/>
      <w:sz w:val="26"/>
      <w:szCs w:val="26"/>
      <w:u w:val="none"/>
    </w:rPr>
  </w:style>
  <w:style w:type="character" w:customStyle="1" w:styleId="Zkladntext2Tun">
    <w:name w:val="Základní text (2) + Tučné"/>
    <w:basedOn w:val="Zkladntext2"/>
    <w:rsid w:val="0052250E"/>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Nadpis4">
    <w:name w:val="Nadpis #4_"/>
    <w:basedOn w:val="Standardnpsmoodstavce"/>
    <w:link w:val="Nadpis40"/>
    <w:rsid w:val="0052250E"/>
    <w:rPr>
      <w:rFonts w:ascii="Times New Roman" w:eastAsia="Times New Roman" w:hAnsi="Times New Roman" w:cs="Times New Roman"/>
      <w:b/>
      <w:bCs/>
      <w:i w:val="0"/>
      <w:iCs w:val="0"/>
      <w:smallCaps w:val="0"/>
      <w:strike w:val="0"/>
      <w:sz w:val="30"/>
      <w:szCs w:val="30"/>
      <w:u w:val="none"/>
    </w:rPr>
  </w:style>
  <w:style w:type="character" w:customStyle="1" w:styleId="Zkladntext5Nekurzva">
    <w:name w:val="Základní text (5) + Ne kurzíva"/>
    <w:basedOn w:val="Zkladntext5"/>
    <w:rsid w:val="0052250E"/>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ZhlavneboZpat">
    <w:name w:val="Záhlaví nebo Zápatí_"/>
    <w:basedOn w:val="Standardnpsmoodstavce"/>
    <w:link w:val="ZhlavneboZpat0"/>
    <w:rsid w:val="0052250E"/>
    <w:rPr>
      <w:rFonts w:ascii="Times New Roman" w:eastAsia="Times New Roman" w:hAnsi="Times New Roman" w:cs="Times New Roman"/>
      <w:b/>
      <w:bCs/>
      <w:i w:val="0"/>
      <w:iCs w:val="0"/>
      <w:smallCaps w:val="0"/>
      <w:strike w:val="0"/>
      <w:sz w:val="30"/>
      <w:szCs w:val="30"/>
      <w:u w:val="none"/>
    </w:rPr>
  </w:style>
  <w:style w:type="character" w:customStyle="1" w:styleId="Zkladntext212ptTun">
    <w:name w:val="Základní text (2) + 12 pt;Tučné"/>
    <w:basedOn w:val="Zkladntext2"/>
    <w:rsid w:val="0052250E"/>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Kurzva">
    <w:name w:val="Základní text (2) + Kurzíva"/>
    <w:basedOn w:val="Zkladntext2"/>
    <w:rsid w:val="0052250E"/>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Nadpis3">
    <w:name w:val="Nadpis #3_"/>
    <w:basedOn w:val="Standardnpsmoodstavce"/>
    <w:link w:val="Nadpis30"/>
    <w:rsid w:val="0052250E"/>
    <w:rPr>
      <w:rFonts w:ascii="Times New Roman" w:eastAsia="Times New Roman" w:hAnsi="Times New Roman" w:cs="Times New Roman"/>
      <w:b/>
      <w:bCs/>
      <w:i w:val="0"/>
      <w:iCs w:val="0"/>
      <w:smallCaps w:val="0"/>
      <w:strike w:val="0"/>
      <w:sz w:val="30"/>
      <w:szCs w:val="30"/>
      <w:u w:val="none"/>
    </w:rPr>
  </w:style>
  <w:style w:type="character" w:customStyle="1" w:styleId="Zkladntext212pt">
    <w:name w:val="Základní text (2) + 12 pt"/>
    <w:basedOn w:val="Zkladntext2"/>
    <w:rsid w:val="0052250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sid w:val="0052250E"/>
    <w:rPr>
      <w:rFonts w:ascii="Times New Roman" w:eastAsia="Times New Roman" w:hAnsi="Times New Roman" w:cs="Times New Roman"/>
      <w:b/>
      <w:bCs/>
      <w:i/>
      <w:iCs/>
      <w:smallCaps w:val="0"/>
      <w:strike w:val="0"/>
      <w:sz w:val="11"/>
      <w:szCs w:val="11"/>
      <w:u w:val="none"/>
    </w:rPr>
  </w:style>
  <w:style w:type="character" w:customStyle="1" w:styleId="Zkladntext314pt">
    <w:name w:val="Základní text (3) + 14 pt"/>
    <w:basedOn w:val="Zkladntext3"/>
    <w:rsid w:val="0052250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cs-CZ" w:eastAsia="cs-CZ" w:bidi="cs-CZ"/>
    </w:rPr>
  </w:style>
  <w:style w:type="character" w:customStyle="1" w:styleId="Nadpis1">
    <w:name w:val="Nadpis #1_"/>
    <w:basedOn w:val="Standardnpsmoodstavce"/>
    <w:link w:val="Nadpis10"/>
    <w:rsid w:val="0052250E"/>
    <w:rPr>
      <w:rFonts w:ascii="Times New Roman" w:eastAsia="Times New Roman" w:hAnsi="Times New Roman" w:cs="Times New Roman"/>
      <w:b w:val="0"/>
      <w:bCs w:val="0"/>
      <w:i w:val="0"/>
      <w:iCs w:val="0"/>
      <w:smallCaps w:val="0"/>
      <w:strike w:val="0"/>
      <w:spacing w:val="-10"/>
      <w:sz w:val="52"/>
      <w:szCs w:val="52"/>
      <w:u w:val="none"/>
    </w:rPr>
  </w:style>
  <w:style w:type="character" w:customStyle="1" w:styleId="Nadpis11">
    <w:name w:val="Nadpis #1"/>
    <w:basedOn w:val="Nadpis1"/>
    <w:rsid w:val="0052250E"/>
    <w:rPr>
      <w:rFonts w:ascii="Times New Roman" w:eastAsia="Times New Roman" w:hAnsi="Times New Roman" w:cs="Times New Roman"/>
      <w:b w:val="0"/>
      <w:bCs w:val="0"/>
      <w:i w:val="0"/>
      <w:iCs w:val="0"/>
      <w:smallCaps w:val="0"/>
      <w:strike w:val="0"/>
      <w:color w:val="000000"/>
      <w:spacing w:val="-10"/>
      <w:w w:val="100"/>
      <w:position w:val="0"/>
      <w:sz w:val="52"/>
      <w:szCs w:val="52"/>
      <w:u w:val="single"/>
      <w:lang w:val="cs-CZ" w:eastAsia="cs-CZ" w:bidi="cs-CZ"/>
    </w:rPr>
  </w:style>
  <w:style w:type="character" w:customStyle="1" w:styleId="Zkladntext10">
    <w:name w:val="Základní text (10)_"/>
    <w:basedOn w:val="Standardnpsmoodstavce"/>
    <w:link w:val="Zkladntext100"/>
    <w:rsid w:val="0052250E"/>
    <w:rPr>
      <w:rFonts w:ascii="Verdana" w:eastAsia="Verdana" w:hAnsi="Verdana" w:cs="Verdana"/>
      <w:b/>
      <w:bCs/>
      <w:i w:val="0"/>
      <w:iCs w:val="0"/>
      <w:smallCaps w:val="0"/>
      <w:strike w:val="0"/>
      <w:sz w:val="12"/>
      <w:szCs w:val="12"/>
      <w:u w:val="none"/>
    </w:rPr>
  </w:style>
  <w:style w:type="character" w:customStyle="1" w:styleId="Zkladntext101">
    <w:name w:val="Základní text (10)"/>
    <w:basedOn w:val="Zkladntext10"/>
    <w:rsid w:val="0052250E"/>
    <w:rPr>
      <w:rFonts w:ascii="Verdana" w:eastAsia="Verdana" w:hAnsi="Verdana" w:cs="Verdana"/>
      <w:b/>
      <w:bCs/>
      <w:i w:val="0"/>
      <w:iCs w:val="0"/>
      <w:smallCaps w:val="0"/>
      <w:strike w:val="0"/>
      <w:color w:val="000000"/>
      <w:spacing w:val="0"/>
      <w:w w:val="100"/>
      <w:position w:val="0"/>
      <w:sz w:val="12"/>
      <w:szCs w:val="12"/>
      <w:u w:val="none"/>
      <w:lang w:val="cs-CZ" w:eastAsia="cs-CZ" w:bidi="cs-CZ"/>
    </w:rPr>
  </w:style>
  <w:style w:type="character" w:customStyle="1" w:styleId="Zkladntext11">
    <w:name w:val="Základní text (11)_"/>
    <w:basedOn w:val="Standardnpsmoodstavce"/>
    <w:link w:val="Zkladntext110"/>
    <w:rsid w:val="0052250E"/>
    <w:rPr>
      <w:rFonts w:ascii="Arial" w:eastAsia="Arial" w:hAnsi="Arial" w:cs="Arial"/>
      <w:b/>
      <w:bCs/>
      <w:i w:val="0"/>
      <w:iCs w:val="0"/>
      <w:smallCaps w:val="0"/>
      <w:strike w:val="0"/>
      <w:sz w:val="10"/>
      <w:szCs w:val="10"/>
      <w:u w:val="none"/>
    </w:rPr>
  </w:style>
  <w:style w:type="character" w:customStyle="1" w:styleId="Zkladntext111">
    <w:name w:val="Základní text (11)"/>
    <w:basedOn w:val="Zkladntext11"/>
    <w:rsid w:val="0052250E"/>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12">
    <w:name w:val="Základní text (12)_"/>
    <w:basedOn w:val="Standardnpsmoodstavce"/>
    <w:link w:val="Zkladntext120"/>
    <w:rsid w:val="0052250E"/>
    <w:rPr>
      <w:rFonts w:ascii="Franklin Gothic Demi" w:eastAsia="Franklin Gothic Demi" w:hAnsi="Franklin Gothic Demi" w:cs="Franklin Gothic Demi"/>
      <w:b w:val="0"/>
      <w:bCs w:val="0"/>
      <w:i w:val="0"/>
      <w:iCs w:val="0"/>
      <w:smallCaps w:val="0"/>
      <w:strike w:val="0"/>
      <w:sz w:val="11"/>
      <w:szCs w:val="11"/>
      <w:u w:val="none"/>
    </w:rPr>
  </w:style>
  <w:style w:type="character" w:customStyle="1" w:styleId="Zkladntext121">
    <w:name w:val="Základní text (12)"/>
    <w:basedOn w:val="Zkladntext12"/>
    <w:rsid w:val="0052250E"/>
    <w:rPr>
      <w:rFonts w:ascii="Franklin Gothic Demi" w:eastAsia="Franklin Gothic Demi" w:hAnsi="Franklin Gothic Demi" w:cs="Franklin Gothic Demi"/>
      <w:b w:val="0"/>
      <w:bCs w:val="0"/>
      <w:i w:val="0"/>
      <w:iCs w:val="0"/>
      <w:smallCaps w:val="0"/>
      <w:strike w:val="0"/>
      <w:color w:val="000000"/>
      <w:spacing w:val="0"/>
      <w:w w:val="100"/>
      <w:position w:val="0"/>
      <w:sz w:val="11"/>
      <w:szCs w:val="11"/>
      <w:u w:val="none"/>
      <w:lang w:val="cs-CZ" w:eastAsia="cs-CZ" w:bidi="cs-CZ"/>
    </w:rPr>
  </w:style>
  <w:style w:type="character" w:customStyle="1" w:styleId="Zkladntext13">
    <w:name w:val="Základní text (13)_"/>
    <w:basedOn w:val="Standardnpsmoodstavce"/>
    <w:link w:val="Zkladntext130"/>
    <w:rsid w:val="0052250E"/>
    <w:rPr>
      <w:rFonts w:ascii="Verdana" w:eastAsia="Verdana" w:hAnsi="Verdana" w:cs="Verdana"/>
      <w:b/>
      <w:bCs/>
      <w:i w:val="0"/>
      <w:iCs w:val="0"/>
      <w:smallCaps w:val="0"/>
      <w:strike w:val="0"/>
      <w:sz w:val="9"/>
      <w:szCs w:val="9"/>
      <w:u w:val="none"/>
      <w:lang w:val="en-US" w:eastAsia="en-US" w:bidi="en-US"/>
    </w:rPr>
  </w:style>
  <w:style w:type="character" w:customStyle="1" w:styleId="Zkladntext131">
    <w:name w:val="Základní text (13)"/>
    <w:basedOn w:val="Zkladntext13"/>
    <w:rsid w:val="0052250E"/>
    <w:rPr>
      <w:rFonts w:ascii="Verdana" w:eastAsia="Verdana" w:hAnsi="Verdana" w:cs="Verdana"/>
      <w:b/>
      <w:bCs/>
      <w:i w:val="0"/>
      <w:iCs w:val="0"/>
      <w:smallCaps w:val="0"/>
      <w:strike w:val="0"/>
      <w:color w:val="000000"/>
      <w:spacing w:val="0"/>
      <w:w w:val="100"/>
      <w:position w:val="0"/>
      <w:sz w:val="9"/>
      <w:szCs w:val="9"/>
      <w:u w:val="none"/>
      <w:lang w:val="en-US" w:eastAsia="en-US" w:bidi="en-US"/>
    </w:rPr>
  </w:style>
  <w:style w:type="character" w:customStyle="1" w:styleId="Titulekobrzku">
    <w:name w:val="Titulek obrázku_"/>
    <w:basedOn w:val="Standardnpsmoodstavce"/>
    <w:link w:val="Titulekobrzku0"/>
    <w:rsid w:val="0052250E"/>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Titulekobrzku1">
    <w:name w:val="Titulek obrázku"/>
    <w:basedOn w:val="Titulekobrzku"/>
    <w:rsid w:val="0052250E"/>
    <w:rPr>
      <w:rFonts w:ascii="Franklin Gothic Demi" w:eastAsia="Franklin Gothic Demi" w:hAnsi="Franklin Gothic Demi" w:cs="Franklin Gothic Demi"/>
      <w:b w:val="0"/>
      <w:bCs w:val="0"/>
      <w:i w:val="0"/>
      <w:iCs w:val="0"/>
      <w:smallCaps w:val="0"/>
      <w:strike w:val="0"/>
      <w:color w:val="000000"/>
      <w:spacing w:val="0"/>
      <w:w w:val="100"/>
      <w:position w:val="0"/>
      <w:sz w:val="20"/>
      <w:szCs w:val="20"/>
      <w:u w:val="none"/>
      <w:lang w:val="cs-CZ" w:eastAsia="cs-CZ" w:bidi="cs-CZ"/>
    </w:rPr>
  </w:style>
  <w:style w:type="character" w:customStyle="1" w:styleId="TitulekobrzkuVerdana95pt">
    <w:name w:val="Titulek obrázku + Verdana;9;5 pt"/>
    <w:basedOn w:val="Titulekobrzku"/>
    <w:rsid w:val="0052250E"/>
    <w:rPr>
      <w:rFonts w:ascii="Verdana" w:eastAsia="Verdana" w:hAnsi="Verdana" w:cs="Verdana"/>
      <w:b/>
      <w:bCs/>
      <w:i w:val="0"/>
      <w:iCs w:val="0"/>
      <w:smallCaps w:val="0"/>
      <w:strike w:val="0"/>
      <w:color w:val="000000"/>
      <w:spacing w:val="0"/>
      <w:w w:val="100"/>
      <w:position w:val="0"/>
      <w:sz w:val="19"/>
      <w:szCs w:val="19"/>
      <w:u w:val="none"/>
      <w:lang w:val="cs-CZ" w:eastAsia="cs-CZ" w:bidi="cs-CZ"/>
    </w:rPr>
  </w:style>
  <w:style w:type="character" w:customStyle="1" w:styleId="Titulekobrzku2">
    <w:name w:val="Titulek obrázku (2)_"/>
    <w:basedOn w:val="Standardnpsmoodstavce"/>
    <w:link w:val="Titulekobrzku20"/>
    <w:rsid w:val="0052250E"/>
    <w:rPr>
      <w:rFonts w:ascii="Franklin Gothic Demi" w:eastAsia="Franklin Gothic Demi" w:hAnsi="Franklin Gothic Demi" w:cs="Franklin Gothic Demi"/>
      <w:b w:val="0"/>
      <w:bCs w:val="0"/>
      <w:i w:val="0"/>
      <w:iCs w:val="0"/>
      <w:smallCaps w:val="0"/>
      <w:strike w:val="0"/>
      <w:sz w:val="15"/>
      <w:szCs w:val="15"/>
      <w:u w:val="none"/>
    </w:rPr>
  </w:style>
  <w:style w:type="character" w:customStyle="1" w:styleId="Titulekobrzku21">
    <w:name w:val="Titulek obrázku (2)"/>
    <w:basedOn w:val="Titulekobrzku2"/>
    <w:rsid w:val="0052250E"/>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lang w:val="cs-CZ" w:eastAsia="cs-CZ" w:bidi="cs-CZ"/>
    </w:rPr>
  </w:style>
  <w:style w:type="paragraph" w:customStyle="1" w:styleId="Nadpis20">
    <w:name w:val="Nadpis #2"/>
    <w:basedOn w:val="Normln"/>
    <w:link w:val="Nadpis2"/>
    <w:rsid w:val="0052250E"/>
    <w:pPr>
      <w:shd w:val="clear" w:color="auto" w:fill="FFFFFF"/>
      <w:spacing w:after="120" w:line="0" w:lineRule="atLeast"/>
      <w:jc w:val="center"/>
      <w:outlineLvl w:val="1"/>
    </w:pPr>
    <w:rPr>
      <w:rFonts w:ascii="Times New Roman" w:eastAsia="Times New Roman" w:hAnsi="Times New Roman" w:cs="Times New Roman"/>
      <w:b/>
      <w:bCs/>
      <w:i/>
      <w:iCs/>
      <w:sz w:val="38"/>
      <w:szCs w:val="38"/>
    </w:rPr>
  </w:style>
  <w:style w:type="paragraph" w:customStyle="1" w:styleId="Zkladntext30">
    <w:name w:val="Základní text (3)"/>
    <w:basedOn w:val="Normln"/>
    <w:link w:val="Zkladntext3"/>
    <w:rsid w:val="0052250E"/>
    <w:pPr>
      <w:shd w:val="clear" w:color="auto" w:fill="FFFFFF"/>
      <w:spacing w:before="120" w:after="1020" w:line="0" w:lineRule="atLeast"/>
      <w:jc w:val="center"/>
    </w:pPr>
    <w:rPr>
      <w:rFonts w:ascii="Times New Roman" w:eastAsia="Times New Roman" w:hAnsi="Times New Roman" w:cs="Times New Roman"/>
    </w:rPr>
  </w:style>
  <w:style w:type="paragraph" w:customStyle="1" w:styleId="Zkladntext40">
    <w:name w:val="Základní text (4)"/>
    <w:basedOn w:val="Normln"/>
    <w:link w:val="Zkladntext4"/>
    <w:rsid w:val="0052250E"/>
    <w:pPr>
      <w:shd w:val="clear" w:color="auto" w:fill="FFFFFF"/>
      <w:spacing w:before="1020" w:after="240" w:line="326" w:lineRule="exact"/>
      <w:ind w:hanging="920"/>
    </w:pPr>
    <w:rPr>
      <w:rFonts w:ascii="Times New Roman" w:eastAsia="Times New Roman" w:hAnsi="Times New Roman" w:cs="Times New Roman"/>
      <w:b/>
      <w:bCs/>
      <w:sz w:val="28"/>
      <w:szCs w:val="28"/>
    </w:rPr>
  </w:style>
  <w:style w:type="paragraph" w:customStyle="1" w:styleId="Zkladntext20">
    <w:name w:val="Základní text (2)"/>
    <w:basedOn w:val="Normln"/>
    <w:link w:val="Zkladntext2"/>
    <w:rsid w:val="0052250E"/>
    <w:pPr>
      <w:shd w:val="clear" w:color="auto" w:fill="FFFFFF"/>
      <w:spacing w:before="240" w:after="600" w:line="326" w:lineRule="exact"/>
    </w:pPr>
    <w:rPr>
      <w:rFonts w:ascii="Times New Roman" w:eastAsia="Times New Roman" w:hAnsi="Times New Roman" w:cs="Times New Roman"/>
      <w:sz w:val="28"/>
      <w:szCs w:val="28"/>
    </w:rPr>
  </w:style>
  <w:style w:type="paragraph" w:customStyle="1" w:styleId="Zkladntext50">
    <w:name w:val="Základní text (5)"/>
    <w:basedOn w:val="Normln"/>
    <w:link w:val="Zkladntext5"/>
    <w:rsid w:val="0052250E"/>
    <w:pPr>
      <w:shd w:val="clear" w:color="auto" w:fill="FFFFFF"/>
      <w:spacing w:before="600" w:after="720" w:line="0" w:lineRule="atLeast"/>
    </w:pPr>
    <w:rPr>
      <w:rFonts w:ascii="Times New Roman" w:eastAsia="Times New Roman" w:hAnsi="Times New Roman" w:cs="Times New Roman"/>
      <w:i/>
      <w:iCs/>
      <w:sz w:val="28"/>
      <w:szCs w:val="28"/>
    </w:rPr>
  </w:style>
  <w:style w:type="paragraph" w:customStyle="1" w:styleId="Zkladntext60">
    <w:name w:val="Základní text (6)"/>
    <w:basedOn w:val="Normln"/>
    <w:link w:val="Zkladntext6"/>
    <w:rsid w:val="0052250E"/>
    <w:pPr>
      <w:shd w:val="clear" w:color="auto" w:fill="FFFFFF"/>
      <w:spacing w:line="0" w:lineRule="atLeast"/>
    </w:pPr>
    <w:rPr>
      <w:rFonts w:ascii="Consolas" w:eastAsia="Consolas" w:hAnsi="Consolas" w:cs="Consolas"/>
      <w:w w:val="200"/>
      <w:sz w:val="8"/>
      <w:szCs w:val="8"/>
    </w:rPr>
  </w:style>
  <w:style w:type="paragraph" w:customStyle="1" w:styleId="Zkladntext70">
    <w:name w:val="Základní text (7)"/>
    <w:basedOn w:val="Normln"/>
    <w:link w:val="Zkladntext7"/>
    <w:rsid w:val="0052250E"/>
    <w:pPr>
      <w:shd w:val="clear" w:color="auto" w:fill="FFFFFF"/>
      <w:spacing w:before="840" w:after="240" w:line="0" w:lineRule="atLeast"/>
      <w:ind w:hanging="920"/>
    </w:pPr>
    <w:rPr>
      <w:rFonts w:ascii="Times New Roman" w:eastAsia="Times New Roman" w:hAnsi="Times New Roman" w:cs="Times New Roman"/>
      <w:b/>
      <w:bCs/>
    </w:rPr>
  </w:style>
  <w:style w:type="paragraph" w:customStyle="1" w:styleId="Zkladntext80">
    <w:name w:val="Základní text (8)"/>
    <w:basedOn w:val="Normln"/>
    <w:link w:val="Zkladntext8"/>
    <w:rsid w:val="0052250E"/>
    <w:pPr>
      <w:shd w:val="clear" w:color="auto" w:fill="FFFFFF"/>
      <w:spacing w:before="240" w:after="120" w:line="0" w:lineRule="atLeast"/>
      <w:ind w:hanging="92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sid w:val="0052250E"/>
    <w:pPr>
      <w:shd w:val="clear" w:color="auto" w:fill="FFFFFF"/>
      <w:spacing w:line="0" w:lineRule="atLeast"/>
    </w:pPr>
    <w:rPr>
      <w:rFonts w:ascii="Consolas" w:eastAsia="Consolas" w:hAnsi="Consolas" w:cs="Consolas"/>
      <w:b/>
      <w:bCs/>
      <w:spacing w:val="-40"/>
      <w:sz w:val="26"/>
      <w:szCs w:val="26"/>
    </w:rPr>
  </w:style>
  <w:style w:type="paragraph" w:customStyle="1" w:styleId="Nadpis40">
    <w:name w:val="Nadpis #4"/>
    <w:basedOn w:val="Normln"/>
    <w:link w:val="Nadpis4"/>
    <w:rsid w:val="0052250E"/>
    <w:pPr>
      <w:shd w:val="clear" w:color="auto" w:fill="FFFFFF"/>
      <w:spacing w:before="360" w:after="360" w:line="0" w:lineRule="atLeast"/>
      <w:jc w:val="center"/>
      <w:outlineLvl w:val="3"/>
    </w:pPr>
    <w:rPr>
      <w:rFonts w:ascii="Times New Roman" w:eastAsia="Times New Roman" w:hAnsi="Times New Roman" w:cs="Times New Roman"/>
      <w:b/>
      <w:bCs/>
      <w:sz w:val="30"/>
      <w:szCs w:val="30"/>
    </w:rPr>
  </w:style>
  <w:style w:type="paragraph" w:customStyle="1" w:styleId="ZhlavneboZpat0">
    <w:name w:val="Záhlaví nebo Zápatí"/>
    <w:basedOn w:val="Normln"/>
    <w:link w:val="ZhlavneboZpat"/>
    <w:rsid w:val="0052250E"/>
    <w:pPr>
      <w:shd w:val="clear" w:color="auto" w:fill="FFFFFF"/>
      <w:spacing w:line="0" w:lineRule="atLeast"/>
    </w:pPr>
    <w:rPr>
      <w:rFonts w:ascii="Times New Roman" w:eastAsia="Times New Roman" w:hAnsi="Times New Roman" w:cs="Times New Roman"/>
      <w:b/>
      <w:bCs/>
      <w:sz w:val="30"/>
      <w:szCs w:val="30"/>
    </w:rPr>
  </w:style>
  <w:style w:type="paragraph" w:customStyle="1" w:styleId="Nadpis30">
    <w:name w:val="Nadpis #3"/>
    <w:basedOn w:val="Normln"/>
    <w:link w:val="Nadpis3"/>
    <w:rsid w:val="0052250E"/>
    <w:pPr>
      <w:shd w:val="clear" w:color="auto" w:fill="FFFFFF"/>
      <w:spacing w:after="360" w:line="0" w:lineRule="atLeast"/>
      <w:outlineLvl w:val="2"/>
    </w:pPr>
    <w:rPr>
      <w:rFonts w:ascii="Times New Roman" w:eastAsia="Times New Roman" w:hAnsi="Times New Roman" w:cs="Times New Roman"/>
      <w:b/>
      <w:bCs/>
      <w:sz w:val="30"/>
      <w:szCs w:val="30"/>
    </w:rPr>
  </w:style>
  <w:style w:type="paragraph" w:customStyle="1" w:styleId="Zkladntext90">
    <w:name w:val="Základní text (9)"/>
    <w:basedOn w:val="Normln"/>
    <w:link w:val="Zkladntext9"/>
    <w:rsid w:val="0052250E"/>
    <w:pPr>
      <w:shd w:val="clear" w:color="auto" w:fill="FFFFFF"/>
      <w:spacing w:line="0" w:lineRule="atLeast"/>
    </w:pPr>
    <w:rPr>
      <w:rFonts w:ascii="Times New Roman" w:eastAsia="Times New Roman" w:hAnsi="Times New Roman" w:cs="Times New Roman"/>
      <w:b/>
      <w:bCs/>
      <w:i/>
      <w:iCs/>
      <w:sz w:val="11"/>
      <w:szCs w:val="11"/>
    </w:rPr>
  </w:style>
  <w:style w:type="paragraph" w:customStyle="1" w:styleId="Nadpis10">
    <w:name w:val="Nadpis #1"/>
    <w:basedOn w:val="Normln"/>
    <w:link w:val="Nadpis1"/>
    <w:rsid w:val="0052250E"/>
    <w:pPr>
      <w:shd w:val="clear" w:color="auto" w:fill="FFFFFF"/>
      <w:spacing w:line="0" w:lineRule="atLeast"/>
      <w:jc w:val="right"/>
      <w:outlineLvl w:val="0"/>
    </w:pPr>
    <w:rPr>
      <w:rFonts w:ascii="Times New Roman" w:eastAsia="Times New Roman" w:hAnsi="Times New Roman" w:cs="Times New Roman"/>
      <w:spacing w:val="-10"/>
      <w:sz w:val="52"/>
      <w:szCs w:val="52"/>
    </w:rPr>
  </w:style>
  <w:style w:type="paragraph" w:customStyle="1" w:styleId="Zkladntext100">
    <w:name w:val="Základní text (10)"/>
    <w:basedOn w:val="Normln"/>
    <w:link w:val="Zkladntext10"/>
    <w:rsid w:val="0052250E"/>
    <w:pPr>
      <w:shd w:val="clear" w:color="auto" w:fill="FFFFFF"/>
      <w:spacing w:line="163" w:lineRule="exact"/>
      <w:jc w:val="center"/>
    </w:pPr>
    <w:rPr>
      <w:rFonts w:ascii="Verdana" w:eastAsia="Verdana" w:hAnsi="Verdana" w:cs="Verdana"/>
      <w:b/>
      <w:bCs/>
      <w:sz w:val="12"/>
      <w:szCs w:val="12"/>
    </w:rPr>
  </w:style>
  <w:style w:type="paragraph" w:customStyle="1" w:styleId="Zkladntext110">
    <w:name w:val="Základní text (11)"/>
    <w:basedOn w:val="Normln"/>
    <w:link w:val="Zkladntext11"/>
    <w:rsid w:val="0052250E"/>
    <w:pPr>
      <w:shd w:val="clear" w:color="auto" w:fill="FFFFFF"/>
      <w:spacing w:after="60" w:line="0" w:lineRule="atLeast"/>
      <w:jc w:val="right"/>
    </w:pPr>
    <w:rPr>
      <w:rFonts w:ascii="Arial" w:eastAsia="Arial" w:hAnsi="Arial" w:cs="Arial"/>
      <w:b/>
      <w:bCs/>
      <w:sz w:val="10"/>
      <w:szCs w:val="10"/>
    </w:rPr>
  </w:style>
  <w:style w:type="paragraph" w:customStyle="1" w:styleId="Zkladntext120">
    <w:name w:val="Základní text (12)"/>
    <w:basedOn w:val="Normln"/>
    <w:link w:val="Zkladntext12"/>
    <w:rsid w:val="0052250E"/>
    <w:pPr>
      <w:shd w:val="clear" w:color="auto" w:fill="FFFFFF"/>
      <w:spacing w:before="60" w:after="60" w:line="120" w:lineRule="exact"/>
      <w:jc w:val="right"/>
    </w:pPr>
    <w:rPr>
      <w:rFonts w:ascii="Franklin Gothic Demi" w:eastAsia="Franklin Gothic Demi" w:hAnsi="Franklin Gothic Demi" w:cs="Franklin Gothic Demi"/>
      <w:sz w:val="11"/>
      <w:szCs w:val="11"/>
    </w:rPr>
  </w:style>
  <w:style w:type="paragraph" w:customStyle="1" w:styleId="Zkladntext130">
    <w:name w:val="Základní text (13)"/>
    <w:basedOn w:val="Normln"/>
    <w:link w:val="Zkladntext13"/>
    <w:rsid w:val="0052250E"/>
    <w:pPr>
      <w:shd w:val="clear" w:color="auto" w:fill="FFFFFF"/>
      <w:spacing w:before="60" w:line="0" w:lineRule="atLeast"/>
      <w:jc w:val="both"/>
    </w:pPr>
    <w:rPr>
      <w:rFonts w:ascii="Verdana" w:eastAsia="Verdana" w:hAnsi="Verdana" w:cs="Verdana"/>
      <w:b/>
      <w:bCs/>
      <w:sz w:val="9"/>
      <w:szCs w:val="9"/>
      <w:lang w:val="en-US" w:eastAsia="en-US" w:bidi="en-US"/>
    </w:rPr>
  </w:style>
  <w:style w:type="paragraph" w:customStyle="1" w:styleId="Titulekobrzku0">
    <w:name w:val="Titulek obrázku"/>
    <w:basedOn w:val="Normln"/>
    <w:link w:val="Titulekobrzku"/>
    <w:rsid w:val="0052250E"/>
    <w:pPr>
      <w:shd w:val="clear" w:color="auto" w:fill="FFFFFF"/>
      <w:spacing w:line="216" w:lineRule="exact"/>
      <w:ind w:firstLine="300"/>
    </w:pPr>
    <w:rPr>
      <w:rFonts w:ascii="Franklin Gothic Demi" w:eastAsia="Franklin Gothic Demi" w:hAnsi="Franklin Gothic Demi" w:cs="Franklin Gothic Demi"/>
      <w:sz w:val="20"/>
      <w:szCs w:val="20"/>
    </w:rPr>
  </w:style>
  <w:style w:type="paragraph" w:customStyle="1" w:styleId="Titulekobrzku20">
    <w:name w:val="Titulek obrázku (2)"/>
    <w:basedOn w:val="Normln"/>
    <w:link w:val="Titulekobrzku2"/>
    <w:rsid w:val="0052250E"/>
    <w:pPr>
      <w:shd w:val="clear" w:color="auto" w:fill="FFFFFF"/>
      <w:spacing w:line="192" w:lineRule="exact"/>
      <w:jc w:val="right"/>
    </w:pPr>
    <w:rPr>
      <w:rFonts w:ascii="Franklin Gothic Demi" w:eastAsia="Franklin Gothic Demi" w:hAnsi="Franklin Gothic Demi" w:cs="Franklin Gothic Demi"/>
      <w:sz w:val="15"/>
      <w:szCs w:val="15"/>
    </w:rPr>
  </w:style>
  <w:style w:type="paragraph" w:styleId="Textbubliny">
    <w:name w:val="Balloon Text"/>
    <w:basedOn w:val="Normln"/>
    <w:link w:val="TextbublinyChar"/>
    <w:uiPriority w:val="99"/>
    <w:semiHidden/>
    <w:unhideWhenUsed/>
    <w:rsid w:val="004B7CEF"/>
    <w:rPr>
      <w:rFonts w:ascii="Tahoma" w:hAnsi="Tahoma" w:cs="Tahoma"/>
      <w:sz w:val="16"/>
      <w:szCs w:val="16"/>
    </w:rPr>
  </w:style>
  <w:style w:type="character" w:customStyle="1" w:styleId="TextbublinyChar">
    <w:name w:val="Text bubliny Char"/>
    <w:basedOn w:val="Standardnpsmoodstavce"/>
    <w:link w:val="Textbubliny"/>
    <w:uiPriority w:val="99"/>
    <w:semiHidden/>
    <w:rsid w:val="004B7CE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1217</Words>
  <Characters>7181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Obedy</cp:lastModifiedBy>
  <cp:revision>4</cp:revision>
  <dcterms:created xsi:type="dcterms:W3CDTF">2017-10-11T10:44:00Z</dcterms:created>
  <dcterms:modified xsi:type="dcterms:W3CDTF">2017-10-11T11:11:00Z</dcterms:modified>
</cp:coreProperties>
</file>