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2F1" w:rsidRPr="001532F1" w:rsidRDefault="001532F1" w:rsidP="001532F1">
      <w:pPr>
        <w:shd w:val="clear" w:color="auto" w:fill="EAEAEA"/>
        <w:spacing w:after="150" w:line="240" w:lineRule="auto"/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</w:pPr>
      <w:bookmarkStart w:id="0" w:name="_GoBack"/>
      <w:bookmarkEnd w:id="0"/>
      <w:r w:rsidRPr="001532F1">
        <w:rPr>
          <w:rFonts w:ascii="Segoe UI" w:eastAsia="Times New Roman" w:hAnsi="Segoe UI" w:cs="Segoe UI"/>
          <w:color w:val="767676"/>
          <w:sz w:val="18"/>
          <w:szCs w:val="18"/>
          <w:lang w:eastAsia="cs-CZ"/>
        </w:rPr>
        <w:br/>
        <w:t>Označeno pro následné zpracování. Zahájit do 10. října 2017, splnit do 10. října 2017</w:t>
      </w:r>
    </w:p>
    <w:p w:rsid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AKCEPTUJI TUTO OBJEDNÁVKU A BUDU SE TĚŠIT NA VZÁJEMNOU SPOLUPRÁCI</w:t>
      </w:r>
    </w:p>
    <w:p w:rsid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                                                               Ladislav Polák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  IČO: 43451390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______________________________________________________________</w:t>
      </w: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br/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Vážený pane,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objednávám  u Vás  provádění malířských prací v závislosti na post</w:t>
      </w: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up</w:t>
      </w: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u prací při rekonstrukci elektřiny v naší škole. Práce budou objednávány dle potřeby, jakmile bude místnost připravena a všechny práce v ní budou ukončeny.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Nabídnutá cena: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primalex bílý plus - 30 Kč za m2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primalex plus barevný - 35 Kč za m2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email. </w:t>
      </w:r>
      <w:proofErr w:type="gramStart"/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syntetický - sokl</w:t>
      </w:r>
      <w:proofErr w:type="gramEnd"/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- 120 </w:t>
      </w:r>
      <w:proofErr w:type="spellStart"/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kč</w:t>
      </w:r>
      <w:proofErr w:type="spellEnd"/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 xml:space="preserve"> za m2.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Práce budou propláceny dle zaslané faktury po ukončení prací v jednotlivých  úsecích.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FFFFF"/>
          <w:lang w:eastAsia="cs-CZ"/>
        </w:rPr>
        <w:t xml:space="preserve">Potvrzení této objednávky zašlete prosím do 5dnů elektronicky jako odpověď na tento </w:t>
      </w:r>
      <w:proofErr w:type="gramStart"/>
      <w:r w:rsidRPr="001532F1"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FFFFF"/>
          <w:lang w:eastAsia="cs-CZ"/>
        </w:rPr>
        <w:t>e- mail</w:t>
      </w:r>
      <w:proofErr w:type="gramEnd"/>
      <w:r w:rsidRPr="001532F1"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FFFFF"/>
          <w:lang w:eastAsia="cs-CZ"/>
        </w:rPr>
        <w:t>. St</w:t>
      </w:r>
      <w:r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FFFFF"/>
          <w:lang w:eastAsia="cs-CZ"/>
        </w:rPr>
        <w:t xml:space="preserve">ačí  formulace: Akceptuji tuto </w:t>
      </w:r>
      <w:r w:rsidRPr="001532F1"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FFFFF"/>
          <w:lang w:eastAsia="cs-CZ"/>
        </w:rPr>
        <w:t>objednávku - a podpis.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V souladu se zákonem </w:t>
      </w: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č. 340/2015 Sb. vyjadřujete potvrzením této objednávky souhlas se zveřejněním v registru smluv: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1.      Tato objednávka, písemně akceptovaná dodavatelem, je smlouvou.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2.      Smluvní strany se dohodly, že škola bezodkladně po uzavření této smlouvy odešle smlouvu k řádnému uveřejnění do registru smluv vedeného Ministerstvem vnitra ČR.</w:t>
      </w:r>
    </w:p>
    <w:p w:rsidR="001532F1" w:rsidRPr="001532F1" w:rsidRDefault="001532F1" w:rsidP="001532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  <w:t> </w:t>
      </w:r>
    </w:p>
    <w:p w:rsidR="001532F1" w:rsidRPr="001532F1" w:rsidRDefault="001532F1" w:rsidP="001532F1">
      <w:pPr>
        <w:shd w:val="clear" w:color="auto" w:fill="FFFFFF"/>
        <w:spacing w:after="12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3.      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</w:t>
      </w:r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 xml:space="preserve">to údajů. Dále se </w:t>
      </w:r>
      <w:proofErr w:type="spellStart"/>
      <w:r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>smluvni</w:t>
      </w:r>
      <w:proofErr w:type="spellEnd"/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t xml:space="preserve"> strany dohodly, že smlouva bude uveřejněna bez podpisů.</w:t>
      </w:r>
    </w:p>
    <w:p w:rsidR="001532F1" w:rsidRPr="001532F1" w:rsidRDefault="001532F1" w:rsidP="001532F1">
      <w:pPr>
        <w:shd w:val="clear" w:color="auto" w:fill="FFFFFF"/>
        <w:spacing w:after="12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b/>
          <w:bCs/>
          <w:color w:val="000000"/>
          <w:sz w:val="23"/>
          <w:szCs w:val="23"/>
          <w:shd w:val="clear" w:color="auto" w:fill="FFFFFF"/>
          <w:lang w:eastAsia="cs-CZ"/>
        </w:rPr>
        <w:t>4.</w:t>
      </w:r>
      <w:r w:rsidRPr="001532F1">
        <w:rPr>
          <w:rFonts w:ascii="Segoe UI" w:eastAsia="Times New Roman" w:hAnsi="Segoe UI" w:cs="Segoe UI"/>
          <w:b/>
          <w:bCs/>
          <w:color w:val="212121"/>
          <w:sz w:val="23"/>
          <w:szCs w:val="23"/>
          <w:shd w:val="clear" w:color="auto" w:fill="FFFFFF"/>
          <w:lang w:eastAsia="cs-CZ"/>
        </w:rPr>
        <w:t>      Dodavatel svým podpisem stvrzuje akceptaci objednávky, včetně výše uvedených podmínek.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br/>
      </w: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Za potvrzení objednávky Vám předem mnohokrát děkuji.</w:t>
      </w: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br/>
      </w: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br/>
      </w:r>
      <w:r w:rsidRPr="001532F1">
        <w:rPr>
          <w:rFonts w:ascii="Segoe UI" w:eastAsia="Times New Roman" w:hAnsi="Segoe UI" w:cs="Segoe UI"/>
          <w:color w:val="212121"/>
          <w:sz w:val="23"/>
          <w:szCs w:val="23"/>
          <w:shd w:val="clear" w:color="auto" w:fill="FFFFFF"/>
          <w:lang w:eastAsia="cs-CZ"/>
        </w:rPr>
        <w:br/>
      </w: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                                                           Mgr. Bc. Jana Smetanová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                                                                  ředitelka školy 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t>                                                                  Prodloužená 283</w:t>
      </w:r>
    </w:p>
    <w:p w:rsidR="001532F1" w:rsidRPr="001532F1" w:rsidRDefault="001532F1" w:rsidP="001532F1">
      <w:pPr>
        <w:shd w:val="clear" w:color="auto" w:fill="FFFFFF"/>
        <w:spacing w:after="0" w:line="240" w:lineRule="auto"/>
        <w:ind w:hanging="360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532F1">
        <w:rPr>
          <w:rFonts w:ascii="Segoe UI" w:eastAsia="Times New Roman" w:hAnsi="Segoe UI" w:cs="Segoe UI"/>
          <w:color w:val="000000"/>
          <w:sz w:val="23"/>
          <w:szCs w:val="23"/>
          <w:shd w:val="clear" w:color="auto" w:fill="FFFFFF"/>
          <w:lang w:eastAsia="cs-CZ"/>
        </w:rPr>
        <w:lastRenderedPageBreak/>
        <w:t>                                                                  Pardubice</w:t>
      </w:r>
    </w:p>
    <w:p w:rsidR="00036714" w:rsidRDefault="00036714"/>
    <w:sectPr w:rsidR="00036714" w:rsidSect="001532F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2F1"/>
    <w:rsid w:val="00036714"/>
    <w:rsid w:val="001532F1"/>
    <w:rsid w:val="0040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070F7-0FF9-44B4-BA25-CE2F0F4A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2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533637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6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583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8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5852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71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446200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1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8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28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4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3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8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07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37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22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75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0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08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49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22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92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42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013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07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99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82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0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421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62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086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22416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721932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015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864787">
                                          <w:marLeft w:val="72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792028">
                                          <w:marLeft w:val="72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498589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38513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4739156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277473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dcterms:created xsi:type="dcterms:W3CDTF">2017-10-11T07:11:00Z</dcterms:created>
  <dcterms:modified xsi:type="dcterms:W3CDTF">2017-10-11T07:11:00Z</dcterms:modified>
</cp:coreProperties>
</file>