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E28C5" w14:textId="77777777" w:rsidR="00E52E56" w:rsidRPr="00E52E56" w:rsidRDefault="00E52E56" w:rsidP="00E52E56">
      <w:pPr>
        <w:jc w:val="center"/>
        <w:rPr>
          <w:b/>
          <w:sz w:val="24"/>
          <w:szCs w:val="22"/>
        </w:rPr>
      </w:pPr>
      <w:r w:rsidRPr="00E52E56">
        <w:rPr>
          <w:b/>
          <w:sz w:val="24"/>
          <w:szCs w:val="22"/>
        </w:rPr>
        <w:t>Smlouva o dílo</w:t>
      </w:r>
    </w:p>
    <w:p w14:paraId="388F0E4B" w14:textId="77777777" w:rsidR="00E52E56" w:rsidRDefault="00E52E56" w:rsidP="009607A4">
      <w:pPr>
        <w:rPr>
          <w:b/>
          <w:sz w:val="24"/>
          <w:szCs w:val="22"/>
          <w:u w:val="single"/>
        </w:rPr>
      </w:pPr>
    </w:p>
    <w:p w14:paraId="63242F7B" w14:textId="77777777" w:rsidR="00E52E56" w:rsidRDefault="00E52E56" w:rsidP="009607A4">
      <w:pPr>
        <w:rPr>
          <w:b/>
          <w:sz w:val="24"/>
          <w:szCs w:val="22"/>
          <w:u w:val="single"/>
        </w:rPr>
      </w:pPr>
    </w:p>
    <w:p w14:paraId="7E3E7286" w14:textId="77777777" w:rsidR="009607A4" w:rsidRPr="00E8256F" w:rsidRDefault="005F6DD7" w:rsidP="009607A4">
      <w:pPr>
        <w:rPr>
          <w:b/>
          <w:sz w:val="24"/>
          <w:szCs w:val="22"/>
          <w:u w:val="single"/>
        </w:rPr>
      </w:pPr>
      <w:r w:rsidRPr="00E8256F">
        <w:rPr>
          <w:b/>
          <w:sz w:val="24"/>
          <w:szCs w:val="22"/>
          <w:u w:val="single"/>
        </w:rPr>
        <w:t>Smluvní strany:</w:t>
      </w:r>
    </w:p>
    <w:p w14:paraId="3CBC6DA6" w14:textId="77777777" w:rsidR="0081442F" w:rsidRPr="00E8256F" w:rsidRDefault="00F072EA" w:rsidP="005F6DD7">
      <w:pPr>
        <w:pStyle w:val="Nadpis1"/>
      </w:pPr>
      <w:r w:rsidRPr="00E8256F">
        <w:t>Karlovarský kraj</w:t>
      </w:r>
    </w:p>
    <w:p w14:paraId="23C75398" w14:textId="77777777" w:rsidR="0081442F" w:rsidRPr="00E8256F" w:rsidRDefault="0081442F" w:rsidP="00F072EA">
      <w:r w:rsidRPr="00E8256F">
        <w:t xml:space="preserve">se sídlem: </w:t>
      </w:r>
      <w:r w:rsidR="00B05B05">
        <w:t xml:space="preserve">Závodní 353/88, 360 06 </w:t>
      </w:r>
      <w:r w:rsidR="00F072EA" w:rsidRPr="00E8256F">
        <w:t>Karlovy Vary</w:t>
      </w:r>
    </w:p>
    <w:p w14:paraId="30DEC357" w14:textId="77777777" w:rsidR="0081442F" w:rsidRPr="00E8256F" w:rsidRDefault="0081442F" w:rsidP="0081442F">
      <w:r w:rsidRPr="00E8256F">
        <w:t>IČ</w:t>
      </w:r>
      <w:r w:rsidR="00D17A68" w:rsidRPr="00E8256F">
        <w:t>O</w:t>
      </w:r>
      <w:r w:rsidRPr="00E8256F">
        <w:t xml:space="preserve">: </w:t>
      </w:r>
      <w:r w:rsidR="00F072EA" w:rsidRPr="00E8256F">
        <w:t>70891168</w:t>
      </w:r>
    </w:p>
    <w:p w14:paraId="6CF8A144" w14:textId="77777777" w:rsidR="0081442F" w:rsidRPr="00E8256F" w:rsidRDefault="0081442F" w:rsidP="0081442F">
      <w:r w:rsidRPr="00E8256F">
        <w:t xml:space="preserve">DIČ: </w:t>
      </w:r>
      <w:r w:rsidR="00F072EA" w:rsidRPr="00E8256F">
        <w:t>CZ70891168</w:t>
      </w:r>
    </w:p>
    <w:p w14:paraId="194FA48B" w14:textId="77777777" w:rsidR="0081442F" w:rsidRPr="00E8256F" w:rsidRDefault="0081442F" w:rsidP="0081442F">
      <w:pPr>
        <w:ind w:left="2127" w:hanging="2127"/>
      </w:pPr>
      <w:r w:rsidRPr="00E8256F">
        <w:t>bankovní spojení:</w:t>
      </w:r>
      <w:r w:rsidR="00DB19BD" w:rsidRPr="00E8256F">
        <w:t xml:space="preserve"> </w:t>
      </w:r>
      <w:r w:rsidR="0050535F">
        <w:t>Komerční banka</w:t>
      </w:r>
      <w:r w:rsidR="00FF3528">
        <w:t>, a.s.</w:t>
      </w:r>
      <w:r w:rsidR="0050535F">
        <w:t xml:space="preserve">  </w:t>
      </w:r>
    </w:p>
    <w:p w14:paraId="1F681F45" w14:textId="77777777" w:rsidR="009607A4" w:rsidRPr="00E8256F" w:rsidRDefault="009607A4" w:rsidP="0081442F">
      <w:pPr>
        <w:ind w:left="2127" w:hanging="2127"/>
        <w:rPr>
          <w:i/>
          <w:iCs/>
        </w:rPr>
      </w:pPr>
      <w:r w:rsidRPr="00E8256F">
        <w:t>číslo účtu:</w:t>
      </w:r>
      <w:r w:rsidR="00DB19BD" w:rsidRPr="00E8256F">
        <w:t xml:space="preserve"> </w:t>
      </w:r>
      <w:r w:rsidR="00E449FE">
        <w:rPr>
          <w:rStyle w:val="data"/>
        </w:rPr>
        <w:t>94-218341/0710</w:t>
      </w:r>
    </w:p>
    <w:p w14:paraId="78846B6F" w14:textId="77777777" w:rsidR="00E449FE" w:rsidRDefault="00B05B05" w:rsidP="00E449FE">
      <w:pPr>
        <w:ind w:left="2835" w:hanging="2835"/>
      </w:pPr>
      <w:r>
        <w:t>zastoupení</w:t>
      </w:r>
      <w:r w:rsidR="0081442F" w:rsidRPr="00E8256F">
        <w:t xml:space="preserve">: </w:t>
      </w:r>
      <w:r w:rsidR="00F5385B" w:rsidRPr="00E8256F">
        <w:rPr>
          <w:i/>
          <w:iCs/>
        </w:rPr>
        <w:t xml:space="preserve">Ing. Radim Adamec, </w:t>
      </w:r>
      <w:r w:rsidR="00E449FE" w:rsidRPr="00D50ADC">
        <w:t>vedoucí odboru kul</w:t>
      </w:r>
      <w:r w:rsidR="00E449FE">
        <w:t>tury, památkové péče, lázeňství</w:t>
      </w:r>
    </w:p>
    <w:p w14:paraId="0B1A8B92" w14:textId="77777777" w:rsidR="00E449FE" w:rsidRDefault="00E449FE" w:rsidP="00E449FE">
      <w:pPr>
        <w:ind w:left="2835" w:hanging="2835"/>
      </w:pPr>
      <w:r w:rsidRPr="00D50ADC">
        <w:t>a cestovního ruchu Krajského úřadu Karlovarského kraje na zá</w:t>
      </w:r>
      <w:r>
        <w:t>kladě čl. VII. odst. 1 písm. d)</w:t>
      </w:r>
    </w:p>
    <w:p w14:paraId="14691877" w14:textId="77777777" w:rsidR="00E449FE" w:rsidRPr="00D50ADC" w:rsidRDefault="00E449FE" w:rsidP="00E449FE">
      <w:pPr>
        <w:ind w:left="2835" w:hanging="2835"/>
      </w:pPr>
      <w:r w:rsidRPr="00D50ADC">
        <w:t>Podpisového řádu</w:t>
      </w:r>
    </w:p>
    <w:p w14:paraId="1EDC3818" w14:textId="77777777" w:rsidR="00462206" w:rsidRPr="00E8256F" w:rsidRDefault="00462206" w:rsidP="0081442F"/>
    <w:p w14:paraId="0160A04D" w14:textId="77777777" w:rsidR="0081442F" w:rsidRPr="00E8256F" w:rsidRDefault="0081442F" w:rsidP="0081442F">
      <w:pPr>
        <w:rPr>
          <w:i/>
        </w:rPr>
      </w:pPr>
      <w:r w:rsidRPr="00E8256F">
        <w:rPr>
          <w:i/>
        </w:rPr>
        <w:t>na straně jedné jako objednatel (dále jen „objednatel“)</w:t>
      </w:r>
    </w:p>
    <w:p w14:paraId="72F26A8F" w14:textId="77777777" w:rsidR="0081442F" w:rsidRPr="00E8256F" w:rsidRDefault="0081442F" w:rsidP="0081442F"/>
    <w:p w14:paraId="58EEDFD1" w14:textId="77777777" w:rsidR="0081442F" w:rsidRPr="00E8256F" w:rsidRDefault="0081442F" w:rsidP="0081442F">
      <w:r w:rsidRPr="00E8256F">
        <w:t>a</w:t>
      </w:r>
    </w:p>
    <w:p w14:paraId="5F0D41A5" w14:textId="77777777" w:rsidR="0081442F" w:rsidRPr="00E8256F" w:rsidRDefault="0081442F" w:rsidP="0081442F">
      <w:pPr>
        <w:rPr>
          <w:b/>
        </w:rPr>
      </w:pPr>
    </w:p>
    <w:p w14:paraId="1A9C464A" w14:textId="77777777" w:rsidR="0081442F" w:rsidRPr="00E8256F" w:rsidRDefault="00B05B05" w:rsidP="005F6DD7">
      <w:pPr>
        <w:pStyle w:val="Nadpis1"/>
      </w:pPr>
      <w:r>
        <w:t>Seznam.cz</w:t>
      </w:r>
      <w:r w:rsidR="005377DA">
        <w:t>, a.s.</w:t>
      </w:r>
    </w:p>
    <w:p w14:paraId="78413535" w14:textId="77777777" w:rsidR="0081442F" w:rsidRPr="00E8256F" w:rsidRDefault="00D17A68" w:rsidP="0081442F">
      <w:r w:rsidRPr="00E8256F">
        <w:t>sídlo</w:t>
      </w:r>
      <w:r w:rsidR="0081442F" w:rsidRPr="00E8256F">
        <w:t xml:space="preserve">: </w:t>
      </w:r>
      <w:r w:rsidR="00B05B05">
        <w:t>Radlická 3294/10, 150 00 Praha 5</w:t>
      </w:r>
    </w:p>
    <w:p w14:paraId="78A33886" w14:textId="77777777" w:rsidR="0081442F" w:rsidRPr="00E8256F" w:rsidRDefault="0081442F" w:rsidP="0081442F">
      <w:r w:rsidRPr="00E8256F">
        <w:t>IČ</w:t>
      </w:r>
      <w:r w:rsidR="00D17A68" w:rsidRPr="00E8256F">
        <w:t>O</w:t>
      </w:r>
      <w:r w:rsidR="00B05B05">
        <w:t xml:space="preserve">:  </w:t>
      </w:r>
      <w:r w:rsidR="00B05B05" w:rsidRPr="00F53AF2">
        <w:rPr>
          <w:szCs w:val="22"/>
        </w:rPr>
        <w:t>261 68 685</w:t>
      </w:r>
      <w:r w:rsidRPr="00E8256F">
        <w:t xml:space="preserve">                </w:t>
      </w:r>
      <w:r w:rsidRPr="00E8256F">
        <w:tab/>
      </w:r>
      <w:r w:rsidRPr="00E8256F">
        <w:tab/>
      </w:r>
    </w:p>
    <w:p w14:paraId="28BC59B4" w14:textId="77777777" w:rsidR="0081442F" w:rsidRPr="00E8256F" w:rsidRDefault="00D17A68" w:rsidP="0081442F">
      <w:r w:rsidRPr="00E8256F">
        <w:t>DIČ</w:t>
      </w:r>
      <w:r w:rsidR="0081442F" w:rsidRPr="00E8256F">
        <w:t xml:space="preserve">: </w:t>
      </w:r>
      <w:r w:rsidR="00B05B05">
        <w:t xml:space="preserve"> </w:t>
      </w:r>
      <w:r w:rsidR="00B05B05" w:rsidRPr="00F53AF2">
        <w:rPr>
          <w:szCs w:val="22"/>
        </w:rPr>
        <w:t>CZ26168685</w:t>
      </w:r>
    </w:p>
    <w:p w14:paraId="5CCA0CF4" w14:textId="4216C5D2" w:rsidR="0081442F" w:rsidRPr="00E8256F" w:rsidRDefault="0081442F" w:rsidP="0081442F">
      <w:pPr>
        <w:ind w:left="2694" w:hanging="2694"/>
      </w:pPr>
      <w:r w:rsidRPr="00E8256F">
        <w:t xml:space="preserve">bankovní </w:t>
      </w:r>
      <w:r w:rsidR="009607A4" w:rsidRPr="00E8256F">
        <w:t>spojení:</w:t>
      </w:r>
      <w:r w:rsidR="0050535F">
        <w:t xml:space="preserve"> </w:t>
      </w:r>
      <w:proofErr w:type="spellStart"/>
      <w:r w:rsidR="001D1AD1">
        <w:t>xxxxxxxxxxx</w:t>
      </w:r>
      <w:proofErr w:type="spellEnd"/>
    </w:p>
    <w:p w14:paraId="4E5FE02E" w14:textId="57D7DAE2" w:rsidR="009607A4" w:rsidRPr="00E8256F" w:rsidRDefault="009607A4" w:rsidP="0081442F">
      <w:pPr>
        <w:ind w:left="2694" w:hanging="2694"/>
      </w:pPr>
      <w:r w:rsidRPr="00E8256F">
        <w:t xml:space="preserve">číslo </w:t>
      </w:r>
      <w:proofErr w:type="spellStart"/>
      <w:r w:rsidRPr="00E8256F">
        <w:t>účtu:</w:t>
      </w:r>
      <w:r w:rsidR="001D1AD1">
        <w:t>xxxxxxxxxxxxxx</w:t>
      </w:r>
      <w:proofErr w:type="spellEnd"/>
      <w:r w:rsidR="0050535F">
        <w:t xml:space="preserve"> </w:t>
      </w:r>
    </w:p>
    <w:p w14:paraId="4F2821FF" w14:textId="77777777" w:rsidR="0081442F" w:rsidRPr="00E8256F" w:rsidRDefault="00B05B05" w:rsidP="0081442F">
      <w:r>
        <w:t>zastoupení</w:t>
      </w:r>
      <w:r w:rsidR="0081442F" w:rsidRPr="00E8256F">
        <w:t xml:space="preserve">: </w:t>
      </w:r>
      <w:r w:rsidRPr="00F53AF2">
        <w:rPr>
          <w:szCs w:val="22"/>
        </w:rPr>
        <w:t xml:space="preserve">Ing. </w:t>
      </w:r>
      <w:r>
        <w:rPr>
          <w:szCs w:val="22"/>
        </w:rPr>
        <w:t>Pavel Zima</w:t>
      </w:r>
      <w:r w:rsidRPr="00F53AF2">
        <w:rPr>
          <w:szCs w:val="22"/>
        </w:rPr>
        <w:t xml:space="preserve"> a Ing. </w:t>
      </w:r>
      <w:r>
        <w:rPr>
          <w:szCs w:val="22"/>
        </w:rPr>
        <w:t>Tomáš Kapalín</w:t>
      </w:r>
      <w:r w:rsidRPr="00F53AF2">
        <w:rPr>
          <w:szCs w:val="22"/>
        </w:rPr>
        <w:t xml:space="preserve">, </w:t>
      </w:r>
      <w:r>
        <w:rPr>
          <w:szCs w:val="22"/>
        </w:rPr>
        <w:t>místopředsedové</w:t>
      </w:r>
      <w:r w:rsidRPr="00F53AF2">
        <w:rPr>
          <w:szCs w:val="22"/>
        </w:rPr>
        <w:t xml:space="preserve"> představenstva</w:t>
      </w:r>
    </w:p>
    <w:p w14:paraId="51AD12F2" w14:textId="77777777" w:rsidR="0081442F" w:rsidRPr="00E8256F" w:rsidRDefault="00B05B05" w:rsidP="0081442F">
      <w:r>
        <w:t xml:space="preserve">zapsáno </w:t>
      </w:r>
      <w:r w:rsidRPr="00F53AF2">
        <w:rPr>
          <w:szCs w:val="22"/>
        </w:rPr>
        <w:t>v obchodním rejstříku vedeném Městským soudem v Praze, oddíl B, vložka 6493</w:t>
      </w:r>
    </w:p>
    <w:p w14:paraId="77BCA98C" w14:textId="77777777" w:rsidR="0081442F" w:rsidRPr="00E8256F" w:rsidRDefault="0081442F" w:rsidP="0081442F"/>
    <w:p w14:paraId="1BC165AF" w14:textId="77777777" w:rsidR="0081442F" w:rsidRPr="00E8256F" w:rsidRDefault="0081442F" w:rsidP="0081442F">
      <w:pPr>
        <w:pStyle w:val="BodyText21"/>
        <w:widowControl/>
        <w:rPr>
          <w:i/>
        </w:rPr>
      </w:pPr>
      <w:r w:rsidRPr="00E8256F">
        <w:rPr>
          <w:i/>
        </w:rPr>
        <w:t>na straně druhé jako zhotovitel (dále jen „zhotovitel“)</w:t>
      </w:r>
    </w:p>
    <w:p w14:paraId="6566ADEF" w14:textId="77777777" w:rsidR="003B6ECE" w:rsidRPr="00E8256F" w:rsidRDefault="003B6ECE" w:rsidP="0081442F">
      <w:pPr>
        <w:pStyle w:val="BodyText21"/>
        <w:widowControl/>
        <w:rPr>
          <w:snapToGrid/>
        </w:rPr>
      </w:pPr>
      <w:r w:rsidRPr="00E8256F">
        <w:rPr>
          <w:i/>
        </w:rPr>
        <w:t>(společně jako „smluvní strany“)</w:t>
      </w:r>
    </w:p>
    <w:p w14:paraId="2F2B8EFB" w14:textId="77777777" w:rsidR="0081442F" w:rsidRPr="00E8256F" w:rsidRDefault="0081442F" w:rsidP="0081442F"/>
    <w:p w14:paraId="3518EEE7" w14:textId="77777777" w:rsidR="00291720" w:rsidRPr="00E8256F" w:rsidRDefault="00786D58" w:rsidP="009E2317">
      <w:pPr>
        <w:pStyle w:val="BodyText21"/>
        <w:widowControl/>
        <w:jc w:val="center"/>
        <w:rPr>
          <w:snapToGrid/>
        </w:rPr>
      </w:pPr>
      <w:r w:rsidRPr="00E8256F">
        <w:rPr>
          <w:snapToGrid/>
        </w:rPr>
        <w:t>uzavírají</w:t>
      </w:r>
      <w:r w:rsidR="0081442F" w:rsidRPr="00E8256F">
        <w:rPr>
          <w:snapToGrid/>
        </w:rPr>
        <w:t xml:space="preserve"> ve smyslu</w:t>
      </w:r>
      <w:r w:rsidR="005F6DD7" w:rsidRPr="00E8256F">
        <w:rPr>
          <w:snapToGrid/>
        </w:rPr>
        <w:t xml:space="preserve"> ustanovení § 2586 a násl. </w:t>
      </w:r>
      <w:r w:rsidR="0081442F" w:rsidRPr="00E8256F">
        <w:rPr>
          <w:snapToGrid/>
        </w:rPr>
        <w:t xml:space="preserve">zákona č. </w:t>
      </w:r>
      <w:r w:rsidR="00462206" w:rsidRPr="00E8256F">
        <w:rPr>
          <w:snapToGrid/>
        </w:rPr>
        <w:t>89</w:t>
      </w:r>
      <w:r w:rsidR="0081442F" w:rsidRPr="00E8256F">
        <w:rPr>
          <w:snapToGrid/>
        </w:rPr>
        <w:t>/</w:t>
      </w:r>
      <w:r w:rsidR="00462206" w:rsidRPr="00E8256F">
        <w:rPr>
          <w:snapToGrid/>
        </w:rPr>
        <w:t>2012</w:t>
      </w:r>
      <w:r w:rsidR="0081442F" w:rsidRPr="00E8256F">
        <w:rPr>
          <w:snapToGrid/>
        </w:rPr>
        <w:t xml:space="preserve"> Sb., </w:t>
      </w:r>
      <w:r w:rsidR="009607A4" w:rsidRPr="00E8256F">
        <w:rPr>
          <w:snapToGrid/>
        </w:rPr>
        <w:t>ob</w:t>
      </w:r>
      <w:r w:rsidR="00462206" w:rsidRPr="00E8256F">
        <w:rPr>
          <w:snapToGrid/>
        </w:rPr>
        <w:t>čanský zákoník</w:t>
      </w:r>
      <w:r w:rsidR="009607A4" w:rsidRPr="00E8256F">
        <w:rPr>
          <w:snapToGrid/>
        </w:rPr>
        <w:t xml:space="preserve"> </w:t>
      </w:r>
      <w:r w:rsidR="00291720" w:rsidRPr="00E8256F">
        <w:rPr>
          <w:snapToGrid/>
        </w:rPr>
        <w:t xml:space="preserve">v </w:t>
      </w:r>
      <w:r w:rsidR="003B6ECE" w:rsidRPr="00E8256F">
        <w:rPr>
          <w:snapToGrid/>
        </w:rPr>
        <w:t xml:space="preserve">(dále </w:t>
      </w:r>
      <w:r w:rsidR="00E55C97" w:rsidRPr="00E8256F">
        <w:rPr>
          <w:snapToGrid/>
        </w:rPr>
        <w:t>také</w:t>
      </w:r>
      <w:r w:rsidR="003B6ECE" w:rsidRPr="00E8256F">
        <w:rPr>
          <w:snapToGrid/>
        </w:rPr>
        <w:t xml:space="preserve"> „ob</w:t>
      </w:r>
      <w:r w:rsidR="00462206" w:rsidRPr="00E8256F">
        <w:rPr>
          <w:snapToGrid/>
        </w:rPr>
        <w:t>čanský</w:t>
      </w:r>
      <w:r w:rsidR="003B6ECE" w:rsidRPr="00E8256F">
        <w:rPr>
          <w:snapToGrid/>
        </w:rPr>
        <w:t xml:space="preserve"> zákoník“)</w:t>
      </w:r>
      <w:r w:rsidR="00291720" w:rsidRPr="00E8256F">
        <w:rPr>
          <w:snapToGrid/>
        </w:rPr>
        <w:t xml:space="preserve"> tuto</w:t>
      </w:r>
    </w:p>
    <w:p w14:paraId="1891E4D8" w14:textId="77777777" w:rsidR="005F6DD7" w:rsidRPr="00E8256F" w:rsidRDefault="005F6DD7" w:rsidP="00822389">
      <w:pPr>
        <w:pStyle w:val="Nzev"/>
        <w:rPr>
          <w:sz w:val="28"/>
        </w:rPr>
      </w:pPr>
    </w:p>
    <w:p w14:paraId="3004EC8A" w14:textId="77777777" w:rsidR="0081442F" w:rsidRPr="00E8256F" w:rsidRDefault="009607A4" w:rsidP="00822389">
      <w:pPr>
        <w:pStyle w:val="Nzev"/>
        <w:rPr>
          <w:sz w:val="28"/>
        </w:rPr>
      </w:pPr>
      <w:r w:rsidRPr="00E8256F">
        <w:rPr>
          <w:sz w:val="28"/>
        </w:rPr>
        <w:t>smlouv</w:t>
      </w:r>
      <w:r w:rsidR="00786D58" w:rsidRPr="00E8256F">
        <w:rPr>
          <w:sz w:val="28"/>
        </w:rPr>
        <w:t>u</w:t>
      </w:r>
      <w:r w:rsidR="00431BF3" w:rsidRPr="00E8256F">
        <w:rPr>
          <w:sz w:val="28"/>
        </w:rPr>
        <w:t xml:space="preserve"> </w:t>
      </w:r>
      <w:r w:rsidRPr="00E8256F">
        <w:rPr>
          <w:sz w:val="28"/>
        </w:rPr>
        <w:t>o</w:t>
      </w:r>
      <w:r w:rsidR="00431BF3" w:rsidRPr="00E8256F">
        <w:rPr>
          <w:sz w:val="28"/>
        </w:rPr>
        <w:t xml:space="preserve"> </w:t>
      </w:r>
      <w:r w:rsidRPr="00E8256F">
        <w:rPr>
          <w:sz w:val="28"/>
        </w:rPr>
        <w:t>dílo</w:t>
      </w:r>
    </w:p>
    <w:p w14:paraId="47F33B34" w14:textId="77777777" w:rsidR="0081442F" w:rsidRPr="00E8256F" w:rsidRDefault="0081442F" w:rsidP="005F6DD7">
      <w:pPr>
        <w:pStyle w:val="Zkladntext"/>
        <w:jc w:val="left"/>
        <w:rPr>
          <w:b/>
        </w:rPr>
      </w:pPr>
      <w:r w:rsidRPr="00E8256F">
        <w:rPr>
          <w:b/>
        </w:rPr>
        <w:t xml:space="preserve">                    </w:t>
      </w:r>
    </w:p>
    <w:p w14:paraId="59332842" w14:textId="77777777" w:rsidR="003B6ECE" w:rsidRDefault="003B6ECE" w:rsidP="0081442F">
      <w:pPr>
        <w:pStyle w:val="Zkladntext"/>
      </w:pPr>
      <w:r w:rsidRPr="00E8256F">
        <w:t>(dále jen „</w:t>
      </w:r>
      <w:r w:rsidRPr="00D73DF6">
        <w:rPr>
          <w:i/>
        </w:rPr>
        <w:t>smlouva</w:t>
      </w:r>
      <w:r w:rsidRPr="00E8256F">
        <w:t>“)</w:t>
      </w:r>
    </w:p>
    <w:p w14:paraId="1A9C5B2C" w14:textId="77777777" w:rsidR="00DD3363" w:rsidRDefault="00DD3363" w:rsidP="0081442F">
      <w:pPr>
        <w:pStyle w:val="Zkladntext"/>
      </w:pPr>
    </w:p>
    <w:p w14:paraId="7B626FBD" w14:textId="77777777" w:rsidR="003D5405" w:rsidRPr="00E8256F" w:rsidRDefault="003D5405" w:rsidP="00822389">
      <w:pPr>
        <w:pStyle w:val="lnek"/>
      </w:pPr>
      <w:r w:rsidRPr="00E8256F">
        <w:t>Předmět smlouvy</w:t>
      </w:r>
    </w:p>
    <w:p w14:paraId="0A658DD0" w14:textId="77777777" w:rsidR="003D5405" w:rsidRPr="00E8256F" w:rsidRDefault="003D5405" w:rsidP="00E46EB8">
      <w:pPr>
        <w:pStyle w:val="Odstavec"/>
        <w:ind w:left="851" w:hanging="567"/>
      </w:pPr>
      <w:r w:rsidRPr="00E8256F">
        <w:t xml:space="preserve">Zhotovitel se touto smlouvou zavazuje provést pro objednatele řádně a včas, na svůj náklad a nebezpečí sjednané dílo dle článku </w:t>
      </w:r>
      <w:r w:rsidR="003C64AB" w:rsidRPr="00E8256F">
        <w:fldChar w:fldCharType="begin"/>
      </w:r>
      <w:r w:rsidR="00822389" w:rsidRPr="00E8256F">
        <w:instrText xml:space="preserve"> REF _Ref378070799 \r \h </w:instrText>
      </w:r>
      <w:r w:rsidR="00E8256F">
        <w:instrText xml:space="preserve"> \* MERGEFORMAT </w:instrText>
      </w:r>
      <w:r w:rsidR="003C64AB" w:rsidRPr="00E8256F">
        <w:fldChar w:fldCharType="separate"/>
      </w:r>
      <w:r w:rsidR="00844C99">
        <w:t>2</w:t>
      </w:r>
      <w:r w:rsidR="003C64AB" w:rsidRPr="00E8256F">
        <w:fldChar w:fldCharType="end"/>
      </w:r>
      <w:r w:rsidRPr="00E8256F">
        <w:t xml:space="preserve"> smlouvy</w:t>
      </w:r>
      <w:r w:rsidR="001A3C69">
        <w:t xml:space="preserve"> </w:t>
      </w:r>
      <w:r w:rsidR="00B5740F">
        <w:t>a poskytnout objednateli licenci k dílu</w:t>
      </w:r>
      <w:r w:rsidRPr="00E8256F">
        <w:t xml:space="preserve"> a </w:t>
      </w:r>
      <w:r w:rsidRPr="00E8256F">
        <w:lastRenderedPageBreak/>
        <w:t xml:space="preserve">objednatel se zavazuje za provedené dílo </w:t>
      </w:r>
      <w:r w:rsidR="00B5740F">
        <w:t xml:space="preserve">a licenci </w:t>
      </w:r>
      <w:r w:rsidRPr="00E8256F">
        <w:t>zaplatit zhotoviteli cenu ve výši a za podmínek sjednaných v</w:t>
      </w:r>
      <w:r w:rsidR="003B6ECE" w:rsidRPr="00E8256F">
        <w:t>e</w:t>
      </w:r>
      <w:r w:rsidRPr="00E8256F">
        <w:t> smlouvě.</w:t>
      </w:r>
    </w:p>
    <w:p w14:paraId="74FE2A9E" w14:textId="77777777" w:rsidR="00DD3363" w:rsidRPr="00E8256F" w:rsidRDefault="00DD3363" w:rsidP="00DD3363">
      <w:pPr>
        <w:pStyle w:val="Odstavec"/>
        <w:numPr>
          <w:ilvl w:val="0"/>
          <w:numId w:val="0"/>
        </w:numPr>
        <w:ind w:left="567"/>
      </w:pPr>
    </w:p>
    <w:p w14:paraId="55B5E93B" w14:textId="77777777" w:rsidR="003D5405" w:rsidRPr="00E8256F" w:rsidRDefault="003D5405" w:rsidP="00822389">
      <w:pPr>
        <w:pStyle w:val="lnek"/>
      </w:pPr>
      <w:bookmarkStart w:id="0" w:name="_Ref378070799"/>
      <w:r w:rsidRPr="00E8256F">
        <w:t>Specifikace díla</w:t>
      </w:r>
      <w:bookmarkEnd w:id="0"/>
    </w:p>
    <w:p w14:paraId="3EC163C3" w14:textId="77777777" w:rsidR="00B5740F" w:rsidRDefault="003B6ECE" w:rsidP="000C1F98">
      <w:pPr>
        <w:pStyle w:val="Odstavec"/>
        <w:tabs>
          <w:tab w:val="clear" w:pos="567"/>
          <w:tab w:val="left" w:pos="851"/>
        </w:tabs>
        <w:ind w:left="851" w:hanging="567"/>
      </w:pPr>
      <w:r w:rsidRPr="00E8256F">
        <w:t>D</w:t>
      </w:r>
      <w:r w:rsidR="00841775" w:rsidRPr="00E8256F">
        <w:t>íl</w:t>
      </w:r>
      <w:r w:rsidRPr="00E8256F">
        <w:t>em se rozumí</w:t>
      </w:r>
      <w:r w:rsidR="00841775" w:rsidRPr="00E8256F">
        <w:t xml:space="preserve"> </w:t>
      </w:r>
      <w:r w:rsidR="00C1258C">
        <w:t xml:space="preserve">pořízení zvukově obrazového záznamu následujícího audiovizuálního díla: </w:t>
      </w:r>
    </w:p>
    <w:p w14:paraId="1C1CF5D3" w14:textId="77777777" w:rsidR="002D41BD" w:rsidRDefault="00C1258C" w:rsidP="000C1F98">
      <w:pPr>
        <w:pStyle w:val="Odstavec"/>
        <w:numPr>
          <w:ilvl w:val="0"/>
          <w:numId w:val="20"/>
        </w:numPr>
        <w:tabs>
          <w:tab w:val="clear" w:pos="567"/>
          <w:tab w:val="left" w:pos="851"/>
        </w:tabs>
      </w:pPr>
      <w:r>
        <w:t xml:space="preserve">2 </w:t>
      </w:r>
      <w:r w:rsidR="00B5740F">
        <w:t xml:space="preserve">etapy </w:t>
      </w:r>
      <w:r>
        <w:t>pořadu s pracovním názvem „</w:t>
      </w:r>
      <w:r w:rsidR="001C0578">
        <w:t>Toulky Karlovarským krajem</w:t>
      </w:r>
      <w:r>
        <w:t>“</w:t>
      </w:r>
      <w:r w:rsidR="001A3C69">
        <w:t>, každá etapa</w:t>
      </w:r>
      <w:r>
        <w:t xml:space="preserve"> </w:t>
      </w:r>
      <w:r w:rsidR="00B5740F">
        <w:t xml:space="preserve">po 15 dílech </w:t>
      </w:r>
      <w:r>
        <w:t>o stopáži každého dílu cca 5-10 minut</w:t>
      </w:r>
      <w:r w:rsidR="0022262C">
        <w:t xml:space="preserve"> (</w:t>
      </w:r>
      <w:r w:rsidR="0022262C" w:rsidRPr="0022262C">
        <w:t>souhrnně jako „</w:t>
      </w:r>
      <w:r w:rsidR="0022262C" w:rsidRPr="001A3C69">
        <w:rPr>
          <w:i/>
        </w:rPr>
        <w:t>dílo</w:t>
      </w:r>
      <w:r w:rsidR="0022262C" w:rsidRPr="0022262C">
        <w:t>“ nebo „</w:t>
      </w:r>
      <w:r w:rsidR="0022262C" w:rsidRPr="000C1F98">
        <w:rPr>
          <w:i/>
        </w:rPr>
        <w:t>AVD</w:t>
      </w:r>
      <w:r w:rsidR="0022262C" w:rsidRPr="0022262C">
        <w:t>“, jednotlivý díl jako „</w:t>
      </w:r>
      <w:r w:rsidR="0022262C" w:rsidRPr="0022262C">
        <w:rPr>
          <w:i/>
        </w:rPr>
        <w:t>díl AVD</w:t>
      </w:r>
      <w:r w:rsidR="0022262C" w:rsidRPr="0022262C">
        <w:t>“)</w:t>
      </w:r>
      <w:r w:rsidR="002D41BD" w:rsidRPr="00E8256F">
        <w:t>.</w:t>
      </w:r>
    </w:p>
    <w:p w14:paraId="1E0F6C28" w14:textId="77777777" w:rsidR="00B5740F" w:rsidRDefault="00B5740F" w:rsidP="000C1F98">
      <w:pPr>
        <w:pStyle w:val="Odstavec"/>
        <w:numPr>
          <w:ilvl w:val="1"/>
          <w:numId w:val="2"/>
        </w:numPr>
        <w:tabs>
          <w:tab w:val="clear" w:pos="567"/>
          <w:tab w:val="left" w:pos="851"/>
        </w:tabs>
        <w:ind w:left="851" w:hanging="567"/>
      </w:pPr>
      <w:r>
        <w:t>Koncept díla: Cestovatelský seriál určený k propagaci Karlovarského kraje jako turistické destinace.</w:t>
      </w:r>
      <w:r w:rsidR="00565788">
        <w:t xml:space="preserve"> Další specifikace díla je uvedena v Příloze 1 této smlouvy. </w:t>
      </w:r>
    </w:p>
    <w:p w14:paraId="50B4FF77" w14:textId="77777777" w:rsidR="00B5740F" w:rsidRDefault="00B5740F" w:rsidP="000C1F98">
      <w:pPr>
        <w:pStyle w:val="Odstavec"/>
        <w:numPr>
          <w:ilvl w:val="1"/>
          <w:numId w:val="2"/>
        </w:numPr>
        <w:tabs>
          <w:tab w:val="clear" w:pos="567"/>
          <w:tab w:val="left" w:pos="851"/>
        </w:tabs>
        <w:ind w:left="851" w:hanging="567"/>
      </w:pPr>
      <w:r>
        <w:t>Objednatel předá zhotoviteli nejpozději do</w:t>
      </w:r>
      <w:r w:rsidR="00E449FE">
        <w:t xml:space="preserve"> </w:t>
      </w:r>
      <w:proofErr w:type="gramStart"/>
      <w:r w:rsidR="00E449FE">
        <w:t>30.09.2017</w:t>
      </w:r>
      <w:proofErr w:type="gramEnd"/>
      <w:r w:rsidR="0022262C">
        <w:t xml:space="preserve"> </w:t>
      </w:r>
      <w:r w:rsidR="001A3C69">
        <w:t>témata, která mají být zpracována v každém</w:t>
      </w:r>
      <w:r w:rsidR="0022262C">
        <w:t xml:space="preserve"> dílu AVD</w:t>
      </w:r>
      <w:r>
        <w:t xml:space="preserve"> </w:t>
      </w:r>
    </w:p>
    <w:p w14:paraId="4AB95644" w14:textId="77777777" w:rsidR="002D41BD" w:rsidRPr="00E8256F" w:rsidRDefault="00B5740F" w:rsidP="000C1F98">
      <w:pPr>
        <w:pStyle w:val="Odstavec"/>
        <w:tabs>
          <w:tab w:val="clear" w:pos="567"/>
          <w:tab w:val="left" w:pos="851"/>
        </w:tabs>
        <w:ind w:left="851" w:hanging="567"/>
      </w:pPr>
      <w:r>
        <w:t>Zhotovitel</w:t>
      </w:r>
      <w:r w:rsidRPr="00B5740F">
        <w:t xml:space="preserve"> v souladu s konceptem </w:t>
      </w:r>
      <w:r>
        <w:t>díla</w:t>
      </w:r>
      <w:r w:rsidRPr="00B5740F">
        <w:t xml:space="preserve"> </w:t>
      </w:r>
      <w:r w:rsidR="0022262C">
        <w:t xml:space="preserve">a </w:t>
      </w:r>
      <w:r w:rsidR="001A3C69">
        <w:t>tématy</w:t>
      </w:r>
      <w:r w:rsidR="0022262C">
        <w:t xml:space="preserve"> objednatele předaným</w:t>
      </w:r>
      <w:r w:rsidR="001A3C69">
        <w:t>i</w:t>
      </w:r>
      <w:r w:rsidR="0022262C">
        <w:t xml:space="preserve"> dle odst. 2.3 </w:t>
      </w:r>
      <w:r w:rsidRPr="00B5740F">
        <w:t xml:space="preserve">zajistí komplexní výrobu </w:t>
      </w:r>
      <w:r>
        <w:t>díla</w:t>
      </w:r>
      <w:r w:rsidRPr="00B5740F">
        <w:t xml:space="preserve"> zahrnující všechny související činnosti (přípravné práce, vlastní natáčení, dokončovací a postprodukční práce). </w:t>
      </w:r>
    </w:p>
    <w:p w14:paraId="432F46F8" w14:textId="77777777" w:rsidR="002D41BD" w:rsidRDefault="002D41BD" w:rsidP="000C1F98">
      <w:pPr>
        <w:pStyle w:val="Odstavec"/>
        <w:numPr>
          <w:ilvl w:val="1"/>
          <w:numId w:val="2"/>
        </w:numPr>
        <w:tabs>
          <w:tab w:val="clear" w:pos="567"/>
          <w:tab w:val="left" w:pos="851"/>
        </w:tabs>
        <w:ind w:left="851" w:hanging="567"/>
      </w:pPr>
      <w:r w:rsidRPr="00E8256F">
        <w:t>Dílo bude provedeno v rozsahu, způsobem a v jakosti stanovené</w:t>
      </w:r>
      <w:r w:rsidR="00B5740F">
        <w:t xml:space="preserve"> </w:t>
      </w:r>
      <w:r w:rsidRPr="00E8256F">
        <w:t>touto smlouvou</w:t>
      </w:r>
      <w:r w:rsidR="00B5740F">
        <w:t>.</w:t>
      </w:r>
    </w:p>
    <w:p w14:paraId="07C270E3" w14:textId="77777777" w:rsidR="00DA2114" w:rsidRPr="00E8256F" w:rsidRDefault="002D41BD" w:rsidP="000C1F98">
      <w:pPr>
        <w:pStyle w:val="Odstavec"/>
        <w:numPr>
          <w:ilvl w:val="1"/>
          <w:numId w:val="2"/>
        </w:numPr>
        <w:tabs>
          <w:tab w:val="clear" w:pos="567"/>
          <w:tab w:val="left" w:pos="851"/>
        </w:tabs>
        <w:ind w:left="851" w:hanging="567"/>
      </w:pPr>
      <w:r w:rsidRPr="00E8256F">
        <w:t>Změny díla včetně ceny a doby plnění, musí být specifikovány v písemném dodatku ke smlouvě a pro zhotovitele se stanou závaznými vždy ode dne účinnosti příslušného písemného dodatku smlouvy.</w:t>
      </w:r>
    </w:p>
    <w:p w14:paraId="4971714E" w14:textId="77777777" w:rsidR="003D5405" w:rsidRPr="00E8256F" w:rsidRDefault="003D5405" w:rsidP="00822389">
      <w:pPr>
        <w:pStyle w:val="lnek"/>
      </w:pPr>
      <w:bookmarkStart w:id="1" w:name="_Ref378072202"/>
      <w:r w:rsidRPr="00E8256F">
        <w:t>Doba plnění</w:t>
      </w:r>
      <w:bookmarkEnd w:id="1"/>
    </w:p>
    <w:p w14:paraId="2014AA0F" w14:textId="77777777" w:rsidR="003902AE" w:rsidRDefault="00D647D8" w:rsidP="00E46EB8">
      <w:pPr>
        <w:pStyle w:val="Odstavec"/>
        <w:ind w:left="851" w:hanging="567"/>
      </w:pPr>
      <w:bookmarkStart w:id="2" w:name="_Ref378072211"/>
      <w:r w:rsidRPr="00E8256F">
        <w:t xml:space="preserve">Zhotovitel se zavazuje dílo řádně provést nejpozději do </w:t>
      </w:r>
      <w:bookmarkEnd w:id="2"/>
      <w:proofErr w:type="gramStart"/>
      <w:r w:rsidR="00D73BCF">
        <w:t>15</w:t>
      </w:r>
      <w:r w:rsidR="00DB19BD" w:rsidRPr="00E8256F">
        <w:t>.11.2017</w:t>
      </w:r>
      <w:proofErr w:type="gramEnd"/>
      <w:r w:rsidR="00C27A01" w:rsidRPr="00E8256F">
        <w:t xml:space="preserve"> </w:t>
      </w:r>
      <w:r w:rsidR="00D73BCF">
        <w:t xml:space="preserve">– 1. Etapa </w:t>
      </w:r>
      <w:r w:rsidR="001A3C69">
        <w:t>AVD</w:t>
      </w:r>
      <w:r w:rsidR="00D73BCF">
        <w:t xml:space="preserve"> a do 15.11.2018 2. Etapa </w:t>
      </w:r>
      <w:r w:rsidR="001A3C69">
        <w:t>AVD</w:t>
      </w:r>
      <w:r w:rsidR="00D73BCF">
        <w:t>.</w:t>
      </w:r>
    </w:p>
    <w:p w14:paraId="53CCCA6E" w14:textId="77777777" w:rsidR="003D5405" w:rsidRPr="00E8256F" w:rsidRDefault="004D39D6" w:rsidP="00E46EB8">
      <w:pPr>
        <w:pStyle w:val="Odstavec"/>
        <w:ind w:left="851" w:hanging="567"/>
      </w:pPr>
      <w:r w:rsidRPr="00E8256F">
        <w:t>Smluvní</w:t>
      </w:r>
      <w:r w:rsidR="000342C1" w:rsidRPr="00E8256F">
        <w:t xml:space="preserve"> </w:t>
      </w:r>
      <w:r w:rsidR="003D5405" w:rsidRPr="00E8256F">
        <w:t>strany</w:t>
      </w:r>
      <w:r w:rsidR="000342C1" w:rsidRPr="00E8256F">
        <w:t xml:space="preserve"> </w:t>
      </w:r>
      <w:r w:rsidR="003D5405" w:rsidRPr="00E8256F">
        <w:t>se</w:t>
      </w:r>
      <w:r w:rsidR="000342C1" w:rsidRPr="00E8256F">
        <w:t xml:space="preserve"> </w:t>
      </w:r>
      <w:r w:rsidR="003D5405" w:rsidRPr="00E8256F">
        <w:t>dohodly,</w:t>
      </w:r>
      <w:r w:rsidR="000342C1" w:rsidRPr="00E8256F">
        <w:t xml:space="preserve"> </w:t>
      </w:r>
      <w:r w:rsidR="003D5405" w:rsidRPr="00E8256F">
        <w:t>že</w:t>
      </w:r>
      <w:r w:rsidR="000342C1" w:rsidRPr="00E8256F">
        <w:t xml:space="preserve"> </w:t>
      </w:r>
      <w:r w:rsidR="003D5405" w:rsidRPr="00E8256F">
        <w:t>případné</w:t>
      </w:r>
      <w:r w:rsidR="000342C1" w:rsidRPr="00E8256F">
        <w:t xml:space="preserve"> </w:t>
      </w:r>
      <w:r w:rsidR="003D5405" w:rsidRPr="00E8256F">
        <w:t>vícepráce,</w:t>
      </w:r>
      <w:r w:rsidR="000342C1" w:rsidRPr="00E8256F">
        <w:t xml:space="preserve"> </w:t>
      </w:r>
      <w:proofErr w:type="gramStart"/>
      <w:r w:rsidR="003D5405" w:rsidRPr="00E8256F">
        <w:t>jeji</w:t>
      </w:r>
      <w:r w:rsidR="000342C1" w:rsidRPr="00E8256F">
        <w:t>c</w:t>
      </w:r>
      <w:r w:rsidR="003D5405" w:rsidRPr="00E8256F">
        <w:t>hž</w:t>
      </w:r>
      <w:proofErr w:type="gramEnd"/>
      <w:r w:rsidR="000342C1" w:rsidRPr="00E8256F">
        <w:t xml:space="preserve"> </w:t>
      </w:r>
      <w:r w:rsidR="003D5405" w:rsidRPr="00E8256F">
        <w:t>finanční</w:t>
      </w:r>
      <w:r w:rsidR="000342C1" w:rsidRPr="00E8256F">
        <w:t xml:space="preserve"> </w:t>
      </w:r>
      <w:r w:rsidR="003D5405" w:rsidRPr="00E8256F">
        <w:t>objem</w:t>
      </w:r>
      <w:r w:rsidR="000342C1" w:rsidRPr="00E8256F">
        <w:t xml:space="preserve"> (v cenách bez DPH) nepřekročí </w:t>
      </w:r>
      <w:r w:rsidR="003D5405" w:rsidRPr="00E8256F">
        <w:t>10</w:t>
      </w:r>
      <w:r w:rsidR="000342C1" w:rsidRPr="00E8256F">
        <w:t xml:space="preserve"> </w:t>
      </w:r>
      <w:r w:rsidR="003D5405" w:rsidRPr="00E8256F">
        <w:t xml:space="preserve">% (slovy: </w:t>
      </w:r>
      <w:r w:rsidRPr="00E8256F">
        <w:t>d</w:t>
      </w:r>
      <w:r w:rsidR="003D5405" w:rsidRPr="00E8256F">
        <w:t>eset procent) ze sjednané ceny za provedení díla (bez DPH)</w:t>
      </w:r>
      <w:r w:rsidR="000342C1" w:rsidRPr="00E8256F">
        <w:t>,</w:t>
      </w:r>
      <w:r w:rsidR="003D5405" w:rsidRPr="00E8256F">
        <w:t xml:space="preserve"> nebudou mít vliv na termín ukončení díla a dílo bude dokončeno ve sjednaném termínu dle smlouvy, pokud se smluvní strany výslovně písemně nedohodnou jinak. </w:t>
      </w:r>
    </w:p>
    <w:p w14:paraId="727EB4A6" w14:textId="77777777" w:rsidR="003D5405" w:rsidRPr="00E8256F" w:rsidRDefault="009F5BAE" w:rsidP="00E46EB8">
      <w:pPr>
        <w:pStyle w:val="Odstavec"/>
        <w:ind w:left="851" w:hanging="567"/>
      </w:pPr>
      <w:r w:rsidRPr="00E8256F">
        <w:t>Smluvní</w:t>
      </w:r>
      <w:r w:rsidR="003D5405" w:rsidRPr="00E8256F">
        <w:t xml:space="preserve"> strany se dohodly, že dílo bude provedeno jako celek. </w:t>
      </w:r>
    </w:p>
    <w:p w14:paraId="01E54A95" w14:textId="77777777" w:rsidR="003D5405" w:rsidRPr="00D73DF6" w:rsidRDefault="003D5405" w:rsidP="00E46EB8">
      <w:pPr>
        <w:pStyle w:val="Odstavec"/>
        <w:ind w:left="851" w:hanging="567"/>
        <w:rPr>
          <w:szCs w:val="22"/>
        </w:rPr>
      </w:pPr>
      <w:r w:rsidRPr="00E8256F">
        <w:t>Smluvní strany se dohodly, že celková doba provedení díla se prodlouží o dobu, po kterou nemohlo být dílo prováděn</w:t>
      </w:r>
      <w:r w:rsidR="004D578F" w:rsidRPr="00E8256F">
        <w:t>y</w:t>
      </w:r>
      <w:r w:rsidRPr="00E8256F">
        <w:t xml:space="preserve"> v d</w:t>
      </w:r>
      <w:r w:rsidR="00391021" w:rsidRPr="00E8256F">
        <w:t xml:space="preserve">ůsledků okolností vylučujících </w:t>
      </w:r>
      <w:r w:rsidR="00704986" w:rsidRPr="00E8256F">
        <w:t xml:space="preserve">odpovědnost </w:t>
      </w:r>
      <w:r w:rsidRPr="00E8256F">
        <w:t>ve</w:t>
      </w:r>
      <w:r w:rsidR="00704986" w:rsidRPr="00E8256F">
        <w:t xml:space="preserve"> </w:t>
      </w:r>
      <w:r w:rsidRPr="00E8256F">
        <w:t>smyslu</w:t>
      </w:r>
      <w:r w:rsidR="00704986" w:rsidRPr="00E8256F">
        <w:t xml:space="preserve"> </w:t>
      </w:r>
      <w:r w:rsidRPr="00E8256F">
        <w:t xml:space="preserve">ustanovení § </w:t>
      </w:r>
      <w:r w:rsidR="000F0F29" w:rsidRPr="00E8256F">
        <w:t>2913</w:t>
      </w:r>
      <w:r w:rsidRPr="00E8256F">
        <w:t xml:space="preserve"> a násl. </w:t>
      </w:r>
      <w:r w:rsidR="000F0F29" w:rsidRPr="00E8256F">
        <w:t>zákona č. 89/2012 Sb., občanský zákoník</w:t>
      </w:r>
      <w:r w:rsidRPr="00E8256F">
        <w:t>. Odpovědnost</w:t>
      </w:r>
      <w:r w:rsidR="00E449FE">
        <w:t xml:space="preserve"> </w:t>
      </w:r>
      <w:r w:rsidRPr="00E8256F">
        <w:lastRenderedPageBreak/>
        <w:t>nevylučuje</w:t>
      </w:r>
      <w:r w:rsidR="00D73DF6">
        <w:t xml:space="preserve"> p</w:t>
      </w:r>
      <w:r w:rsidRPr="00E8256F">
        <w:t xml:space="preserve">řekážka, která vznikla v době, kdy již byl zhotovitel v prodlení s plněním své povinnosti nebo vznikla v důsledku hospodářských či organizačních poměrů zhotovitele. </w:t>
      </w:r>
    </w:p>
    <w:p w14:paraId="546AD66C" w14:textId="77777777" w:rsidR="003D5405" w:rsidRPr="00010A7E" w:rsidRDefault="003D5405" w:rsidP="00E46EB8">
      <w:pPr>
        <w:pStyle w:val="Odstavec"/>
        <w:ind w:left="851" w:hanging="567"/>
      </w:pPr>
      <w:bookmarkStart w:id="3" w:name="_Ref382410329"/>
      <w:r w:rsidRPr="00E8256F">
        <w:t xml:space="preserve">Před </w:t>
      </w:r>
      <w:r w:rsidRPr="00010A7E">
        <w:t xml:space="preserve">dobou sjednanou pro předání a převzetí díla dle článku </w:t>
      </w:r>
      <w:r w:rsidR="003C64AB" w:rsidRPr="00010A7E">
        <w:fldChar w:fldCharType="begin"/>
      </w:r>
      <w:r w:rsidR="00813A0A" w:rsidRPr="00010A7E">
        <w:instrText xml:space="preserve"> REF _Ref378072202 \r \h </w:instrText>
      </w:r>
      <w:r w:rsidR="00E8256F" w:rsidRPr="00010A7E">
        <w:instrText xml:space="preserve"> \* MERGEFORMAT </w:instrText>
      </w:r>
      <w:r w:rsidR="003C64AB" w:rsidRPr="00010A7E">
        <w:fldChar w:fldCharType="separate"/>
      </w:r>
      <w:r w:rsidR="00844C99" w:rsidRPr="00010A7E">
        <w:t>3</w:t>
      </w:r>
      <w:r w:rsidR="003C64AB" w:rsidRPr="00010A7E">
        <w:fldChar w:fldCharType="end"/>
      </w:r>
      <w:r w:rsidRPr="00010A7E">
        <w:t xml:space="preserve">. </w:t>
      </w:r>
      <w:proofErr w:type="gramStart"/>
      <w:r w:rsidRPr="00010A7E">
        <w:t xml:space="preserve">odst. </w:t>
      </w:r>
      <w:r w:rsidR="003C64AB" w:rsidRPr="00010A7E">
        <w:fldChar w:fldCharType="begin"/>
      </w:r>
      <w:r w:rsidR="00813A0A" w:rsidRPr="00010A7E">
        <w:instrText xml:space="preserve"> REF _Ref378072211 \r \h </w:instrText>
      </w:r>
      <w:r w:rsidR="00E8256F" w:rsidRPr="00010A7E">
        <w:instrText xml:space="preserve"> \* MERGEFORMAT </w:instrText>
      </w:r>
      <w:r w:rsidR="003C64AB" w:rsidRPr="00010A7E">
        <w:fldChar w:fldCharType="separate"/>
      </w:r>
      <w:r w:rsidR="00844C99" w:rsidRPr="00010A7E">
        <w:t>3.1</w:t>
      </w:r>
      <w:r w:rsidR="003C64AB" w:rsidRPr="00010A7E">
        <w:fldChar w:fldCharType="end"/>
      </w:r>
      <w:r w:rsidRPr="00010A7E">
        <w:t xml:space="preserve"> této</w:t>
      </w:r>
      <w:proofErr w:type="gramEnd"/>
      <w:r w:rsidRPr="00010A7E">
        <w:t xml:space="preserve"> smlouvy není objednatel povinen od zhotovitele dílo</w:t>
      </w:r>
      <w:r w:rsidR="004D578F" w:rsidRPr="00010A7E">
        <w:t>,</w:t>
      </w:r>
      <w:r w:rsidRPr="00010A7E">
        <w:t xml:space="preserve"> či kteroukoli jeho část převzít.</w:t>
      </w:r>
      <w:bookmarkEnd w:id="3"/>
    </w:p>
    <w:p w14:paraId="21B0D218" w14:textId="77777777" w:rsidR="003D5405" w:rsidRPr="00010A7E" w:rsidRDefault="003D5405" w:rsidP="00E46EB8">
      <w:pPr>
        <w:pStyle w:val="Odstavec"/>
        <w:ind w:left="851" w:hanging="567"/>
      </w:pPr>
      <w:r w:rsidRPr="00010A7E">
        <w:t>Zdrží-li se provádění díla v důsledku důvodů výlučně na straně objednatele, má zhotovitel právo na přiměřené prodloužení doby plnění díla či jeho části, a to o dobu, o kterou bylo plnění díla či jeho části takto prodlouženo.</w:t>
      </w:r>
    </w:p>
    <w:p w14:paraId="17789992" w14:textId="77777777" w:rsidR="003D5405" w:rsidRPr="00010A7E" w:rsidRDefault="003D5405" w:rsidP="00822389">
      <w:pPr>
        <w:pStyle w:val="lnek"/>
      </w:pPr>
      <w:bookmarkStart w:id="4" w:name="_Ref378072261"/>
      <w:r w:rsidRPr="00010A7E">
        <w:t xml:space="preserve">Cena </w:t>
      </w:r>
      <w:r w:rsidR="00B81B48" w:rsidRPr="00010A7E">
        <w:t>a způsob její úhrady</w:t>
      </w:r>
      <w:bookmarkEnd w:id="4"/>
    </w:p>
    <w:p w14:paraId="08A82805" w14:textId="77777777" w:rsidR="003D5405" w:rsidRPr="00010A7E" w:rsidRDefault="003D5405" w:rsidP="00E46EB8">
      <w:pPr>
        <w:pStyle w:val="Odstavec"/>
        <w:tabs>
          <w:tab w:val="clear" w:pos="567"/>
          <w:tab w:val="left" w:pos="851"/>
        </w:tabs>
        <w:ind w:left="851" w:hanging="567"/>
      </w:pPr>
      <w:bookmarkStart w:id="5" w:name="_Ref378072555"/>
      <w:r w:rsidRPr="00010A7E">
        <w:t>Smluvní strany se dohodly na ceně</w:t>
      </w:r>
      <w:r w:rsidR="000F0F29" w:rsidRPr="00010A7E">
        <w:t>, tzn., ceně</w:t>
      </w:r>
      <w:r w:rsidRPr="00010A7E">
        <w:t xml:space="preserve"> maximální, za provedení díla, ve výši:</w:t>
      </w:r>
      <w:bookmarkEnd w:id="5"/>
    </w:p>
    <w:p w14:paraId="36140136" w14:textId="77777777" w:rsidR="00E53E7C" w:rsidRPr="00010A7E" w:rsidRDefault="00E53E7C" w:rsidP="00E46EB8">
      <w:pPr>
        <w:pStyle w:val="textodstavce"/>
        <w:ind w:left="851"/>
      </w:pPr>
      <w:r w:rsidRPr="00010A7E">
        <w:t xml:space="preserve">Cena bez DPH </w:t>
      </w:r>
      <w:r w:rsidR="006D278E" w:rsidRPr="00010A7E">
        <w:t>1 </w:t>
      </w:r>
      <w:r w:rsidR="0031550E" w:rsidRPr="00010A7E">
        <w:t>1</w:t>
      </w:r>
      <w:r w:rsidR="006D278E" w:rsidRPr="00010A7E">
        <w:t xml:space="preserve">20 000 </w:t>
      </w:r>
      <w:r w:rsidRPr="00010A7E">
        <w:t>Kč</w:t>
      </w:r>
    </w:p>
    <w:p w14:paraId="387F53B4" w14:textId="77777777" w:rsidR="000F0F29" w:rsidRPr="00010A7E" w:rsidRDefault="00E53E7C" w:rsidP="00E46EB8">
      <w:pPr>
        <w:pStyle w:val="textodstavce"/>
        <w:ind w:left="851"/>
      </w:pPr>
      <w:r w:rsidRPr="00010A7E">
        <w:t>DPH</w:t>
      </w:r>
      <w:r w:rsidR="006D278E" w:rsidRPr="00010A7E">
        <w:t xml:space="preserve"> </w:t>
      </w:r>
      <w:r w:rsidR="00010A7E" w:rsidRPr="00010A7E">
        <w:t>235 200</w:t>
      </w:r>
      <w:r w:rsidRPr="00010A7E">
        <w:t>Kč</w:t>
      </w:r>
    </w:p>
    <w:p w14:paraId="07BAE720" w14:textId="77777777" w:rsidR="00C96015" w:rsidRPr="00010A7E" w:rsidRDefault="00C96015" w:rsidP="00E46EB8">
      <w:pPr>
        <w:pStyle w:val="textodstavce"/>
        <w:ind w:left="851"/>
      </w:pPr>
      <w:r w:rsidRPr="00010A7E">
        <w:t>-------------------------------------------------------------------------------------</w:t>
      </w:r>
      <w:r w:rsidR="00F725D0" w:rsidRPr="00010A7E">
        <w:t>-----------</w:t>
      </w:r>
    </w:p>
    <w:p w14:paraId="28417C16" w14:textId="77777777" w:rsidR="00C96015" w:rsidRPr="00010A7E" w:rsidRDefault="00C96015" w:rsidP="00E46EB8">
      <w:pPr>
        <w:pStyle w:val="textodstavce"/>
        <w:ind w:left="851"/>
        <w:rPr>
          <w:b/>
        </w:rPr>
      </w:pPr>
      <w:r w:rsidRPr="00010A7E">
        <w:rPr>
          <w:b/>
        </w:rPr>
        <w:t>Cena</w:t>
      </w:r>
      <w:r w:rsidR="00010A7E">
        <w:rPr>
          <w:b/>
        </w:rPr>
        <w:t xml:space="preserve"> za dílo</w:t>
      </w:r>
      <w:r w:rsidRPr="00010A7E">
        <w:rPr>
          <w:b/>
        </w:rPr>
        <w:t xml:space="preserve"> včetně DPH </w:t>
      </w:r>
      <w:r w:rsidR="006D278E" w:rsidRPr="00010A7E">
        <w:rPr>
          <w:b/>
        </w:rPr>
        <w:t>1</w:t>
      </w:r>
      <w:r w:rsidR="00010A7E" w:rsidRPr="00010A7E">
        <w:rPr>
          <w:b/>
        </w:rPr>
        <w:t> 355 200</w:t>
      </w:r>
      <w:r w:rsidRPr="00010A7E">
        <w:rPr>
          <w:b/>
        </w:rPr>
        <w:t>Kč</w:t>
      </w:r>
    </w:p>
    <w:p w14:paraId="73421A13" w14:textId="77777777" w:rsidR="00C96015" w:rsidRPr="00010A7E" w:rsidRDefault="00010A7E" w:rsidP="00E46EB8">
      <w:pPr>
        <w:pStyle w:val="textodstavce"/>
        <w:ind w:left="851"/>
      </w:pPr>
      <w:r w:rsidRPr="00010A7E">
        <w:t xml:space="preserve"> </w:t>
      </w:r>
      <w:r w:rsidR="00C96015" w:rsidRPr="00010A7E">
        <w:t xml:space="preserve">(dále jen </w:t>
      </w:r>
      <w:r w:rsidR="004D578F" w:rsidRPr="00010A7E">
        <w:t>„cena“ nebo</w:t>
      </w:r>
      <w:r w:rsidR="00FE6D24" w:rsidRPr="00010A7E">
        <w:t xml:space="preserve"> </w:t>
      </w:r>
      <w:r w:rsidR="004D578F" w:rsidRPr="00010A7E">
        <w:t>“c</w:t>
      </w:r>
      <w:r w:rsidR="00C96015" w:rsidRPr="00010A7E">
        <w:t>ena za provedení díla</w:t>
      </w:r>
      <w:r w:rsidR="00D027F6" w:rsidRPr="00010A7E">
        <w:t>“</w:t>
      </w:r>
      <w:r w:rsidR="00C96015" w:rsidRPr="00010A7E">
        <w:t>)</w:t>
      </w:r>
    </w:p>
    <w:p w14:paraId="49EF530C" w14:textId="77777777" w:rsidR="00C27A01" w:rsidRPr="00010A7E" w:rsidRDefault="00C27A01" w:rsidP="00E46EB8">
      <w:pPr>
        <w:pStyle w:val="textodstavce"/>
        <w:ind w:left="851"/>
      </w:pPr>
    </w:p>
    <w:p w14:paraId="7D51CED8" w14:textId="77777777" w:rsidR="00D73BCF" w:rsidRPr="00010A7E" w:rsidRDefault="00D73BCF" w:rsidP="00E46EB8">
      <w:pPr>
        <w:pStyle w:val="textodstavce"/>
        <w:ind w:left="851" w:firstLine="567"/>
      </w:pPr>
      <w:r w:rsidRPr="00010A7E">
        <w:t>Etapa č. 1 cestovatelského seriálu</w:t>
      </w:r>
    </w:p>
    <w:p w14:paraId="46792C5B" w14:textId="77777777" w:rsidR="00D73BCF" w:rsidRPr="00010A7E" w:rsidRDefault="00D73BCF" w:rsidP="00E46EB8">
      <w:pPr>
        <w:pStyle w:val="textodstavce"/>
        <w:ind w:left="851" w:firstLine="567"/>
      </w:pPr>
    </w:p>
    <w:p w14:paraId="31A76A83" w14:textId="77777777" w:rsidR="00D73BCF" w:rsidRPr="00010A7E" w:rsidRDefault="00D73BCF" w:rsidP="00E46EB8">
      <w:pPr>
        <w:pStyle w:val="textodstavce"/>
        <w:ind w:left="851"/>
      </w:pPr>
      <w:r w:rsidRPr="00010A7E">
        <w:t xml:space="preserve">Cena bez DPH </w:t>
      </w:r>
      <w:r w:rsidR="00D44D3C" w:rsidRPr="00010A7E">
        <w:t>560 000 K</w:t>
      </w:r>
      <w:r w:rsidRPr="00010A7E">
        <w:t>č</w:t>
      </w:r>
    </w:p>
    <w:p w14:paraId="7EADFA0E" w14:textId="77777777" w:rsidR="00D73BCF" w:rsidRPr="00010A7E" w:rsidRDefault="00D73BCF" w:rsidP="00E46EB8">
      <w:pPr>
        <w:pStyle w:val="textodstavce"/>
        <w:ind w:left="851"/>
      </w:pPr>
      <w:r w:rsidRPr="00010A7E">
        <w:t>DPH …</w:t>
      </w:r>
      <w:r w:rsidR="00D44D3C" w:rsidRPr="00010A7E">
        <w:t>117 600</w:t>
      </w:r>
      <w:r w:rsidRPr="00010A7E">
        <w:tab/>
        <w:t>Kč</w:t>
      </w:r>
    </w:p>
    <w:p w14:paraId="735EDC73" w14:textId="77777777" w:rsidR="00D73BCF" w:rsidRPr="00010A7E" w:rsidRDefault="00D73BCF" w:rsidP="00E46EB8">
      <w:pPr>
        <w:pStyle w:val="textodstavce"/>
        <w:ind w:left="851"/>
      </w:pPr>
      <w:r w:rsidRPr="00010A7E">
        <w:t>------------------------------------------------------------------------------------------------</w:t>
      </w:r>
    </w:p>
    <w:p w14:paraId="193C213D" w14:textId="77777777" w:rsidR="00D73BCF" w:rsidRPr="00010A7E" w:rsidRDefault="00D73BCF" w:rsidP="00E46EB8">
      <w:pPr>
        <w:pStyle w:val="textodstavce"/>
        <w:ind w:left="851"/>
        <w:rPr>
          <w:b/>
        </w:rPr>
      </w:pPr>
      <w:r w:rsidRPr="00010A7E">
        <w:rPr>
          <w:b/>
        </w:rPr>
        <w:t xml:space="preserve">Cena </w:t>
      </w:r>
      <w:r w:rsidR="00010A7E">
        <w:rPr>
          <w:b/>
        </w:rPr>
        <w:t xml:space="preserve">za část díla (Etapa č. 1) </w:t>
      </w:r>
      <w:r w:rsidRPr="00010A7E">
        <w:rPr>
          <w:b/>
        </w:rPr>
        <w:t>včetně DPH</w:t>
      </w:r>
      <w:r w:rsidR="00D44D3C" w:rsidRPr="00010A7E">
        <w:rPr>
          <w:b/>
        </w:rPr>
        <w:t xml:space="preserve"> 677</w:t>
      </w:r>
      <w:r w:rsidR="00010A7E">
        <w:rPr>
          <w:b/>
        </w:rPr>
        <w:t> </w:t>
      </w:r>
      <w:r w:rsidR="00D44D3C" w:rsidRPr="00010A7E">
        <w:rPr>
          <w:b/>
        </w:rPr>
        <w:t>600</w:t>
      </w:r>
      <w:r w:rsidR="00010A7E">
        <w:rPr>
          <w:b/>
        </w:rPr>
        <w:t xml:space="preserve"> </w:t>
      </w:r>
      <w:r w:rsidRPr="00010A7E">
        <w:rPr>
          <w:b/>
        </w:rPr>
        <w:t>Kč</w:t>
      </w:r>
    </w:p>
    <w:p w14:paraId="32D3E592" w14:textId="77777777" w:rsidR="00D44D3C" w:rsidRPr="00010A7E" w:rsidRDefault="00D44D3C" w:rsidP="00E46EB8">
      <w:pPr>
        <w:pStyle w:val="textodstavce"/>
        <w:ind w:left="851"/>
      </w:pPr>
    </w:p>
    <w:p w14:paraId="061AE5AA" w14:textId="77777777" w:rsidR="00D73BCF" w:rsidRPr="00010A7E" w:rsidRDefault="00D73BCF" w:rsidP="00E46EB8">
      <w:pPr>
        <w:pStyle w:val="textodstavce"/>
        <w:ind w:left="851"/>
      </w:pPr>
      <w:r w:rsidRPr="00010A7E">
        <w:t xml:space="preserve">Etapa </w:t>
      </w:r>
      <w:proofErr w:type="gramStart"/>
      <w:r w:rsidRPr="00010A7E">
        <w:t>č. 2 Cestovatelského</w:t>
      </w:r>
      <w:proofErr w:type="gramEnd"/>
      <w:r w:rsidRPr="00010A7E">
        <w:t xml:space="preserve"> seriálu</w:t>
      </w:r>
    </w:p>
    <w:p w14:paraId="50E95325" w14:textId="77777777" w:rsidR="00D73BCF" w:rsidRPr="00010A7E" w:rsidRDefault="00D73BCF" w:rsidP="00E46EB8">
      <w:pPr>
        <w:pStyle w:val="textodstavce"/>
        <w:ind w:left="851"/>
      </w:pPr>
    </w:p>
    <w:p w14:paraId="2227889C" w14:textId="77777777" w:rsidR="00D73BCF" w:rsidRPr="00010A7E" w:rsidRDefault="00D73BCF" w:rsidP="00E46EB8">
      <w:pPr>
        <w:pStyle w:val="textodstavce"/>
        <w:ind w:left="851"/>
      </w:pPr>
      <w:r w:rsidRPr="00010A7E">
        <w:t xml:space="preserve">Cena bez DPH </w:t>
      </w:r>
      <w:r w:rsidR="00D44D3C" w:rsidRPr="00010A7E">
        <w:t>560 000</w:t>
      </w:r>
      <w:r w:rsidRPr="00010A7E">
        <w:tab/>
        <w:t>Kč</w:t>
      </w:r>
    </w:p>
    <w:p w14:paraId="61B09E2A" w14:textId="77777777" w:rsidR="00D73BCF" w:rsidRPr="00010A7E" w:rsidRDefault="00D73BCF" w:rsidP="00E46EB8">
      <w:pPr>
        <w:pStyle w:val="textodstavce"/>
        <w:ind w:left="851"/>
      </w:pPr>
      <w:r w:rsidRPr="00010A7E">
        <w:t>DPH</w:t>
      </w:r>
      <w:r w:rsidR="00D44D3C" w:rsidRPr="00010A7E">
        <w:t xml:space="preserve"> 117 600</w:t>
      </w:r>
      <w:r w:rsidR="00D44D3C" w:rsidRPr="00010A7E">
        <w:tab/>
      </w:r>
      <w:r w:rsidRPr="00010A7E">
        <w:tab/>
        <w:t>Kč</w:t>
      </w:r>
    </w:p>
    <w:p w14:paraId="4FB094C3" w14:textId="77777777" w:rsidR="00D73BCF" w:rsidRPr="00010A7E" w:rsidRDefault="00D73BCF" w:rsidP="00E46EB8">
      <w:pPr>
        <w:pStyle w:val="textodstavce"/>
        <w:ind w:left="851"/>
      </w:pPr>
      <w:r w:rsidRPr="00010A7E">
        <w:t>------------------------------------------------------------------------------------------------</w:t>
      </w:r>
    </w:p>
    <w:p w14:paraId="4447DF12" w14:textId="77777777" w:rsidR="00D73BCF" w:rsidRPr="00010A7E" w:rsidRDefault="00D73BCF" w:rsidP="00E46EB8">
      <w:pPr>
        <w:pStyle w:val="textodstavce"/>
        <w:ind w:left="851"/>
        <w:rPr>
          <w:b/>
        </w:rPr>
      </w:pPr>
      <w:r w:rsidRPr="00010A7E">
        <w:rPr>
          <w:b/>
        </w:rPr>
        <w:t xml:space="preserve">Cena </w:t>
      </w:r>
      <w:r w:rsidR="00010A7E">
        <w:rPr>
          <w:b/>
        </w:rPr>
        <w:t xml:space="preserve">za část díla (Etapa č. 2) </w:t>
      </w:r>
      <w:r w:rsidRPr="00010A7E">
        <w:rPr>
          <w:b/>
        </w:rPr>
        <w:t xml:space="preserve">včetně DPH </w:t>
      </w:r>
      <w:r w:rsidR="00D44D3C" w:rsidRPr="00010A7E">
        <w:rPr>
          <w:b/>
        </w:rPr>
        <w:t>677</w:t>
      </w:r>
      <w:r w:rsidR="00010A7E">
        <w:rPr>
          <w:b/>
        </w:rPr>
        <w:t> </w:t>
      </w:r>
      <w:r w:rsidR="00D44D3C" w:rsidRPr="00010A7E">
        <w:rPr>
          <w:b/>
        </w:rPr>
        <w:t>600</w:t>
      </w:r>
      <w:r w:rsidR="00010A7E">
        <w:rPr>
          <w:b/>
        </w:rPr>
        <w:t xml:space="preserve"> </w:t>
      </w:r>
      <w:r w:rsidRPr="00010A7E">
        <w:rPr>
          <w:b/>
        </w:rPr>
        <w:t>Kč</w:t>
      </w:r>
    </w:p>
    <w:p w14:paraId="14459467" w14:textId="77777777" w:rsidR="00D73BCF" w:rsidRPr="00E8256F" w:rsidRDefault="00D73BCF" w:rsidP="009E2317">
      <w:pPr>
        <w:pStyle w:val="textodstavce"/>
      </w:pPr>
    </w:p>
    <w:p w14:paraId="4C5AE53F" w14:textId="77777777" w:rsidR="006A02BE" w:rsidRPr="00E8256F" w:rsidRDefault="003D5405" w:rsidP="00E46EB8">
      <w:pPr>
        <w:pStyle w:val="Odstavec"/>
        <w:ind w:hanging="508"/>
      </w:pPr>
      <w:r w:rsidRPr="00E8256F">
        <w:t xml:space="preserve">V ceně jsou zahrnuty veškeré náklady zhotovitele, které při plnění svého závazku dle smlouvy vynaloží (zejména </w:t>
      </w:r>
      <w:r w:rsidR="00F44555">
        <w:t>výrobní náklady na provedení AVD</w:t>
      </w:r>
      <w:r w:rsidR="000D521C">
        <w:t>)</w:t>
      </w:r>
      <w:r w:rsidR="0094084A">
        <w:t xml:space="preserve"> včetně licence dle</w:t>
      </w:r>
      <w:r w:rsidR="0094084A" w:rsidRPr="0094084A">
        <w:t xml:space="preserve"> </w:t>
      </w:r>
      <w:r w:rsidR="0094084A">
        <w:t xml:space="preserve">odst. 7.1 písm. c) a d) této Smlouvy. </w:t>
      </w:r>
    </w:p>
    <w:p w14:paraId="561973B5" w14:textId="77777777" w:rsidR="00DB19BD" w:rsidRPr="00E8256F" w:rsidRDefault="003D5405" w:rsidP="00822389">
      <w:pPr>
        <w:pStyle w:val="Odstavec"/>
      </w:pPr>
      <w:r w:rsidRPr="00E8256F">
        <w:t xml:space="preserve">Objednatelem nebudou na </w:t>
      </w:r>
      <w:r w:rsidR="006A4A49" w:rsidRPr="00E8256F">
        <w:t>c</w:t>
      </w:r>
      <w:r w:rsidRPr="00E8256F">
        <w:t>enu poskytován</w:t>
      </w:r>
      <w:r w:rsidR="00107340" w:rsidRPr="00E8256F">
        <w:t>a</w:t>
      </w:r>
      <w:r w:rsidRPr="00E8256F">
        <w:t xml:space="preserve"> jakákoli plnění před zahájením provádění díla. </w:t>
      </w:r>
    </w:p>
    <w:p w14:paraId="2978CE15" w14:textId="77777777" w:rsidR="00DB19BD" w:rsidRPr="00E8256F" w:rsidRDefault="00DB19BD" w:rsidP="001A3C69">
      <w:pPr>
        <w:pStyle w:val="Odstavec"/>
      </w:pPr>
      <w:r w:rsidRPr="00E8256F">
        <w:t xml:space="preserve">Faktura bude vystavena s uvedením názvu </w:t>
      </w:r>
      <w:r w:rsidR="00F44555">
        <w:t>díla</w:t>
      </w:r>
      <w:r w:rsidR="00C27A01" w:rsidRPr="00E8256F">
        <w:t xml:space="preserve"> </w:t>
      </w:r>
      <w:r w:rsidR="00371272">
        <w:t>a</w:t>
      </w:r>
      <w:r w:rsidR="00C27A01" w:rsidRPr="00E8256F">
        <w:t xml:space="preserve"> označení</w:t>
      </w:r>
      <w:r w:rsidR="00371272">
        <w:t>m</w:t>
      </w:r>
      <w:r w:rsidR="00C27A01" w:rsidRPr="00E8256F">
        <w:t xml:space="preserve"> etapy, za kterou je fakturováno.</w:t>
      </w:r>
      <w:r w:rsidR="0050535F">
        <w:t xml:space="preserve"> Dodavatel vystaví fakturu do 15 dnů ode dne uskutečnění zdanitelného plnění, kterým je </w:t>
      </w:r>
      <w:r w:rsidR="008D6508">
        <w:t>den převzetí</w:t>
      </w:r>
      <w:r w:rsidR="003C0CC7">
        <w:t xml:space="preserve"> posledního dílu</w:t>
      </w:r>
      <w:r w:rsidR="008D6508">
        <w:t xml:space="preserve"> </w:t>
      </w:r>
      <w:r w:rsidR="003C0CC7">
        <w:t>dané</w:t>
      </w:r>
      <w:r w:rsidR="008D6508">
        <w:t xml:space="preserve"> etapy </w:t>
      </w:r>
      <w:r w:rsidR="003C0CC7">
        <w:t>AVD</w:t>
      </w:r>
      <w:r w:rsidR="008D6508">
        <w:t xml:space="preserve"> </w:t>
      </w:r>
      <w:r w:rsidR="003C0CC7">
        <w:t>dle odst. 6.2 této Smlouvy</w:t>
      </w:r>
      <w:r w:rsidR="008D6508">
        <w:t>.</w:t>
      </w:r>
      <w:r w:rsidR="00C27A01" w:rsidRPr="00E8256F">
        <w:t xml:space="preserve"> </w:t>
      </w:r>
      <w:r w:rsidRPr="00E8256F">
        <w:t xml:space="preserve">Za termín úhrady bude považován termín </w:t>
      </w:r>
      <w:r w:rsidR="00371272">
        <w:t>připsání</w:t>
      </w:r>
      <w:r w:rsidR="00371272" w:rsidRPr="00E8256F">
        <w:t xml:space="preserve"> </w:t>
      </w:r>
      <w:r w:rsidRPr="00E8256F">
        <w:t xml:space="preserve">platby ve prospěch účtu </w:t>
      </w:r>
      <w:r w:rsidR="00371272">
        <w:t>zhotovitele</w:t>
      </w:r>
      <w:r w:rsidRPr="00E8256F">
        <w:t xml:space="preserve">. </w:t>
      </w:r>
    </w:p>
    <w:p w14:paraId="1A86C19D" w14:textId="77777777" w:rsidR="003D5405" w:rsidRPr="00E8256F" w:rsidRDefault="003D5405" w:rsidP="00822389">
      <w:pPr>
        <w:pStyle w:val="Odstavec"/>
      </w:pPr>
      <w:r w:rsidRPr="00E8256F">
        <w:t>V</w:t>
      </w:r>
      <w:r w:rsidR="007A13AF" w:rsidRPr="00E8256F">
        <w:t>e</w:t>
      </w:r>
      <w:r w:rsidR="00DB19BD" w:rsidRPr="00E8256F" w:rsidDel="00DB19BD">
        <w:t xml:space="preserve"> </w:t>
      </w:r>
      <w:r w:rsidRPr="00E8256F">
        <w:t xml:space="preserve">faktuře zhotovitel uvede fakturovanou část </w:t>
      </w:r>
      <w:r w:rsidR="008D3BFC" w:rsidRPr="00E8256F">
        <w:t>c</w:t>
      </w:r>
      <w:r w:rsidRPr="00E8256F">
        <w:t xml:space="preserve">eny bez DPH a DPH stanovenou ve smyslu zákona č. </w:t>
      </w:r>
      <w:r w:rsidR="00F2069D" w:rsidRPr="00E8256F">
        <w:t>235/2004</w:t>
      </w:r>
      <w:r w:rsidRPr="00E8256F">
        <w:t xml:space="preserve"> Sb.</w:t>
      </w:r>
      <w:r w:rsidR="00A33668" w:rsidRPr="00E8256F">
        <w:t>, o dani z přidané hodnoty,</w:t>
      </w:r>
      <w:r w:rsidRPr="00E8256F">
        <w:t xml:space="preserve"> v</w:t>
      </w:r>
      <w:r w:rsidR="00A33668" w:rsidRPr="00E8256F">
        <w:t xml:space="preserve"> platném znění (dále jen „zákon o dani“)</w:t>
      </w:r>
      <w:r w:rsidRPr="00E8256F">
        <w:t xml:space="preserve">. </w:t>
      </w:r>
      <w:r w:rsidR="007A13AF" w:rsidRPr="00E8256F">
        <w:t xml:space="preserve"> Každá </w:t>
      </w:r>
      <w:r w:rsidRPr="00E8256F">
        <w:t xml:space="preserve">faktura bude mít splatnost </w:t>
      </w:r>
      <w:r w:rsidR="00E449FE">
        <w:t>30</w:t>
      </w:r>
      <w:r w:rsidR="00F50119" w:rsidRPr="00E8256F">
        <w:t xml:space="preserve"> </w:t>
      </w:r>
      <w:r w:rsidRPr="00E8256F">
        <w:t xml:space="preserve">dní ode dne jejího řádného předání objednateli. </w:t>
      </w:r>
      <w:r w:rsidR="007A13AF" w:rsidRPr="00E8256F">
        <w:t>F</w:t>
      </w:r>
      <w:r w:rsidRPr="00E8256F">
        <w:t xml:space="preserve">aktura dle tohoto článku smlouvy bude obsahovat náležitosti daňového dokladu stanovené zákonem </w:t>
      </w:r>
      <w:r w:rsidR="00B25289" w:rsidRPr="00E8256F">
        <w:t xml:space="preserve">o </w:t>
      </w:r>
      <w:r w:rsidRPr="00E8256F">
        <w:t>dani a zákonem č. 563/1991 Sb.</w:t>
      </w:r>
      <w:r w:rsidR="00A33668" w:rsidRPr="00E8256F">
        <w:t>,</w:t>
      </w:r>
      <w:r w:rsidRPr="00E8256F">
        <w:t xml:space="preserve"> o účetnictví, v</w:t>
      </w:r>
      <w:r w:rsidR="00A33668" w:rsidRPr="00E8256F">
        <w:t xml:space="preserve"> platném znění</w:t>
      </w:r>
      <w:r w:rsidRPr="00E8256F">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w:t>
      </w:r>
      <w:r w:rsidR="00A33668" w:rsidRPr="00E8256F">
        <w:t xml:space="preserve"> Lhůta splatnosti běží u opravené faktury od začátku.</w:t>
      </w:r>
    </w:p>
    <w:p w14:paraId="3EBE708A" w14:textId="77777777" w:rsidR="003D5405" w:rsidRPr="00E8256F" w:rsidRDefault="003D5405" w:rsidP="00822389">
      <w:pPr>
        <w:pStyle w:val="Odstavec"/>
      </w:pPr>
      <w:r w:rsidRPr="00E8256F">
        <w:t xml:space="preserve">Úhrada </w:t>
      </w:r>
      <w:r w:rsidR="00B03032" w:rsidRPr="00E8256F">
        <w:t>c</w:t>
      </w:r>
      <w:r w:rsidRPr="00E8256F">
        <w:t>eny nemá vliv na uplatnění práva objednatele z vad díla.</w:t>
      </w:r>
    </w:p>
    <w:p w14:paraId="2AF02312" w14:textId="77777777" w:rsidR="007968AF" w:rsidRPr="00E8256F" w:rsidRDefault="007968AF" w:rsidP="00822389">
      <w:pPr>
        <w:pStyle w:val="Odstavec"/>
      </w:pPr>
      <w:r w:rsidRPr="00E8256F">
        <w:t xml:space="preserve">Smluvní strany této smlouvy se dohodly, že je zhotovitel, coby poskytovatel zdanitelného plnění, povinen bez zbytečného prodlení písemně informovat objednatele o tom, že se stal </w:t>
      </w:r>
      <w:r w:rsidRPr="00E8256F">
        <w:lastRenderedPageBreak/>
        <w:t>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Objednatel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597E2136" w14:textId="77777777" w:rsidR="003D5405" w:rsidRPr="00E8256F" w:rsidRDefault="002D41BD" w:rsidP="00822389">
      <w:pPr>
        <w:pStyle w:val="lnek"/>
      </w:pPr>
      <w:bookmarkStart w:id="6" w:name="_Ref378072831"/>
      <w:r w:rsidRPr="00E8256F">
        <w:t>P</w:t>
      </w:r>
      <w:r w:rsidR="003D5405" w:rsidRPr="00E8256F">
        <w:t>ráva a povinnosti smluvních stran</w:t>
      </w:r>
      <w:bookmarkEnd w:id="6"/>
    </w:p>
    <w:p w14:paraId="56CCECE2" w14:textId="77777777" w:rsidR="004043C8" w:rsidRPr="00E8256F" w:rsidRDefault="003D5405" w:rsidP="00B113F1">
      <w:pPr>
        <w:pStyle w:val="Odstavec"/>
      </w:pPr>
      <w:bookmarkStart w:id="7" w:name="_Ref382410241"/>
      <w:r w:rsidRPr="00E8256F">
        <w:rPr>
          <w:snapToGrid w:val="0"/>
        </w:rPr>
        <w:t>Zhotovitel se zavazuje uhradit objednateli do třiceti dnů poté, kdy k tomu bude objednatelem písemně vyzván</w:t>
      </w:r>
      <w:r w:rsidR="00E536F8" w:rsidRPr="00E8256F">
        <w:rPr>
          <w:snapToGrid w:val="0"/>
        </w:rPr>
        <w:t>,</w:t>
      </w:r>
      <w:r w:rsidRPr="00E8256F">
        <w:rPr>
          <w:snapToGrid w:val="0"/>
        </w:rPr>
        <w:t xml:space="preserve">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bookmarkEnd w:id="7"/>
      <w:r w:rsidRPr="00E8256F">
        <w:t xml:space="preserve"> </w:t>
      </w:r>
    </w:p>
    <w:p w14:paraId="0EA872E5" w14:textId="77777777" w:rsidR="003D5405" w:rsidRPr="00E8256F" w:rsidRDefault="003D5405" w:rsidP="00D72212">
      <w:pPr>
        <w:pStyle w:val="lnek"/>
      </w:pPr>
      <w:bookmarkStart w:id="8" w:name="_Ref378072165"/>
      <w:r w:rsidRPr="00E8256F">
        <w:t>Předání a převzetí díla</w:t>
      </w:r>
      <w:bookmarkEnd w:id="8"/>
    </w:p>
    <w:p w14:paraId="6F4C7808" w14:textId="77777777" w:rsidR="003D5405" w:rsidRPr="00E8256F" w:rsidRDefault="003D5405" w:rsidP="00D72212">
      <w:pPr>
        <w:pStyle w:val="Odstavec"/>
      </w:pPr>
      <w:bookmarkStart w:id="9" w:name="_Ref382410164"/>
      <w:r w:rsidRPr="00E8256F">
        <w:t xml:space="preserve">Zhotovitel se zavazuje řádně protokolárně předat dílo objednateli nejpozději v termínu dle čl. </w:t>
      </w:r>
      <w:r w:rsidR="003C64AB" w:rsidRPr="00E8256F">
        <w:fldChar w:fldCharType="begin"/>
      </w:r>
      <w:r w:rsidR="00652971" w:rsidRPr="00E8256F">
        <w:instrText xml:space="preserve"> REF _Ref378072202 \r \h </w:instrText>
      </w:r>
      <w:r w:rsidR="00E8256F">
        <w:instrText xml:space="preserve"> \* MERGEFORMAT </w:instrText>
      </w:r>
      <w:r w:rsidR="003C64AB" w:rsidRPr="00E8256F">
        <w:fldChar w:fldCharType="separate"/>
      </w:r>
      <w:r w:rsidR="00844C99">
        <w:t>3</w:t>
      </w:r>
      <w:r w:rsidR="003C64AB" w:rsidRPr="00E8256F">
        <w:fldChar w:fldCharType="end"/>
      </w:r>
      <w:r w:rsidRPr="00E8256F">
        <w:t xml:space="preserve"> </w:t>
      </w:r>
      <w:proofErr w:type="gramStart"/>
      <w:r w:rsidR="00B973F1" w:rsidRPr="00E8256F">
        <w:t>o</w:t>
      </w:r>
      <w:r w:rsidRPr="00E8256F">
        <w:t>dst</w:t>
      </w:r>
      <w:r w:rsidR="00B973F1" w:rsidRPr="00E8256F">
        <w:t>.</w:t>
      </w:r>
      <w:r w:rsidRPr="00E8256F">
        <w:t xml:space="preserve"> </w:t>
      </w:r>
      <w:r w:rsidR="003C64AB" w:rsidRPr="00E8256F">
        <w:fldChar w:fldCharType="begin"/>
      </w:r>
      <w:r w:rsidR="003F2B88" w:rsidRPr="00E8256F">
        <w:instrText xml:space="preserve"> REF _Ref378072211 \r \h </w:instrText>
      </w:r>
      <w:r w:rsidR="00E8256F">
        <w:instrText xml:space="preserve"> \* MERGEFORMAT </w:instrText>
      </w:r>
      <w:r w:rsidR="003C64AB" w:rsidRPr="00E8256F">
        <w:fldChar w:fldCharType="separate"/>
      </w:r>
      <w:r w:rsidR="00844C99">
        <w:t>3.1</w:t>
      </w:r>
      <w:r w:rsidR="003C64AB" w:rsidRPr="00E8256F">
        <w:fldChar w:fldCharType="end"/>
      </w:r>
      <w:r w:rsidRPr="00E8256F">
        <w:t xml:space="preserve"> smlouvy</w:t>
      </w:r>
      <w:proofErr w:type="gramEnd"/>
      <w:r w:rsidRPr="00E8256F">
        <w:t>.</w:t>
      </w:r>
      <w:bookmarkEnd w:id="9"/>
      <w:r w:rsidRPr="00E8256F">
        <w:t xml:space="preserve"> </w:t>
      </w:r>
    </w:p>
    <w:p w14:paraId="63A5B7A0" w14:textId="77777777" w:rsidR="003D5405" w:rsidRPr="00E8256F" w:rsidRDefault="00D238FB" w:rsidP="00D72212">
      <w:pPr>
        <w:pStyle w:val="Odstavec"/>
        <w:rPr>
          <w:szCs w:val="22"/>
        </w:rPr>
      </w:pPr>
      <w:r>
        <w:rPr>
          <w:szCs w:val="22"/>
        </w:rPr>
        <w:t>Předání</w:t>
      </w:r>
      <w:r w:rsidR="0017131F">
        <w:rPr>
          <w:szCs w:val="22"/>
        </w:rPr>
        <w:t xml:space="preserve"> a převzetí</w:t>
      </w:r>
      <w:r>
        <w:rPr>
          <w:szCs w:val="22"/>
        </w:rPr>
        <w:t xml:space="preserve"> každé etapy AVD smluvní strany potvrdí v písemném předávacím protokole po předání posledního dílu dané etapy AVD. Za písemné potvrzení se považuje i jeho potvrzení prostřednictvím emailové komunikace kontaktními osobami uvedenými v čl. 11 této smlouvy. </w:t>
      </w:r>
    </w:p>
    <w:p w14:paraId="6782648B" w14:textId="77777777" w:rsidR="003D5405" w:rsidRPr="00E8256F" w:rsidRDefault="003D5405" w:rsidP="00D72212">
      <w:pPr>
        <w:pStyle w:val="Odstavec"/>
      </w:pPr>
      <w:r w:rsidRPr="00E8256F">
        <w:t xml:space="preserve">Za řádně provedené a dokončené dílo je považováno dílo zhotovené v rozsahu, o parametrech a s vlastnostmi stanovenými touto smlouvou, které je bez vad a nedodělků. </w:t>
      </w:r>
    </w:p>
    <w:p w14:paraId="10580629" w14:textId="77777777" w:rsidR="007A13AF" w:rsidRPr="00E8256F" w:rsidRDefault="007A13AF" w:rsidP="00E8256F">
      <w:pPr>
        <w:pStyle w:val="lnek"/>
      </w:pPr>
      <w:r w:rsidRPr="00E8256F">
        <w:t xml:space="preserve">Autorská práva </w:t>
      </w:r>
    </w:p>
    <w:p w14:paraId="1BF10852" w14:textId="77777777" w:rsidR="00CB3408" w:rsidRDefault="00CB3408" w:rsidP="00844C99">
      <w:pPr>
        <w:pStyle w:val="Odstavec"/>
      </w:pPr>
      <w:r>
        <w:t xml:space="preserve">Smluvní strany se ohledně autorských práv k dílu a jeho užití dohodly následovně: </w:t>
      </w:r>
    </w:p>
    <w:p w14:paraId="08D8F8D3" w14:textId="77777777" w:rsidR="00CB3408" w:rsidRDefault="00CB3408" w:rsidP="00E46EB8">
      <w:pPr>
        <w:pStyle w:val="Odstavec"/>
        <w:numPr>
          <w:ilvl w:val="0"/>
          <w:numId w:val="14"/>
        </w:numPr>
      </w:pPr>
      <w:r>
        <w:t xml:space="preserve">autorská majetková práva </w:t>
      </w:r>
      <w:r w:rsidR="00E46EB8">
        <w:t>k AVD budou náležet</w:t>
      </w:r>
      <w:r>
        <w:t xml:space="preserve"> v úplném rozsahu zhotoviteli</w:t>
      </w:r>
      <w:r w:rsidR="0094084A">
        <w:t xml:space="preserve"> a poskytnutím licence dle tohoto odstavce </w:t>
      </w:r>
      <w:r w:rsidR="00E46EB8">
        <w:t xml:space="preserve">objednateli </w:t>
      </w:r>
      <w:r w:rsidR="0094084A">
        <w:t>není dotčeno jeho právo AVD užívat;</w:t>
      </w:r>
    </w:p>
    <w:p w14:paraId="06CE71A0" w14:textId="77777777" w:rsidR="00CB3408" w:rsidRDefault="00CB3408" w:rsidP="00E46EB8">
      <w:pPr>
        <w:pStyle w:val="Odstavec"/>
        <w:numPr>
          <w:ilvl w:val="0"/>
          <w:numId w:val="14"/>
        </w:numPr>
      </w:pPr>
      <w:r>
        <w:t xml:space="preserve">zhotovitel se zavazuje zpřístupnit každý díl AVD veřejnosti na portále dostupném z </w:t>
      </w:r>
      <w:r w:rsidR="003359D2" w:rsidRPr="003359D2">
        <w:t xml:space="preserve">internetové adresy (URL) </w:t>
      </w:r>
      <w:hyperlink r:id="rId8" w:history="1">
        <w:r w:rsidR="003359D2" w:rsidRPr="00F23DA2">
          <w:rPr>
            <w:rStyle w:val="Hypertextovodkaz"/>
          </w:rPr>
          <w:t>http://www.stream.cz</w:t>
        </w:r>
      </w:hyperlink>
      <w:r w:rsidR="003359D2">
        <w:t xml:space="preserve"> (dále jen „</w:t>
      </w:r>
      <w:r w:rsidR="003359D2" w:rsidRPr="0094084A">
        <w:rPr>
          <w:i/>
        </w:rPr>
        <w:t>Stream.cz</w:t>
      </w:r>
      <w:r w:rsidR="003359D2">
        <w:t xml:space="preserve">“), a to v termínech dohodnutých smluvními stranami, přičemž všechny díly AVD budou zveřejněny minimálně </w:t>
      </w:r>
      <w:r w:rsidR="0094084A">
        <w:t>po dobu</w:t>
      </w:r>
      <w:r w:rsidR="003359D2">
        <w:t xml:space="preserve"> </w:t>
      </w:r>
      <w:r w:rsidR="00884519">
        <w:t>1 roku</w:t>
      </w:r>
      <w:r w:rsidR="0094084A">
        <w:t>;</w:t>
      </w:r>
    </w:p>
    <w:p w14:paraId="38E9B8BA" w14:textId="77777777" w:rsidR="00CB3408" w:rsidRDefault="00CB3408" w:rsidP="00E46EB8">
      <w:pPr>
        <w:pStyle w:val="Odstavecseseznamem"/>
        <w:numPr>
          <w:ilvl w:val="0"/>
          <w:numId w:val="14"/>
        </w:numPr>
      </w:pPr>
      <w:r>
        <w:t>zhotovitel poskytuje objednateli oprávnění sdělovat AVD veřejnosti</w:t>
      </w:r>
      <w:r w:rsidRPr="00CB3408">
        <w:t xml:space="preserve"> prostřednictvím webových</w:t>
      </w:r>
      <w:r w:rsidR="00E449FE">
        <w:t xml:space="preserve"> stránek </w:t>
      </w:r>
      <w:hyperlink r:id="rId9" w:history="1">
        <w:r w:rsidR="00E449FE" w:rsidRPr="000E494B">
          <w:rPr>
            <w:rStyle w:val="Hypertextovodkaz"/>
          </w:rPr>
          <w:t>www.zivykraj.cz</w:t>
        </w:r>
      </w:hyperlink>
      <w:r w:rsidR="00E449FE">
        <w:t>,</w:t>
      </w:r>
      <w:r w:rsidRPr="00CB3408">
        <w:t xml:space="preserve"> a to </w:t>
      </w:r>
      <w:proofErr w:type="spellStart"/>
      <w:r w:rsidRPr="00CB3408">
        <w:t>embedováním</w:t>
      </w:r>
      <w:proofErr w:type="spellEnd"/>
      <w:r w:rsidRPr="00CB3408">
        <w:t xml:space="preserve"> jednotlivých dílů AVD</w:t>
      </w:r>
      <w:r w:rsidR="003359D2">
        <w:t xml:space="preserve"> ze </w:t>
      </w:r>
      <w:proofErr w:type="gramStart"/>
      <w:r w:rsidR="003359D2">
        <w:t>Stream</w:t>
      </w:r>
      <w:proofErr w:type="gramEnd"/>
      <w:r w:rsidR="003359D2">
        <w:t>.cz</w:t>
      </w:r>
      <w:r w:rsidRPr="00CB3408">
        <w:t xml:space="preserve">. </w:t>
      </w:r>
    </w:p>
    <w:p w14:paraId="79609AD9" w14:textId="77777777" w:rsidR="003359D2" w:rsidRDefault="003359D2" w:rsidP="00E46EB8">
      <w:pPr>
        <w:pStyle w:val="Odstavecseseznamem"/>
        <w:numPr>
          <w:ilvl w:val="0"/>
          <w:numId w:val="14"/>
        </w:numPr>
      </w:pPr>
      <w:r>
        <w:t xml:space="preserve">zhotovitel dále poskytuje objednateli oprávnění sdělovat AVD veřejnosti za účelem propagace objednatele na jím (spolu)pořádaných </w:t>
      </w:r>
      <w:proofErr w:type="gramStart"/>
      <w:r>
        <w:t>akcích</w:t>
      </w:r>
      <w:proofErr w:type="gramEnd"/>
      <w:r>
        <w:t>.</w:t>
      </w:r>
    </w:p>
    <w:p w14:paraId="0A216A86" w14:textId="77777777" w:rsidR="00E46EB8" w:rsidRDefault="00E46EB8" w:rsidP="00010A7E">
      <w:pPr>
        <w:ind w:left="851"/>
      </w:pPr>
      <w:r>
        <w:t>Objednatel</w:t>
      </w:r>
      <w:r w:rsidRPr="00CB3408">
        <w:t xml:space="preserve"> je povinen užívat AVD za podmínek uvedených v tomto odstavci vždy v podobě sdělované veřejnosti na </w:t>
      </w:r>
      <w:r>
        <w:t>S</w:t>
      </w:r>
      <w:r w:rsidRPr="00CB3408">
        <w:t xml:space="preserve">tream.cz včetně vodotisku obsahující logo </w:t>
      </w:r>
      <w:proofErr w:type="spellStart"/>
      <w:r w:rsidRPr="00CB3408">
        <w:t>stream</w:t>
      </w:r>
      <w:proofErr w:type="spellEnd"/>
      <w:r w:rsidRPr="00CB3408">
        <w:t xml:space="preserve"> a závěrečných titulků AVD, nedohodnou-li se smluvní strany jinak.      </w:t>
      </w:r>
    </w:p>
    <w:p w14:paraId="3F005B8A" w14:textId="77777777" w:rsidR="003359D2" w:rsidRDefault="0094084A" w:rsidP="00E46EB8">
      <w:pPr>
        <w:pStyle w:val="Odstavec"/>
        <w:tabs>
          <w:tab w:val="clear" w:pos="567"/>
        </w:tabs>
        <w:ind w:left="851" w:hanging="425"/>
      </w:pPr>
      <w:r>
        <w:t xml:space="preserve">Licence dle odst. 7.1 písm. c) a d) se poskytuje jako nevýhradní, územně neomezená. Licence dle odst. 7.1 písm. c) se poskytuje na dobu, po kterou bude AVD zveřejněno na </w:t>
      </w:r>
      <w:r>
        <w:lastRenderedPageBreak/>
        <w:t xml:space="preserve">Stream.cz, licence dle odst. 7.1 písm. d) se poskytuje na dobu trvání autorských majetkových práv k AVD. </w:t>
      </w:r>
    </w:p>
    <w:p w14:paraId="0BC49434" w14:textId="77777777" w:rsidR="0094084A" w:rsidRPr="00A1619C" w:rsidRDefault="0094084A" w:rsidP="00E46EB8">
      <w:pPr>
        <w:pStyle w:val="Odstavec"/>
        <w:tabs>
          <w:tab w:val="clear" w:pos="567"/>
        </w:tabs>
        <w:ind w:left="851" w:hanging="425"/>
      </w:pPr>
      <w:r w:rsidRPr="00A1619C">
        <w:t xml:space="preserve">Zhotovitel je povinen vypořádat práva a uzavřít smlouvy se všemi nositeli </w:t>
      </w:r>
      <w:r>
        <w:t xml:space="preserve">autorských </w:t>
      </w:r>
      <w:r w:rsidRPr="00A1619C">
        <w:t>práv</w:t>
      </w:r>
      <w:r>
        <w:t xml:space="preserve"> k AVD</w:t>
      </w:r>
      <w:r w:rsidRPr="00A1619C">
        <w:t xml:space="preserve">, tj. zejména s autory, autory děl audiovizuálně užitých, </w:t>
      </w:r>
      <w:r>
        <w:t xml:space="preserve">nositeli dalších prav souvisejících s právem autorským, </w:t>
      </w:r>
      <w:r w:rsidRPr="00A1619C">
        <w:t>nositeli práv ostatních kategorií duševního vlastnictví (např. ochranných známek, užitných a průmyslových vzorů), nositeli práv osobnostních, jakož i se všemi dalšími fyzickými a právnickými osobami zúčastněnými na výrobě AVD a v souvislosti s ní, tak, aby v okamžiku předání AVD byl objednatel oprávněn AVD užít v rozsahu tohoto článku smlouvy.</w:t>
      </w:r>
      <w:r w:rsidR="00961B6E">
        <w:t xml:space="preserve"> V případě hudby (s textem i bez textu) zařazené do AVD a uměleckých výkonů provádějící</w:t>
      </w:r>
      <w:r w:rsidR="00EE7BC3">
        <w:t>ch</w:t>
      </w:r>
      <w:r w:rsidR="00961B6E">
        <w:t xml:space="preserve"> hudební díla zařazená do AVD zhotovitel vypořádá nároky autorů/výkonných umělců vyplývající ze zařazení výše uvedených předmětů práv do AVD</w:t>
      </w:r>
      <w:r w:rsidR="00D93F9D">
        <w:t xml:space="preserve">, nároky vyplývající z užití těchto předmětů práv </w:t>
      </w:r>
      <w:r w:rsidR="00EE7BC3">
        <w:t>při zpřístupňování AVD veřejnosti</w:t>
      </w:r>
      <w:r w:rsidR="00D93F9D">
        <w:t xml:space="preserve"> vypořádá osoba, která AVD </w:t>
      </w:r>
      <w:r w:rsidR="00EE7BC3">
        <w:t>takto zpřístupňuje</w:t>
      </w:r>
      <w:r w:rsidR="00961B6E">
        <w:t>.</w:t>
      </w:r>
    </w:p>
    <w:p w14:paraId="0F7644EB" w14:textId="77777777" w:rsidR="002D41BD" w:rsidRPr="00E8256F" w:rsidRDefault="002D41BD" w:rsidP="002D41BD">
      <w:pPr>
        <w:pStyle w:val="lnek"/>
        <w:ind w:left="357" w:hanging="357"/>
      </w:pPr>
      <w:r w:rsidRPr="00E8256F">
        <w:t>Vady díla</w:t>
      </w:r>
    </w:p>
    <w:p w14:paraId="473E9D6C" w14:textId="77777777" w:rsidR="003D5405" w:rsidRPr="00E8256F" w:rsidRDefault="003D5405" w:rsidP="00A242BB">
      <w:pPr>
        <w:pStyle w:val="Odstavec"/>
      </w:pPr>
      <w:r w:rsidRPr="00E8256F">
        <w:t xml:space="preserve">Vadou se pro účely této smlouvy rozumí odchylka v kvalitě, rozsahu nebo parametrech díla, stanovených </w:t>
      </w:r>
      <w:r w:rsidR="00565788">
        <w:t>touto smlouvou</w:t>
      </w:r>
      <w:r w:rsidRPr="00E8256F">
        <w:t>. Nedodělkem se rozumí nedokončen</w:t>
      </w:r>
      <w:r w:rsidR="00565788">
        <w:t>é dílo nebo jeho část</w:t>
      </w:r>
      <w:r w:rsidRPr="00E8256F">
        <w:t xml:space="preserve"> </w:t>
      </w:r>
      <w:r w:rsidR="00565788">
        <w:t>oproti</w:t>
      </w:r>
      <w:r w:rsidRPr="00E8256F">
        <w:t xml:space="preserve"> podmínkám smlouvy.</w:t>
      </w:r>
    </w:p>
    <w:p w14:paraId="482A1EF6" w14:textId="77777777" w:rsidR="003D5405" w:rsidRPr="00E8256F" w:rsidRDefault="003D5405" w:rsidP="00A242BB">
      <w:pPr>
        <w:pStyle w:val="Odstavec"/>
      </w:pPr>
      <w:r w:rsidRPr="00E8256F">
        <w:t>Zhotovitel je povinen v přiměřené lhůtě odstranit vady nebo nedodělky</w:t>
      </w:r>
      <w:r w:rsidR="00565788">
        <w:t xml:space="preserve"> oprávněně uplatněné objednatelem</w:t>
      </w:r>
      <w:r w:rsidRPr="00E8256F">
        <w:t xml:space="preserve">. Nepřistoupí-li zhotovitel k odstraňování vad a nedodělků díla nejpozději do tří </w:t>
      </w:r>
      <w:r w:rsidR="00EC3741" w:rsidRPr="00E8256F">
        <w:t xml:space="preserve">pracovních </w:t>
      </w:r>
      <w:r w:rsidRPr="00E8256F">
        <w:t>dnů ode dn</w:t>
      </w:r>
      <w:r w:rsidR="00CB27C2" w:rsidRPr="00E8256F">
        <w:t xml:space="preserve">e neúspěšného pokusu o předání </w:t>
      </w:r>
      <w:r w:rsidRPr="00E8256F">
        <w:t xml:space="preserve">díla zhotovitelem objednateli, je objednatel oprávněn postupovat dle článku </w:t>
      </w:r>
      <w:r w:rsidR="003C64AB" w:rsidRPr="00E8256F">
        <w:fldChar w:fldCharType="begin"/>
      </w:r>
      <w:r w:rsidR="00C937E7" w:rsidRPr="00E8256F">
        <w:instrText xml:space="preserve"> REF _Ref382408879 \r \h </w:instrText>
      </w:r>
      <w:r w:rsidR="00E8256F">
        <w:instrText xml:space="preserve"> \* MERGEFORMAT </w:instrText>
      </w:r>
      <w:r w:rsidR="003C64AB" w:rsidRPr="00E8256F">
        <w:fldChar w:fldCharType="separate"/>
      </w:r>
      <w:r w:rsidR="00844C99">
        <w:t>11</w:t>
      </w:r>
      <w:r w:rsidR="003C64AB" w:rsidRPr="00E8256F">
        <w:fldChar w:fldCharType="end"/>
      </w:r>
      <w:r w:rsidRPr="00E8256F">
        <w:t xml:space="preserve"> této smlouvy.</w:t>
      </w:r>
    </w:p>
    <w:p w14:paraId="12F29E55" w14:textId="77777777" w:rsidR="003D5405" w:rsidRPr="00E8256F" w:rsidRDefault="003D5405" w:rsidP="00D72212">
      <w:pPr>
        <w:pStyle w:val="lnek"/>
      </w:pPr>
      <w:bookmarkStart w:id="10" w:name="_Ref382408162"/>
      <w:r w:rsidRPr="00E8256F">
        <w:t>Smluvní pokuta a úrok z prodlení</w:t>
      </w:r>
      <w:bookmarkEnd w:id="10"/>
    </w:p>
    <w:p w14:paraId="00B0E9FD" w14:textId="77777777" w:rsidR="00E46EB8" w:rsidRDefault="003D5405" w:rsidP="00E46EB8">
      <w:pPr>
        <w:pStyle w:val="Odstavec"/>
        <w:tabs>
          <w:tab w:val="clear" w:pos="567"/>
          <w:tab w:val="left" w:pos="851"/>
        </w:tabs>
        <w:ind w:hanging="792"/>
      </w:pPr>
      <w:r w:rsidRPr="00844C99">
        <w:t>Smluvní</w:t>
      </w:r>
      <w:r w:rsidRPr="00E8256F">
        <w:t xml:space="preserve"> strany se dohodly, že v případě porušení </w:t>
      </w:r>
      <w:r w:rsidR="003E7D3D" w:rsidRPr="00E8256F">
        <w:t xml:space="preserve">ustanovení článku </w:t>
      </w:r>
      <w:r w:rsidR="003C64AB" w:rsidRPr="00E8256F">
        <w:fldChar w:fldCharType="begin"/>
      </w:r>
      <w:r w:rsidR="00652971" w:rsidRPr="00E8256F">
        <w:instrText xml:space="preserve"> REF _Ref378072202 \r \h </w:instrText>
      </w:r>
      <w:r w:rsidR="00E8256F">
        <w:instrText xml:space="preserve"> \* MERGEFORMAT </w:instrText>
      </w:r>
      <w:r w:rsidR="003C64AB" w:rsidRPr="00E8256F">
        <w:fldChar w:fldCharType="separate"/>
      </w:r>
      <w:r w:rsidR="00844C99">
        <w:t>3</w:t>
      </w:r>
      <w:r w:rsidR="003C64AB" w:rsidRPr="00E8256F">
        <w:fldChar w:fldCharType="end"/>
      </w:r>
      <w:r w:rsidR="003E7D3D" w:rsidRPr="00E8256F">
        <w:t xml:space="preserve"> </w:t>
      </w:r>
      <w:proofErr w:type="gramStart"/>
      <w:r w:rsidR="003E7D3D" w:rsidRPr="00E8256F">
        <w:t xml:space="preserve">odst. </w:t>
      </w:r>
      <w:r w:rsidR="003C64AB" w:rsidRPr="00E8256F">
        <w:fldChar w:fldCharType="begin"/>
      </w:r>
      <w:r w:rsidR="003F2B88" w:rsidRPr="00E8256F">
        <w:instrText xml:space="preserve"> REF _Ref378072211 \r \h </w:instrText>
      </w:r>
      <w:r w:rsidR="00E8256F">
        <w:instrText xml:space="preserve"> \* MERGEFORMAT </w:instrText>
      </w:r>
      <w:r w:rsidR="003C64AB" w:rsidRPr="00E8256F">
        <w:fldChar w:fldCharType="separate"/>
      </w:r>
      <w:r w:rsidR="00844C99">
        <w:t>3.1</w:t>
      </w:r>
      <w:r w:rsidR="003C64AB" w:rsidRPr="00E8256F">
        <w:fldChar w:fldCharType="end"/>
      </w:r>
      <w:r w:rsidRPr="00E8256F">
        <w:t xml:space="preserve"> </w:t>
      </w:r>
      <w:r w:rsidR="00BD6B41" w:rsidRPr="00E8256F">
        <w:t xml:space="preserve"> </w:t>
      </w:r>
      <w:r w:rsidR="00A3289A" w:rsidRPr="00E8256F">
        <w:t>(včetně</w:t>
      </w:r>
      <w:proofErr w:type="gramEnd"/>
      <w:r w:rsidR="00A3289A" w:rsidRPr="00E8256F">
        <w:t xml:space="preserve"> vztahu k článku </w:t>
      </w:r>
      <w:r w:rsidR="003C64AB" w:rsidRPr="00E8256F">
        <w:fldChar w:fldCharType="begin"/>
      </w:r>
      <w:r w:rsidR="00652971" w:rsidRPr="00E8256F">
        <w:instrText xml:space="preserve"> REF _Ref378072165 \r \h </w:instrText>
      </w:r>
      <w:r w:rsidR="00E8256F">
        <w:instrText xml:space="preserve"> \* MERGEFORMAT </w:instrText>
      </w:r>
      <w:r w:rsidR="003C64AB" w:rsidRPr="00E8256F">
        <w:fldChar w:fldCharType="separate"/>
      </w:r>
      <w:r w:rsidR="00844C99">
        <w:t>6</w:t>
      </w:r>
      <w:r w:rsidR="003C64AB" w:rsidRPr="00E8256F">
        <w:fldChar w:fldCharType="end"/>
      </w:r>
      <w:r w:rsidR="00A3289A" w:rsidRPr="00E8256F">
        <w:t xml:space="preserve"> odst. </w:t>
      </w:r>
      <w:r w:rsidR="003C64AB" w:rsidRPr="00E8256F">
        <w:fldChar w:fldCharType="begin"/>
      </w:r>
      <w:r w:rsidR="003F2B88" w:rsidRPr="00E8256F">
        <w:instrText xml:space="preserve"> REF _Ref382410164 \r \h </w:instrText>
      </w:r>
      <w:r w:rsidR="00E8256F">
        <w:instrText xml:space="preserve"> \* MERGEFORMAT </w:instrText>
      </w:r>
      <w:r w:rsidR="003C64AB" w:rsidRPr="00E8256F">
        <w:fldChar w:fldCharType="separate"/>
      </w:r>
      <w:r w:rsidR="00844C99">
        <w:t>6.1</w:t>
      </w:r>
      <w:r w:rsidR="003C64AB" w:rsidRPr="00E8256F">
        <w:fldChar w:fldCharType="end"/>
      </w:r>
      <w:r w:rsidR="00A3289A" w:rsidRPr="00E8256F">
        <w:t>)</w:t>
      </w:r>
      <w:r w:rsidR="008C3268">
        <w:t xml:space="preserve"> </w:t>
      </w:r>
      <w:r w:rsidRPr="00E8256F">
        <w:t xml:space="preserve">smlouvy zhotovitelem </w:t>
      </w:r>
      <w:r w:rsidR="00BD6B41" w:rsidRPr="00E8256F">
        <w:t xml:space="preserve">nebo v případě, že zhotovitel bude v prodlení s poskytnutím součinnosti, k níž je povinen podle smlouvy, </w:t>
      </w:r>
      <w:r w:rsidRPr="00E8256F">
        <w:t>je objednatel oprá</w:t>
      </w:r>
      <w:r w:rsidR="003E7D3D" w:rsidRPr="00E8256F">
        <w:t xml:space="preserve">vněn uplatnit vůči zhotoviteli </w:t>
      </w:r>
      <w:r w:rsidRPr="00E8256F">
        <w:t xml:space="preserve">ve smyslu ustanovení § </w:t>
      </w:r>
      <w:r w:rsidR="00BD6B41" w:rsidRPr="00E8256F">
        <w:t>2048</w:t>
      </w:r>
      <w:r w:rsidRPr="00E8256F">
        <w:t xml:space="preserve"> a násl. </w:t>
      </w:r>
      <w:r w:rsidR="00BD6B41" w:rsidRPr="00E8256F">
        <w:t>zákona č.</w:t>
      </w:r>
      <w:r w:rsidR="00844C99">
        <w:t> </w:t>
      </w:r>
      <w:r w:rsidR="00BD6B41" w:rsidRPr="00E8256F">
        <w:t>89/2012 Sb., občan</w:t>
      </w:r>
      <w:r w:rsidR="00995CD8" w:rsidRPr="00E8256F">
        <w:t>s</w:t>
      </w:r>
      <w:r w:rsidR="00BD6B41" w:rsidRPr="00E8256F">
        <w:t xml:space="preserve">ký zákoník, </w:t>
      </w:r>
      <w:r w:rsidRPr="00E8256F">
        <w:t>smluvní pokutu ve výši 0,</w:t>
      </w:r>
      <w:r w:rsidR="00DA2114" w:rsidRPr="00E8256F">
        <w:t>05</w:t>
      </w:r>
      <w:r w:rsidRPr="00E8256F">
        <w:t xml:space="preserve"> % (slovy: </w:t>
      </w:r>
      <w:r w:rsidR="00DA2114" w:rsidRPr="00E8256F">
        <w:t>pět s</w:t>
      </w:r>
      <w:r w:rsidR="00766FBF" w:rsidRPr="00E8256F">
        <w:t>etin</w:t>
      </w:r>
      <w:r w:rsidRPr="00E8256F">
        <w:t xml:space="preserve"> procenta) z </w:t>
      </w:r>
      <w:r w:rsidR="00185BA9" w:rsidRPr="00E8256F">
        <w:t>c</w:t>
      </w:r>
      <w:r w:rsidRPr="00E8256F">
        <w:t xml:space="preserve">eny včetně DPH, a to za každý den prodlení. </w:t>
      </w:r>
    </w:p>
    <w:p w14:paraId="5233A401" w14:textId="77777777" w:rsidR="00E46EB8" w:rsidRDefault="003D5405" w:rsidP="00E46EB8">
      <w:pPr>
        <w:pStyle w:val="Odstavec"/>
        <w:tabs>
          <w:tab w:val="clear" w:pos="567"/>
          <w:tab w:val="left" w:pos="851"/>
        </w:tabs>
        <w:ind w:hanging="792"/>
      </w:pPr>
      <w:r w:rsidRPr="00E8256F">
        <w:t xml:space="preserve">Smluvní pokuta je splatná do </w:t>
      </w:r>
      <w:r w:rsidR="00766FBF" w:rsidRPr="00E8256F">
        <w:t>třiceti</w:t>
      </w:r>
      <w:r w:rsidRPr="00E8256F">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222792DB" w14:textId="77777777" w:rsidR="003D5405" w:rsidRPr="00E8256F" w:rsidRDefault="003D5405" w:rsidP="00E46EB8">
      <w:pPr>
        <w:pStyle w:val="Odstavec"/>
        <w:tabs>
          <w:tab w:val="clear" w:pos="567"/>
          <w:tab w:val="left" w:pos="851"/>
        </w:tabs>
        <w:ind w:hanging="792"/>
      </w:pPr>
      <w:r w:rsidRPr="00E8256F">
        <w:t>Smluvní strany si sjednávání pro případ prodlení kterékoliv smluvní strany s plněním peněžitého závazku dle smlouvy úrok z prodlení ve výši 0,</w:t>
      </w:r>
      <w:r w:rsidR="00DA2114" w:rsidRPr="00E8256F">
        <w:t>05</w:t>
      </w:r>
      <w:r w:rsidRPr="00E8256F">
        <w:t xml:space="preserve"> % (slovy: </w:t>
      </w:r>
      <w:r w:rsidR="00DA2114" w:rsidRPr="00E8256F">
        <w:t>pět s</w:t>
      </w:r>
      <w:r w:rsidRPr="00E8256F">
        <w:t>etin procenta) z neuhrazené</w:t>
      </w:r>
      <w:r w:rsidR="002C4CD6" w:rsidRPr="00E8256F">
        <w:t xml:space="preserve"> části peněžitého závazku, a to za každý den prodlení.</w:t>
      </w:r>
    </w:p>
    <w:p w14:paraId="6339A2E3" w14:textId="77777777" w:rsidR="003D5405" w:rsidRPr="00E8256F" w:rsidRDefault="003D5405" w:rsidP="00D72212">
      <w:pPr>
        <w:pStyle w:val="lnek"/>
      </w:pPr>
      <w:bookmarkStart w:id="11" w:name="_Ref382408879"/>
      <w:r w:rsidRPr="00E8256F">
        <w:t>Odstoupení od smlouvy</w:t>
      </w:r>
      <w:bookmarkEnd w:id="11"/>
    </w:p>
    <w:p w14:paraId="352ADBAC" w14:textId="77777777" w:rsidR="00E46EB8" w:rsidRPr="00E8256F" w:rsidRDefault="003D5405" w:rsidP="00E46EB8">
      <w:pPr>
        <w:pStyle w:val="Odstavec"/>
        <w:tabs>
          <w:tab w:val="clear" w:pos="567"/>
          <w:tab w:val="left" w:pos="851"/>
        </w:tabs>
        <w:ind w:hanging="792"/>
      </w:pPr>
      <w:r w:rsidRPr="00E8256F">
        <w:t>Smluvní strany se dohodly, že mohou od této smlo</w:t>
      </w:r>
      <w:r w:rsidR="00CB27C2" w:rsidRPr="00E8256F">
        <w:t xml:space="preserve">uvy odstoupit v případech, kdy </w:t>
      </w:r>
      <w:r w:rsidRPr="00E8256F">
        <w:t xml:space="preserve">to stanoví zákon, jinak v případě podstatného porušení smlouvy. Odstoupení od smlouvy musí být provedeno písemnou formou a je účinné okamžikem jeho doručení druhé smluvní straně. </w:t>
      </w:r>
      <w:r w:rsidRPr="00E8256F">
        <w:lastRenderedPageBreak/>
        <w:t>Odstoupením od smlouvy se tato smlouva od okamžiku doručení projevu vůle směřujícího k odstoupení od smlouvy druhé smluvní straně ruší.</w:t>
      </w:r>
    </w:p>
    <w:p w14:paraId="483A1CF7" w14:textId="77777777" w:rsidR="003D5405" w:rsidRPr="00E8256F" w:rsidRDefault="003D5405" w:rsidP="005377DA">
      <w:pPr>
        <w:pStyle w:val="Odstavec"/>
        <w:tabs>
          <w:tab w:val="clear" w:pos="567"/>
          <w:tab w:val="left" w:pos="851"/>
        </w:tabs>
        <w:ind w:hanging="792"/>
      </w:pPr>
      <w:r w:rsidRPr="00E8256F">
        <w:t>Smluvní strany této smlouvy se dohodly, že podstatným porušením smlouvy se rozumí zejména:</w:t>
      </w:r>
    </w:p>
    <w:p w14:paraId="78761482" w14:textId="77777777" w:rsidR="003D5405" w:rsidRPr="00E8256F" w:rsidRDefault="003D5405" w:rsidP="00EA09D3">
      <w:pPr>
        <w:pStyle w:val="psmena"/>
        <w:numPr>
          <w:ilvl w:val="0"/>
          <w:numId w:val="8"/>
        </w:numPr>
        <w:ind w:left="1134" w:hanging="283"/>
      </w:pPr>
      <w:r w:rsidRPr="00E8256F">
        <w:t xml:space="preserve">jestliže se zhotovitel dostane do prodlení s prováděním díla, ať již jako celku či jeho jednotlivých částí, ve vztahu k termínům provádění díla dle článku </w:t>
      </w:r>
      <w:r w:rsidR="00FE6D24" w:rsidRPr="00E8256F">
        <w:fldChar w:fldCharType="begin"/>
      </w:r>
      <w:r w:rsidR="00FE6D24" w:rsidRPr="00E8256F">
        <w:instrText xml:space="preserve"> REF _Ref378072202 \r \h  \* MERGEFORMAT </w:instrText>
      </w:r>
      <w:r w:rsidR="00FE6D24" w:rsidRPr="00E8256F">
        <w:fldChar w:fldCharType="separate"/>
      </w:r>
      <w:r w:rsidR="00844C99">
        <w:t>3</w:t>
      </w:r>
      <w:r w:rsidR="00FE6D24" w:rsidRPr="00E8256F">
        <w:fldChar w:fldCharType="end"/>
      </w:r>
      <w:r w:rsidRPr="00E8256F">
        <w:t xml:space="preserve"> smlouvy, které bude delší </w:t>
      </w:r>
      <w:r w:rsidR="00E46EB8">
        <w:t>30</w:t>
      </w:r>
      <w:r w:rsidRPr="00E8256F">
        <w:t xml:space="preserve"> kalendářních dnů;</w:t>
      </w:r>
    </w:p>
    <w:p w14:paraId="64FDA4D4" w14:textId="77777777" w:rsidR="00455AE2" w:rsidRPr="00E8256F" w:rsidRDefault="00455AE2" w:rsidP="00AC014C">
      <w:pPr>
        <w:pStyle w:val="psmena"/>
      </w:pPr>
      <w:r w:rsidRPr="00E8256F">
        <w:t>jestliže zhotovitel opakovaně</w:t>
      </w:r>
      <w:r w:rsidR="00723EDC" w:rsidRPr="00E8256F">
        <w:t xml:space="preserve"> </w:t>
      </w:r>
      <w:r w:rsidRPr="00E8256F">
        <w:t>poruší shodným způsobem jakýkoli svůj závaze</w:t>
      </w:r>
      <w:r w:rsidR="00B50769" w:rsidRPr="00E8256F">
        <w:t>k, který vyplývá</w:t>
      </w:r>
      <w:r w:rsidRPr="00E8256F">
        <w:t xml:space="preserve"> z</w:t>
      </w:r>
      <w:r w:rsidR="00185BA9" w:rsidRPr="00E8256F">
        <w:t>e</w:t>
      </w:r>
      <w:r w:rsidRPr="00E8256F">
        <w:t xml:space="preserve"> smlouvy</w:t>
      </w:r>
      <w:r w:rsidR="00433F62" w:rsidRPr="00E8256F">
        <w:t xml:space="preserve"> nebo jestliže zhotovitel opakovaně poruší povinnosti, které vyplynuly z následných jednání obou smluvních stran při plnění smlouvy</w:t>
      </w:r>
      <w:r w:rsidR="00B50769" w:rsidRPr="00E8256F">
        <w:t>;</w:t>
      </w:r>
    </w:p>
    <w:p w14:paraId="71A93E8A" w14:textId="77777777" w:rsidR="00E449FE" w:rsidRDefault="003D5405" w:rsidP="00AC014C">
      <w:pPr>
        <w:pStyle w:val="psmena"/>
      </w:pPr>
      <w:r w:rsidRPr="00E8256F">
        <w:t>jestliže bude zhotovitelem podán návrh na prohlášení konkur</w:t>
      </w:r>
      <w:r w:rsidR="00872B15" w:rsidRPr="00E8256F">
        <w:t>z</w:t>
      </w:r>
      <w:r w:rsidRPr="00E8256F">
        <w:t>u na svůj majetek ve smys</w:t>
      </w:r>
      <w:r w:rsidR="00264C88" w:rsidRPr="00E8256F">
        <w:t>lu ustanovení zákona č. 182/2006 Sb.</w:t>
      </w:r>
      <w:r w:rsidR="002859FD" w:rsidRPr="00E8256F">
        <w:t>,</w:t>
      </w:r>
      <w:r w:rsidR="00264C88" w:rsidRPr="00E8256F">
        <w:t xml:space="preserve"> o úpadku a </w:t>
      </w:r>
      <w:r w:rsidR="00EB5030" w:rsidRPr="00E8256F">
        <w:t>způsobech jeho řešení (insolvenč</w:t>
      </w:r>
      <w:r w:rsidR="00264C88" w:rsidRPr="00E8256F">
        <w:t>ní zákon)</w:t>
      </w:r>
      <w:r w:rsidRPr="00E8256F">
        <w:t xml:space="preserve">, </w:t>
      </w:r>
      <w:r w:rsidR="00185BA9" w:rsidRPr="00E8256F">
        <w:t xml:space="preserve">v platném znění (dále jen „insolvenční zákon“) </w:t>
      </w:r>
      <w:r w:rsidRPr="00E8256F">
        <w:t xml:space="preserve">nebo bude prohlášen </w:t>
      </w:r>
    </w:p>
    <w:p w14:paraId="04D1390F" w14:textId="77777777" w:rsidR="003D5405" w:rsidRPr="00E8256F" w:rsidRDefault="003D5405" w:rsidP="00E449FE">
      <w:pPr>
        <w:pStyle w:val="psmena"/>
        <w:numPr>
          <w:ilvl w:val="0"/>
          <w:numId w:val="0"/>
        </w:numPr>
        <w:ind w:left="1135"/>
      </w:pPr>
      <w:r w:rsidRPr="00E8256F">
        <w:t>konkur</w:t>
      </w:r>
      <w:r w:rsidR="00F0717D" w:rsidRPr="00E8256F">
        <w:t>z</w:t>
      </w:r>
      <w:r w:rsidRPr="00E8256F">
        <w:t xml:space="preserve"> na majetek zhotovitele na základě návrhu věřitele zhotovitele či bude na základě rozhodnutí soudu ustanoven předběžný správce konkur</w:t>
      </w:r>
      <w:r w:rsidR="00872B15" w:rsidRPr="00E8256F">
        <w:t>z</w:t>
      </w:r>
      <w:r w:rsidRPr="00E8256F">
        <w:t>ní podstaty</w:t>
      </w:r>
      <w:r w:rsidR="00264C88" w:rsidRPr="00E8256F">
        <w:t xml:space="preserve"> pro zhotovitele ve smyslu </w:t>
      </w:r>
      <w:r w:rsidR="00185BA9" w:rsidRPr="00E8256F">
        <w:t>insolven</w:t>
      </w:r>
      <w:r w:rsidR="005377DA">
        <w:t>č</w:t>
      </w:r>
      <w:r w:rsidR="00185BA9" w:rsidRPr="00E8256F">
        <w:t xml:space="preserve">ního </w:t>
      </w:r>
      <w:r w:rsidR="00264C88" w:rsidRPr="00E8256F">
        <w:t>zák</w:t>
      </w:r>
      <w:r w:rsidR="00185BA9" w:rsidRPr="00E8256F">
        <w:t>ona</w:t>
      </w:r>
      <w:r w:rsidR="003308F6" w:rsidRPr="00E8256F">
        <w:t>;</w:t>
      </w:r>
    </w:p>
    <w:p w14:paraId="6986B0EA" w14:textId="77777777" w:rsidR="003D5405" w:rsidRPr="00E8256F" w:rsidRDefault="003D5405" w:rsidP="005377DA">
      <w:pPr>
        <w:pStyle w:val="psmena"/>
        <w:ind w:left="709" w:firstLine="142"/>
      </w:pPr>
      <w:r w:rsidRPr="00E8256F">
        <w:t>zhotovitel vstoupil do likvidace;</w:t>
      </w:r>
    </w:p>
    <w:p w14:paraId="6F3DF13F" w14:textId="77777777" w:rsidR="007911C9" w:rsidRPr="00E8256F" w:rsidRDefault="003D5405" w:rsidP="00AC014C">
      <w:pPr>
        <w:pStyle w:val="psmena"/>
      </w:pPr>
      <w:r w:rsidRPr="00E8256F">
        <w:t>objednatel je v prodlení s úhradou faktur za dílo dle této smlouvy o více než</w:t>
      </w:r>
      <w:r w:rsidR="00D027F6" w:rsidRPr="00E8256F">
        <w:t xml:space="preserve"> </w:t>
      </w:r>
      <w:r w:rsidR="00076292" w:rsidRPr="00E8256F">
        <w:t>30</w:t>
      </w:r>
      <w:r w:rsidRPr="00E8256F">
        <w:t xml:space="preserve"> dní</w:t>
      </w:r>
      <w:r w:rsidR="007911C9" w:rsidRPr="00E8256F">
        <w:t>,</w:t>
      </w:r>
    </w:p>
    <w:p w14:paraId="365D01D6" w14:textId="77777777" w:rsidR="003D5405" w:rsidRPr="00E8256F" w:rsidRDefault="003D5405" w:rsidP="005377DA">
      <w:pPr>
        <w:pStyle w:val="Odstavec"/>
        <w:tabs>
          <w:tab w:val="clear" w:pos="567"/>
          <w:tab w:val="left" w:pos="851"/>
        </w:tabs>
        <w:ind w:hanging="792"/>
      </w:pPr>
      <w:r w:rsidRPr="00E8256F">
        <w:t xml:space="preserve">V případě odstoupení od smlouvy </w:t>
      </w:r>
      <w:r w:rsidR="005377DA">
        <w:t xml:space="preserve">se smluvní strany vypořádají podle zásad o bezdůvodném obohacení. </w:t>
      </w:r>
      <w:r w:rsidRPr="00E8256F">
        <w:t>Nárok objednatele účtovat zhotoviteli smluvní pokutu tím nezaniká.</w:t>
      </w:r>
    </w:p>
    <w:p w14:paraId="291C43A3" w14:textId="77777777" w:rsidR="003D5405" w:rsidRPr="00E8256F" w:rsidRDefault="003D5405" w:rsidP="00D72212">
      <w:pPr>
        <w:pStyle w:val="lnek"/>
      </w:pPr>
      <w:bookmarkStart w:id="12" w:name="_Ref382408186"/>
      <w:r w:rsidRPr="00E8256F">
        <w:t>Adresy pro doručování</w:t>
      </w:r>
      <w:bookmarkEnd w:id="12"/>
    </w:p>
    <w:p w14:paraId="3C5B9656" w14:textId="77777777" w:rsidR="003D5405" w:rsidRPr="00E8256F" w:rsidRDefault="003D5405" w:rsidP="005377DA">
      <w:pPr>
        <w:pStyle w:val="Odstavec"/>
        <w:tabs>
          <w:tab w:val="clear" w:pos="567"/>
          <w:tab w:val="left" w:pos="709"/>
        </w:tabs>
        <w:ind w:hanging="792"/>
      </w:pPr>
      <w:bookmarkStart w:id="13" w:name="_Ref382410354"/>
      <w:r w:rsidRPr="00E8256F">
        <w:t>Smluvní strany této smlouvy se dohodly následujícím způsobem na adrese pro doručování písemné korespondence:</w:t>
      </w:r>
      <w:bookmarkEnd w:id="13"/>
    </w:p>
    <w:p w14:paraId="20A33E15" w14:textId="77777777" w:rsidR="00F5385B" w:rsidRPr="00E8256F" w:rsidRDefault="003D5405" w:rsidP="00EA09D3">
      <w:pPr>
        <w:pStyle w:val="psmena"/>
        <w:numPr>
          <w:ilvl w:val="0"/>
          <w:numId w:val="9"/>
        </w:numPr>
        <w:ind w:left="1134" w:hanging="283"/>
      </w:pPr>
      <w:r w:rsidRPr="00E8256F">
        <w:t xml:space="preserve">adresa </w:t>
      </w:r>
      <w:r w:rsidR="00CB27C2" w:rsidRPr="00E8256F">
        <w:t>pro doručování objednatele je</w:t>
      </w:r>
      <w:r w:rsidR="0028062C" w:rsidRPr="00E8256F">
        <w:t xml:space="preserve">: </w:t>
      </w:r>
    </w:p>
    <w:p w14:paraId="31916121" w14:textId="77777777" w:rsidR="003D5405" w:rsidRPr="00E8256F" w:rsidRDefault="0038150F" w:rsidP="005377DA">
      <w:pPr>
        <w:pStyle w:val="psmena"/>
        <w:numPr>
          <w:ilvl w:val="0"/>
          <w:numId w:val="0"/>
        </w:numPr>
        <w:ind w:left="425" w:firstLine="709"/>
      </w:pPr>
      <w:r w:rsidRPr="00E8256F">
        <w:t>Karlovarský kraj, Závodní 353/88, 360 06 Karlovy Vary</w:t>
      </w:r>
    </w:p>
    <w:p w14:paraId="3147FCFD" w14:textId="77777777" w:rsidR="005377DA" w:rsidRDefault="005377DA" w:rsidP="005377DA">
      <w:pPr>
        <w:pStyle w:val="psmena"/>
        <w:numPr>
          <w:ilvl w:val="0"/>
          <w:numId w:val="0"/>
        </w:numPr>
        <w:ind w:left="1134"/>
      </w:pPr>
      <w:r>
        <w:t>Kontaktní osoby:</w:t>
      </w:r>
    </w:p>
    <w:p w14:paraId="31C1531F" w14:textId="3DD01DC1" w:rsidR="0038150F" w:rsidRPr="00E8256F" w:rsidRDefault="0078123C" w:rsidP="005377DA">
      <w:pPr>
        <w:pStyle w:val="psmena"/>
        <w:numPr>
          <w:ilvl w:val="0"/>
          <w:numId w:val="20"/>
        </w:numPr>
        <w:ind w:left="1560" w:hanging="426"/>
      </w:pPr>
      <w:proofErr w:type="spellStart"/>
      <w:r>
        <w:t>xxxxxxxxxxxxx</w:t>
      </w:r>
      <w:proofErr w:type="spellEnd"/>
      <w:r w:rsidR="0038150F" w:rsidRPr="00E8256F">
        <w:t xml:space="preserve">, vedoucí odboru kultury, památkové péče, lázeňství a cestovního ruchu, e-mail: </w:t>
      </w:r>
      <w:hyperlink r:id="rId10" w:history="1">
        <w:proofErr w:type="spellStart"/>
        <w:r w:rsidR="003D2111">
          <w:rPr>
            <w:rStyle w:val="Hypertextovodkaz"/>
          </w:rPr>
          <w:t>xxxxxxxxxxxxxxxxxxxxxxx</w:t>
        </w:r>
        <w:proofErr w:type="spellEnd"/>
      </w:hyperlink>
    </w:p>
    <w:p w14:paraId="609EA49A" w14:textId="7FF1809C" w:rsidR="00F5385B" w:rsidRPr="00E8256F" w:rsidRDefault="0078123C" w:rsidP="005377DA">
      <w:pPr>
        <w:pStyle w:val="psmena"/>
        <w:numPr>
          <w:ilvl w:val="0"/>
          <w:numId w:val="20"/>
        </w:numPr>
        <w:ind w:left="1560" w:hanging="426"/>
      </w:pPr>
      <w:proofErr w:type="spellStart"/>
      <w:r>
        <w:t>xxxxxxxxxxx</w:t>
      </w:r>
      <w:proofErr w:type="spellEnd"/>
      <w:r w:rsidR="00F5385B" w:rsidRPr="00E8256F">
        <w:t xml:space="preserve">, e-mail: </w:t>
      </w:r>
      <w:hyperlink r:id="rId11" w:history="1">
        <w:proofErr w:type="spellStart"/>
        <w:r w:rsidR="003D2111">
          <w:rPr>
            <w:rStyle w:val="Hypertextovodkaz"/>
          </w:rPr>
          <w:t>xxxxxxxxxxxxxxxxxxxxxxx</w:t>
        </w:r>
        <w:proofErr w:type="spellEnd"/>
      </w:hyperlink>
    </w:p>
    <w:p w14:paraId="411D87B4" w14:textId="77777777" w:rsidR="00F5385B" w:rsidRPr="00E8256F" w:rsidRDefault="00F5385B" w:rsidP="00F5385B">
      <w:pPr>
        <w:pStyle w:val="psmena"/>
        <w:numPr>
          <w:ilvl w:val="0"/>
          <w:numId w:val="0"/>
        </w:numPr>
        <w:ind w:left="709"/>
      </w:pPr>
    </w:p>
    <w:p w14:paraId="24EBE37A" w14:textId="77777777" w:rsidR="00F5385B" w:rsidRPr="00E8256F" w:rsidRDefault="003D5405" w:rsidP="00EA09D3">
      <w:pPr>
        <w:pStyle w:val="psmena"/>
        <w:numPr>
          <w:ilvl w:val="0"/>
          <w:numId w:val="9"/>
        </w:numPr>
      </w:pPr>
      <w:r w:rsidRPr="00E8256F">
        <w:t xml:space="preserve">adresa pro doručování zhotovitele je: </w:t>
      </w:r>
    </w:p>
    <w:p w14:paraId="0882860E" w14:textId="77777777" w:rsidR="003D5405" w:rsidRDefault="003D5405" w:rsidP="005377DA">
      <w:pPr>
        <w:pStyle w:val="psmena"/>
        <w:numPr>
          <w:ilvl w:val="0"/>
          <w:numId w:val="0"/>
        </w:numPr>
        <w:ind w:left="1135" w:firstLine="425"/>
      </w:pPr>
      <w:r w:rsidRPr="00E8256F">
        <w:t xml:space="preserve"> </w:t>
      </w:r>
      <w:r w:rsidR="005377DA">
        <w:t>Seznam.cz, a.s., Radlická 3294/10, 150 00 Praha 5</w:t>
      </w:r>
    </w:p>
    <w:p w14:paraId="125D8C8C" w14:textId="3251DDC1" w:rsidR="005377DA" w:rsidRPr="00882C17" w:rsidRDefault="005377DA" w:rsidP="005377DA">
      <w:pPr>
        <w:pStyle w:val="psmena"/>
        <w:numPr>
          <w:ilvl w:val="0"/>
          <w:numId w:val="0"/>
        </w:numPr>
        <w:ind w:left="1135" w:firstLine="425"/>
      </w:pPr>
      <w:r w:rsidRPr="00882C17">
        <w:t xml:space="preserve">Kontaktní osoby: </w:t>
      </w:r>
      <w:proofErr w:type="spellStart"/>
      <w:r w:rsidR="0078123C">
        <w:t>xxxxxxxxxxxxxx</w:t>
      </w:r>
      <w:proofErr w:type="spellEnd"/>
    </w:p>
    <w:p w14:paraId="29E598F3" w14:textId="68D08798" w:rsidR="005377DA" w:rsidRPr="00882C17" w:rsidRDefault="005377DA" w:rsidP="005377DA">
      <w:pPr>
        <w:pStyle w:val="psmena"/>
        <w:numPr>
          <w:ilvl w:val="0"/>
          <w:numId w:val="20"/>
        </w:numPr>
        <w:ind w:left="1560" w:hanging="426"/>
      </w:pPr>
      <w:r w:rsidRPr="00882C17">
        <w:t>email:</w:t>
      </w:r>
      <w:r w:rsidR="00882C17" w:rsidRPr="00882C17">
        <w:t xml:space="preserve"> </w:t>
      </w:r>
      <w:r w:rsidR="0078123C">
        <w:t>xxxxxxxxxxxxxxxx</w:t>
      </w:r>
      <w:bookmarkStart w:id="14" w:name="_GoBack"/>
      <w:bookmarkEnd w:id="14"/>
      <w:r w:rsidRPr="00882C17">
        <w:t xml:space="preserve"> </w:t>
      </w:r>
    </w:p>
    <w:p w14:paraId="68295DB1" w14:textId="77777777" w:rsidR="003D5405" w:rsidRPr="00E8256F" w:rsidRDefault="003D5405" w:rsidP="005377DA">
      <w:pPr>
        <w:pStyle w:val="Odstavec"/>
        <w:tabs>
          <w:tab w:val="clear" w:pos="567"/>
          <w:tab w:val="left" w:pos="709"/>
        </w:tabs>
        <w:ind w:left="709" w:hanging="709"/>
      </w:pPr>
      <w:bookmarkStart w:id="15" w:name="_Ref382410365"/>
      <w:r w:rsidRPr="00E8256F">
        <w:t>Smluvní strany se dohodly, že v případě změny sídla či místa podnikání, a tím i adresy pro doručování, budou písemné informovat o této skutečnosti bez zbytečného odkladu druhou smluvní stranu.</w:t>
      </w:r>
      <w:bookmarkEnd w:id="15"/>
    </w:p>
    <w:p w14:paraId="15FC5114" w14:textId="77777777" w:rsidR="003D5405" w:rsidRPr="00E8256F" w:rsidRDefault="003D5405" w:rsidP="00D72212">
      <w:pPr>
        <w:pStyle w:val="lnek"/>
      </w:pPr>
      <w:r w:rsidRPr="00E8256F">
        <w:t>Doručování</w:t>
      </w:r>
    </w:p>
    <w:p w14:paraId="0BBF36D3" w14:textId="77777777" w:rsidR="00FE7411" w:rsidRPr="00E8256F" w:rsidRDefault="00FE7411" w:rsidP="005377DA">
      <w:pPr>
        <w:pStyle w:val="Odstavec"/>
        <w:tabs>
          <w:tab w:val="clear" w:pos="567"/>
          <w:tab w:val="left" w:pos="709"/>
        </w:tabs>
        <w:ind w:hanging="792"/>
      </w:pPr>
      <w:r w:rsidRPr="00E8256F">
        <w:t>Veškerá podání a jiná oznámení, která se doručují smluvním stranám, je třeba doručit osobně, nebo doporučenou listovní zásilkou s doručenkou.</w:t>
      </w:r>
    </w:p>
    <w:p w14:paraId="41A6E5DD" w14:textId="77777777" w:rsidR="003D5405" w:rsidRPr="00E8256F" w:rsidRDefault="00CB27C2" w:rsidP="005377DA">
      <w:pPr>
        <w:pStyle w:val="Odstavec"/>
        <w:tabs>
          <w:tab w:val="clear" w:pos="567"/>
          <w:tab w:val="left" w:pos="709"/>
        </w:tabs>
        <w:ind w:hanging="792"/>
      </w:pPr>
      <w:r w:rsidRPr="00E8256F">
        <w:t xml:space="preserve">Aniž by tím </w:t>
      </w:r>
      <w:r w:rsidR="006722DA" w:rsidRPr="00E8256F">
        <w:t xml:space="preserve">byly </w:t>
      </w:r>
      <w:r w:rsidR="003D5405" w:rsidRPr="00E8256F">
        <w:t>dotčeny</w:t>
      </w:r>
      <w:r w:rsidR="006722DA" w:rsidRPr="00E8256F">
        <w:t xml:space="preserve"> </w:t>
      </w:r>
      <w:r w:rsidR="003D5405" w:rsidRPr="00E8256F">
        <w:t>další</w:t>
      </w:r>
      <w:r w:rsidR="006722DA" w:rsidRPr="00E8256F">
        <w:t xml:space="preserve"> </w:t>
      </w:r>
      <w:r w:rsidR="003D5405" w:rsidRPr="00E8256F">
        <w:t>prostředky,</w:t>
      </w:r>
      <w:r w:rsidR="006722DA" w:rsidRPr="00E8256F">
        <w:t xml:space="preserve"> </w:t>
      </w:r>
      <w:r w:rsidR="003D5405" w:rsidRPr="00E8256F">
        <w:t>kterými lze prokázat doručení, má se za to, že oznámení bylo řádně doručené:</w:t>
      </w:r>
    </w:p>
    <w:p w14:paraId="3ACD2561" w14:textId="77777777" w:rsidR="003D5405" w:rsidRPr="00E8256F" w:rsidRDefault="003D5405" w:rsidP="00A33BE5">
      <w:pPr>
        <w:pStyle w:val="Odstavecseseznamem"/>
        <w:rPr>
          <w:snapToGrid w:val="0"/>
        </w:rPr>
      </w:pPr>
      <w:r w:rsidRPr="00E8256F">
        <w:rPr>
          <w:snapToGrid w:val="0"/>
        </w:rPr>
        <w:t>(i)</w:t>
      </w:r>
      <w:r w:rsidRPr="00E8256F">
        <w:rPr>
          <w:snapToGrid w:val="0"/>
        </w:rPr>
        <w:tab/>
        <w:t>při doručování osobně:</w:t>
      </w:r>
      <w:r w:rsidR="006722DA" w:rsidRPr="00E8256F">
        <w:rPr>
          <w:snapToGrid w:val="0"/>
        </w:rPr>
        <w:t xml:space="preserve"> </w:t>
      </w:r>
    </w:p>
    <w:p w14:paraId="6B1FC8C3" w14:textId="77777777" w:rsidR="003D5405" w:rsidRPr="00E8256F" w:rsidRDefault="00381846" w:rsidP="00607F9D">
      <w:pPr>
        <w:pStyle w:val="odrkyipka"/>
        <w:rPr>
          <w:snapToGrid w:val="0"/>
        </w:rPr>
      </w:pPr>
      <w:r w:rsidRPr="00E8256F">
        <w:rPr>
          <w:snapToGrid w:val="0"/>
        </w:rPr>
        <w:t xml:space="preserve">dnem faktického </w:t>
      </w:r>
      <w:r w:rsidR="003D5405" w:rsidRPr="00E8256F">
        <w:rPr>
          <w:snapToGrid w:val="0"/>
        </w:rPr>
        <w:t xml:space="preserve">přijetí oznámení příjemcem; </w:t>
      </w:r>
    </w:p>
    <w:p w14:paraId="3D65C877" w14:textId="77777777" w:rsidR="003D5405" w:rsidRPr="00E8256F" w:rsidRDefault="00381846" w:rsidP="00607F9D">
      <w:pPr>
        <w:pStyle w:val="odrkyipka"/>
        <w:rPr>
          <w:snapToGrid w:val="0"/>
        </w:rPr>
      </w:pPr>
      <w:r w:rsidRPr="00E8256F">
        <w:rPr>
          <w:snapToGrid w:val="0"/>
        </w:rPr>
        <w:t xml:space="preserve">dnem, </w:t>
      </w:r>
      <w:r w:rsidR="003D5405" w:rsidRPr="00E8256F">
        <w:rPr>
          <w:snapToGrid w:val="0"/>
        </w:rPr>
        <w:t xml:space="preserve">v němž bylo doručeno osobě na příjemcově adrese určené k přebírání listovních zásilek; </w:t>
      </w:r>
    </w:p>
    <w:p w14:paraId="04C85F2A" w14:textId="77777777" w:rsidR="003D5405" w:rsidRPr="00E8256F" w:rsidRDefault="00711563" w:rsidP="00607F9D">
      <w:pPr>
        <w:pStyle w:val="odrkyipka"/>
        <w:rPr>
          <w:snapToGrid w:val="0"/>
        </w:rPr>
      </w:pPr>
      <w:r w:rsidRPr="00E8256F">
        <w:rPr>
          <w:snapToGrid w:val="0"/>
        </w:rPr>
        <w:t xml:space="preserve">dnem, kdy </w:t>
      </w:r>
      <w:r w:rsidR="003D5405" w:rsidRPr="00E8256F">
        <w:rPr>
          <w:snapToGrid w:val="0"/>
        </w:rPr>
        <w:t>bylo doručováno osobě na příjemcově adrese určené</w:t>
      </w:r>
      <w:r w:rsidRPr="00E8256F">
        <w:rPr>
          <w:snapToGrid w:val="0"/>
        </w:rPr>
        <w:t xml:space="preserve"> k přebírání listovních zásilek</w:t>
      </w:r>
      <w:r w:rsidR="00D72212" w:rsidRPr="00E8256F">
        <w:rPr>
          <w:snapToGrid w:val="0"/>
        </w:rPr>
        <w:t>,</w:t>
      </w:r>
      <w:r w:rsidRPr="00E8256F">
        <w:rPr>
          <w:snapToGrid w:val="0"/>
        </w:rPr>
        <w:t xml:space="preserve"> </w:t>
      </w:r>
      <w:r w:rsidR="003D5405" w:rsidRPr="00E8256F">
        <w:rPr>
          <w:snapToGrid w:val="0"/>
        </w:rPr>
        <w:t xml:space="preserve">a tato osoba odmítla listovní zásilku převzít; </w:t>
      </w:r>
    </w:p>
    <w:p w14:paraId="15F7913F" w14:textId="77777777" w:rsidR="003D5405" w:rsidRPr="00E8256F" w:rsidRDefault="00711563" w:rsidP="00607F9D">
      <w:pPr>
        <w:pStyle w:val="odrkyipka"/>
        <w:rPr>
          <w:snapToGrid w:val="0"/>
        </w:rPr>
      </w:pPr>
      <w:r w:rsidRPr="00E8256F">
        <w:rPr>
          <w:snapToGrid w:val="0"/>
        </w:rPr>
        <w:lastRenderedPageBreak/>
        <w:t xml:space="preserve">dnem, </w:t>
      </w:r>
      <w:r w:rsidR="003D5405" w:rsidRPr="00E8256F">
        <w:rPr>
          <w:snapToGrid w:val="0"/>
        </w:rPr>
        <w:t>kdy příjemce při prvním pokusu o doručení zásilku z jakýchkoli důvodů nepřevzal či odmítl zásilku převzít, a to i přesto, že se v místě doručení nezdržuje, pokud byla na zásilce uvedena adresa pro doručo</w:t>
      </w:r>
      <w:r w:rsidR="00FE7411" w:rsidRPr="00E8256F">
        <w:rPr>
          <w:snapToGrid w:val="0"/>
        </w:rPr>
        <w:t xml:space="preserve">vání dle článku </w:t>
      </w:r>
      <w:r w:rsidR="003C64AB" w:rsidRPr="00E8256F">
        <w:rPr>
          <w:snapToGrid w:val="0"/>
        </w:rPr>
        <w:fldChar w:fldCharType="begin"/>
      </w:r>
      <w:r w:rsidR="00652971" w:rsidRPr="00E8256F">
        <w:rPr>
          <w:snapToGrid w:val="0"/>
        </w:rPr>
        <w:instrText xml:space="preserve"> REF _Ref382408186 \r \h </w:instrText>
      </w:r>
      <w:r w:rsidR="00E8256F">
        <w:rPr>
          <w:snapToGrid w:val="0"/>
        </w:rPr>
        <w:instrText xml:space="preserve"> \* MERGEFORMAT </w:instrText>
      </w:r>
      <w:r w:rsidR="003C64AB" w:rsidRPr="00E8256F">
        <w:rPr>
          <w:snapToGrid w:val="0"/>
        </w:rPr>
      </w:r>
      <w:r w:rsidR="003C64AB" w:rsidRPr="00E8256F">
        <w:rPr>
          <w:snapToGrid w:val="0"/>
        </w:rPr>
        <w:fldChar w:fldCharType="separate"/>
      </w:r>
      <w:r w:rsidR="00844C99">
        <w:rPr>
          <w:snapToGrid w:val="0"/>
        </w:rPr>
        <w:t>12</w:t>
      </w:r>
      <w:r w:rsidR="003C64AB" w:rsidRPr="00E8256F">
        <w:rPr>
          <w:snapToGrid w:val="0"/>
        </w:rPr>
        <w:fldChar w:fldCharType="end"/>
      </w:r>
      <w:r w:rsidR="00FE7411" w:rsidRPr="00E8256F">
        <w:rPr>
          <w:snapToGrid w:val="0"/>
        </w:rPr>
        <w:t xml:space="preserve"> odst. </w:t>
      </w:r>
      <w:r w:rsidR="003C64AB" w:rsidRPr="00E8256F">
        <w:rPr>
          <w:snapToGrid w:val="0"/>
        </w:rPr>
        <w:fldChar w:fldCharType="begin"/>
      </w:r>
      <w:r w:rsidR="002C68E3" w:rsidRPr="00E8256F">
        <w:rPr>
          <w:snapToGrid w:val="0"/>
        </w:rPr>
        <w:instrText xml:space="preserve"> REF _Ref382410354 \r \h </w:instrText>
      </w:r>
      <w:r w:rsidR="00E8256F">
        <w:rPr>
          <w:snapToGrid w:val="0"/>
        </w:rPr>
        <w:instrText xml:space="preserve"> \* MERGEFORMAT </w:instrText>
      </w:r>
      <w:r w:rsidR="003C64AB" w:rsidRPr="00E8256F">
        <w:rPr>
          <w:snapToGrid w:val="0"/>
        </w:rPr>
      </w:r>
      <w:r w:rsidR="003C64AB" w:rsidRPr="00E8256F">
        <w:rPr>
          <w:snapToGrid w:val="0"/>
        </w:rPr>
        <w:fldChar w:fldCharType="separate"/>
      </w:r>
      <w:proofErr w:type="gramStart"/>
      <w:r w:rsidR="00844C99">
        <w:rPr>
          <w:snapToGrid w:val="0"/>
        </w:rPr>
        <w:t>12.1</w:t>
      </w:r>
      <w:r w:rsidR="003C64AB" w:rsidRPr="00E8256F">
        <w:rPr>
          <w:snapToGrid w:val="0"/>
        </w:rPr>
        <w:fldChar w:fldCharType="end"/>
      </w:r>
      <w:r w:rsidR="003D5405" w:rsidRPr="00E8256F">
        <w:rPr>
          <w:snapToGrid w:val="0"/>
        </w:rPr>
        <w:t>, resp.</w:t>
      </w:r>
      <w:proofErr w:type="gramEnd"/>
      <w:r w:rsidR="003D5405" w:rsidRPr="00E8256F">
        <w:rPr>
          <w:snapToGrid w:val="0"/>
        </w:rPr>
        <w:t xml:space="preserve"> </w:t>
      </w:r>
      <w:r w:rsidR="003C64AB" w:rsidRPr="00E8256F">
        <w:rPr>
          <w:snapToGrid w:val="0"/>
        </w:rPr>
        <w:fldChar w:fldCharType="begin"/>
      </w:r>
      <w:r w:rsidR="002C68E3" w:rsidRPr="00E8256F">
        <w:rPr>
          <w:snapToGrid w:val="0"/>
        </w:rPr>
        <w:instrText xml:space="preserve"> REF _Ref382410365 \r \h </w:instrText>
      </w:r>
      <w:r w:rsidR="00E8256F">
        <w:rPr>
          <w:snapToGrid w:val="0"/>
        </w:rPr>
        <w:instrText xml:space="preserve"> \* MERGEFORMAT </w:instrText>
      </w:r>
      <w:r w:rsidR="003C64AB" w:rsidRPr="00E8256F">
        <w:rPr>
          <w:snapToGrid w:val="0"/>
        </w:rPr>
      </w:r>
      <w:r w:rsidR="003C64AB" w:rsidRPr="00E8256F">
        <w:rPr>
          <w:snapToGrid w:val="0"/>
        </w:rPr>
        <w:fldChar w:fldCharType="separate"/>
      </w:r>
      <w:r w:rsidR="00844C99">
        <w:rPr>
          <w:snapToGrid w:val="0"/>
        </w:rPr>
        <w:t>12.2</w:t>
      </w:r>
      <w:r w:rsidR="003C64AB" w:rsidRPr="00E8256F">
        <w:rPr>
          <w:snapToGrid w:val="0"/>
        </w:rPr>
        <w:fldChar w:fldCharType="end"/>
      </w:r>
      <w:r w:rsidR="003D5405" w:rsidRPr="00E8256F">
        <w:rPr>
          <w:snapToGrid w:val="0"/>
        </w:rPr>
        <w:t xml:space="preserve"> smlouvy.</w:t>
      </w:r>
    </w:p>
    <w:p w14:paraId="558BE033" w14:textId="77777777" w:rsidR="003D5405" w:rsidRPr="00E8256F" w:rsidRDefault="00711563" w:rsidP="00EA09D3">
      <w:pPr>
        <w:widowControl w:val="0"/>
        <w:numPr>
          <w:ilvl w:val="0"/>
          <w:numId w:val="5"/>
        </w:numPr>
        <w:tabs>
          <w:tab w:val="left" w:pos="1418"/>
        </w:tabs>
        <w:ind w:hanging="720"/>
        <w:rPr>
          <w:snapToGrid w:val="0"/>
        </w:rPr>
      </w:pPr>
      <w:r w:rsidRPr="00E8256F">
        <w:rPr>
          <w:snapToGrid w:val="0"/>
        </w:rPr>
        <w:t xml:space="preserve">při </w:t>
      </w:r>
      <w:r w:rsidR="003D5405" w:rsidRPr="00E8256F">
        <w:rPr>
          <w:snapToGrid w:val="0"/>
        </w:rPr>
        <w:t>doručování poštou:</w:t>
      </w:r>
    </w:p>
    <w:p w14:paraId="7224D4D9" w14:textId="77777777" w:rsidR="003D5405" w:rsidRPr="00E8256F" w:rsidRDefault="003D5405" w:rsidP="00607F9D">
      <w:pPr>
        <w:pStyle w:val="odrkyipka"/>
        <w:rPr>
          <w:snapToGrid w:val="0"/>
        </w:rPr>
      </w:pPr>
      <w:r w:rsidRPr="00E8256F">
        <w:rPr>
          <w:snapToGrid w:val="0"/>
        </w:rPr>
        <w:t xml:space="preserve">dnem předání listovní zásilky příjemci; </w:t>
      </w:r>
    </w:p>
    <w:p w14:paraId="0A067E40" w14:textId="77777777" w:rsidR="003D5405" w:rsidRPr="00E8256F" w:rsidRDefault="003D5405" w:rsidP="00607F9D">
      <w:pPr>
        <w:pStyle w:val="odrkyipka"/>
        <w:rPr>
          <w:snapToGrid w:val="0"/>
        </w:rPr>
      </w:pPr>
      <w:r w:rsidRPr="00E8256F">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652971" w:rsidRPr="00E8256F">
        <w:rPr>
          <w:snapToGrid w:val="0"/>
        </w:rPr>
        <w:t xml:space="preserve">článku </w:t>
      </w:r>
      <w:r w:rsidR="003C64AB" w:rsidRPr="00E8256F">
        <w:rPr>
          <w:snapToGrid w:val="0"/>
        </w:rPr>
        <w:fldChar w:fldCharType="begin"/>
      </w:r>
      <w:r w:rsidR="00652971" w:rsidRPr="00E8256F">
        <w:rPr>
          <w:snapToGrid w:val="0"/>
        </w:rPr>
        <w:instrText xml:space="preserve"> REF _Ref382408186 \r \h </w:instrText>
      </w:r>
      <w:r w:rsidR="00E8256F">
        <w:rPr>
          <w:snapToGrid w:val="0"/>
        </w:rPr>
        <w:instrText xml:space="preserve"> \* MERGEFORMAT </w:instrText>
      </w:r>
      <w:r w:rsidR="003C64AB" w:rsidRPr="00E8256F">
        <w:rPr>
          <w:snapToGrid w:val="0"/>
        </w:rPr>
      </w:r>
      <w:r w:rsidR="003C64AB" w:rsidRPr="00E8256F">
        <w:rPr>
          <w:snapToGrid w:val="0"/>
        </w:rPr>
        <w:fldChar w:fldCharType="separate"/>
      </w:r>
      <w:r w:rsidR="00844C99">
        <w:rPr>
          <w:snapToGrid w:val="0"/>
        </w:rPr>
        <w:t>12</w:t>
      </w:r>
      <w:r w:rsidR="003C64AB" w:rsidRPr="00E8256F">
        <w:rPr>
          <w:snapToGrid w:val="0"/>
        </w:rPr>
        <w:fldChar w:fldCharType="end"/>
      </w:r>
      <w:r w:rsidRPr="00E8256F">
        <w:rPr>
          <w:snapToGrid w:val="0"/>
        </w:rPr>
        <w:t xml:space="preserve"> odst. </w:t>
      </w:r>
      <w:r w:rsidR="003C64AB" w:rsidRPr="00E8256F">
        <w:rPr>
          <w:snapToGrid w:val="0"/>
        </w:rPr>
        <w:fldChar w:fldCharType="begin"/>
      </w:r>
      <w:r w:rsidR="002C68E3" w:rsidRPr="00E8256F">
        <w:rPr>
          <w:snapToGrid w:val="0"/>
        </w:rPr>
        <w:instrText xml:space="preserve"> REF _Ref382410354 \r \h </w:instrText>
      </w:r>
      <w:r w:rsidR="00E8256F">
        <w:rPr>
          <w:snapToGrid w:val="0"/>
        </w:rPr>
        <w:instrText xml:space="preserve"> \* MERGEFORMAT </w:instrText>
      </w:r>
      <w:r w:rsidR="003C64AB" w:rsidRPr="00E8256F">
        <w:rPr>
          <w:snapToGrid w:val="0"/>
        </w:rPr>
      </w:r>
      <w:r w:rsidR="003C64AB" w:rsidRPr="00E8256F">
        <w:rPr>
          <w:snapToGrid w:val="0"/>
        </w:rPr>
        <w:fldChar w:fldCharType="separate"/>
      </w:r>
      <w:proofErr w:type="gramStart"/>
      <w:r w:rsidR="00844C99">
        <w:rPr>
          <w:snapToGrid w:val="0"/>
        </w:rPr>
        <w:t>12.1</w:t>
      </w:r>
      <w:r w:rsidR="003C64AB" w:rsidRPr="00E8256F">
        <w:rPr>
          <w:snapToGrid w:val="0"/>
        </w:rPr>
        <w:fldChar w:fldCharType="end"/>
      </w:r>
      <w:r w:rsidRPr="00E8256F">
        <w:rPr>
          <w:snapToGrid w:val="0"/>
        </w:rPr>
        <w:t>, resp.</w:t>
      </w:r>
      <w:proofErr w:type="gramEnd"/>
      <w:r w:rsidRPr="00E8256F">
        <w:rPr>
          <w:snapToGrid w:val="0"/>
        </w:rPr>
        <w:t xml:space="preserve"> </w:t>
      </w:r>
      <w:r w:rsidR="003C64AB" w:rsidRPr="00E8256F">
        <w:rPr>
          <w:snapToGrid w:val="0"/>
        </w:rPr>
        <w:fldChar w:fldCharType="begin"/>
      </w:r>
      <w:r w:rsidR="002C68E3" w:rsidRPr="00E8256F">
        <w:rPr>
          <w:snapToGrid w:val="0"/>
        </w:rPr>
        <w:instrText xml:space="preserve"> REF _Ref382410365 \r \h </w:instrText>
      </w:r>
      <w:r w:rsidR="00E8256F">
        <w:rPr>
          <w:snapToGrid w:val="0"/>
        </w:rPr>
        <w:instrText xml:space="preserve"> \* MERGEFORMAT </w:instrText>
      </w:r>
      <w:r w:rsidR="003C64AB" w:rsidRPr="00E8256F">
        <w:rPr>
          <w:snapToGrid w:val="0"/>
        </w:rPr>
      </w:r>
      <w:r w:rsidR="003C64AB" w:rsidRPr="00E8256F">
        <w:rPr>
          <w:snapToGrid w:val="0"/>
        </w:rPr>
        <w:fldChar w:fldCharType="separate"/>
      </w:r>
      <w:r w:rsidR="00844C99">
        <w:rPr>
          <w:snapToGrid w:val="0"/>
        </w:rPr>
        <w:t>12.2</w:t>
      </w:r>
      <w:r w:rsidR="003C64AB" w:rsidRPr="00E8256F">
        <w:rPr>
          <w:snapToGrid w:val="0"/>
        </w:rPr>
        <w:fldChar w:fldCharType="end"/>
      </w:r>
      <w:r w:rsidRPr="00E8256F">
        <w:rPr>
          <w:snapToGrid w:val="0"/>
        </w:rPr>
        <w:t xml:space="preserve"> smlouvy.</w:t>
      </w:r>
    </w:p>
    <w:p w14:paraId="362602A4" w14:textId="77777777" w:rsidR="003D5405" w:rsidRPr="00E8256F" w:rsidRDefault="003D5405" w:rsidP="00813A0A">
      <w:pPr>
        <w:pStyle w:val="lnek"/>
      </w:pPr>
      <w:r w:rsidRPr="00E8256F">
        <w:t>Závěrečná ustanovení</w:t>
      </w:r>
    </w:p>
    <w:p w14:paraId="6B40198E" w14:textId="77777777" w:rsidR="003D5405" w:rsidRPr="00E8256F" w:rsidRDefault="003D5405" w:rsidP="005377DA">
      <w:pPr>
        <w:pStyle w:val="Odstavec"/>
        <w:tabs>
          <w:tab w:val="clear" w:pos="567"/>
          <w:tab w:val="left" w:pos="851"/>
        </w:tabs>
        <w:ind w:left="709" w:hanging="709"/>
      </w:pPr>
      <w:r w:rsidRPr="00E8256F">
        <w:t>Tato smlouva nabývá platnosti d</w:t>
      </w:r>
      <w:r w:rsidR="00076292" w:rsidRPr="00E8256F">
        <w:t>nem</w:t>
      </w:r>
      <w:r w:rsidRPr="00E8256F">
        <w:t xml:space="preserve"> jejího podpisu oprávněnými zástupci obou smluvních stran</w:t>
      </w:r>
      <w:r w:rsidR="00076292" w:rsidRPr="00E8256F">
        <w:t xml:space="preserve"> a účinnosti dnem jejího uveřejnění v registru smluv dle zákona č. 340/2015 Sb. o zvláštních podmínkách účinnosti některých smluv, uveřejňování těchto smluv a o registru smluv (zákon o registru smluv).</w:t>
      </w:r>
    </w:p>
    <w:p w14:paraId="15213D79" w14:textId="77777777" w:rsidR="005377DA" w:rsidRDefault="000F4141" w:rsidP="005377DA">
      <w:pPr>
        <w:pStyle w:val="Odstavec"/>
        <w:tabs>
          <w:tab w:val="clear" w:pos="567"/>
          <w:tab w:val="left" w:pos="851"/>
        </w:tabs>
        <w:ind w:left="709" w:hanging="709"/>
      </w:pPr>
      <w:r w:rsidRPr="00E8256F">
        <w:t xml:space="preserve">Smlouva je vyhotovena ve </w:t>
      </w:r>
      <w:r w:rsidR="00F5385B" w:rsidRPr="00E8256F">
        <w:t xml:space="preserve">4 </w:t>
      </w:r>
      <w:r w:rsidRPr="00E8256F">
        <w:t xml:space="preserve">stejnopisech, z nichž </w:t>
      </w:r>
      <w:r w:rsidR="00F5385B" w:rsidRPr="00E8256F">
        <w:t xml:space="preserve">zhotovitel obdrží 1 </w:t>
      </w:r>
      <w:proofErr w:type="spellStart"/>
      <w:r w:rsidR="00F5385B" w:rsidRPr="00E8256F">
        <w:t>paré</w:t>
      </w:r>
      <w:proofErr w:type="spellEnd"/>
      <w:r w:rsidR="00F5385B" w:rsidRPr="00E8256F">
        <w:t xml:space="preserve"> a objednatel 3 </w:t>
      </w:r>
      <w:proofErr w:type="spellStart"/>
      <w:r w:rsidR="00F5385B" w:rsidRPr="00E8256F">
        <w:t>paré</w:t>
      </w:r>
      <w:proofErr w:type="spellEnd"/>
      <w:r w:rsidR="00F5385B" w:rsidRPr="00E8256F">
        <w:t xml:space="preserve">. </w:t>
      </w:r>
      <w:r w:rsidRPr="00E8256F">
        <w:t>Každý stejnopis smlouvy má právní sílu originálu.</w:t>
      </w:r>
    </w:p>
    <w:p w14:paraId="373FF930" w14:textId="77777777" w:rsidR="00076292" w:rsidRDefault="003D5405" w:rsidP="005377DA">
      <w:pPr>
        <w:pStyle w:val="Odstavec"/>
        <w:tabs>
          <w:tab w:val="clear" w:pos="567"/>
          <w:tab w:val="left" w:pos="851"/>
        </w:tabs>
        <w:ind w:left="709" w:hanging="709"/>
      </w:pPr>
      <w:r w:rsidRPr="00E8256F">
        <w:t xml:space="preserve">Nedílnou součást této smlouvy tvoří </w:t>
      </w:r>
      <w:r w:rsidR="00841775" w:rsidRPr="00E8256F">
        <w:t>tyto</w:t>
      </w:r>
      <w:r w:rsidRPr="00E8256F">
        <w:t xml:space="preserve"> přílohy: </w:t>
      </w:r>
      <w:r w:rsidRPr="005377DA">
        <w:rPr>
          <w:b/>
        </w:rPr>
        <w:t xml:space="preserve">Příloha č. </w:t>
      </w:r>
      <w:r w:rsidR="00841775" w:rsidRPr="005377DA">
        <w:rPr>
          <w:b/>
        </w:rPr>
        <w:t>1</w:t>
      </w:r>
      <w:r w:rsidRPr="005377DA">
        <w:rPr>
          <w:b/>
        </w:rPr>
        <w:t xml:space="preserve">: </w:t>
      </w:r>
      <w:r w:rsidRPr="00E8256F">
        <w:t>S</w:t>
      </w:r>
      <w:r w:rsidR="00076292" w:rsidRPr="00E8256F">
        <w:t>pecifikace díla</w:t>
      </w:r>
    </w:p>
    <w:p w14:paraId="2C47830D" w14:textId="77777777" w:rsidR="003D5405" w:rsidRPr="00E8256F" w:rsidRDefault="007B7FB4" w:rsidP="005377DA">
      <w:pPr>
        <w:pStyle w:val="Odstavec"/>
        <w:tabs>
          <w:tab w:val="clear" w:pos="567"/>
          <w:tab w:val="left" w:pos="851"/>
        </w:tabs>
        <w:ind w:left="709" w:hanging="709"/>
      </w:pPr>
      <w:r w:rsidRPr="00E8256F">
        <w:t>S</w:t>
      </w:r>
      <w:r w:rsidR="003D5405" w:rsidRPr="00E8256F">
        <w:t>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E7B50AE" w14:textId="77777777" w:rsidR="003D5405" w:rsidRPr="00E8256F" w:rsidRDefault="003D5405" w:rsidP="00BF790F">
      <w:pPr>
        <w:pStyle w:val="textodstavce"/>
      </w:pPr>
    </w:p>
    <w:p w14:paraId="6BD2FD92" w14:textId="77777777" w:rsidR="003D5405" w:rsidRDefault="003D5405" w:rsidP="00BF790F">
      <w:pPr>
        <w:pStyle w:val="textodstavce"/>
      </w:pPr>
      <w:r w:rsidRPr="00E8256F">
        <w:t>V Karlových Varech dne ………..</w:t>
      </w:r>
    </w:p>
    <w:p w14:paraId="1856CC7E" w14:textId="77777777" w:rsidR="00B05B05" w:rsidRDefault="00B05B05" w:rsidP="00BF790F">
      <w:pPr>
        <w:pStyle w:val="textodstavce"/>
      </w:pPr>
    </w:p>
    <w:p w14:paraId="54EFBA64" w14:textId="77777777" w:rsidR="005377DA" w:rsidRPr="00E8256F" w:rsidRDefault="005377DA" w:rsidP="005377DA">
      <w:pPr>
        <w:pStyle w:val="textodstavce"/>
        <w:tabs>
          <w:tab w:val="left" w:pos="1418"/>
          <w:tab w:val="left" w:pos="6663"/>
        </w:tabs>
        <w:ind w:left="0"/>
        <w:rPr>
          <w:i/>
          <w:iCs/>
        </w:rPr>
      </w:pPr>
      <w:r>
        <w:rPr>
          <w:i/>
          <w:iCs/>
        </w:rPr>
        <w:tab/>
      </w:r>
      <w:r w:rsidRPr="00E8256F">
        <w:rPr>
          <w:i/>
          <w:iCs/>
        </w:rPr>
        <w:t>Objednatel</w:t>
      </w:r>
      <w:r w:rsidRPr="00E8256F">
        <w:rPr>
          <w:i/>
          <w:iCs/>
        </w:rPr>
        <w:tab/>
        <w:t>Zhotovitel</w:t>
      </w:r>
    </w:p>
    <w:p w14:paraId="0BCE6626" w14:textId="77777777" w:rsidR="005377DA" w:rsidRPr="00E8256F" w:rsidRDefault="005377DA" w:rsidP="005377DA">
      <w:pPr>
        <w:pStyle w:val="textodstavce"/>
        <w:tabs>
          <w:tab w:val="left" w:pos="1134"/>
          <w:tab w:val="left" w:pos="6237"/>
        </w:tabs>
        <w:ind w:left="0"/>
        <w:rPr>
          <w:b/>
          <w:iCs/>
        </w:rPr>
      </w:pPr>
      <w:r w:rsidRPr="00E8256F">
        <w:rPr>
          <w:b/>
          <w:iCs/>
        </w:rPr>
        <w:tab/>
        <w:t>Karlovarský kraj</w:t>
      </w:r>
      <w:r w:rsidRPr="00E8256F">
        <w:rPr>
          <w:b/>
          <w:iCs/>
        </w:rPr>
        <w:tab/>
      </w:r>
      <w:r>
        <w:rPr>
          <w:b/>
          <w:iCs/>
        </w:rPr>
        <w:t xml:space="preserve">     Seznam.cz, a.s.</w:t>
      </w:r>
    </w:p>
    <w:p w14:paraId="08316ECA" w14:textId="77777777" w:rsidR="00B05B05" w:rsidRDefault="00B05B05" w:rsidP="00BF790F">
      <w:pPr>
        <w:pStyle w:val="textodstavce"/>
      </w:pPr>
    </w:p>
    <w:p w14:paraId="6B73EA96" w14:textId="77777777" w:rsidR="00B05B05" w:rsidRPr="00E8256F" w:rsidRDefault="00B05B05" w:rsidP="00BF790F">
      <w:pPr>
        <w:pStyle w:val="textodstavce"/>
        <w:rPr>
          <w:b/>
        </w:rPr>
      </w:pPr>
    </w:p>
    <w:p w14:paraId="58FB66F7" w14:textId="77777777" w:rsidR="003D5405" w:rsidRDefault="00B05B05" w:rsidP="00B05B05">
      <w:pPr>
        <w:pStyle w:val="textodstavce"/>
      </w:pPr>
      <w:r>
        <w:rPr>
          <w:b/>
        </w:rPr>
        <w:tab/>
      </w:r>
      <w:r>
        <w:rPr>
          <w:b/>
        </w:rPr>
        <w:tab/>
      </w:r>
      <w:r>
        <w:rPr>
          <w:b/>
        </w:rPr>
        <w:tab/>
      </w:r>
      <w:r>
        <w:rPr>
          <w:b/>
        </w:rPr>
        <w:tab/>
      </w:r>
      <w:r>
        <w:rPr>
          <w:b/>
        </w:rPr>
        <w:tab/>
      </w:r>
      <w:r>
        <w:rPr>
          <w:b/>
        </w:rPr>
        <w:tab/>
      </w:r>
      <w:r>
        <w:rPr>
          <w:b/>
        </w:rPr>
        <w:tab/>
      </w:r>
      <w:r>
        <w:rPr>
          <w:b/>
        </w:rPr>
        <w:tab/>
      </w:r>
      <w:r w:rsidRPr="00B05B05">
        <w:t>__________________________</w:t>
      </w:r>
      <w:r w:rsidRPr="00B05B05">
        <w:tab/>
      </w:r>
      <w:r w:rsidRPr="00B05B05">
        <w:tab/>
      </w:r>
      <w:r w:rsidRPr="00B05B05">
        <w:tab/>
      </w:r>
      <w:r w:rsidRPr="00B05B05">
        <w:tab/>
      </w:r>
      <w:r w:rsidRPr="00B05B05">
        <w:tab/>
      </w:r>
      <w:r w:rsidRPr="00B05B05">
        <w:tab/>
      </w:r>
      <w:r w:rsidR="005377DA">
        <w:tab/>
      </w:r>
      <w:r w:rsidR="005377DA">
        <w:tab/>
      </w:r>
      <w:r w:rsidR="005377DA">
        <w:tab/>
      </w:r>
      <w:r w:rsidR="005377DA">
        <w:tab/>
        <w:t>Ing. Pavel Zima</w:t>
      </w:r>
    </w:p>
    <w:p w14:paraId="3FA9EFEA" w14:textId="77777777" w:rsidR="005377DA" w:rsidRPr="00B05B05" w:rsidRDefault="005377DA" w:rsidP="005377DA">
      <w:pPr>
        <w:pStyle w:val="textodstavce"/>
        <w:ind w:left="5530" w:firstLine="142"/>
      </w:pPr>
      <w:r>
        <w:t>místopředseda představenstva</w:t>
      </w:r>
    </w:p>
    <w:p w14:paraId="7565CA35" w14:textId="77777777" w:rsidR="00422B46" w:rsidRPr="00E8256F" w:rsidRDefault="00422B46" w:rsidP="00BF790F">
      <w:pPr>
        <w:pStyle w:val="textodstavce"/>
        <w:rPr>
          <w:b/>
        </w:rPr>
      </w:pPr>
    </w:p>
    <w:p w14:paraId="5D0B4A2A" w14:textId="77777777" w:rsidR="00B05B05" w:rsidRPr="00E8256F" w:rsidRDefault="003D5405" w:rsidP="00B05B05">
      <w:pPr>
        <w:pStyle w:val="textodstavce"/>
      </w:pPr>
      <w:r w:rsidRPr="00E8256F">
        <w:t xml:space="preserve"> __________________________</w:t>
      </w:r>
      <w:r w:rsidRPr="00E8256F">
        <w:tab/>
      </w:r>
      <w:r w:rsidRPr="00E8256F">
        <w:tab/>
      </w:r>
      <w:r w:rsidRPr="00E8256F">
        <w:tab/>
        <w:t>__________________________</w:t>
      </w:r>
    </w:p>
    <w:p w14:paraId="1529114A" w14:textId="77777777" w:rsidR="00B05B05" w:rsidRDefault="00076292" w:rsidP="005377DA">
      <w:pPr>
        <w:pStyle w:val="textodstavce"/>
        <w:tabs>
          <w:tab w:val="left" w:pos="1418"/>
          <w:tab w:val="left" w:pos="6379"/>
        </w:tabs>
        <w:ind w:left="0"/>
      </w:pPr>
      <w:r w:rsidRPr="00E8256F">
        <w:rPr>
          <w:i/>
          <w:iCs/>
        </w:rPr>
        <w:tab/>
      </w:r>
      <w:r w:rsidR="00D44D3C">
        <w:t>Ing. Radim Adamec</w:t>
      </w:r>
      <w:r w:rsidR="005377DA">
        <w:tab/>
        <w:t>Ing. Tomáš Kapalín</w:t>
      </w:r>
    </w:p>
    <w:p w14:paraId="63890A2A" w14:textId="77777777" w:rsidR="00D44D3C" w:rsidRDefault="00D44D3C" w:rsidP="005377DA">
      <w:pPr>
        <w:pStyle w:val="textodstavce"/>
        <w:tabs>
          <w:tab w:val="left" w:pos="1418"/>
          <w:tab w:val="left" w:pos="5812"/>
        </w:tabs>
        <w:ind w:left="0"/>
        <w:jc w:val="left"/>
      </w:pPr>
      <w:r>
        <w:t>vedoucí odboru kultury, památkové péče,</w:t>
      </w:r>
      <w:r w:rsidR="005377DA">
        <w:tab/>
        <w:t>místopředseda představenstva</w:t>
      </w:r>
    </w:p>
    <w:p w14:paraId="1B57D5A3" w14:textId="77777777" w:rsidR="003D5405" w:rsidRPr="00D44D3C" w:rsidRDefault="00D44D3C" w:rsidP="00D44D3C">
      <w:pPr>
        <w:pStyle w:val="textodstavce"/>
        <w:tabs>
          <w:tab w:val="left" w:pos="1418"/>
          <w:tab w:val="left" w:pos="6521"/>
        </w:tabs>
        <w:ind w:left="0"/>
        <w:jc w:val="left"/>
      </w:pPr>
      <w:r>
        <w:t xml:space="preserve">         lázeňství a cestovního ruchu</w:t>
      </w:r>
      <w:r w:rsidR="00B05B05">
        <w:t xml:space="preserve">                   </w:t>
      </w:r>
      <w:r w:rsidR="005377DA">
        <w:t xml:space="preserve">                 </w:t>
      </w:r>
    </w:p>
    <w:p w14:paraId="13AB82AB" w14:textId="77777777" w:rsidR="00F5385B" w:rsidRPr="00E8256F" w:rsidRDefault="003D5405" w:rsidP="00076292">
      <w:pPr>
        <w:pStyle w:val="textodstavce"/>
      </w:pPr>
      <w:r w:rsidRPr="00E8256F">
        <w:t xml:space="preserve"> </w:t>
      </w:r>
      <w:r w:rsidR="00B05B05">
        <w:tab/>
      </w:r>
      <w:r w:rsidR="00B05B05">
        <w:tab/>
      </w:r>
      <w:r w:rsidR="00B05B05">
        <w:tab/>
      </w:r>
      <w:r w:rsidR="00B05B05">
        <w:tab/>
      </w:r>
      <w:r w:rsidR="00B05B05">
        <w:tab/>
      </w:r>
      <w:r w:rsidR="00B05B05">
        <w:tab/>
      </w:r>
    </w:p>
    <w:p w14:paraId="35C0934B" w14:textId="77777777" w:rsidR="005377DA" w:rsidRDefault="005377DA">
      <w:pPr>
        <w:keepNext w:val="0"/>
        <w:suppressAutoHyphens w:val="0"/>
        <w:spacing w:before="0" w:after="0"/>
        <w:jc w:val="left"/>
      </w:pPr>
      <w:r>
        <w:br w:type="page"/>
      </w:r>
    </w:p>
    <w:p w14:paraId="37DF6E6D" w14:textId="77777777" w:rsidR="00F5385B" w:rsidRPr="00E8256F" w:rsidRDefault="00F5385B" w:rsidP="00076292">
      <w:pPr>
        <w:pStyle w:val="textodstavce"/>
      </w:pPr>
    </w:p>
    <w:p w14:paraId="119C1EB2" w14:textId="77777777" w:rsidR="00E95219" w:rsidRPr="00DD3363" w:rsidRDefault="00E95219" w:rsidP="00DD3363">
      <w:pPr>
        <w:pStyle w:val="textodstavce"/>
        <w:ind w:left="0"/>
      </w:pPr>
      <w:r w:rsidRPr="00E8256F">
        <w:rPr>
          <w:b/>
        </w:rPr>
        <w:t xml:space="preserve">Příloha č. 1 Specifikace díla </w:t>
      </w:r>
    </w:p>
    <w:p w14:paraId="2D525700" w14:textId="77777777" w:rsidR="00E95219" w:rsidRDefault="00E95219" w:rsidP="00E95219">
      <w:pPr>
        <w:pStyle w:val="textodstavce"/>
      </w:pPr>
    </w:p>
    <w:p w14:paraId="4AE067A7" w14:textId="77777777" w:rsidR="00EA09D3" w:rsidRPr="0054445E" w:rsidRDefault="000B2230" w:rsidP="00EA09D3">
      <w:r w:rsidRPr="0054445E">
        <w:t xml:space="preserve">Předmětem </w:t>
      </w:r>
      <w:r>
        <w:t>díla</w:t>
      </w:r>
      <w:r w:rsidRPr="0054445E">
        <w:t xml:space="preserve"> je </w:t>
      </w:r>
      <w:r w:rsidR="00D73BCF">
        <w:t>vytvoření cestovatelského seriálu</w:t>
      </w:r>
      <w:r w:rsidR="00565788" w:rsidRPr="00565788">
        <w:t xml:space="preserve"> </w:t>
      </w:r>
      <w:r w:rsidR="00565788" w:rsidRPr="0054445E">
        <w:t>v rámci Národního programu podpory cestovního ruchu v regionech, 1. výzva 2017, Podprogram 117D72200 Marketingové aktivity, vyhlašovaný Ministerstvem pro místní rozvoj ČR.</w:t>
      </w:r>
      <w:r w:rsidR="00565788">
        <w:t xml:space="preserve"> Seriál bude sdělován veřejnosti na portále dostupném z </w:t>
      </w:r>
      <w:r w:rsidR="00565788" w:rsidRPr="003359D2">
        <w:t xml:space="preserve">internetové adresy (URL) </w:t>
      </w:r>
      <w:hyperlink r:id="rId12" w:history="1">
        <w:r w:rsidR="00565788" w:rsidRPr="00F23DA2">
          <w:rPr>
            <w:rStyle w:val="Hypertextovodkaz"/>
          </w:rPr>
          <w:t>http://www.stream.cz</w:t>
        </w:r>
      </w:hyperlink>
      <w:r w:rsidR="00565788">
        <w:t>.</w:t>
      </w:r>
      <w:r w:rsidR="00D73BCF">
        <w:t xml:space="preserve"> </w:t>
      </w:r>
    </w:p>
    <w:p w14:paraId="1DF5448B" w14:textId="77777777" w:rsidR="00D73BCF" w:rsidRDefault="00D73BCF" w:rsidP="000B2230">
      <w:r>
        <w:t xml:space="preserve">Bude vytvořeno 30 dílů </w:t>
      </w:r>
      <w:r w:rsidR="00EA09D3">
        <w:t>cestovatelského seriálu</w:t>
      </w:r>
      <w:r w:rsidR="00565788">
        <w:t>, který bude prezentovat turistické atraktivity Karlovarského kraje</w:t>
      </w:r>
      <w:r w:rsidR="00EA09D3">
        <w:t xml:space="preserve">. Cestovatelský seriál kompletně vytvoří </w:t>
      </w:r>
      <w:r w:rsidR="00565788">
        <w:t xml:space="preserve">odborní pracovníci dodavatele společnosti Seznam.cz, a.s. </w:t>
      </w:r>
      <w:r w:rsidR="00EA09D3">
        <w:t xml:space="preserve">profesionálové ze serveru stream.cz. </w:t>
      </w:r>
    </w:p>
    <w:p w14:paraId="655337EC" w14:textId="77777777" w:rsidR="00EA09D3" w:rsidRPr="00565788" w:rsidRDefault="00EA09D3" w:rsidP="000B2230">
      <w:pPr>
        <w:rPr>
          <w:color w:val="FF0000"/>
        </w:rPr>
      </w:pPr>
    </w:p>
    <w:p w14:paraId="4495581D" w14:textId="77777777" w:rsidR="00D44D3C" w:rsidRPr="00B113F1" w:rsidRDefault="00B113F1" w:rsidP="00D44D3C">
      <w:pPr>
        <w:rPr>
          <w:szCs w:val="22"/>
        </w:rPr>
      </w:pPr>
      <w:r w:rsidRPr="00B113F1">
        <w:rPr>
          <w:b/>
          <w:szCs w:val="22"/>
        </w:rPr>
        <w:t xml:space="preserve">Technická kvalita AVD: </w:t>
      </w:r>
    </w:p>
    <w:p w14:paraId="30622248" w14:textId="77777777" w:rsidR="00D44D3C" w:rsidRPr="00565788" w:rsidRDefault="00D44D3C" w:rsidP="00D44D3C">
      <w:pPr>
        <w:rPr>
          <w:rFonts w:cs="Arial"/>
          <w:szCs w:val="22"/>
          <w:lang w:eastAsia="en-US"/>
        </w:rPr>
      </w:pPr>
      <w:proofErr w:type="gramStart"/>
      <w:r w:rsidRPr="00565788">
        <w:rPr>
          <w:rFonts w:cs="Arial"/>
          <w:szCs w:val="22"/>
          <w:lang w:eastAsia="en-US"/>
        </w:rPr>
        <w:t>H.264</w:t>
      </w:r>
      <w:proofErr w:type="gramEnd"/>
      <w:r w:rsidRPr="00565788">
        <w:rPr>
          <w:rFonts w:cs="Arial"/>
          <w:szCs w:val="22"/>
          <w:lang w:eastAsia="en-US"/>
        </w:rPr>
        <w:t xml:space="preserve">, 1.920x1.080, </w:t>
      </w:r>
      <w:proofErr w:type="spellStart"/>
      <w:r w:rsidRPr="00565788">
        <w:rPr>
          <w:rFonts w:cs="Arial"/>
          <w:szCs w:val="22"/>
          <w:lang w:eastAsia="en-US"/>
        </w:rPr>
        <w:t>progresiv</w:t>
      </w:r>
      <w:proofErr w:type="spellEnd"/>
      <w:r w:rsidRPr="00565788">
        <w:rPr>
          <w:rFonts w:cs="Arial"/>
          <w:szCs w:val="22"/>
          <w:lang w:eastAsia="en-US"/>
        </w:rPr>
        <w:t xml:space="preserve"> 25fps</w:t>
      </w:r>
    </w:p>
    <w:p w14:paraId="3FCA0484" w14:textId="77777777" w:rsidR="00D44D3C" w:rsidRPr="00565788" w:rsidRDefault="00D44D3C" w:rsidP="00D44D3C">
      <w:pPr>
        <w:rPr>
          <w:rFonts w:cs="Arial"/>
          <w:szCs w:val="22"/>
          <w:lang w:eastAsia="en-US"/>
        </w:rPr>
      </w:pPr>
      <w:r w:rsidRPr="00565788">
        <w:rPr>
          <w:rFonts w:cs="Arial"/>
          <w:szCs w:val="22"/>
          <w:lang w:eastAsia="en-US"/>
        </w:rPr>
        <w:t xml:space="preserve">Data </w:t>
      </w:r>
      <w:proofErr w:type="spellStart"/>
      <w:r w:rsidRPr="00565788">
        <w:rPr>
          <w:rFonts w:cs="Arial"/>
          <w:szCs w:val="22"/>
          <w:lang w:eastAsia="en-US"/>
        </w:rPr>
        <w:t>rate</w:t>
      </w:r>
      <w:proofErr w:type="spellEnd"/>
      <w:r w:rsidRPr="00565788">
        <w:rPr>
          <w:rFonts w:cs="Arial"/>
          <w:szCs w:val="22"/>
          <w:lang w:eastAsia="en-US"/>
        </w:rPr>
        <w:t xml:space="preserve">: 15.000 </w:t>
      </w:r>
      <w:proofErr w:type="spellStart"/>
      <w:r w:rsidRPr="00565788">
        <w:rPr>
          <w:rFonts w:cs="Arial"/>
          <w:szCs w:val="22"/>
          <w:lang w:eastAsia="en-US"/>
        </w:rPr>
        <w:t>kbps</w:t>
      </w:r>
      <w:proofErr w:type="spellEnd"/>
    </w:p>
    <w:p w14:paraId="441C060F" w14:textId="77777777" w:rsidR="00EA09D3" w:rsidRDefault="00EA09D3" w:rsidP="000B2230"/>
    <w:p w14:paraId="02213995" w14:textId="77777777" w:rsidR="00EA09D3" w:rsidRDefault="00EA09D3" w:rsidP="000B2230"/>
    <w:sectPr w:rsidR="00EA09D3" w:rsidSect="005A42D8">
      <w:footerReference w:type="even" r:id="rId13"/>
      <w:footerReference w:type="default" r:id="rId14"/>
      <w:headerReference w:type="first" r:id="rId15"/>
      <w:footerReference w:type="first" r:id="rId16"/>
      <w:pgSz w:w="11906" w:h="16838"/>
      <w:pgMar w:top="851" w:right="851" w:bottom="90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3BD4" w14:textId="77777777" w:rsidR="00F372E1" w:rsidRDefault="00F372E1">
      <w:r>
        <w:separator/>
      </w:r>
    </w:p>
    <w:p w14:paraId="5E8AEB63" w14:textId="77777777" w:rsidR="00F372E1" w:rsidRDefault="00F372E1"/>
  </w:endnote>
  <w:endnote w:type="continuationSeparator" w:id="0">
    <w:p w14:paraId="311BD71F" w14:textId="77777777" w:rsidR="00F372E1" w:rsidRDefault="00F372E1">
      <w:r>
        <w:continuationSeparator/>
      </w:r>
    </w:p>
    <w:p w14:paraId="14187B9C" w14:textId="77777777" w:rsidR="00F372E1" w:rsidRDefault="00F37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1229" w14:textId="77777777" w:rsidR="00B113F1" w:rsidRDefault="00B113F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EE8523" w14:textId="77777777" w:rsidR="00B113F1" w:rsidRDefault="00B113F1">
    <w:pPr>
      <w:pStyle w:val="Zpat"/>
      <w:ind w:right="360"/>
    </w:pPr>
  </w:p>
  <w:p w14:paraId="44766C2D" w14:textId="77777777" w:rsidR="00B113F1" w:rsidRDefault="00B113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BD8B" w14:textId="01A55CE7" w:rsidR="00B113F1" w:rsidRDefault="00B113F1" w:rsidP="00BD6D12">
    <w:pPr>
      <w:pStyle w:val="Zpat"/>
      <w:ind w:right="360"/>
      <w:jc w:val="right"/>
      <w:rPr>
        <w:sz w:val="16"/>
      </w:rPr>
    </w:pPr>
    <w:r>
      <w:rPr>
        <w:sz w:val="16"/>
      </w:rPr>
      <w:t xml:space="preserve"> </w:t>
    </w:r>
    <w:r>
      <w:rPr>
        <w:rStyle w:val="slostrnky"/>
        <w:sz w:val="16"/>
      </w:rPr>
      <w:t xml:space="preserve">                                                                                     </w:t>
    </w:r>
    <w:r>
      <w:rPr>
        <w:vanish/>
        <w:sz w:val="16"/>
      </w:rPr>
      <w:pgNum/>
    </w:r>
    <w:r>
      <w:rPr>
        <w:sz w:val="16"/>
      </w:rPr>
      <w:t xml:space="preserve">                                                              s</w:t>
    </w:r>
    <w:r>
      <w:rPr>
        <w:vanish/>
        <w:sz w:val="16"/>
      </w:rPr>
      <w:pgNum/>
    </w:r>
    <w:r>
      <w:rPr>
        <w:sz w:val="16"/>
      </w:rPr>
      <w:t xml:space="preserve">trana </w:t>
    </w:r>
    <w:r>
      <w:rPr>
        <w:rStyle w:val="slostrnky"/>
        <w:sz w:val="16"/>
      </w:rPr>
      <w:fldChar w:fldCharType="begin"/>
    </w:r>
    <w:r>
      <w:rPr>
        <w:rStyle w:val="slostrnky"/>
        <w:sz w:val="16"/>
      </w:rPr>
      <w:instrText xml:space="preserve"> PAGE </w:instrText>
    </w:r>
    <w:r>
      <w:rPr>
        <w:rStyle w:val="slostrnky"/>
        <w:sz w:val="16"/>
      </w:rPr>
      <w:fldChar w:fldCharType="separate"/>
    </w:r>
    <w:r w:rsidR="0078123C">
      <w:rPr>
        <w:rStyle w:val="slostrnky"/>
        <w:noProof/>
        <w:sz w:val="16"/>
      </w:rPr>
      <w:t>8</w:t>
    </w:r>
    <w:r>
      <w:rPr>
        <w:rStyle w:val="slostrnky"/>
        <w:sz w:val="16"/>
      </w:rPr>
      <w:fldChar w:fldCharType="end"/>
    </w:r>
    <w:r>
      <w:rPr>
        <w:rStyle w:val="slostrnky"/>
        <w:sz w:val="16"/>
      </w:rPr>
      <w:t xml:space="preserve"> z </w:t>
    </w:r>
    <w:r w:rsidRPr="00707E92">
      <w:rPr>
        <w:rStyle w:val="slostrnky"/>
        <w:sz w:val="16"/>
        <w:szCs w:val="16"/>
      </w:rPr>
      <w:fldChar w:fldCharType="begin"/>
    </w:r>
    <w:r w:rsidRPr="00707E92">
      <w:rPr>
        <w:rStyle w:val="slostrnky"/>
        <w:sz w:val="16"/>
        <w:szCs w:val="16"/>
      </w:rPr>
      <w:instrText xml:space="preserve"> NUMPAGES </w:instrText>
    </w:r>
    <w:r w:rsidRPr="00707E92">
      <w:rPr>
        <w:rStyle w:val="slostrnky"/>
        <w:sz w:val="16"/>
        <w:szCs w:val="16"/>
      </w:rPr>
      <w:fldChar w:fldCharType="separate"/>
    </w:r>
    <w:r w:rsidR="0078123C">
      <w:rPr>
        <w:rStyle w:val="slostrnky"/>
        <w:noProof/>
        <w:sz w:val="16"/>
        <w:szCs w:val="16"/>
      </w:rPr>
      <w:t>8</w:t>
    </w:r>
    <w:r w:rsidRPr="00707E92">
      <w:rPr>
        <w:rStyle w:val="slostrnky"/>
        <w:sz w:val="16"/>
        <w:szCs w:val="16"/>
      </w:rPr>
      <w:fldChar w:fldCharType="end"/>
    </w:r>
  </w:p>
  <w:p w14:paraId="4A6D3278" w14:textId="77777777" w:rsidR="00B113F1" w:rsidRDefault="00B113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61A8" w14:textId="5FDB5145" w:rsidR="00B113F1" w:rsidRDefault="00B113F1">
    <w:pPr>
      <w:pStyle w:val="Zpat"/>
      <w:rPr>
        <w:sz w:val="16"/>
      </w:rPr>
    </w:pPr>
    <w:r>
      <w:rPr>
        <w:vanish/>
        <w:sz w:val="16"/>
      </w:rPr>
      <w:pgNum/>
    </w:r>
    <w:r>
      <w:rPr>
        <w:sz w:val="16"/>
      </w:rPr>
      <w:t xml:space="preserve"> </w:t>
    </w:r>
    <w:r>
      <w:rPr>
        <w:vanish/>
        <w:sz w:val="16"/>
      </w:rPr>
      <w:pgNum/>
    </w:r>
    <w:r>
      <w:rPr>
        <w:snapToGrid w:val="0"/>
        <w:sz w:val="16"/>
      </w:rPr>
      <w:tab/>
      <w:t xml:space="preserve">                                                                                                                                                                                                                       </w:t>
    </w:r>
    <w:r w:rsidRPr="00965853">
      <w:rPr>
        <w:snapToGrid w:val="0"/>
        <w:sz w:val="16"/>
        <w:szCs w:val="16"/>
      </w:rPr>
      <w:t>s</w:t>
    </w:r>
    <w:r w:rsidRPr="00965853">
      <w:rPr>
        <w:snapToGrid w:val="0"/>
        <w:vanish/>
        <w:sz w:val="16"/>
        <w:szCs w:val="16"/>
      </w:rPr>
      <w:pgNum/>
    </w:r>
    <w:r w:rsidRPr="00965853">
      <w:rPr>
        <w:rStyle w:val="slostrnky"/>
        <w:snapToGrid w:val="0"/>
        <w:sz w:val="16"/>
        <w:szCs w:val="16"/>
      </w:rPr>
      <w:t xml:space="preserve">trana </w:t>
    </w:r>
    <w:r>
      <w:rPr>
        <w:rStyle w:val="slostrnky"/>
        <w:noProof/>
        <w:snapToGrid w:val="0"/>
        <w:sz w:val="16"/>
        <w:szCs w:val="16"/>
      </w:rPr>
      <w:t>1</w:t>
    </w:r>
    <w:r w:rsidRPr="00965853">
      <w:rPr>
        <w:rStyle w:val="slostrnky"/>
        <w:snapToGrid w:val="0"/>
        <w:sz w:val="16"/>
        <w:szCs w:val="16"/>
      </w:rPr>
      <w:t xml:space="preserve"> z </w:t>
    </w:r>
    <w:r w:rsidRPr="00965853">
      <w:rPr>
        <w:rStyle w:val="slostrnky"/>
        <w:sz w:val="16"/>
        <w:szCs w:val="16"/>
      </w:rPr>
      <w:fldChar w:fldCharType="begin"/>
    </w:r>
    <w:r w:rsidRPr="00965853">
      <w:rPr>
        <w:rStyle w:val="slostrnky"/>
        <w:sz w:val="16"/>
        <w:szCs w:val="16"/>
      </w:rPr>
      <w:instrText xml:space="preserve"> NUMPAGES </w:instrText>
    </w:r>
    <w:r w:rsidRPr="00965853">
      <w:rPr>
        <w:rStyle w:val="slostrnky"/>
        <w:sz w:val="16"/>
        <w:szCs w:val="16"/>
      </w:rPr>
      <w:fldChar w:fldCharType="separate"/>
    </w:r>
    <w:r w:rsidR="003D2111">
      <w:rPr>
        <w:rStyle w:val="slostrnky"/>
        <w:noProof/>
        <w:sz w:val="16"/>
        <w:szCs w:val="16"/>
      </w:rPr>
      <w:t>8</w:t>
    </w:r>
    <w:r w:rsidRPr="00965853">
      <w:rPr>
        <w:rStyle w:val="slostrnky"/>
        <w:sz w:val="16"/>
        <w:szCs w:val="16"/>
      </w:rPr>
      <w:fldChar w:fldCharType="end"/>
    </w:r>
    <w:r>
      <w:rPr>
        <w:snapToGrid w:val="0"/>
        <w:vanish/>
        <w:sz w:val="16"/>
      </w:rPr>
      <w:pgNum/>
    </w:r>
    <w:r>
      <w:rPr>
        <w:vanish/>
        <w:sz w:val="16"/>
      </w:rPr>
      <w:pgNum/>
    </w:r>
  </w:p>
  <w:p w14:paraId="234323A7" w14:textId="77777777" w:rsidR="00B113F1" w:rsidRDefault="00B113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75D3" w14:textId="77777777" w:rsidR="00F372E1" w:rsidRDefault="00F372E1">
      <w:r>
        <w:separator/>
      </w:r>
    </w:p>
    <w:p w14:paraId="648D0BC6" w14:textId="77777777" w:rsidR="00F372E1" w:rsidRDefault="00F372E1"/>
  </w:footnote>
  <w:footnote w:type="continuationSeparator" w:id="0">
    <w:p w14:paraId="12D56421" w14:textId="77777777" w:rsidR="00F372E1" w:rsidRDefault="00F372E1">
      <w:r>
        <w:continuationSeparator/>
      </w:r>
    </w:p>
    <w:p w14:paraId="1F6EFC8A" w14:textId="77777777" w:rsidR="00F372E1" w:rsidRDefault="00F372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1B30" w14:textId="77777777" w:rsidR="00B113F1" w:rsidRPr="00F725D0" w:rsidRDefault="00B113F1" w:rsidP="00F725D0">
    <w:pPr>
      <w:pStyle w:val="Zhlav"/>
      <w:jc w:val="right"/>
      <w:rPr>
        <w:sz w:val="16"/>
        <w:szCs w:val="16"/>
      </w:rPr>
    </w:pPr>
  </w:p>
  <w:p w14:paraId="63C2FC84" w14:textId="77777777" w:rsidR="00B113F1" w:rsidRDefault="00B113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B90"/>
    <w:multiLevelType w:val="hybridMultilevel"/>
    <w:tmpl w:val="83BA0D0C"/>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23E0130"/>
    <w:multiLevelType w:val="hybridMultilevel"/>
    <w:tmpl w:val="91643B2C"/>
    <w:lvl w:ilvl="0" w:tplc="6A76CD9A">
      <w:start w:val="2"/>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23E7C0C"/>
    <w:multiLevelType w:val="hybridMultilevel"/>
    <w:tmpl w:val="87B4635E"/>
    <w:lvl w:ilvl="0" w:tplc="7AE88BE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3E1686"/>
    <w:multiLevelType w:val="hybridMultilevel"/>
    <w:tmpl w:val="0ED43EF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3F0F6B41"/>
    <w:multiLevelType w:val="hybridMultilevel"/>
    <w:tmpl w:val="DBC23E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DB598B"/>
    <w:multiLevelType w:val="hybridMultilevel"/>
    <w:tmpl w:val="0ED43EF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46D779DF"/>
    <w:multiLevelType w:val="hybridMultilevel"/>
    <w:tmpl w:val="252677F8"/>
    <w:lvl w:ilvl="0" w:tplc="DAB050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05561F"/>
    <w:multiLevelType w:val="hybridMultilevel"/>
    <w:tmpl w:val="66B0EF2E"/>
    <w:lvl w:ilvl="0" w:tplc="DA7203AC">
      <w:start w:val="1"/>
      <w:numFmt w:val="bullet"/>
      <w:lvlText w:val=""/>
      <w:lvlJc w:val="left"/>
      <w:pPr>
        <w:ind w:left="2845" w:hanging="360"/>
      </w:pPr>
      <w:rPr>
        <w:rFonts w:ascii="Symbol" w:hAnsi="Symbol" w:hint="default"/>
      </w:rPr>
    </w:lvl>
    <w:lvl w:ilvl="1" w:tplc="04050003" w:tentative="1">
      <w:start w:val="1"/>
      <w:numFmt w:val="bullet"/>
      <w:lvlText w:val="o"/>
      <w:lvlJc w:val="left"/>
      <w:pPr>
        <w:ind w:left="3565" w:hanging="360"/>
      </w:pPr>
      <w:rPr>
        <w:rFonts w:ascii="Courier New" w:hAnsi="Courier New" w:cs="Courier New" w:hint="default"/>
      </w:rPr>
    </w:lvl>
    <w:lvl w:ilvl="2" w:tplc="04050005" w:tentative="1">
      <w:start w:val="1"/>
      <w:numFmt w:val="bullet"/>
      <w:lvlText w:val=""/>
      <w:lvlJc w:val="left"/>
      <w:pPr>
        <w:ind w:left="4285" w:hanging="360"/>
      </w:pPr>
      <w:rPr>
        <w:rFonts w:ascii="Wingdings" w:hAnsi="Wingdings" w:hint="default"/>
      </w:rPr>
    </w:lvl>
    <w:lvl w:ilvl="3" w:tplc="04050001" w:tentative="1">
      <w:start w:val="1"/>
      <w:numFmt w:val="bullet"/>
      <w:lvlText w:val=""/>
      <w:lvlJc w:val="left"/>
      <w:pPr>
        <w:ind w:left="5005" w:hanging="360"/>
      </w:pPr>
      <w:rPr>
        <w:rFonts w:ascii="Symbol" w:hAnsi="Symbol" w:hint="default"/>
      </w:rPr>
    </w:lvl>
    <w:lvl w:ilvl="4" w:tplc="04050003" w:tentative="1">
      <w:start w:val="1"/>
      <w:numFmt w:val="bullet"/>
      <w:lvlText w:val="o"/>
      <w:lvlJc w:val="left"/>
      <w:pPr>
        <w:ind w:left="5725" w:hanging="360"/>
      </w:pPr>
      <w:rPr>
        <w:rFonts w:ascii="Courier New" w:hAnsi="Courier New" w:cs="Courier New" w:hint="default"/>
      </w:rPr>
    </w:lvl>
    <w:lvl w:ilvl="5" w:tplc="04050005" w:tentative="1">
      <w:start w:val="1"/>
      <w:numFmt w:val="bullet"/>
      <w:lvlText w:val=""/>
      <w:lvlJc w:val="left"/>
      <w:pPr>
        <w:ind w:left="6445" w:hanging="360"/>
      </w:pPr>
      <w:rPr>
        <w:rFonts w:ascii="Wingdings" w:hAnsi="Wingdings" w:hint="default"/>
      </w:rPr>
    </w:lvl>
    <w:lvl w:ilvl="6" w:tplc="04050001" w:tentative="1">
      <w:start w:val="1"/>
      <w:numFmt w:val="bullet"/>
      <w:lvlText w:val=""/>
      <w:lvlJc w:val="left"/>
      <w:pPr>
        <w:ind w:left="7165" w:hanging="360"/>
      </w:pPr>
      <w:rPr>
        <w:rFonts w:ascii="Symbol" w:hAnsi="Symbol" w:hint="default"/>
      </w:rPr>
    </w:lvl>
    <w:lvl w:ilvl="7" w:tplc="04050003" w:tentative="1">
      <w:start w:val="1"/>
      <w:numFmt w:val="bullet"/>
      <w:lvlText w:val="o"/>
      <w:lvlJc w:val="left"/>
      <w:pPr>
        <w:ind w:left="7885" w:hanging="360"/>
      </w:pPr>
      <w:rPr>
        <w:rFonts w:ascii="Courier New" w:hAnsi="Courier New" w:cs="Courier New" w:hint="default"/>
      </w:rPr>
    </w:lvl>
    <w:lvl w:ilvl="8" w:tplc="04050005" w:tentative="1">
      <w:start w:val="1"/>
      <w:numFmt w:val="bullet"/>
      <w:lvlText w:val=""/>
      <w:lvlJc w:val="left"/>
      <w:pPr>
        <w:ind w:left="8605" w:hanging="360"/>
      </w:pPr>
      <w:rPr>
        <w:rFonts w:ascii="Wingdings" w:hAnsi="Wingdings" w:hint="default"/>
      </w:rPr>
    </w:lvl>
  </w:abstractNum>
  <w:abstractNum w:abstractNumId="8" w15:restartNumberingAfterBreak="0">
    <w:nsid w:val="4CEC2D48"/>
    <w:multiLevelType w:val="hybridMultilevel"/>
    <w:tmpl w:val="EEA49180"/>
    <w:lvl w:ilvl="0" w:tplc="84320346">
      <w:start w:val="1"/>
      <w:numFmt w:val="bullet"/>
      <w:pStyle w:val="odrkyipka"/>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15:restartNumberingAfterBreak="0">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9C1434"/>
    <w:multiLevelType w:val="hybridMultilevel"/>
    <w:tmpl w:val="215AE8B8"/>
    <w:lvl w:ilvl="0" w:tplc="8912180E">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5F6C0DE6"/>
    <w:multiLevelType w:val="multilevel"/>
    <w:tmpl w:val="C6D4354C"/>
    <w:lvl w:ilvl="0">
      <w:start w:val="1"/>
      <w:numFmt w:val="decimal"/>
      <w:pStyle w:val="lnek"/>
      <w:lvlText w:val="%1."/>
      <w:lvlJc w:val="left"/>
      <w:pPr>
        <w:ind w:left="360" w:hanging="360"/>
      </w:pPr>
    </w:lvl>
    <w:lvl w:ilvl="1">
      <w:start w:val="1"/>
      <w:numFmt w:val="decimal"/>
      <w:pStyle w:val="Odstave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2360E5"/>
    <w:multiLevelType w:val="hybridMultilevel"/>
    <w:tmpl w:val="A2F4EC34"/>
    <w:lvl w:ilvl="0" w:tplc="4E70943E">
      <w:start w:val="1"/>
      <w:numFmt w:val="lowerLetter"/>
      <w:pStyle w:val="psmena"/>
      <w:lvlText w:val="%1)"/>
      <w:lvlJc w:val="left"/>
      <w:pPr>
        <w:ind w:left="1570" w:hanging="360"/>
      </w:pPr>
    </w:lvl>
    <w:lvl w:ilvl="1" w:tplc="04050019">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num w:numId="1">
    <w:abstractNumId w:val="9"/>
  </w:num>
  <w:num w:numId="2">
    <w:abstractNumId w:val="11"/>
  </w:num>
  <w:num w:numId="3">
    <w:abstractNumId w:val="11"/>
  </w:num>
  <w:num w:numId="4">
    <w:abstractNumId w:val="8"/>
  </w:num>
  <w:num w:numId="5">
    <w:abstractNumId w:val="1"/>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0"/>
  </w:num>
  <w:num w:numId="11">
    <w:abstractNumId w:val="2"/>
  </w:num>
  <w:num w:numId="12">
    <w:abstractNumId w:val="2"/>
    <w:lvlOverride w:ilvl="0">
      <w:startOverride w:val="1"/>
    </w:lvlOverride>
  </w:num>
  <w:num w:numId="13">
    <w:abstractNumId w:val="5"/>
  </w:num>
  <w:num w:numId="14">
    <w:abstractNumId w:val="3"/>
  </w:num>
  <w:num w:numId="15">
    <w:abstractNumId w:val="11"/>
  </w:num>
  <w:num w:numId="16">
    <w:abstractNumId w:val="4"/>
  </w:num>
  <w:num w:numId="17">
    <w:abstractNumId w:val="11"/>
  </w:num>
  <w:num w:numId="18">
    <w:abstractNumId w:val="6"/>
  </w:num>
  <w:num w:numId="19">
    <w:abstractNumId w:val="7"/>
  </w:num>
  <w:num w:numId="20">
    <w:abstractNumId w:val="10"/>
  </w:num>
  <w:num w:numId="21">
    <w:abstractNumId w:val="11"/>
  </w:num>
  <w:num w:numId="22">
    <w:abstractNumId w:val="11"/>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45"/>
    <w:rsid w:val="00007229"/>
    <w:rsid w:val="00010A7E"/>
    <w:rsid w:val="000200D3"/>
    <w:rsid w:val="00032A0A"/>
    <w:rsid w:val="000342C1"/>
    <w:rsid w:val="000400AC"/>
    <w:rsid w:val="00040226"/>
    <w:rsid w:val="00051E2E"/>
    <w:rsid w:val="00051E3D"/>
    <w:rsid w:val="000609A6"/>
    <w:rsid w:val="000639E0"/>
    <w:rsid w:val="00063D59"/>
    <w:rsid w:val="000643D2"/>
    <w:rsid w:val="000654D6"/>
    <w:rsid w:val="00066399"/>
    <w:rsid w:val="00076292"/>
    <w:rsid w:val="00076BE8"/>
    <w:rsid w:val="0008282A"/>
    <w:rsid w:val="000932A5"/>
    <w:rsid w:val="000B2230"/>
    <w:rsid w:val="000B3508"/>
    <w:rsid w:val="000C1F98"/>
    <w:rsid w:val="000C219C"/>
    <w:rsid w:val="000D4BD7"/>
    <w:rsid w:val="000D521C"/>
    <w:rsid w:val="000E27E1"/>
    <w:rsid w:val="000E512F"/>
    <w:rsid w:val="000F0F29"/>
    <w:rsid w:val="000F4141"/>
    <w:rsid w:val="001048F4"/>
    <w:rsid w:val="00107340"/>
    <w:rsid w:val="00115C5F"/>
    <w:rsid w:val="00117F6B"/>
    <w:rsid w:val="00121A42"/>
    <w:rsid w:val="00122BEF"/>
    <w:rsid w:val="00130D84"/>
    <w:rsid w:val="00147717"/>
    <w:rsid w:val="00153F18"/>
    <w:rsid w:val="001545EB"/>
    <w:rsid w:val="00161459"/>
    <w:rsid w:val="001630B4"/>
    <w:rsid w:val="0017131F"/>
    <w:rsid w:val="00185BA9"/>
    <w:rsid w:val="00196535"/>
    <w:rsid w:val="001972A1"/>
    <w:rsid w:val="001A2528"/>
    <w:rsid w:val="001A3C69"/>
    <w:rsid w:val="001B1B77"/>
    <w:rsid w:val="001C0578"/>
    <w:rsid w:val="001C6D18"/>
    <w:rsid w:val="001D1AD1"/>
    <w:rsid w:val="001D56DD"/>
    <w:rsid w:val="001E09B5"/>
    <w:rsid w:val="001F1460"/>
    <w:rsid w:val="001F1482"/>
    <w:rsid w:val="002057A5"/>
    <w:rsid w:val="00205FF2"/>
    <w:rsid w:val="00212B77"/>
    <w:rsid w:val="00214251"/>
    <w:rsid w:val="00215D51"/>
    <w:rsid w:val="0022262C"/>
    <w:rsid w:val="00247838"/>
    <w:rsid w:val="00257BA8"/>
    <w:rsid w:val="00264C88"/>
    <w:rsid w:val="002661C1"/>
    <w:rsid w:val="00266996"/>
    <w:rsid w:val="0028062C"/>
    <w:rsid w:val="002859FD"/>
    <w:rsid w:val="002865C4"/>
    <w:rsid w:val="00291720"/>
    <w:rsid w:val="00292772"/>
    <w:rsid w:val="00292FE4"/>
    <w:rsid w:val="00296088"/>
    <w:rsid w:val="002A24F8"/>
    <w:rsid w:val="002A7EFE"/>
    <w:rsid w:val="002B5A97"/>
    <w:rsid w:val="002B7D19"/>
    <w:rsid w:val="002C2758"/>
    <w:rsid w:val="002C4CAB"/>
    <w:rsid w:val="002C4CD6"/>
    <w:rsid w:val="002C5681"/>
    <w:rsid w:val="002C68E3"/>
    <w:rsid w:val="002D41BD"/>
    <w:rsid w:val="002D6B2C"/>
    <w:rsid w:val="0031550E"/>
    <w:rsid w:val="003202D4"/>
    <w:rsid w:val="003222CF"/>
    <w:rsid w:val="003308F6"/>
    <w:rsid w:val="003359D2"/>
    <w:rsid w:val="003434CC"/>
    <w:rsid w:val="003521B3"/>
    <w:rsid w:val="00365D8E"/>
    <w:rsid w:val="00371272"/>
    <w:rsid w:val="003721DA"/>
    <w:rsid w:val="00376DD4"/>
    <w:rsid w:val="0038150F"/>
    <w:rsid w:val="00381846"/>
    <w:rsid w:val="003836D0"/>
    <w:rsid w:val="00385ACF"/>
    <w:rsid w:val="003902AE"/>
    <w:rsid w:val="00391021"/>
    <w:rsid w:val="003A4217"/>
    <w:rsid w:val="003B6ECE"/>
    <w:rsid w:val="003B7A59"/>
    <w:rsid w:val="003C0CC7"/>
    <w:rsid w:val="003C64AB"/>
    <w:rsid w:val="003D0A6E"/>
    <w:rsid w:val="003D2111"/>
    <w:rsid w:val="003D4205"/>
    <w:rsid w:val="003D5405"/>
    <w:rsid w:val="003E34C5"/>
    <w:rsid w:val="003E7D3D"/>
    <w:rsid w:val="003F1CDC"/>
    <w:rsid w:val="003F2B88"/>
    <w:rsid w:val="003F5DAA"/>
    <w:rsid w:val="00402310"/>
    <w:rsid w:val="00402E03"/>
    <w:rsid w:val="004043C8"/>
    <w:rsid w:val="0041471C"/>
    <w:rsid w:val="00420756"/>
    <w:rsid w:val="00422B46"/>
    <w:rsid w:val="00431BF3"/>
    <w:rsid w:val="00433F62"/>
    <w:rsid w:val="00436B07"/>
    <w:rsid w:val="004420D1"/>
    <w:rsid w:val="00455AE2"/>
    <w:rsid w:val="004608F1"/>
    <w:rsid w:val="00462206"/>
    <w:rsid w:val="00465A21"/>
    <w:rsid w:val="00470D44"/>
    <w:rsid w:val="00476F08"/>
    <w:rsid w:val="00482E53"/>
    <w:rsid w:val="00484D5D"/>
    <w:rsid w:val="00493F5D"/>
    <w:rsid w:val="004B166D"/>
    <w:rsid w:val="004C32E6"/>
    <w:rsid w:val="004D2224"/>
    <w:rsid w:val="004D39D6"/>
    <w:rsid w:val="004D578F"/>
    <w:rsid w:val="0050535F"/>
    <w:rsid w:val="00510095"/>
    <w:rsid w:val="00524C90"/>
    <w:rsid w:val="005377DA"/>
    <w:rsid w:val="00565788"/>
    <w:rsid w:val="0057139F"/>
    <w:rsid w:val="0057276F"/>
    <w:rsid w:val="00581BCF"/>
    <w:rsid w:val="005837CA"/>
    <w:rsid w:val="005935FF"/>
    <w:rsid w:val="00593915"/>
    <w:rsid w:val="005A42D8"/>
    <w:rsid w:val="005A63BE"/>
    <w:rsid w:val="005A6E95"/>
    <w:rsid w:val="005A7BA5"/>
    <w:rsid w:val="005B1077"/>
    <w:rsid w:val="005B447A"/>
    <w:rsid w:val="005B65C7"/>
    <w:rsid w:val="005C0712"/>
    <w:rsid w:val="005C189C"/>
    <w:rsid w:val="005C1E69"/>
    <w:rsid w:val="005C2CCC"/>
    <w:rsid w:val="005C6766"/>
    <w:rsid w:val="005C71FB"/>
    <w:rsid w:val="005C7BFE"/>
    <w:rsid w:val="005D0326"/>
    <w:rsid w:val="005E60C9"/>
    <w:rsid w:val="005F6DD7"/>
    <w:rsid w:val="00607F9D"/>
    <w:rsid w:val="00621767"/>
    <w:rsid w:val="00623B1F"/>
    <w:rsid w:val="00633121"/>
    <w:rsid w:val="006338B5"/>
    <w:rsid w:val="00642279"/>
    <w:rsid w:val="00652971"/>
    <w:rsid w:val="00671B08"/>
    <w:rsid w:val="006722DA"/>
    <w:rsid w:val="00676E0B"/>
    <w:rsid w:val="0068038E"/>
    <w:rsid w:val="00680ED1"/>
    <w:rsid w:val="00681C8D"/>
    <w:rsid w:val="00683CD1"/>
    <w:rsid w:val="006A02BE"/>
    <w:rsid w:val="006A03FA"/>
    <w:rsid w:val="006A4A49"/>
    <w:rsid w:val="006A6D04"/>
    <w:rsid w:val="006B23FF"/>
    <w:rsid w:val="006B35CF"/>
    <w:rsid w:val="006C3306"/>
    <w:rsid w:val="006C4492"/>
    <w:rsid w:val="006D278E"/>
    <w:rsid w:val="006D7C5B"/>
    <w:rsid w:val="006E2A89"/>
    <w:rsid w:val="006F3035"/>
    <w:rsid w:val="00704986"/>
    <w:rsid w:val="00707E92"/>
    <w:rsid w:val="00711563"/>
    <w:rsid w:val="00716B22"/>
    <w:rsid w:val="00723EDC"/>
    <w:rsid w:val="007352EB"/>
    <w:rsid w:val="00737186"/>
    <w:rsid w:val="00751D7A"/>
    <w:rsid w:val="00753F19"/>
    <w:rsid w:val="00766FBF"/>
    <w:rsid w:val="00775982"/>
    <w:rsid w:val="00776EE4"/>
    <w:rsid w:val="0078123C"/>
    <w:rsid w:val="00786D58"/>
    <w:rsid w:val="007911C9"/>
    <w:rsid w:val="0079187E"/>
    <w:rsid w:val="007968AF"/>
    <w:rsid w:val="00797F1D"/>
    <w:rsid w:val="007A13AF"/>
    <w:rsid w:val="007B3B6B"/>
    <w:rsid w:val="007B3F51"/>
    <w:rsid w:val="007B7FB4"/>
    <w:rsid w:val="007C451D"/>
    <w:rsid w:val="007C4B4A"/>
    <w:rsid w:val="007D1B17"/>
    <w:rsid w:val="007D3E21"/>
    <w:rsid w:val="007D47FB"/>
    <w:rsid w:val="007D6EAA"/>
    <w:rsid w:val="007E175F"/>
    <w:rsid w:val="007F3283"/>
    <w:rsid w:val="007F4673"/>
    <w:rsid w:val="0081246B"/>
    <w:rsid w:val="00813A0A"/>
    <w:rsid w:val="0081442F"/>
    <w:rsid w:val="0082075E"/>
    <w:rsid w:val="00822389"/>
    <w:rsid w:val="00823829"/>
    <w:rsid w:val="00824402"/>
    <w:rsid w:val="00832AD7"/>
    <w:rsid w:val="00841775"/>
    <w:rsid w:val="00841792"/>
    <w:rsid w:val="00844C99"/>
    <w:rsid w:val="00850236"/>
    <w:rsid w:val="0085301D"/>
    <w:rsid w:val="0085560F"/>
    <w:rsid w:val="00857DE0"/>
    <w:rsid w:val="0086031D"/>
    <w:rsid w:val="00864A8A"/>
    <w:rsid w:val="0087209B"/>
    <w:rsid w:val="00872945"/>
    <w:rsid w:val="00872B15"/>
    <w:rsid w:val="00874308"/>
    <w:rsid w:val="00875220"/>
    <w:rsid w:val="00882C17"/>
    <w:rsid w:val="00884519"/>
    <w:rsid w:val="00886196"/>
    <w:rsid w:val="0089708C"/>
    <w:rsid w:val="00897B4A"/>
    <w:rsid w:val="008B029F"/>
    <w:rsid w:val="008B0FB1"/>
    <w:rsid w:val="008B4987"/>
    <w:rsid w:val="008C3268"/>
    <w:rsid w:val="008C68CF"/>
    <w:rsid w:val="008D1FC4"/>
    <w:rsid w:val="008D2A7F"/>
    <w:rsid w:val="008D3BFC"/>
    <w:rsid w:val="008D434B"/>
    <w:rsid w:val="008D4E5F"/>
    <w:rsid w:val="008D4ECA"/>
    <w:rsid w:val="008D576E"/>
    <w:rsid w:val="008D61FD"/>
    <w:rsid w:val="008D6508"/>
    <w:rsid w:val="008E7B80"/>
    <w:rsid w:val="008F24A9"/>
    <w:rsid w:val="00904AEB"/>
    <w:rsid w:val="00904BEF"/>
    <w:rsid w:val="00912665"/>
    <w:rsid w:val="0092055E"/>
    <w:rsid w:val="00926B59"/>
    <w:rsid w:val="0094084A"/>
    <w:rsid w:val="00944C27"/>
    <w:rsid w:val="00950C0A"/>
    <w:rsid w:val="00956350"/>
    <w:rsid w:val="009607A4"/>
    <w:rsid w:val="009611DF"/>
    <w:rsid w:val="00961B6E"/>
    <w:rsid w:val="00964174"/>
    <w:rsid w:val="0096462B"/>
    <w:rsid w:val="00965853"/>
    <w:rsid w:val="0099536A"/>
    <w:rsid w:val="00995CD8"/>
    <w:rsid w:val="00996476"/>
    <w:rsid w:val="009A763F"/>
    <w:rsid w:val="009B4EB9"/>
    <w:rsid w:val="009C129A"/>
    <w:rsid w:val="009C1C91"/>
    <w:rsid w:val="009D279D"/>
    <w:rsid w:val="009D691E"/>
    <w:rsid w:val="009E2317"/>
    <w:rsid w:val="009F0CAA"/>
    <w:rsid w:val="009F21DA"/>
    <w:rsid w:val="009F5960"/>
    <w:rsid w:val="009F5BAE"/>
    <w:rsid w:val="009F6ED9"/>
    <w:rsid w:val="00A13D02"/>
    <w:rsid w:val="00A146D7"/>
    <w:rsid w:val="00A211D5"/>
    <w:rsid w:val="00A242BB"/>
    <w:rsid w:val="00A25743"/>
    <w:rsid w:val="00A32866"/>
    <w:rsid w:val="00A3289A"/>
    <w:rsid w:val="00A33668"/>
    <w:rsid w:val="00A33BE5"/>
    <w:rsid w:val="00A341EF"/>
    <w:rsid w:val="00A40960"/>
    <w:rsid w:val="00A40D78"/>
    <w:rsid w:val="00A50D9B"/>
    <w:rsid w:val="00A7714C"/>
    <w:rsid w:val="00A822BB"/>
    <w:rsid w:val="00A8538B"/>
    <w:rsid w:val="00A92385"/>
    <w:rsid w:val="00AB10B7"/>
    <w:rsid w:val="00AB468A"/>
    <w:rsid w:val="00AC014C"/>
    <w:rsid w:val="00AE14A5"/>
    <w:rsid w:val="00AE624D"/>
    <w:rsid w:val="00AE6AD2"/>
    <w:rsid w:val="00AF6CEF"/>
    <w:rsid w:val="00AF7211"/>
    <w:rsid w:val="00B0035A"/>
    <w:rsid w:val="00B03032"/>
    <w:rsid w:val="00B04BA0"/>
    <w:rsid w:val="00B05B05"/>
    <w:rsid w:val="00B06BBC"/>
    <w:rsid w:val="00B113F1"/>
    <w:rsid w:val="00B12C5D"/>
    <w:rsid w:val="00B25289"/>
    <w:rsid w:val="00B50769"/>
    <w:rsid w:val="00B5395E"/>
    <w:rsid w:val="00B54704"/>
    <w:rsid w:val="00B5740F"/>
    <w:rsid w:val="00B6310E"/>
    <w:rsid w:val="00B64C27"/>
    <w:rsid w:val="00B72444"/>
    <w:rsid w:val="00B72BC8"/>
    <w:rsid w:val="00B81B48"/>
    <w:rsid w:val="00B84B33"/>
    <w:rsid w:val="00B90A3D"/>
    <w:rsid w:val="00B95B4B"/>
    <w:rsid w:val="00B973F1"/>
    <w:rsid w:val="00BA0BB7"/>
    <w:rsid w:val="00BB33CC"/>
    <w:rsid w:val="00BB783D"/>
    <w:rsid w:val="00BD1814"/>
    <w:rsid w:val="00BD448E"/>
    <w:rsid w:val="00BD6B41"/>
    <w:rsid w:val="00BD6D12"/>
    <w:rsid w:val="00BF790F"/>
    <w:rsid w:val="00C01A65"/>
    <w:rsid w:val="00C04F4C"/>
    <w:rsid w:val="00C06537"/>
    <w:rsid w:val="00C06C45"/>
    <w:rsid w:val="00C0797E"/>
    <w:rsid w:val="00C1258C"/>
    <w:rsid w:val="00C26E03"/>
    <w:rsid w:val="00C27A01"/>
    <w:rsid w:val="00C32D04"/>
    <w:rsid w:val="00C448E9"/>
    <w:rsid w:val="00C453A8"/>
    <w:rsid w:val="00C51A48"/>
    <w:rsid w:val="00C90BFC"/>
    <w:rsid w:val="00C937E7"/>
    <w:rsid w:val="00C946EF"/>
    <w:rsid w:val="00C96015"/>
    <w:rsid w:val="00CB00D6"/>
    <w:rsid w:val="00CB27C2"/>
    <w:rsid w:val="00CB3320"/>
    <w:rsid w:val="00CB3408"/>
    <w:rsid w:val="00CB752E"/>
    <w:rsid w:val="00CD33BB"/>
    <w:rsid w:val="00CD4D0A"/>
    <w:rsid w:val="00CE713D"/>
    <w:rsid w:val="00CF13C2"/>
    <w:rsid w:val="00CF2014"/>
    <w:rsid w:val="00D027F6"/>
    <w:rsid w:val="00D07DFB"/>
    <w:rsid w:val="00D17A68"/>
    <w:rsid w:val="00D238FB"/>
    <w:rsid w:val="00D40581"/>
    <w:rsid w:val="00D44D3C"/>
    <w:rsid w:val="00D641AA"/>
    <w:rsid w:val="00D647D8"/>
    <w:rsid w:val="00D7095D"/>
    <w:rsid w:val="00D72212"/>
    <w:rsid w:val="00D73BCF"/>
    <w:rsid w:val="00D73DF6"/>
    <w:rsid w:val="00D8021D"/>
    <w:rsid w:val="00D805C7"/>
    <w:rsid w:val="00D93611"/>
    <w:rsid w:val="00D93A04"/>
    <w:rsid w:val="00D93F9D"/>
    <w:rsid w:val="00DA2114"/>
    <w:rsid w:val="00DB19BD"/>
    <w:rsid w:val="00DB4499"/>
    <w:rsid w:val="00DC743E"/>
    <w:rsid w:val="00DD0FB6"/>
    <w:rsid w:val="00DD3363"/>
    <w:rsid w:val="00DD53A0"/>
    <w:rsid w:val="00DE28FC"/>
    <w:rsid w:val="00DE5FC2"/>
    <w:rsid w:val="00DF7480"/>
    <w:rsid w:val="00E111D0"/>
    <w:rsid w:val="00E11D01"/>
    <w:rsid w:val="00E213B3"/>
    <w:rsid w:val="00E22D19"/>
    <w:rsid w:val="00E30445"/>
    <w:rsid w:val="00E32E2F"/>
    <w:rsid w:val="00E33A2E"/>
    <w:rsid w:val="00E4239C"/>
    <w:rsid w:val="00E449FE"/>
    <w:rsid w:val="00E44D45"/>
    <w:rsid w:val="00E46EB8"/>
    <w:rsid w:val="00E47C52"/>
    <w:rsid w:val="00E502F9"/>
    <w:rsid w:val="00E52E56"/>
    <w:rsid w:val="00E536F8"/>
    <w:rsid w:val="00E53E7C"/>
    <w:rsid w:val="00E55C97"/>
    <w:rsid w:val="00E56A20"/>
    <w:rsid w:val="00E57CB0"/>
    <w:rsid w:val="00E60F06"/>
    <w:rsid w:val="00E7648E"/>
    <w:rsid w:val="00E8116A"/>
    <w:rsid w:val="00E8256F"/>
    <w:rsid w:val="00E87670"/>
    <w:rsid w:val="00E91232"/>
    <w:rsid w:val="00E95219"/>
    <w:rsid w:val="00E97F68"/>
    <w:rsid w:val="00EA09D3"/>
    <w:rsid w:val="00EA58DE"/>
    <w:rsid w:val="00EB13B4"/>
    <w:rsid w:val="00EB2376"/>
    <w:rsid w:val="00EB5030"/>
    <w:rsid w:val="00EC1780"/>
    <w:rsid w:val="00EC3741"/>
    <w:rsid w:val="00EC4E29"/>
    <w:rsid w:val="00ED1D75"/>
    <w:rsid w:val="00ED5C92"/>
    <w:rsid w:val="00ED5EAE"/>
    <w:rsid w:val="00EE7BC3"/>
    <w:rsid w:val="00EF67F9"/>
    <w:rsid w:val="00EF742F"/>
    <w:rsid w:val="00EF77B7"/>
    <w:rsid w:val="00EF7887"/>
    <w:rsid w:val="00F0717D"/>
    <w:rsid w:val="00F072EA"/>
    <w:rsid w:val="00F2069D"/>
    <w:rsid w:val="00F27A3A"/>
    <w:rsid w:val="00F372E1"/>
    <w:rsid w:val="00F44555"/>
    <w:rsid w:val="00F462AE"/>
    <w:rsid w:val="00F50119"/>
    <w:rsid w:val="00F5385B"/>
    <w:rsid w:val="00F55D2B"/>
    <w:rsid w:val="00F56D64"/>
    <w:rsid w:val="00F624E7"/>
    <w:rsid w:val="00F63B4B"/>
    <w:rsid w:val="00F67FAA"/>
    <w:rsid w:val="00F725D0"/>
    <w:rsid w:val="00F816F5"/>
    <w:rsid w:val="00F836D8"/>
    <w:rsid w:val="00F92F5F"/>
    <w:rsid w:val="00FA010F"/>
    <w:rsid w:val="00FA64DB"/>
    <w:rsid w:val="00FB328B"/>
    <w:rsid w:val="00FB48F5"/>
    <w:rsid w:val="00FD1B9E"/>
    <w:rsid w:val="00FE54E1"/>
    <w:rsid w:val="00FE6D24"/>
    <w:rsid w:val="00FE7411"/>
    <w:rsid w:val="00FF3528"/>
    <w:rsid w:val="00FF5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12510"/>
  <w15:docId w15:val="{A4181596-F93F-495B-9BD9-8A779F72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41AA"/>
    <w:pPr>
      <w:keepNext/>
      <w:suppressAutoHyphens/>
      <w:spacing w:before="60" w:after="60"/>
      <w:jc w:val="both"/>
    </w:pPr>
    <w:rPr>
      <w:rFonts w:ascii="Arial" w:hAnsi="Arial"/>
      <w:sz w:val="22"/>
      <w:szCs w:val="24"/>
    </w:rPr>
  </w:style>
  <w:style w:type="paragraph" w:styleId="Nadpis1">
    <w:name w:val="heading 1"/>
    <w:aliases w:val="N2"/>
    <w:basedOn w:val="Normln"/>
    <w:next w:val="Normln"/>
    <w:uiPriority w:val="9"/>
    <w:qFormat/>
    <w:rsid w:val="005A42D8"/>
    <w:pPr>
      <w:spacing w:before="240"/>
      <w:outlineLvl w:val="0"/>
    </w:pPr>
    <w:rPr>
      <w:rFonts w:ascii="Cambria" w:hAnsi="Cambria"/>
      <w:b/>
      <w:bCs/>
      <w:kern w:val="32"/>
      <w:sz w:val="32"/>
      <w:szCs w:val="32"/>
    </w:rPr>
  </w:style>
  <w:style w:type="paragraph" w:styleId="Nadpis2">
    <w:name w:val="heading 2"/>
    <w:basedOn w:val="Normln"/>
    <w:next w:val="Normln"/>
    <w:semiHidden/>
    <w:unhideWhenUsed/>
    <w:qFormat/>
    <w:rsid w:val="005A42D8"/>
    <w:pPr>
      <w:spacing w:before="240"/>
      <w:outlineLvl w:val="1"/>
    </w:pPr>
    <w:rPr>
      <w:rFonts w:ascii="Cambria" w:hAnsi="Cambria"/>
      <w:b/>
      <w:bCs/>
      <w:i/>
      <w:iCs/>
      <w:sz w:val="28"/>
      <w:szCs w:val="28"/>
    </w:rPr>
  </w:style>
  <w:style w:type="paragraph" w:styleId="Nadpis3">
    <w:name w:val="heading 3"/>
    <w:basedOn w:val="Normln"/>
    <w:next w:val="Normln"/>
    <w:semiHidden/>
    <w:unhideWhenUsed/>
    <w:qFormat/>
    <w:rsid w:val="005A42D8"/>
    <w:pPr>
      <w:spacing w:before="240"/>
      <w:outlineLvl w:val="2"/>
    </w:pPr>
    <w:rPr>
      <w:rFonts w:ascii="Cambria" w:hAnsi="Cambria"/>
      <w:b/>
      <w:bCs/>
      <w:sz w:val="26"/>
      <w:szCs w:val="26"/>
    </w:rPr>
  </w:style>
  <w:style w:type="paragraph" w:styleId="Nadpis4">
    <w:name w:val="heading 4"/>
    <w:basedOn w:val="Normln"/>
    <w:semiHidden/>
    <w:unhideWhenUsed/>
    <w:qFormat/>
    <w:rsid w:val="005A42D8"/>
    <w:pPr>
      <w:spacing w:before="240"/>
      <w:outlineLvl w:val="3"/>
    </w:pPr>
    <w:rPr>
      <w:rFonts w:ascii="Calibri" w:hAnsi="Calibri"/>
      <w:b/>
      <w:bCs/>
      <w:sz w:val="28"/>
      <w:szCs w:val="28"/>
    </w:rPr>
  </w:style>
  <w:style w:type="paragraph" w:styleId="Nadpis5">
    <w:name w:val="heading 5"/>
    <w:basedOn w:val="Normln"/>
    <w:next w:val="Normln"/>
    <w:semiHidden/>
    <w:unhideWhenUsed/>
    <w:qFormat/>
    <w:rsid w:val="005A42D8"/>
    <w:pPr>
      <w:spacing w:before="240"/>
      <w:outlineLvl w:val="4"/>
    </w:pPr>
    <w:rPr>
      <w:rFonts w:ascii="Calibri" w:hAnsi="Calibri"/>
      <w:b/>
      <w:bCs/>
      <w:i/>
      <w:iCs/>
      <w:sz w:val="26"/>
      <w:szCs w:val="26"/>
    </w:rPr>
  </w:style>
  <w:style w:type="paragraph" w:styleId="Nadpis6">
    <w:name w:val="heading 6"/>
    <w:basedOn w:val="Normln"/>
    <w:next w:val="Normln"/>
    <w:semiHidden/>
    <w:unhideWhenUsed/>
    <w:qFormat/>
    <w:rsid w:val="005A42D8"/>
    <w:pPr>
      <w:spacing w:before="240"/>
      <w:outlineLvl w:val="5"/>
    </w:pPr>
    <w:rPr>
      <w:rFonts w:ascii="Calibri" w:hAnsi="Calibri"/>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A42D8"/>
    <w:pPr>
      <w:tabs>
        <w:tab w:val="center" w:pos="4536"/>
        <w:tab w:val="right" w:pos="9072"/>
      </w:tabs>
    </w:pPr>
  </w:style>
  <w:style w:type="paragraph" w:styleId="Zpat">
    <w:name w:val="footer"/>
    <w:basedOn w:val="Normln"/>
    <w:rsid w:val="005A42D8"/>
    <w:pPr>
      <w:tabs>
        <w:tab w:val="center" w:pos="4536"/>
        <w:tab w:val="right" w:pos="9072"/>
      </w:tabs>
    </w:pPr>
  </w:style>
  <w:style w:type="character" w:styleId="Hypertextovodkaz">
    <w:name w:val="Hyperlink"/>
    <w:rsid w:val="005A42D8"/>
    <w:rPr>
      <w:color w:val="0000FF"/>
      <w:u w:val="single"/>
    </w:rPr>
  </w:style>
  <w:style w:type="paragraph" w:customStyle="1" w:styleId="BodyText21">
    <w:name w:val="Body Text 21"/>
    <w:basedOn w:val="Normln"/>
    <w:rsid w:val="005A42D8"/>
    <w:pPr>
      <w:widowControl w:val="0"/>
    </w:pPr>
    <w:rPr>
      <w:snapToGrid w:val="0"/>
    </w:rPr>
  </w:style>
  <w:style w:type="paragraph" w:styleId="Zkladntext">
    <w:name w:val="Body Text"/>
    <w:basedOn w:val="Normln"/>
    <w:rsid w:val="005A42D8"/>
    <w:pPr>
      <w:jc w:val="center"/>
    </w:pPr>
  </w:style>
  <w:style w:type="paragraph" w:customStyle="1" w:styleId="Znaka">
    <w:name w:val="Značka"/>
    <w:link w:val="ZnakaChar"/>
    <w:rsid w:val="005A42D8"/>
    <w:pPr>
      <w:widowControl w:val="0"/>
      <w:ind w:left="720"/>
    </w:pPr>
    <w:rPr>
      <w:rFonts w:ascii="Arial" w:hAnsi="Arial"/>
      <w:snapToGrid w:val="0"/>
      <w:color w:val="000000"/>
      <w:sz w:val="22"/>
    </w:rPr>
  </w:style>
  <w:style w:type="paragraph" w:styleId="Zkladntextodsazen">
    <w:name w:val="Body Text Indent"/>
    <w:basedOn w:val="Normln"/>
    <w:rsid w:val="005A42D8"/>
    <w:pPr>
      <w:ind w:left="709" w:hanging="142"/>
    </w:pPr>
  </w:style>
  <w:style w:type="paragraph" w:styleId="Zkladntext2">
    <w:name w:val="Body Text 2"/>
    <w:basedOn w:val="Normln"/>
    <w:rsid w:val="005A42D8"/>
  </w:style>
  <w:style w:type="paragraph" w:styleId="Zkladntextodsazen3">
    <w:name w:val="Body Text Indent 3"/>
    <w:basedOn w:val="Normln"/>
    <w:link w:val="Zkladntextodsazen3Char"/>
    <w:rsid w:val="005A42D8"/>
    <w:pPr>
      <w:ind w:left="567" w:hanging="567"/>
    </w:pPr>
    <w:rPr>
      <w:szCs w:val="20"/>
    </w:rPr>
  </w:style>
  <w:style w:type="paragraph" w:styleId="Zkladntext3">
    <w:name w:val="Body Text 3"/>
    <w:basedOn w:val="Normln"/>
    <w:rsid w:val="005A42D8"/>
    <w:rPr>
      <w:snapToGrid w:val="0"/>
    </w:rPr>
  </w:style>
  <w:style w:type="paragraph" w:styleId="Normlnodsazen">
    <w:name w:val="Normal Indent"/>
    <w:basedOn w:val="Normln"/>
    <w:rsid w:val="005A42D8"/>
    <w:pPr>
      <w:spacing w:after="240"/>
      <w:ind w:left="1134"/>
    </w:pPr>
  </w:style>
  <w:style w:type="paragraph" w:styleId="Zkladntextodsazen2">
    <w:name w:val="Body Text Indent 2"/>
    <w:basedOn w:val="Normln"/>
    <w:rsid w:val="005A42D8"/>
    <w:pPr>
      <w:ind w:left="2124" w:hanging="708"/>
    </w:pPr>
  </w:style>
  <w:style w:type="character" w:styleId="slostrnky">
    <w:name w:val="page number"/>
    <w:basedOn w:val="Standardnpsmoodstavce"/>
    <w:rsid w:val="005A42D8"/>
  </w:style>
  <w:style w:type="paragraph" w:styleId="Textbubliny">
    <w:name w:val="Balloon Text"/>
    <w:basedOn w:val="Normln"/>
    <w:semiHidden/>
    <w:rsid w:val="005A42D8"/>
    <w:rPr>
      <w:rFonts w:ascii="Tahoma" w:hAnsi="Tahoma" w:cs="Tahoma"/>
      <w:sz w:val="16"/>
      <w:szCs w:val="16"/>
    </w:rPr>
  </w:style>
  <w:style w:type="character" w:styleId="Odkaznakoment">
    <w:name w:val="annotation reference"/>
    <w:semiHidden/>
    <w:rsid w:val="005A42D8"/>
    <w:rPr>
      <w:sz w:val="16"/>
      <w:szCs w:val="16"/>
    </w:rPr>
  </w:style>
  <w:style w:type="paragraph" w:styleId="Textkomente">
    <w:name w:val="annotation text"/>
    <w:basedOn w:val="Normln"/>
    <w:semiHidden/>
    <w:rsid w:val="005A42D8"/>
  </w:style>
  <w:style w:type="paragraph" w:styleId="Pedmtkomente">
    <w:name w:val="annotation subject"/>
    <w:basedOn w:val="Textkomente"/>
    <w:next w:val="Textkomente"/>
    <w:semiHidden/>
    <w:rsid w:val="005A42D8"/>
    <w:rPr>
      <w:b/>
      <w:bCs/>
    </w:rPr>
  </w:style>
  <w:style w:type="table" w:styleId="Mkatabulky">
    <w:name w:val="Table Grid"/>
    <w:basedOn w:val="Normlntabulka"/>
    <w:rsid w:val="00B7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3721DA"/>
    <w:pPr>
      <w:numPr>
        <w:numId w:val="1"/>
      </w:numPr>
    </w:pPr>
  </w:style>
  <w:style w:type="paragraph" w:styleId="Odstavecseseznamem">
    <w:name w:val="List Paragraph"/>
    <w:basedOn w:val="Normln"/>
    <w:uiPriority w:val="34"/>
    <w:qFormat/>
    <w:rsid w:val="00822389"/>
    <w:pPr>
      <w:ind w:left="567"/>
    </w:pPr>
  </w:style>
  <w:style w:type="character" w:customStyle="1" w:styleId="Zkladntextodsazen3Char">
    <w:name w:val="Základní text odsazený 3 Char"/>
    <w:link w:val="Zkladntextodsazen3"/>
    <w:rsid w:val="00FA64DB"/>
    <w:rPr>
      <w:sz w:val="22"/>
    </w:rPr>
  </w:style>
  <w:style w:type="paragraph" w:customStyle="1" w:styleId="Odstavec">
    <w:name w:val="Odstavec"/>
    <w:basedOn w:val="Normln"/>
    <w:link w:val="OdstavecChar"/>
    <w:qFormat/>
    <w:rsid w:val="00844C99"/>
    <w:pPr>
      <w:numPr>
        <w:ilvl w:val="1"/>
        <w:numId w:val="3"/>
      </w:numPr>
      <w:tabs>
        <w:tab w:val="left" w:pos="567"/>
      </w:tabs>
    </w:pPr>
  </w:style>
  <w:style w:type="character" w:customStyle="1" w:styleId="OdstavecChar">
    <w:name w:val="Odstavec Char"/>
    <w:basedOn w:val="Standardnpsmoodstavce"/>
    <w:link w:val="Odstavec"/>
    <w:rsid w:val="00844C99"/>
    <w:rPr>
      <w:rFonts w:ascii="Arial" w:hAnsi="Arial"/>
      <w:sz w:val="22"/>
      <w:szCs w:val="24"/>
    </w:rPr>
  </w:style>
  <w:style w:type="paragraph" w:customStyle="1" w:styleId="lnek">
    <w:name w:val="článek"/>
    <w:basedOn w:val="Normlnweb"/>
    <w:link w:val="lnekChar"/>
    <w:qFormat/>
    <w:rsid w:val="007C4B4A"/>
    <w:pPr>
      <w:numPr>
        <w:numId w:val="3"/>
      </w:numPr>
      <w:spacing w:before="240" w:after="240"/>
      <w:jc w:val="center"/>
    </w:pPr>
    <w:rPr>
      <w:rFonts w:eastAsia="Arial Unicode MS"/>
      <w:b/>
      <w:bCs/>
      <w:szCs w:val="22"/>
    </w:rPr>
  </w:style>
  <w:style w:type="paragraph" w:styleId="Normlnweb">
    <w:name w:val="Normal (Web)"/>
    <w:basedOn w:val="Normln"/>
    <w:rsid w:val="00822389"/>
  </w:style>
  <w:style w:type="character" w:customStyle="1" w:styleId="lnekChar">
    <w:name w:val="článek Char"/>
    <w:basedOn w:val="Standardnpsmoodstavce"/>
    <w:link w:val="lnek"/>
    <w:rsid w:val="007C4B4A"/>
    <w:rPr>
      <w:rFonts w:ascii="Arial" w:eastAsia="Arial Unicode MS" w:hAnsi="Arial"/>
      <w:b/>
      <w:bCs/>
      <w:sz w:val="22"/>
      <w:szCs w:val="22"/>
    </w:rPr>
  </w:style>
  <w:style w:type="paragraph" w:styleId="Nzev">
    <w:name w:val="Title"/>
    <w:basedOn w:val="Normln"/>
    <w:next w:val="Normln"/>
    <w:link w:val="NzevChar"/>
    <w:qFormat/>
    <w:rsid w:val="00822389"/>
    <w:pPr>
      <w:spacing w:before="240"/>
      <w:jc w:val="center"/>
      <w:outlineLvl w:val="0"/>
    </w:pPr>
    <w:rPr>
      <w:rFonts w:ascii="Cambria" w:hAnsi="Cambria"/>
      <w:b/>
      <w:bCs/>
      <w:spacing w:val="100"/>
      <w:kern w:val="28"/>
      <w:sz w:val="32"/>
      <w:szCs w:val="32"/>
    </w:rPr>
  </w:style>
  <w:style w:type="character" w:customStyle="1" w:styleId="NzevChar">
    <w:name w:val="Název Char"/>
    <w:basedOn w:val="Standardnpsmoodstavce"/>
    <w:link w:val="Nzev"/>
    <w:rsid w:val="00822389"/>
    <w:rPr>
      <w:rFonts w:ascii="Cambria" w:hAnsi="Cambria"/>
      <w:b/>
      <w:bCs/>
      <w:spacing w:val="100"/>
      <w:kern w:val="28"/>
      <w:sz w:val="32"/>
      <w:szCs w:val="32"/>
    </w:rPr>
  </w:style>
  <w:style w:type="paragraph" w:customStyle="1" w:styleId="odrkyipka">
    <w:name w:val="odrážky šipka"/>
    <w:basedOn w:val="Normln"/>
    <w:link w:val="odrkyipkaChar"/>
    <w:qFormat/>
    <w:rsid w:val="00FB48F5"/>
    <w:pPr>
      <w:numPr>
        <w:numId w:val="4"/>
      </w:numPr>
      <w:tabs>
        <w:tab w:val="left" w:pos="1134"/>
      </w:tabs>
      <w:ind w:left="1135" w:hanging="284"/>
    </w:pPr>
    <w:rPr>
      <w:szCs w:val="22"/>
    </w:rPr>
  </w:style>
  <w:style w:type="paragraph" w:customStyle="1" w:styleId="psmena">
    <w:name w:val="písmena"/>
    <w:basedOn w:val="Znaka"/>
    <w:link w:val="psmenaChar"/>
    <w:qFormat/>
    <w:rsid w:val="007C4B4A"/>
    <w:pPr>
      <w:keepNext/>
      <w:widowControl/>
      <w:numPr>
        <w:numId w:val="6"/>
      </w:numPr>
      <w:suppressAutoHyphens/>
      <w:spacing w:before="60" w:after="60"/>
      <w:ind w:left="1135" w:hanging="284"/>
      <w:jc w:val="both"/>
    </w:pPr>
    <w:rPr>
      <w:color w:val="auto"/>
    </w:rPr>
  </w:style>
  <w:style w:type="character" w:customStyle="1" w:styleId="odrkyipkaChar">
    <w:name w:val="odrážky šipka Char"/>
    <w:basedOn w:val="Standardnpsmoodstavce"/>
    <w:link w:val="odrkyipka"/>
    <w:rsid w:val="00FB48F5"/>
    <w:rPr>
      <w:rFonts w:ascii="Arial" w:hAnsi="Arial"/>
      <w:sz w:val="22"/>
      <w:szCs w:val="22"/>
    </w:rPr>
  </w:style>
  <w:style w:type="paragraph" w:customStyle="1" w:styleId="textodstavce">
    <w:name w:val="text odstavce"/>
    <w:basedOn w:val="Normln"/>
    <w:link w:val="textodstavceChar"/>
    <w:qFormat/>
    <w:rsid w:val="007C4B4A"/>
    <w:pPr>
      <w:ind w:left="567"/>
    </w:pPr>
  </w:style>
  <w:style w:type="character" w:customStyle="1" w:styleId="ZnakaChar">
    <w:name w:val="Značka Char"/>
    <w:basedOn w:val="Standardnpsmoodstavce"/>
    <w:link w:val="Znaka"/>
    <w:rsid w:val="00FB48F5"/>
    <w:rPr>
      <w:rFonts w:ascii="Arial" w:hAnsi="Arial"/>
      <w:snapToGrid w:val="0"/>
      <w:color w:val="000000"/>
      <w:sz w:val="22"/>
      <w:lang w:val="cs-CZ" w:eastAsia="cs-CZ" w:bidi="ar-SA"/>
    </w:rPr>
  </w:style>
  <w:style w:type="character" w:customStyle="1" w:styleId="psmenaChar">
    <w:name w:val="písmena Char"/>
    <w:basedOn w:val="ZnakaChar"/>
    <w:link w:val="psmena"/>
    <w:rsid w:val="007C4B4A"/>
    <w:rPr>
      <w:rFonts w:ascii="Arial" w:hAnsi="Arial"/>
      <w:snapToGrid w:val="0"/>
      <w:color w:val="000000"/>
      <w:sz w:val="22"/>
      <w:lang w:val="cs-CZ" w:eastAsia="cs-CZ" w:bidi="ar-SA"/>
    </w:rPr>
  </w:style>
  <w:style w:type="paragraph" w:customStyle="1" w:styleId="Odrky2">
    <w:name w:val="Odrážky 2"/>
    <w:basedOn w:val="odrkyipka"/>
    <w:link w:val="Odrky2Char"/>
    <w:qFormat/>
    <w:rsid w:val="009E2317"/>
    <w:pPr>
      <w:tabs>
        <w:tab w:val="clear" w:pos="1134"/>
        <w:tab w:val="left" w:pos="1418"/>
      </w:tabs>
      <w:ind w:left="1418"/>
    </w:pPr>
  </w:style>
  <w:style w:type="character" w:customStyle="1" w:styleId="textodstavceChar">
    <w:name w:val="text odstavce Char"/>
    <w:basedOn w:val="Standardnpsmoodstavce"/>
    <w:link w:val="textodstavce"/>
    <w:rsid w:val="007C4B4A"/>
    <w:rPr>
      <w:rFonts w:ascii="Arial" w:hAnsi="Arial"/>
      <w:sz w:val="22"/>
      <w:szCs w:val="24"/>
    </w:rPr>
  </w:style>
  <w:style w:type="character" w:customStyle="1" w:styleId="Odrky2Char">
    <w:name w:val="Odrážky 2 Char"/>
    <w:basedOn w:val="odrkyipkaChar"/>
    <w:link w:val="Odrky2"/>
    <w:rsid w:val="009E2317"/>
    <w:rPr>
      <w:rFonts w:ascii="Arial" w:hAnsi="Arial"/>
      <w:sz w:val="22"/>
      <w:szCs w:val="22"/>
    </w:rPr>
  </w:style>
  <w:style w:type="character" w:customStyle="1" w:styleId="data">
    <w:name w:val="data"/>
    <w:basedOn w:val="Standardnpsmoodstavce"/>
    <w:rsid w:val="000654D6"/>
  </w:style>
  <w:style w:type="character" w:customStyle="1" w:styleId="Zmnka1">
    <w:name w:val="Zmínka1"/>
    <w:basedOn w:val="Standardnpsmoodstavce"/>
    <w:uiPriority w:val="99"/>
    <w:semiHidden/>
    <w:unhideWhenUsed/>
    <w:rsid w:val="00886196"/>
    <w:rPr>
      <w:color w:val="2B579A"/>
      <w:shd w:val="clear" w:color="auto" w:fill="E6E6E6"/>
    </w:rPr>
  </w:style>
  <w:style w:type="character" w:styleId="Siln">
    <w:name w:val="Strong"/>
    <w:basedOn w:val="Standardnpsmoodstavce"/>
    <w:uiPriority w:val="22"/>
    <w:qFormat/>
    <w:rsid w:val="00315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4385">
      <w:bodyDiv w:val="1"/>
      <w:marLeft w:val="0"/>
      <w:marRight w:val="0"/>
      <w:marTop w:val="0"/>
      <w:marBottom w:val="0"/>
      <w:divBdr>
        <w:top w:val="none" w:sz="0" w:space="0" w:color="auto"/>
        <w:left w:val="none" w:sz="0" w:space="0" w:color="auto"/>
        <w:bottom w:val="none" w:sz="0" w:space="0" w:color="auto"/>
        <w:right w:val="none" w:sz="0" w:space="0" w:color="auto"/>
      </w:divBdr>
    </w:div>
    <w:div w:id="727416512">
      <w:bodyDiv w:val="1"/>
      <w:marLeft w:val="0"/>
      <w:marRight w:val="0"/>
      <w:marTop w:val="0"/>
      <w:marBottom w:val="0"/>
      <w:divBdr>
        <w:top w:val="none" w:sz="0" w:space="0" w:color="auto"/>
        <w:left w:val="none" w:sz="0" w:space="0" w:color="auto"/>
        <w:bottom w:val="none" w:sz="0" w:space="0" w:color="auto"/>
        <w:right w:val="none" w:sz="0" w:space="0" w:color="auto"/>
      </w:divBdr>
    </w:div>
    <w:div w:id="1176075832">
      <w:bodyDiv w:val="1"/>
      <w:marLeft w:val="0"/>
      <w:marRight w:val="0"/>
      <w:marTop w:val="0"/>
      <w:marBottom w:val="0"/>
      <w:divBdr>
        <w:top w:val="none" w:sz="0" w:space="0" w:color="auto"/>
        <w:left w:val="none" w:sz="0" w:space="0" w:color="auto"/>
        <w:bottom w:val="none" w:sz="0" w:space="0" w:color="auto"/>
        <w:right w:val="none" w:sz="0" w:space="0" w:color="auto"/>
      </w:divBdr>
      <w:divsChild>
        <w:div w:id="1830517527">
          <w:marLeft w:val="0"/>
          <w:marRight w:val="0"/>
          <w:marTop w:val="0"/>
          <w:marBottom w:val="0"/>
          <w:divBdr>
            <w:top w:val="none" w:sz="0" w:space="0" w:color="auto"/>
            <w:left w:val="none" w:sz="0" w:space="0" w:color="auto"/>
            <w:bottom w:val="none" w:sz="0" w:space="0" w:color="auto"/>
            <w:right w:val="none" w:sz="0" w:space="0" w:color="auto"/>
          </w:divBdr>
          <w:divsChild>
            <w:div w:id="469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38945">
      <w:bodyDiv w:val="1"/>
      <w:marLeft w:val="0"/>
      <w:marRight w:val="0"/>
      <w:marTop w:val="0"/>
      <w:marBottom w:val="0"/>
      <w:divBdr>
        <w:top w:val="none" w:sz="0" w:space="0" w:color="auto"/>
        <w:left w:val="none" w:sz="0" w:space="0" w:color="auto"/>
        <w:bottom w:val="none" w:sz="0" w:space="0" w:color="auto"/>
        <w:right w:val="none" w:sz="0" w:space="0" w:color="auto"/>
      </w:divBdr>
    </w:div>
    <w:div w:id="16162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eam.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klimova@kr-karlovarsk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im.adamec@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A-hlavi&#269;kov&#253;%20pap&#237;r-smlouv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BD577-BE45-4EB5-BEE6-E640084A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Template>
  <TotalTime>50</TotalTime>
  <Pages>8</Pages>
  <Words>2734</Words>
  <Characters>16136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Dana Jatiová</dc:creator>
  <cp:keywords/>
  <cp:lastModifiedBy>Loufková Leona</cp:lastModifiedBy>
  <cp:revision>4</cp:revision>
  <cp:lastPrinted>2017-06-29T11:44:00Z</cp:lastPrinted>
  <dcterms:created xsi:type="dcterms:W3CDTF">2017-09-07T11:07:00Z</dcterms:created>
  <dcterms:modified xsi:type="dcterms:W3CDTF">2017-10-10T11:37:00Z</dcterms:modified>
</cp:coreProperties>
</file>