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AD5027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CF642E">
        <w:rPr>
          <w:rFonts w:ascii="Arial" w:hAnsi="Arial" w:cs="Arial"/>
          <w:b/>
        </w:rPr>
        <w:t>559</w:t>
      </w:r>
      <w:r w:rsidR="00B71F09">
        <w:rPr>
          <w:rFonts w:ascii="Arial" w:hAnsi="Arial" w:cs="Arial"/>
          <w:b/>
        </w:rPr>
        <w:t>/2017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CF27F6">
        <w:rPr>
          <w:rFonts w:ascii="Arial" w:hAnsi="Arial" w:cs="Arial"/>
        </w:rPr>
        <w:t>6 01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>oprava</w:t>
      </w:r>
      <w:r w:rsidR="00560CC1">
        <w:rPr>
          <w:rFonts w:ascii="Arial" w:hAnsi="Arial" w:cs="Arial"/>
          <w:sz w:val="22"/>
          <w:szCs w:val="22"/>
        </w:rPr>
        <w:t xml:space="preserve"> </w:t>
      </w:r>
      <w:r w:rsidR="00E104D4">
        <w:rPr>
          <w:rFonts w:ascii="Arial" w:hAnsi="Arial" w:cs="Arial"/>
          <w:sz w:val="22"/>
          <w:szCs w:val="22"/>
        </w:rPr>
        <w:t xml:space="preserve">bytu </w:t>
      </w:r>
      <w:r w:rsidR="00DF2378">
        <w:rPr>
          <w:rFonts w:ascii="Arial" w:hAnsi="Arial" w:cs="Arial"/>
          <w:sz w:val="22"/>
          <w:szCs w:val="22"/>
        </w:rPr>
        <w:t>Slunná 440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CF27F6">
        <w:rPr>
          <w:rFonts w:ascii="Arial" w:hAnsi="Arial" w:cs="Arial"/>
          <w:sz w:val="22"/>
          <w:szCs w:val="22"/>
        </w:rPr>
        <w:t>6.10</w:t>
      </w:r>
      <w:r w:rsidR="00B71F09">
        <w:rPr>
          <w:rFonts w:ascii="Arial" w:hAnsi="Arial" w:cs="Arial"/>
          <w:sz w:val="22"/>
          <w:szCs w:val="22"/>
        </w:rPr>
        <w:t>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CF27F6">
        <w:rPr>
          <w:rFonts w:ascii="Arial" w:hAnsi="Arial" w:cs="Arial"/>
          <w:sz w:val="22"/>
          <w:szCs w:val="22"/>
        </w:rPr>
        <w:t>55.085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15%</w:t>
      </w:r>
      <w:r w:rsidR="00C61C31">
        <w:rPr>
          <w:rFonts w:ascii="Arial" w:hAnsi="Arial" w:cs="Arial"/>
          <w:sz w:val="22"/>
          <w:szCs w:val="22"/>
        </w:rPr>
        <w:t xml:space="preserve">, tj. Kč </w:t>
      </w:r>
      <w:r w:rsidR="002516CD">
        <w:rPr>
          <w:rFonts w:ascii="Arial" w:hAnsi="Arial" w:cs="Arial"/>
          <w:sz w:val="22"/>
          <w:szCs w:val="22"/>
        </w:rPr>
        <w:t>63.348</w:t>
      </w:r>
      <w:r w:rsidR="00C61C31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</w:t>
      </w:r>
      <w:r w:rsidR="00D40CA7">
        <w:rPr>
          <w:rFonts w:ascii="Arial" w:hAnsi="Arial" w:cs="Arial"/>
          <w:i/>
          <w:iCs/>
        </w:rPr>
        <w:t xml:space="preserve">a </w:t>
      </w:r>
      <w:r w:rsidR="00E104D4">
        <w:rPr>
          <w:rFonts w:ascii="Arial" w:hAnsi="Arial" w:cs="Arial"/>
          <w:i/>
          <w:iCs/>
        </w:rPr>
        <w:t xml:space="preserve">bytu č. </w:t>
      </w:r>
      <w:r w:rsidR="00CF642E">
        <w:rPr>
          <w:rFonts w:ascii="Arial" w:hAnsi="Arial" w:cs="Arial"/>
          <w:i/>
          <w:iCs/>
        </w:rPr>
        <w:t>7</w:t>
      </w:r>
      <w:r w:rsidR="00E104D4">
        <w:rPr>
          <w:rFonts w:ascii="Arial" w:hAnsi="Arial" w:cs="Arial"/>
          <w:i/>
          <w:iCs/>
        </w:rPr>
        <w:t xml:space="preserve">, </w:t>
      </w:r>
      <w:r w:rsidR="00DF2378">
        <w:rPr>
          <w:rFonts w:ascii="Arial" w:hAnsi="Arial" w:cs="Arial"/>
          <w:i/>
          <w:iCs/>
        </w:rPr>
        <w:t>Slunná 440</w:t>
      </w:r>
      <w:r w:rsidR="00773687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CF642E">
        <w:rPr>
          <w:rFonts w:ascii="Arial" w:hAnsi="Arial" w:cs="Arial"/>
        </w:rPr>
        <w:t>do 10.prosince</w:t>
      </w:r>
      <w:r w:rsidR="00F618FD">
        <w:rPr>
          <w:rFonts w:ascii="Arial" w:hAnsi="Arial" w:cs="Arial"/>
        </w:rPr>
        <w:t xml:space="preserve">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104D4" w:rsidRPr="00E104D4" w:rsidRDefault="00E104D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E104D4">
        <w:rPr>
          <w:rFonts w:ascii="Arial" w:hAnsi="Arial" w:cs="Arial"/>
          <w:b/>
          <w:sz w:val="18"/>
          <w:szCs w:val="18"/>
        </w:rPr>
        <w:t>Zhotovitel vyhotoví PP, do fa napíše kód prací</w:t>
      </w:r>
    </w:p>
    <w:p w:rsidR="00E23185" w:rsidRDefault="00E23185" w:rsidP="00E16FAF">
      <w:pPr>
        <w:jc w:val="both"/>
        <w:rPr>
          <w:rFonts w:ascii="Arial" w:hAnsi="Arial" w:cs="Arial"/>
          <w:b/>
          <w:sz w:val="16"/>
          <w:szCs w:val="16"/>
        </w:rPr>
      </w:pPr>
    </w:p>
    <w:p w:rsidR="00E16FAF" w:rsidRPr="0032099C" w:rsidRDefault="00E16FAF" w:rsidP="00E16FAF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32099C">
        <w:rPr>
          <w:rFonts w:ascii="Arial" w:hAnsi="Arial" w:cs="Arial"/>
          <w:b/>
          <w:sz w:val="16"/>
          <w:szCs w:val="16"/>
        </w:rPr>
        <w:t>Objednavatel prohlašuje</w:t>
      </w:r>
      <w:r w:rsidRPr="0032099C">
        <w:rPr>
          <w:rFonts w:ascii="Arial" w:hAnsi="Arial" w:cs="Arial"/>
          <w:sz w:val="16"/>
          <w:szCs w:val="16"/>
        </w:rPr>
        <w:t xml:space="preserve">, že opravované </w:t>
      </w:r>
      <w:r w:rsidRPr="0032099C">
        <w:rPr>
          <w:rFonts w:ascii="Arial" w:hAnsi="Arial" w:cs="Arial"/>
          <w:b/>
          <w:sz w:val="16"/>
          <w:szCs w:val="16"/>
        </w:rPr>
        <w:t>objekty jsou používány k ekonomické činnosti</w:t>
      </w:r>
      <w:r w:rsidRPr="0032099C">
        <w:rPr>
          <w:rFonts w:ascii="Arial" w:hAnsi="Arial" w:cs="Arial"/>
          <w:sz w:val="16"/>
          <w:szCs w:val="16"/>
        </w:rPr>
        <w:t xml:space="preserve"> a ve smyslu informace GFŘ a MFČR ze dne 9.11.2011 bude pro výše uvedenou dodávku aplikován režim přenesené daňové povinnosti podle </w:t>
      </w:r>
      <w:r w:rsidRPr="0032099C">
        <w:rPr>
          <w:rFonts w:ascii="Arial" w:hAnsi="Arial" w:cs="Arial"/>
          <w:color w:val="000000"/>
          <w:sz w:val="16"/>
          <w:szCs w:val="16"/>
        </w:rPr>
        <w:t>§ 92a zákona o DPH. Dodavatel je povinen vystavit za podmínek uvedených v zákoně doklad s náležitostmi dle  § 92a odst. 2 zákona o DPH.</w:t>
      </w:r>
    </w:p>
    <w:p w:rsidR="0032099C" w:rsidRPr="0032099C" w:rsidRDefault="0032099C" w:rsidP="0032099C">
      <w:pPr>
        <w:jc w:val="both"/>
        <w:rPr>
          <w:rFonts w:ascii="Arial" w:hAnsi="Arial" w:cs="Arial"/>
          <w:sz w:val="16"/>
          <w:szCs w:val="16"/>
        </w:rPr>
      </w:pPr>
      <w:r w:rsidRPr="0032099C">
        <w:rPr>
          <w:rFonts w:ascii="Arial" w:hAnsi="Arial" w:cs="Arial"/>
          <w:b/>
          <w:sz w:val="16"/>
          <w:szCs w:val="16"/>
        </w:rPr>
        <w:t>Smluvní strany berou</w:t>
      </w:r>
      <w:r w:rsidRPr="0032099C">
        <w:rPr>
          <w:rFonts w:ascii="Arial" w:hAnsi="Arial" w:cs="Arial"/>
          <w:sz w:val="16"/>
          <w:szCs w:val="16"/>
        </w:rPr>
        <w:t xml:space="preserve"> na vědomí, že tato objednávka bude zveřejněna v registru smluv podle zákona č. 340/2015 Sb., o zvláštních podmínkách účinnosti některých smlouvách, uveřejňování těchto smluv a o registru smluv (o registru smluv).</w:t>
      </w:r>
    </w:p>
    <w:p w:rsidR="0032099C" w:rsidRPr="0032099C" w:rsidRDefault="0032099C" w:rsidP="0032099C">
      <w:pPr>
        <w:jc w:val="both"/>
        <w:rPr>
          <w:rFonts w:ascii="Arial" w:hAnsi="Arial" w:cs="Arial"/>
          <w:sz w:val="16"/>
          <w:szCs w:val="16"/>
        </w:rPr>
      </w:pPr>
      <w:r w:rsidRPr="0032099C">
        <w:rPr>
          <w:rFonts w:ascii="Arial" w:hAnsi="Arial" w:cs="Arial"/>
          <w:sz w:val="16"/>
          <w:szCs w:val="16"/>
        </w:rPr>
        <w:t>Smluvní strany jsou povinny označit údaje v objednávce, které jsou chráněny zvláštními zákony a nemohou být poskytnuty, a to žlutou barvou zvýraznění textu či přímo ve zvláštním ustanovení objednávky je označit např. jako obchodní, bankovní tajemství nebo jinou utajovanou skutečnost podle zvláštního zákona.</w:t>
      </w:r>
    </w:p>
    <w:p w:rsidR="00E16FAF" w:rsidRPr="0032099C" w:rsidRDefault="0032099C" w:rsidP="0032099C">
      <w:pPr>
        <w:jc w:val="both"/>
        <w:rPr>
          <w:rFonts w:ascii="Arial" w:hAnsi="Arial" w:cs="Arial"/>
          <w:sz w:val="16"/>
          <w:szCs w:val="16"/>
        </w:rPr>
      </w:pPr>
      <w:r w:rsidRPr="0032099C">
        <w:rPr>
          <w:rFonts w:ascii="Arial" w:hAnsi="Arial" w:cs="Arial"/>
          <w:sz w:val="16"/>
          <w:szCs w:val="16"/>
        </w:rPr>
        <w:t>Objednávka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  <w:r w:rsidR="00E16FAF" w:rsidRPr="0032099C">
        <w:rPr>
          <w:rFonts w:ascii="Arial" w:hAnsi="Arial" w:cs="Arial"/>
          <w:sz w:val="16"/>
          <w:szCs w:val="16"/>
        </w:rPr>
        <w:tab/>
      </w:r>
      <w:r w:rsidR="00E16FAF" w:rsidRPr="0032099C">
        <w:rPr>
          <w:rFonts w:ascii="Arial" w:hAnsi="Arial" w:cs="Arial"/>
          <w:sz w:val="16"/>
          <w:szCs w:val="16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B95B56" w:rsidRDefault="00B95B56" w:rsidP="00E16FAF">
      <w:pPr>
        <w:tabs>
          <w:tab w:val="left" w:pos="4962"/>
        </w:tabs>
        <w:rPr>
          <w:rFonts w:ascii="Arial" w:hAnsi="Arial" w:cs="Arial"/>
        </w:rPr>
      </w:pPr>
    </w:p>
    <w:p w:rsidR="00A378C9" w:rsidRDefault="00A378C9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5240D6">
        <w:rPr>
          <w:rFonts w:ascii="Arial" w:hAnsi="Arial" w:cs="Arial"/>
          <w:i/>
          <w:iCs/>
        </w:rPr>
        <w:t>jako správce operace</w:t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B95B56" w:rsidRDefault="00B95B56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5240D6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C61C31">
        <w:rPr>
          <w:rFonts w:ascii="Arial" w:hAnsi="Arial" w:cs="Arial"/>
          <w:iCs/>
        </w:rPr>
        <w:t xml:space="preserve"> </w:t>
      </w:r>
      <w:r w:rsidR="00CF642E">
        <w:rPr>
          <w:rFonts w:ascii="Arial" w:hAnsi="Arial" w:cs="Arial"/>
          <w:iCs/>
        </w:rPr>
        <w:t>9. října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CF642E">
        <w:rPr>
          <w:rFonts w:ascii="Arial" w:hAnsi="Arial" w:cs="Arial"/>
          <w:b/>
        </w:rPr>
        <w:t>559</w:t>
      </w:r>
      <w:r w:rsidR="00B71F09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30FA20FB-69F9-40F5-BA46-A03E40252721}"/>
    <w:embedBold r:id="rId2" w:fontKey="{BE995E4C-A684-4CE1-B503-A34003C10135}"/>
    <w:embedItalic r:id="rId3" w:fontKey="{266F5BCF-ABBC-4ED9-88D6-9D2E32823B8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2DE"/>
    <w:rsid w:val="0000772A"/>
    <w:rsid w:val="0001128A"/>
    <w:rsid w:val="000374A2"/>
    <w:rsid w:val="000B5B1B"/>
    <w:rsid w:val="000E02CA"/>
    <w:rsid w:val="000E7744"/>
    <w:rsid w:val="00107C2A"/>
    <w:rsid w:val="00120D3C"/>
    <w:rsid w:val="001343B2"/>
    <w:rsid w:val="001352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516CD"/>
    <w:rsid w:val="002667C5"/>
    <w:rsid w:val="0028125C"/>
    <w:rsid w:val="0029653E"/>
    <w:rsid w:val="002A4E5A"/>
    <w:rsid w:val="002A7BFD"/>
    <w:rsid w:val="002B37F4"/>
    <w:rsid w:val="002D4B3A"/>
    <w:rsid w:val="002F0C4A"/>
    <w:rsid w:val="002F6F36"/>
    <w:rsid w:val="00306CB0"/>
    <w:rsid w:val="00314060"/>
    <w:rsid w:val="0032099C"/>
    <w:rsid w:val="003437C7"/>
    <w:rsid w:val="00344880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240D6"/>
    <w:rsid w:val="00552A70"/>
    <w:rsid w:val="00560CC1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73687"/>
    <w:rsid w:val="00773E03"/>
    <w:rsid w:val="007805D3"/>
    <w:rsid w:val="00790FDE"/>
    <w:rsid w:val="007B53BC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718AB"/>
    <w:rsid w:val="009B7A3B"/>
    <w:rsid w:val="009E7F0E"/>
    <w:rsid w:val="00A11112"/>
    <w:rsid w:val="00A378C9"/>
    <w:rsid w:val="00A435EA"/>
    <w:rsid w:val="00A62158"/>
    <w:rsid w:val="00A8210C"/>
    <w:rsid w:val="00A829CE"/>
    <w:rsid w:val="00AA2263"/>
    <w:rsid w:val="00AB6AC5"/>
    <w:rsid w:val="00AD5027"/>
    <w:rsid w:val="00B160DB"/>
    <w:rsid w:val="00B27249"/>
    <w:rsid w:val="00B27EE1"/>
    <w:rsid w:val="00B3467B"/>
    <w:rsid w:val="00B46F39"/>
    <w:rsid w:val="00B51743"/>
    <w:rsid w:val="00B54602"/>
    <w:rsid w:val="00B65305"/>
    <w:rsid w:val="00B66E0E"/>
    <w:rsid w:val="00B71F09"/>
    <w:rsid w:val="00B853E8"/>
    <w:rsid w:val="00B87D58"/>
    <w:rsid w:val="00B95B56"/>
    <w:rsid w:val="00B97D27"/>
    <w:rsid w:val="00BB0679"/>
    <w:rsid w:val="00BD0647"/>
    <w:rsid w:val="00BD0A14"/>
    <w:rsid w:val="00BD0F1D"/>
    <w:rsid w:val="00BD4D5F"/>
    <w:rsid w:val="00BE03CA"/>
    <w:rsid w:val="00BE171F"/>
    <w:rsid w:val="00C15D98"/>
    <w:rsid w:val="00C2261D"/>
    <w:rsid w:val="00C608FC"/>
    <w:rsid w:val="00C61C31"/>
    <w:rsid w:val="00C62BE8"/>
    <w:rsid w:val="00C71D3A"/>
    <w:rsid w:val="00C93557"/>
    <w:rsid w:val="00CC063D"/>
    <w:rsid w:val="00CD2A96"/>
    <w:rsid w:val="00CE6040"/>
    <w:rsid w:val="00CF27F6"/>
    <w:rsid w:val="00CF4051"/>
    <w:rsid w:val="00CF642E"/>
    <w:rsid w:val="00D027D0"/>
    <w:rsid w:val="00D20CF2"/>
    <w:rsid w:val="00D258F2"/>
    <w:rsid w:val="00D31A22"/>
    <w:rsid w:val="00D36653"/>
    <w:rsid w:val="00D40CA7"/>
    <w:rsid w:val="00D55779"/>
    <w:rsid w:val="00D97A36"/>
    <w:rsid w:val="00DA5980"/>
    <w:rsid w:val="00DE4AA3"/>
    <w:rsid w:val="00DF2378"/>
    <w:rsid w:val="00E0247A"/>
    <w:rsid w:val="00E104D4"/>
    <w:rsid w:val="00E13B41"/>
    <w:rsid w:val="00E16FAF"/>
    <w:rsid w:val="00E23185"/>
    <w:rsid w:val="00E539E1"/>
    <w:rsid w:val="00E72E75"/>
    <w:rsid w:val="00EB43FC"/>
    <w:rsid w:val="00EC03D0"/>
    <w:rsid w:val="00ED18EF"/>
    <w:rsid w:val="00EE48E4"/>
    <w:rsid w:val="00EF39B1"/>
    <w:rsid w:val="00EF5689"/>
    <w:rsid w:val="00EF5B20"/>
    <w:rsid w:val="00EF6BED"/>
    <w:rsid w:val="00F00EFA"/>
    <w:rsid w:val="00F42DF3"/>
    <w:rsid w:val="00F47EA6"/>
    <w:rsid w:val="00F618FD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3CB598D-E9AB-4287-A638-17F4EF50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2720</Characters>
  <Application>Microsoft Office Word</Application>
  <DocSecurity>4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2017-08-31T06:59:00Z</cp:lastPrinted>
  <dcterms:created xsi:type="dcterms:W3CDTF">2017-10-10T05:35:00Z</dcterms:created>
  <dcterms:modified xsi:type="dcterms:W3CDTF">2017-10-10T05:35:00Z</dcterms:modified>
</cp:coreProperties>
</file>