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77D" w:rsidRPr="00215864" w:rsidRDefault="005A477D">
      <w:pPr>
        <w:tabs>
          <w:tab w:val="left" w:pos="4253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215864">
        <w:rPr>
          <w:rFonts w:asciiTheme="minorHAnsi" w:hAnsiTheme="minorHAnsi" w:cstheme="minorHAnsi"/>
          <w:b/>
          <w:bCs/>
          <w:sz w:val="40"/>
          <w:szCs w:val="40"/>
        </w:rPr>
        <w:t>KUPNÍ SMLOUVA</w:t>
      </w:r>
      <w:r w:rsidR="00A97FE7" w:rsidRPr="00215864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</w:p>
    <w:p w:rsidR="005A477D" w:rsidRPr="00215864" w:rsidRDefault="00553533" w:rsidP="005B0148">
      <w:pPr>
        <w:tabs>
          <w:tab w:val="left" w:pos="4253"/>
        </w:tabs>
        <w:autoSpaceDE w:val="0"/>
        <w:autoSpaceDN w:val="0"/>
        <w:jc w:val="center"/>
        <w:rPr>
          <w:rFonts w:asciiTheme="minorHAnsi" w:hAnsiTheme="minorHAnsi" w:cstheme="minorHAnsi"/>
          <w:sz w:val="20"/>
          <w:szCs w:val="20"/>
        </w:rPr>
      </w:pPr>
      <w:r w:rsidRPr="00215864">
        <w:rPr>
          <w:rFonts w:asciiTheme="minorHAnsi" w:hAnsiTheme="minorHAnsi" w:cstheme="minorHAnsi"/>
          <w:sz w:val="22"/>
          <w:szCs w:val="22"/>
        </w:rPr>
        <w:t>uzavřená podle § 20</w:t>
      </w:r>
      <w:r w:rsidR="00517808" w:rsidRPr="00215864">
        <w:rPr>
          <w:rFonts w:asciiTheme="minorHAnsi" w:hAnsiTheme="minorHAnsi" w:cstheme="minorHAnsi"/>
          <w:sz w:val="22"/>
          <w:szCs w:val="22"/>
        </w:rPr>
        <w:t>79</w:t>
      </w:r>
      <w:r w:rsidRPr="00215864">
        <w:rPr>
          <w:rFonts w:asciiTheme="minorHAnsi" w:hAnsiTheme="minorHAnsi" w:cstheme="minorHAnsi"/>
          <w:sz w:val="22"/>
          <w:szCs w:val="22"/>
        </w:rPr>
        <w:t xml:space="preserve"> a násl. občanského zákoníku č. 89/2012 Sb. v platném znění</w:t>
      </w:r>
      <w:r w:rsidR="005B0148" w:rsidRPr="00215864" w:rsidDel="005B0148">
        <w:rPr>
          <w:rFonts w:asciiTheme="minorHAnsi" w:hAnsiTheme="minorHAnsi" w:cstheme="minorHAnsi"/>
        </w:rPr>
        <w:t xml:space="preserve"> </w:t>
      </w:r>
      <w:r w:rsidR="005B0148" w:rsidRPr="00215864">
        <w:rPr>
          <w:rFonts w:asciiTheme="minorHAnsi" w:hAnsiTheme="minorHAnsi" w:cstheme="minorHAnsi"/>
        </w:rPr>
        <w:br/>
      </w:r>
      <w:r w:rsidR="005A477D" w:rsidRPr="00215864">
        <w:rPr>
          <w:rFonts w:asciiTheme="minorHAnsi" w:hAnsiTheme="minorHAnsi" w:cstheme="minorHAnsi"/>
        </w:rPr>
        <w:t xml:space="preserve"> (dále jen „</w:t>
      </w:r>
      <w:r w:rsidR="005B0148" w:rsidRPr="00215864">
        <w:rPr>
          <w:rFonts w:asciiTheme="minorHAnsi" w:hAnsiTheme="minorHAnsi" w:cstheme="minorHAnsi"/>
        </w:rPr>
        <w:t>občanský</w:t>
      </w:r>
      <w:r w:rsidR="005A477D" w:rsidRPr="00215864">
        <w:rPr>
          <w:rFonts w:asciiTheme="minorHAnsi" w:hAnsiTheme="minorHAnsi" w:cstheme="minorHAnsi"/>
        </w:rPr>
        <w:t xml:space="preserve"> zákoník“)</w:t>
      </w:r>
    </w:p>
    <w:p w:rsidR="005A477D" w:rsidRPr="00215864" w:rsidRDefault="005A477D">
      <w:pPr>
        <w:tabs>
          <w:tab w:val="left" w:pos="4253"/>
        </w:tabs>
        <w:autoSpaceDE w:val="0"/>
        <w:autoSpaceDN w:val="0"/>
        <w:jc w:val="both"/>
        <w:rPr>
          <w:rFonts w:asciiTheme="minorHAnsi" w:hAnsiTheme="minorHAnsi" w:cstheme="minorHAnsi"/>
        </w:rPr>
      </w:pPr>
    </w:p>
    <w:p w:rsidR="005A477D" w:rsidRPr="00215864" w:rsidRDefault="005A477D">
      <w:pPr>
        <w:tabs>
          <w:tab w:val="left" w:pos="4253"/>
        </w:tabs>
        <w:autoSpaceDE w:val="0"/>
        <w:autoSpaceDN w:val="0"/>
        <w:jc w:val="both"/>
        <w:rPr>
          <w:rFonts w:asciiTheme="minorHAnsi" w:hAnsiTheme="minorHAnsi" w:cstheme="minorHAnsi"/>
        </w:rPr>
      </w:pPr>
    </w:p>
    <w:p w:rsidR="005A477D" w:rsidRPr="00215864" w:rsidRDefault="005A477D">
      <w:pPr>
        <w:tabs>
          <w:tab w:val="left" w:pos="4253"/>
        </w:tabs>
        <w:autoSpaceDE w:val="0"/>
        <w:autoSpaceDN w:val="0"/>
        <w:jc w:val="both"/>
        <w:rPr>
          <w:rFonts w:asciiTheme="minorHAnsi" w:hAnsiTheme="minorHAnsi" w:cstheme="minorHAnsi"/>
        </w:rPr>
      </w:pPr>
    </w:p>
    <w:p w:rsidR="002F5591" w:rsidRPr="00215864" w:rsidRDefault="005A477D" w:rsidP="002F5591">
      <w:pPr>
        <w:tabs>
          <w:tab w:val="left" w:pos="4253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15864">
        <w:rPr>
          <w:rFonts w:asciiTheme="minorHAnsi" w:hAnsiTheme="minorHAnsi" w:cstheme="minorHAnsi"/>
          <w:b/>
          <w:bCs/>
          <w:sz w:val="28"/>
          <w:szCs w:val="28"/>
        </w:rPr>
        <w:t>I.</w:t>
      </w:r>
      <w:r w:rsidR="002F5591" w:rsidRPr="0021586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:rsidR="005A477D" w:rsidRPr="00215864" w:rsidRDefault="005A477D" w:rsidP="002F5591">
      <w:pPr>
        <w:tabs>
          <w:tab w:val="left" w:pos="4253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15864">
        <w:rPr>
          <w:rFonts w:asciiTheme="minorHAnsi" w:hAnsiTheme="minorHAnsi" w:cstheme="minorHAnsi"/>
          <w:b/>
          <w:bCs/>
          <w:sz w:val="28"/>
          <w:szCs w:val="28"/>
        </w:rPr>
        <w:t>SMLUVNÍ STRANY</w:t>
      </w:r>
    </w:p>
    <w:p w:rsidR="005A477D" w:rsidRPr="00215864" w:rsidRDefault="005A477D">
      <w:pPr>
        <w:tabs>
          <w:tab w:val="left" w:pos="4253"/>
        </w:tabs>
        <w:autoSpaceDE w:val="0"/>
        <w:autoSpaceDN w:val="0"/>
        <w:jc w:val="both"/>
        <w:rPr>
          <w:rFonts w:asciiTheme="minorHAnsi" w:hAnsiTheme="minorHAnsi" w:cstheme="minorHAnsi"/>
        </w:rPr>
      </w:pPr>
    </w:p>
    <w:p w:rsidR="005A477D" w:rsidRPr="00215864" w:rsidRDefault="005A477D">
      <w:pPr>
        <w:pStyle w:val="Nadpis2"/>
        <w:rPr>
          <w:rFonts w:asciiTheme="minorHAnsi" w:hAnsiTheme="minorHAnsi" w:cstheme="minorHAnsi"/>
        </w:rPr>
      </w:pPr>
      <w:r w:rsidRPr="00215864">
        <w:rPr>
          <w:rFonts w:asciiTheme="minorHAnsi" w:hAnsiTheme="minorHAnsi" w:cstheme="minorHAnsi"/>
        </w:rPr>
        <w:t>Obchodní jméno:</w:t>
      </w:r>
      <w:r w:rsidRPr="00215864">
        <w:rPr>
          <w:rFonts w:asciiTheme="minorHAnsi" w:hAnsiTheme="minorHAnsi" w:cstheme="minorHAnsi"/>
        </w:rPr>
        <w:tab/>
      </w:r>
      <w:r w:rsidR="00050591">
        <w:rPr>
          <w:rFonts w:asciiTheme="minorHAnsi" w:hAnsiTheme="minorHAnsi" w:cstheme="minorHAnsi"/>
        </w:rPr>
        <w:t>GEOTRONICS Praha, s.r.o.</w:t>
      </w:r>
    </w:p>
    <w:p w:rsidR="005867E3" w:rsidRPr="00215864" w:rsidRDefault="00EC53DA">
      <w:pPr>
        <w:tabs>
          <w:tab w:val="left" w:pos="3686"/>
        </w:tabs>
        <w:autoSpaceDE w:val="0"/>
        <w:autoSpaceDN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 kterou jedná</w:t>
      </w:r>
      <w:r w:rsidR="005A477D" w:rsidRPr="00215864">
        <w:rPr>
          <w:rFonts w:asciiTheme="minorHAnsi" w:hAnsiTheme="minorHAnsi" w:cstheme="minorHAnsi"/>
        </w:rPr>
        <w:t>:</w:t>
      </w:r>
      <w:r w:rsidR="005A477D" w:rsidRPr="00215864">
        <w:rPr>
          <w:rFonts w:asciiTheme="minorHAnsi" w:hAnsiTheme="minorHAnsi" w:cstheme="minorHAnsi"/>
        </w:rPr>
        <w:tab/>
      </w:r>
      <w:r w:rsidR="00050591">
        <w:rPr>
          <w:rFonts w:asciiTheme="minorHAnsi" w:hAnsiTheme="minorHAnsi" w:cstheme="minorHAnsi"/>
        </w:rPr>
        <w:t>Ing. Tomáš Honč, jednatel společnosti</w:t>
      </w:r>
    </w:p>
    <w:p w:rsidR="005A477D" w:rsidRPr="00215864" w:rsidRDefault="005A477D">
      <w:pPr>
        <w:tabs>
          <w:tab w:val="left" w:pos="3686"/>
        </w:tabs>
        <w:autoSpaceDE w:val="0"/>
        <w:autoSpaceDN w:val="0"/>
        <w:jc w:val="both"/>
        <w:rPr>
          <w:rFonts w:asciiTheme="minorHAnsi" w:hAnsiTheme="minorHAnsi" w:cstheme="minorHAnsi"/>
        </w:rPr>
      </w:pPr>
      <w:r w:rsidRPr="00215864">
        <w:rPr>
          <w:rFonts w:asciiTheme="minorHAnsi" w:hAnsiTheme="minorHAnsi" w:cstheme="minorHAnsi"/>
        </w:rPr>
        <w:t>Sídlo</w:t>
      </w:r>
      <w:r w:rsidR="003759CE" w:rsidRPr="00215864">
        <w:rPr>
          <w:rFonts w:asciiTheme="minorHAnsi" w:hAnsiTheme="minorHAnsi" w:cstheme="minorHAnsi"/>
        </w:rPr>
        <w:t>:</w:t>
      </w:r>
      <w:r w:rsidR="003759CE" w:rsidRPr="00215864">
        <w:rPr>
          <w:rFonts w:asciiTheme="minorHAnsi" w:hAnsiTheme="minorHAnsi" w:cstheme="minorHAnsi"/>
        </w:rPr>
        <w:tab/>
      </w:r>
      <w:r w:rsidR="00050591">
        <w:rPr>
          <w:rFonts w:asciiTheme="minorHAnsi" w:hAnsiTheme="minorHAnsi" w:cstheme="minorHAnsi"/>
        </w:rPr>
        <w:t>Pikovická 206/11, 147 00 Praha 4 - Braník</w:t>
      </w:r>
    </w:p>
    <w:p w:rsidR="005867E3" w:rsidRPr="00215864" w:rsidRDefault="005A477D">
      <w:pPr>
        <w:tabs>
          <w:tab w:val="left" w:pos="3686"/>
        </w:tabs>
        <w:autoSpaceDE w:val="0"/>
        <w:autoSpaceDN w:val="0"/>
        <w:rPr>
          <w:rFonts w:asciiTheme="minorHAnsi" w:hAnsiTheme="minorHAnsi" w:cstheme="minorHAnsi"/>
        </w:rPr>
      </w:pPr>
      <w:r w:rsidRPr="00215864">
        <w:rPr>
          <w:rFonts w:asciiTheme="minorHAnsi" w:hAnsiTheme="minorHAnsi" w:cstheme="minorHAnsi"/>
        </w:rPr>
        <w:t>IČO:</w:t>
      </w:r>
      <w:r w:rsidRPr="00215864">
        <w:rPr>
          <w:rFonts w:asciiTheme="minorHAnsi" w:hAnsiTheme="minorHAnsi" w:cstheme="minorHAnsi"/>
        </w:rPr>
        <w:tab/>
      </w:r>
      <w:r w:rsidR="00050591">
        <w:rPr>
          <w:rFonts w:asciiTheme="minorHAnsi" w:hAnsiTheme="minorHAnsi" w:cstheme="minorHAnsi"/>
        </w:rPr>
        <w:t>48027014</w:t>
      </w:r>
    </w:p>
    <w:p w:rsidR="005A477D" w:rsidRPr="00215864" w:rsidRDefault="005A477D">
      <w:pPr>
        <w:tabs>
          <w:tab w:val="left" w:pos="3686"/>
        </w:tabs>
        <w:autoSpaceDE w:val="0"/>
        <w:autoSpaceDN w:val="0"/>
        <w:rPr>
          <w:rFonts w:asciiTheme="minorHAnsi" w:hAnsiTheme="minorHAnsi" w:cstheme="minorHAnsi"/>
        </w:rPr>
      </w:pPr>
      <w:r w:rsidRPr="00215864">
        <w:rPr>
          <w:rFonts w:asciiTheme="minorHAnsi" w:hAnsiTheme="minorHAnsi" w:cstheme="minorHAnsi"/>
        </w:rPr>
        <w:t>DIČ:</w:t>
      </w:r>
      <w:r w:rsidRPr="00215864">
        <w:rPr>
          <w:rFonts w:asciiTheme="minorHAnsi" w:hAnsiTheme="minorHAnsi" w:cstheme="minorHAnsi"/>
        </w:rPr>
        <w:tab/>
      </w:r>
      <w:r w:rsidR="00050591">
        <w:rPr>
          <w:rFonts w:asciiTheme="minorHAnsi" w:hAnsiTheme="minorHAnsi" w:cstheme="minorHAnsi"/>
        </w:rPr>
        <w:t>CZ48027014</w:t>
      </w:r>
    </w:p>
    <w:p w:rsidR="00050591" w:rsidRDefault="00EC53DA" w:rsidP="00EC53DA">
      <w:pPr>
        <w:tabs>
          <w:tab w:val="left" w:pos="3686"/>
        </w:tabs>
        <w:autoSpaceDE w:val="0"/>
        <w:autoSpaceDN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Zápis firmy:</w:t>
      </w:r>
      <w:r>
        <w:rPr>
          <w:rFonts w:asciiTheme="minorHAnsi" w:hAnsiTheme="minorHAnsi" w:cstheme="minorHAnsi"/>
        </w:rPr>
        <w:tab/>
      </w:r>
      <w:r w:rsidR="00050591">
        <w:rPr>
          <w:rFonts w:asciiTheme="minorHAnsi" w:hAnsiTheme="minorHAnsi" w:cstheme="minorHAnsi"/>
        </w:rPr>
        <w:t xml:space="preserve">obchodní rejstřík vedený Městským soudem v Praze, </w:t>
      </w:r>
    </w:p>
    <w:p w:rsidR="00EC53DA" w:rsidRPr="00215864" w:rsidRDefault="00050591" w:rsidP="00EC53DA">
      <w:pPr>
        <w:tabs>
          <w:tab w:val="left" w:pos="3686"/>
        </w:tabs>
        <w:autoSpaceDE w:val="0"/>
        <w:autoSpaceDN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oddíl C, vložka 14315</w:t>
      </w:r>
    </w:p>
    <w:p w:rsidR="006F582B" w:rsidRPr="00215864" w:rsidRDefault="006F582B">
      <w:pPr>
        <w:tabs>
          <w:tab w:val="left" w:pos="3686"/>
        </w:tabs>
        <w:autoSpaceDE w:val="0"/>
        <w:autoSpaceDN w:val="0"/>
        <w:rPr>
          <w:rFonts w:asciiTheme="minorHAnsi" w:hAnsiTheme="minorHAnsi" w:cstheme="minorHAnsi"/>
        </w:rPr>
      </w:pPr>
      <w:r w:rsidRPr="00215864">
        <w:rPr>
          <w:rFonts w:asciiTheme="minorHAnsi" w:hAnsiTheme="minorHAnsi" w:cstheme="minorHAnsi"/>
        </w:rPr>
        <w:t>Bankovní spojení:</w:t>
      </w:r>
      <w:r w:rsidRPr="00215864">
        <w:rPr>
          <w:rFonts w:asciiTheme="minorHAnsi" w:hAnsiTheme="minorHAnsi" w:cstheme="minorHAnsi"/>
        </w:rPr>
        <w:tab/>
      </w:r>
      <w:proofErr w:type="spellStart"/>
      <w:r w:rsidR="00050591">
        <w:rPr>
          <w:rFonts w:asciiTheme="minorHAnsi" w:hAnsiTheme="minorHAnsi" w:cstheme="minorHAnsi"/>
        </w:rPr>
        <w:t>Oberbank</w:t>
      </w:r>
      <w:proofErr w:type="spellEnd"/>
      <w:r w:rsidR="00050591">
        <w:rPr>
          <w:rFonts w:asciiTheme="minorHAnsi" w:hAnsiTheme="minorHAnsi" w:cstheme="minorHAnsi"/>
        </w:rPr>
        <w:t xml:space="preserve"> AG, pobočka Praha 2</w:t>
      </w:r>
      <w:r w:rsidRPr="00215864">
        <w:rPr>
          <w:rFonts w:asciiTheme="minorHAnsi" w:hAnsiTheme="minorHAnsi" w:cstheme="minorHAnsi"/>
        </w:rPr>
        <w:tab/>
      </w:r>
    </w:p>
    <w:p w:rsidR="006F582B" w:rsidRPr="00215864" w:rsidRDefault="006F582B">
      <w:pPr>
        <w:tabs>
          <w:tab w:val="left" w:pos="3686"/>
        </w:tabs>
        <w:autoSpaceDE w:val="0"/>
        <w:autoSpaceDN w:val="0"/>
        <w:rPr>
          <w:rFonts w:asciiTheme="minorHAnsi" w:hAnsiTheme="minorHAnsi" w:cstheme="minorHAnsi"/>
        </w:rPr>
      </w:pPr>
      <w:r w:rsidRPr="00215864">
        <w:rPr>
          <w:rFonts w:asciiTheme="minorHAnsi" w:hAnsiTheme="minorHAnsi" w:cstheme="minorHAnsi"/>
        </w:rPr>
        <w:t>Číslo účtu:</w:t>
      </w:r>
      <w:r w:rsidRPr="00215864">
        <w:rPr>
          <w:rFonts w:asciiTheme="minorHAnsi" w:hAnsiTheme="minorHAnsi" w:cstheme="minorHAnsi"/>
        </w:rPr>
        <w:tab/>
      </w:r>
      <w:r w:rsidR="00050591">
        <w:rPr>
          <w:rFonts w:asciiTheme="minorHAnsi" w:hAnsiTheme="minorHAnsi" w:cstheme="minorHAnsi"/>
        </w:rPr>
        <w:t>2000008423/8040</w:t>
      </w:r>
    </w:p>
    <w:p w:rsidR="005A477D" w:rsidRPr="00215864" w:rsidRDefault="005A477D">
      <w:pPr>
        <w:tabs>
          <w:tab w:val="left" w:pos="4253"/>
        </w:tabs>
        <w:autoSpaceDE w:val="0"/>
        <w:autoSpaceDN w:val="0"/>
        <w:rPr>
          <w:rFonts w:asciiTheme="minorHAnsi" w:hAnsiTheme="minorHAnsi" w:cstheme="minorHAnsi"/>
        </w:rPr>
      </w:pPr>
      <w:r w:rsidRPr="00215864">
        <w:rPr>
          <w:rFonts w:asciiTheme="minorHAnsi" w:hAnsiTheme="minorHAnsi" w:cstheme="minorHAnsi"/>
        </w:rPr>
        <w:t>(dále jen prodávající)</w:t>
      </w:r>
    </w:p>
    <w:p w:rsidR="005A477D" w:rsidRDefault="005A477D" w:rsidP="004D30A8">
      <w:pPr>
        <w:autoSpaceDE w:val="0"/>
        <w:autoSpaceDN w:val="0"/>
        <w:ind w:left="1816" w:firstLine="454"/>
        <w:jc w:val="both"/>
        <w:rPr>
          <w:rFonts w:asciiTheme="minorHAnsi" w:hAnsiTheme="minorHAnsi" w:cstheme="minorHAnsi"/>
        </w:rPr>
      </w:pPr>
      <w:r w:rsidRPr="00215864">
        <w:rPr>
          <w:rFonts w:asciiTheme="minorHAnsi" w:hAnsiTheme="minorHAnsi" w:cstheme="minorHAnsi"/>
        </w:rPr>
        <w:tab/>
      </w:r>
      <w:r w:rsidRPr="00215864">
        <w:rPr>
          <w:rFonts w:asciiTheme="minorHAnsi" w:hAnsiTheme="minorHAnsi" w:cstheme="minorHAnsi"/>
        </w:rPr>
        <w:tab/>
      </w:r>
      <w:r w:rsidRPr="00215864">
        <w:rPr>
          <w:rFonts w:asciiTheme="minorHAnsi" w:hAnsiTheme="minorHAnsi" w:cstheme="minorHAnsi"/>
        </w:rPr>
        <w:tab/>
      </w:r>
    </w:p>
    <w:p w:rsidR="004D30A8" w:rsidRPr="00215864" w:rsidRDefault="004D30A8" w:rsidP="004D30A8">
      <w:pPr>
        <w:autoSpaceDE w:val="0"/>
        <w:autoSpaceDN w:val="0"/>
        <w:ind w:left="1816" w:firstLine="454"/>
        <w:jc w:val="both"/>
        <w:rPr>
          <w:rFonts w:asciiTheme="minorHAnsi" w:hAnsiTheme="minorHAnsi" w:cstheme="minorHAnsi"/>
        </w:rPr>
      </w:pPr>
    </w:p>
    <w:p w:rsidR="005A477D" w:rsidRPr="00215864" w:rsidRDefault="005A477D">
      <w:pPr>
        <w:autoSpaceDE w:val="0"/>
        <w:autoSpaceDN w:val="0"/>
        <w:jc w:val="both"/>
        <w:rPr>
          <w:rFonts w:asciiTheme="minorHAnsi" w:hAnsiTheme="minorHAnsi" w:cstheme="minorHAnsi"/>
        </w:rPr>
      </w:pPr>
      <w:r w:rsidRPr="00215864">
        <w:rPr>
          <w:rFonts w:asciiTheme="minorHAnsi" w:hAnsiTheme="minorHAnsi" w:cstheme="minorHAnsi"/>
        </w:rPr>
        <w:t>a</w:t>
      </w:r>
    </w:p>
    <w:p w:rsidR="005A477D" w:rsidRDefault="005A477D">
      <w:pPr>
        <w:autoSpaceDE w:val="0"/>
        <w:autoSpaceDN w:val="0"/>
        <w:rPr>
          <w:rFonts w:asciiTheme="minorHAnsi" w:hAnsiTheme="minorHAnsi" w:cstheme="minorHAnsi"/>
        </w:rPr>
      </w:pPr>
    </w:p>
    <w:p w:rsidR="004D30A8" w:rsidRPr="00215864" w:rsidRDefault="004D30A8">
      <w:pPr>
        <w:autoSpaceDE w:val="0"/>
        <w:autoSpaceDN w:val="0"/>
        <w:rPr>
          <w:rFonts w:asciiTheme="minorHAnsi" w:hAnsiTheme="minorHAnsi" w:cstheme="minorHAnsi"/>
        </w:rPr>
      </w:pPr>
    </w:p>
    <w:p w:rsidR="005A477D" w:rsidRPr="00215864" w:rsidRDefault="005A477D" w:rsidP="00275538">
      <w:pPr>
        <w:pStyle w:val="Nadpis2"/>
        <w:ind w:left="3686" w:hanging="3686"/>
        <w:jc w:val="left"/>
        <w:rPr>
          <w:rFonts w:asciiTheme="minorHAnsi" w:hAnsiTheme="minorHAnsi" w:cstheme="minorHAnsi"/>
        </w:rPr>
      </w:pPr>
      <w:r w:rsidRPr="00215864">
        <w:rPr>
          <w:rFonts w:asciiTheme="minorHAnsi" w:hAnsiTheme="minorHAnsi" w:cstheme="minorHAnsi"/>
        </w:rPr>
        <w:t>Obchodní jméno:</w:t>
      </w:r>
      <w:r w:rsidR="0070672C" w:rsidRPr="00215864">
        <w:rPr>
          <w:rFonts w:asciiTheme="minorHAnsi" w:hAnsiTheme="minorHAnsi" w:cstheme="minorHAnsi"/>
        </w:rPr>
        <w:tab/>
      </w:r>
      <w:r w:rsidR="00A44BFD" w:rsidRPr="00215864">
        <w:rPr>
          <w:rFonts w:asciiTheme="minorHAnsi" w:hAnsiTheme="minorHAnsi" w:cstheme="minorHAnsi"/>
        </w:rPr>
        <w:t xml:space="preserve">ČR - </w:t>
      </w:r>
      <w:r w:rsidR="005961FA" w:rsidRPr="00215864">
        <w:rPr>
          <w:rFonts w:asciiTheme="minorHAnsi" w:hAnsiTheme="minorHAnsi" w:cstheme="minorHAnsi"/>
        </w:rPr>
        <w:t xml:space="preserve">Katastrální úřad pro </w:t>
      </w:r>
      <w:r w:rsidR="00BC09C5" w:rsidRPr="00215864">
        <w:rPr>
          <w:rFonts w:asciiTheme="minorHAnsi" w:hAnsiTheme="minorHAnsi" w:cstheme="minorHAnsi"/>
        </w:rPr>
        <w:t xml:space="preserve">Olomoucký </w:t>
      </w:r>
      <w:r w:rsidR="005961FA" w:rsidRPr="00215864">
        <w:rPr>
          <w:rFonts w:asciiTheme="minorHAnsi" w:hAnsiTheme="minorHAnsi" w:cstheme="minorHAnsi"/>
        </w:rPr>
        <w:t>kraj</w:t>
      </w:r>
      <w:r w:rsidRPr="00215864">
        <w:rPr>
          <w:rFonts w:asciiTheme="minorHAnsi" w:hAnsiTheme="minorHAnsi" w:cstheme="minorHAnsi"/>
        </w:rPr>
        <w:tab/>
      </w:r>
    </w:p>
    <w:p w:rsidR="00275538" w:rsidRDefault="00EC53DA" w:rsidP="0027553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 kterou jedná</w:t>
      </w:r>
      <w:r w:rsidR="00275538" w:rsidRPr="00215864">
        <w:rPr>
          <w:rFonts w:asciiTheme="minorHAnsi" w:hAnsiTheme="minorHAnsi" w:cstheme="minorHAnsi"/>
        </w:rPr>
        <w:t>:</w:t>
      </w:r>
      <w:r w:rsidR="00275538" w:rsidRPr="00215864">
        <w:rPr>
          <w:rFonts w:asciiTheme="minorHAnsi" w:hAnsiTheme="minorHAnsi" w:cstheme="minorHAnsi"/>
        </w:rPr>
        <w:tab/>
      </w:r>
      <w:r w:rsidR="00275538" w:rsidRPr="00215864">
        <w:rPr>
          <w:rFonts w:asciiTheme="minorHAnsi" w:hAnsiTheme="minorHAnsi" w:cstheme="minorHAnsi"/>
        </w:rPr>
        <w:tab/>
      </w:r>
      <w:r w:rsidR="00275538" w:rsidRPr="00215864">
        <w:rPr>
          <w:rFonts w:asciiTheme="minorHAnsi" w:hAnsiTheme="minorHAnsi" w:cstheme="minorHAnsi"/>
        </w:rPr>
        <w:tab/>
        <w:t xml:space="preserve">  </w:t>
      </w:r>
      <w:r w:rsidR="005B0148" w:rsidRPr="00215864">
        <w:rPr>
          <w:rFonts w:asciiTheme="minorHAnsi" w:hAnsiTheme="minorHAnsi" w:cstheme="minorHAnsi"/>
        </w:rPr>
        <w:t xml:space="preserve"> Ing. </w:t>
      </w:r>
      <w:r w:rsidR="0044022B" w:rsidRPr="00215864">
        <w:rPr>
          <w:rFonts w:asciiTheme="minorHAnsi" w:hAnsiTheme="minorHAnsi" w:cstheme="minorHAnsi"/>
        </w:rPr>
        <w:t>Daniel Janošík</w:t>
      </w:r>
      <w:r w:rsidR="005B0148" w:rsidRPr="00215864">
        <w:rPr>
          <w:rFonts w:asciiTheme="minorHAnsi" w:hAnsiTheme="minorHAnsi" w:cstheme="minorHAnsi"/>
        </w:rPr>
        <w:t xml:space="preserve"> – ředitel úřadu</w:t>
      </w:r>
    </w:p>
    <w:p w:rsidR="00EC53DA" w:rsidRPr="00632348" w:rsidRDefault="00EC53DA" w:rsidP="00EC53D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</w:t>
      </w:r>
      <w:r w:rsidRPr="002E3972">
        <w:rPr>
          <w:rFonts w:asciiTheme="minorHAnsi" w:hAnsiTheme="minorHAnsi" w:cstheme="minorHAnsi"/>
          <w:sz w:val="22"/>
        </w:rPr>
        <w:t xml:space="preserve">(v </w:t>
      </w:r>
      <w:proofErr w:type="gramStart"/>
      <w:r w:rsidRPr="002E3972">
        <w:rPr>
          <w:rFonts w:asciiTheme="minorHAnsi" w:hAnsiTheme="minorHAnsi" w:cstheme="minorHAnsi"/>
          <w:sz w:val="22"/>
        </w:rPr>
        <w:t>souladu s  §7, odst.</w:t>
      </w:r>
      <w:proofErr w:type="gramEnd"/>
      <w:r w:rsidRPr="002E3972">
        <w:rPr>
          <w:rFonts w:asciiTheme="minorHAnsi" w:hAnsiTheme="minorHAnsi" w:cstheme="minorHAnsi"/>
          <w:sz w:val="22"/>
        </w:rPr>
        <w:t xml:space="preserve"> 1, zákona č. 219 Sb. v aktuálním znění)</w:t>
      </w:r>
    </w:p>
    <w:p w:rsidR="005A477D" w:rsidRPr="00215864" w:rsidRDefault="005A477D">
      <w:pPr>
        <w:tabs>
          <w:tab w:val="left" w:pos="3686"/>
        </w:tabs>
        <w:autoSpaceDE w:val="0"/>
        <w:autoSpaceDN w:val="0"/>
        <w:jc w:val="both"/>
        <w:rPr>
          <w:rFonts w:asciiTheme="minorHAnsi" w:hAnsiTheme="minorHAnsi" w:cstheme="minorHAnsi"/>
        </w:rPr>
      </w:pPr>
      <w:r w:rsidRPr="00215864">
        <w:rPr>
          <w:rFonts w:asciiTheme="minorHAnsi" w:hAnsiTheme="minorHAnsi" w:cstheme="minorHAnsi"/>
        </w:rPr>
        <w:t>Sídlo:</w:t>
      </w:r>
      <w:r w:rsidRPr="00215864">
        <w:rPr>
          <w:rFonts w:asciiTheme="minorHAnsi" w:hAnsiTheme="minorHAnsi" w:cstheme="minorHAnsi"/>
        </w:rPr>
        <w:tab/>
      </w:r>
      <w:r w:rsidR="00BC09C5" w:rsidRPr="00215864">
        <w:rPr>
          <w:rFonts w:asciiTheme="minorHAnsi" w:hAnsiTheme="minorHAnsi" w:cstheme="minorHAnsi"/>
        </w:rPr>
        <w:t>Jeremenkova</w:t>
      </w:r>
      <w:r w:rsidR="005961FA" w:rsidRPr="00215864">
        <w:rPr>
          <w:rFonts w:asciiTheme="minorHAnsi" w:hAnsiTheme="minorHAnsi" w:cstheme="minorHAnsi"/>
        </w:rPr>
        <w:t xml:space="preserve"> </w:t>
      </w:r>
      <w:r w:rsidR="00BC09C5" w:rsidRPr="00215864">
        <w:rPr>
          <w:rFonts w:asciiTheme="minorHAnsi" w:hAnsiTheme="minorHAnsi" w:cstheme="minorHAnsi"/>
        </w:rPr>
        <w:t>110/15</w:t>
      </w:r>
      <w:r w:rsidR="005961FA" w:rsidRPr="00215864">
        <w:rPr>
          <w:rFonts w:asciiTheme="minorHAnsi" w:hAnsiTheme="minorHAnsi" w:cstheme="minorHAnsi"/>
        </w:rPr>
        <w:t xml:space="preserve">, </w:t>
      </w:r>
      <w:proofErr w:type="gramStart"/>
      <w:r w:rsidR="005961FA" w:rsidRPr="00215864">
        <w:rPr>
          <w:rFonts w:asciiTheme="minorHAnsi" w:hAnsiTheme="minorHAnsi" w:cstheme="minorHAnsi"/>
        </w:rPr>
        <w:t>7</w:t>
      </w:r>
      <w:r w:rsidR="00BC09C5" w:rsidRPr="00215864">
        <w:rPr>
          <w:rFonts w:asciiTheme="minorHAnsi" w:hAnsiTheme="minorHAnsi" w:cstheme="minorHAnsi"/>
        </w:rPr>
        <w:t>72 11</w:t>
      </w:r>
      <w:r w:rsidR="005961FA" w:rsidRPr="00215864">
        <w:rPr>
          <w:rFonts w:asciiTheme="minorHAnsi" w:hAnsiTheme="minorHAnsi" w:cstheme="minorHAnsi"/>
        </w:rPr>
        <w:t xml:space="preserve">  </w:t>
      </w:r>
      <w:r w:rsidR="00BC09C5" w:rsidRPr="00215864">
        <w:rPr>
          <w:rFonts w:asciiTheme="minorHAnsi" w:hAnsiTheme="minorHAnsi" w:cstheme="minorHAnsi"/>
        </w:rPr>
        <w:t>Olomouc</w:t>
      </w:r>
      <w:proofErr w:type="gramEnd"/>
    </w:p>
    <w:p w:rsidR="009C0366" w:rsidRPr="00215864" w:rsidRDefault="005A477D" w:rsidP="00BE2007">
      <w:pPr>
        <w:pStyle w:val="Bezmezer"/>
        <w:rPr>
          <w:rFonts w:asciiTheme="minorHAnsi" w:hAnsiTheme="minorHAnsi" w:cstheme="minorHAnsi"/>
        </w:rPr>
      </w:pPr>
      <w:r w:rsidRPr="00215864">
        <w:rPr>
          <w:rFonts w:asciiTheme="minorHAnsi" w:hAnsiTheme="minorHAnsi" w:cstheme="minorHAnsi"/>
        </w:rPr>
        <w:t>IČO:</w:t>
      </w:r>
      <w:r w:rsidR="0070672C" w:rsidRPr="00215864">
        <w:rPr>
          <w:rFonts w:asciiTheme="minorHAnsi" w:hAnsiTheme="minorHAnsi" w:cstheme="minorHAnsi"/>
        </w:rPr>
        <w:tab/>
      </w:r>
      <w:r w:rsidR="00BE2007" w:rsidRPr="00215864">
        <w:rPr>
          <w:rFonts w:asciiTheme="minorHAnsi" w:hAnsiTheme="minorHAnsi" w:cstheme="minorHAnsi"/>
        </w:rPr>
        <w:tab/>
      </w:r>
      <w:r w:rsidR="00BE2007" w:rsidRPr="00215864">
        <w:rPr>
          <w:rFonts w:asciiTheme="minorHAnsi" w:hAnsiTheme="minorHAnsi" w:cstheme="minorHAnsi"/>
        </w:rPr>
        <w:tab/>
      </w:r>
      <w:r w:rsidR="00BE2007" w:rsidRPr="00215864">
        <w:rPr>
          <w:rFonts w:asciiTheme="minorHAnsi" w:hAnsiTheme="minorHAnsi" w:cstheme="minorHAnsi"/>
        </w:rPr>
        <w:tab/>
      </w:r>
      <w:r w:rsidR="00BE2007" w:rsidRPr="00215864">
        <w:rPr>
          <w:rFonts w:asciiTheme="minorHAnsi" w:hAnsiTheme="minorHAnsi" w:cstheme="minorHAnsi"/>
        </w:rPr>
        <w:tab/>
        <w:t xml:space="preserve">   </w:t>
      </w:r>
      <w:r w:rsidR="00BC09C5" w:rsidRPr="00215864">
        <w:rPr>
          <w:rFonts w:asciiTheme="minorHAnsi" w:hAnsiTheme="minorHAnsi" w:cstheme="minorHAnsi"/>
        </w:rPr>
        <w:t>71185186</w:t>
      </w:r>
      <w:r w:rsidRPr="00215864">
        <w:rPr>
          <w:rFonts w:asciiTheme="minorHAnsi" w:hAnsiTheme="minorHAnsi" w:cstheme="minorHAnsi"/>
        </w:rPr>
        <w:tab/>
      </w:r>
    </w:p>
    <w:p w:rsidR="00194DDC" w:rsidRPr="00215864" w:rsidRDefault="005A477D">
      <w:pPr>
        <w:tabs>
          <w:tab w:val="left" w:pos="3686"/>
        </w:tabs>
        <w:autoSpaceDE w:val="0"/>
        <w:autoSpaceDN w:val="0"/>
        <w:jc w:val="both"/>
        <w:rPr>
          <w:rFonts w:asciiTheme="minorHAnsi" w:hAnsiTheme="minorHAnsi" w:cstheme="minorHAnsi"/>
        </w:rPr>
      </w:pPr>
      <w:r w:rsidRPr="00215864">
        <w:rPr>
          <w:rFonts w:asciiTheme="minorHAnsi" w:hAnsiTheme="minorHAnsi" w:cstheme="minorHAnsi"/>
        </w:rPr>
        <w:t>DIČ:</w:t>
      </w:r>
      <w:r w:rsidRPr="00215864">
        <w:rPr>
          <w:rFonts w:asciiTheme="minorHAnsi" w:hAnsiTheme="minorHAnsi" w:cstheme="minorHAnsi"/>
        </w:rPr>
        <w:tab/>
      </w:r>
      <w:r w:rsidR="007362F2" w:rsidRPr="00215864">
        <w:rPr>
          <w:rFonts w:asciiTheme="minorHAnsi" w:hAnsiTheme="minorHAnsi" w:cstheme="minorHAnsi"/>
        </w:rPr>
        <w:t>není plátce DPH</w:t>
      </w:r>
    </w:p>
    <w:p w:rsidR="006F582B" w:rsidRPr="00215864" w:rsidRDefault="006F582B" w:rsidP="006F582B">
      <w:pPr>
        <w:tabs>
          <w:tab w:val="left" w:pos="3686"/>
        </w:tabs>
        <w:autoSpaceDE w:val="0"/>
        <w:autoSpaceDN w:val="0"/>
        <w:rPr>
          <w:rFonts w:asciiTheme="minorHAnsi" w:hAnsiTheme="minorHAnsi" w:cstheme="minorHAnsi"/>
        </w:rPr>
      </w:pPr>
      <w:r w:rsidRPr="00215864">
        <w:rPr>
          <w:rFonts w:asciiTheme="minorHAnsi" w:hAnsiTheme="minorHAnsi" w:cstheme="minorHAnsi"/>
        </w:rPr>
        <w:t>Bankovní spojení:</w:t>
      </w:r>
      <w:r w:rsidRPr="00215864">
        <w:rPr>
          <w:rFonts w:asciiTheme="minorHAnsi" w:hAnsiTheme="minorHAnsi" w:cstheme="minorHAnsi"/>
        </w:rPr>
        <w:tab/>
        <w:t>ČNB</w:t>
      </w:r>
    </w:p>
    <w:p w:rsidR="006F582B" w:rsidRPr="00215864" w:rsidRDefault="006F582B" w:rsidP="006F582B">
      <w:pPr>
        <w:tabs>
          <w:tab w:val="left" w:pos="3686"/>
        </w:tabs>
        <w:autoSpaceDE w:val="0"/>
        <w:autoSpaceDN w:val="0"/>
        <w:rPr>
          <w:rFonts w:asciiTheme="minorHAnsi" w:hAnsiTheme="minorHAnsi" w:cstheme="minorHAnsi"/>
        </w:rPr>
      </w:pPr>
      <w:r w:rsidRPr="00215864">
        <w:rPr>
          <w:rFonts w:asciiTheme="minorHAnsi" w:hAnsiTheme="minorHAnsi" w:cstheme="minorHAnsi"/>
        </w:rPr>
        <w:t>Číslo účtu:</w:t>
      </w:r>
      <w:r w:rsidRPr="00215864">
        <w:rPr>
          <w:rFonts w:asciiTheme="minorHAnsi" w:hAnsiTheme="minorHAnsi" w:cstheme="minorHAnsi"/>
        </w:rPr>
        <w:tab/>
        <w:t>5829811/0710</w:t>
      </w:r>
    </w:p>
    <w:p w:rsidR="006F582B" w:rsidRPr="00215864" w:rsidRDefault="006F582B">
      <w:pPr>
        <w:tabs>
          <w:tab w:val="left" w:pos="3686"/>
        </w:tabs>
        <w:autoSpaceDE w:val="0"/>
        <w:autoSpaceDN w:val="0"/>
        <w:jc w:val="both"/>
        <w:rPr>
          <w:rFonts w:asciiTheme="minorHAnsi" w:hAnsiTheme="minorHAnsi" w:cstheme="minorHAnsi"/>
          <w:sz w:val="20"/>
          <w:szCs w:val="20"/>
        </w:rPr>
      </w:pPr>
    </w:p>
    <w:p w:rsidR="005A477D" w:rsidRPr="00215864" w:rsidRDefault="005A477D">
      <w:pPr>
        <w:tabs>
          <w:tab w:val="left" w:pos="4253"/>
        </w:tabs>
        <w:autoSpaceDE w:val="0"/>
        <w:autoSpaceDN w:val="0"/>
        <w:rPr>
          <w:rFonts w:asciiTheme="minorHAnsi" w:hAnsiTheme="minorHAnsi" w:cstheme="minorHAnsi"/>
        </w:rPr>
      </w:pPr>
      <w:r w:rsidRPr="00215864">
        <w:rPr>
          <w:rFonts w:asciiTheme="minorHAnsi" w:hAnsiTheme="minorHAnsi" w:cstheme="minorHAnsi"/>
        </w:rPr>
        <w:t>(dále jen kupující)</w:t>
      </w:r>
    </w:p>
    <w:p w:rsidR="005A477D" w:rsidRPr="00215864" w:rsidRDefault="005A477D">
      <w:pPr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</w:p>
    <w:p w:rsidR="005A477D" w:rsidRPr="00215864" w:rsidRDefault="005A477D">
      <w:pPr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</w:p>
    <w:p w:rsidR="005A477D" w:rsidRDefault="005A477D">
      <w:pPr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</w:p>
    <w:p w:rsidR="004D30A8" w:rsidRPr="00215864" w:rsidRDefault="004D30A8">
      <w:pPr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</w:p>
    <w:p w:rsidR="005A477D" w:rsidRPr="00215864" w:rsidRDefault="005A477D">
      <w:pPr>
        <w:tabs>
          <w:tab w:val="left" w:pos="4253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15864">
        <w:rPr>
          <w:rFonts w:asciiTheme="minorHAnsi" w:hAnsiTheme="minorHAnsi" w:cstheme="minorHAnsi"/>
          <w:b/>
          <w:bCs/>
          <w:sz w:val="28"/>
          <w:szCs w:val="28"/>
        </w:rPr>
        <w:t>II.</w:t>
      </w:r>
    </w:p>
    <w:p w:rsidR="005A477D" w:rsidRPr="00215864" w:rsidRDefault="005A477D">
      <w:pPr>
        <w:tabs>
          <w:tab w:val="left" w:pos="4253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15864">
        <w:rPr>
          <w:rFonts w:asciiTheme="minorHAnsi" w:hAnsiTheme="minorHAnsi" w:cstheme="minorHAnsi"/>
          <w:b/>
          <w:bCs/>
          <w:sz w:val="28"/>
          <w:szCs w:val="28"/>
        </w:rPr>
        <w:t>PŘEDMĚT KUPNÍ SMLOUVY</w:t>
      </w:r>
    </w:p>
    <w:p w:rsidR="009E6398" w:rsidRPr="00215864" w:rsidRDefault="009E6398" w:rsidP="009E6398">
      <w:pPr>
        <w:tabs>
          <w:tab w:val="left" w:pos="1276"/>
        </w:tabs>
        <w:autoSpaceDE w:val="0"/>
        <w:autoSpaceDN w:val="0"/>
        <w:jc w:val="both"/>
        <w:rPr>
          <w:rFonts w:asciiTheme="minorHAnsi" w:hAnsiTheme="minorHAnsi" w:cstheme="minorHAnsi"/>
        </w:rPr>
      </w:pPr>
    </w:p>
    <w:p w:rsidR="00E87B61" w:rsidRPr="004D30A8" w:rsidRDefault="005A477D" w:rsidP="004D30A8">
      <w:pPr>
        <w:pStyle w:val="Odstavecseseznamem"/>
        <w:numPr>
          <w:ilvl w:val="0"/>
          <w:numId w:val="28"/>
        </w:numPr>
        <w:tabs>
          <w:tab w:val="left" w:pos="1276"/>
        </w:tabs>
        <w:autoSpaceDE w:val="0"/>
        <w:autoSpaceDN w:val="0"/>
        <w:ind w:hanging="642"/>
        <w:jc w:val="both"/>
        <w:rPr>
          <w:rFonts w:asciiTheme="minorHAnsi" w:hAnsiTheme="minorHAnsi" w:cstheme="minorHAnsi"/>
        </w:rPr>
      </w:pPr>
      <w:r w:rsidRPr="00C1428F">
        <w:rPr>
          <w:rFonts w:asciiTheme="minorHAnsi" w:hAnsiTheme="minorHAnsi" w:cstheme="minorHAnsi"/>
        </w:rPr>
        <w:t xml:space="preserve">Předmětem této kupní smlouvy je dodávka </w:t>
      </w:r>
      <w:r w:rsidR="006F582B" w:rsidRPr="00C1428F">
        <w:rPr>
          <w:rFonts w:asciiTheme="minorHAnsi" w:hAnsiTheme="minorHAnsi" w:cstheme="minorHAnsi"/>
          <w:b/>
        </w:rPr>
        <w:t xml:space="preserve">1 ks </w:t>
      </w:r>
      <w:r w:rsidR="00EC53DA">
        <w:rPr>
          <w:rFonts w:asciiTheme="minorHAnsi" w:hAnsiTheme="minorHAnsi" w:cstheme="minorHAnsi"/>
          <w:b/>
        </w:rPr>
        <w:t>robotické</w:t>
      </w:r>
      <w:r w:rsidR="006F582B" w:rsidRPr="00C1428F">
        <w:rPr>
          <w:rFonts w:asciiTheme="minorHAnsi" w:hAnsiTheme="minorHAnsi" w:cstheme="minorHAnsi"/>
          <w:b/>
        </w:rPr>
        <w:t xml:space="preserve"> totální stanice vč. příslušenství</w:t>
      </w:r>
      <w:r w:rsidR="00F4367B" w:rsidRPr="00C1428F">
        <w:rPr>
          <w:rFonts w:asciiTheme="minorHAnsi" w:hAnsiTheme="minorHAnsi" w:cstheme="minorHAnsi"/>
        </w:rPr>
        <w:t xml:space="preserve">, </w:t>
      </w:r>
      <w:r w:rsidR="007A21B3" w:rsidRPr="00C1428F">
        <w:rPr>
          <w:rFonts w:asciiTheme="minorHAnsi" w:hAnsiTheme="minorHAnsi" w:cstheme="minorHAnsi"/>
        </w:rPr>
        <w:t xml:space="preserve">dle </w:t>
      </w:r>
      <w:r w:rsidR="006F582B" w:rsidRPr="00C1428F">
        <w:rPr>
          <w:rFonts w:asciiTheme="minorHAnsi" w:hAnsiTheme="minorHAnsi" w:cstheme="minorHAnsi"/>
        </w:rPr>
        <w:t xml:space="preserve">detailní specifikace uvedené v </w:t>
      </w:r>
      <w:r w:rsidR="007A21B3" w:rsidRPr="00C1428F">
        <w:rPr>
          <w:rFonts w:asciiTheme="minorHAnsi" w:hAnsiTheme="minorHAnsi" w:cstheme="minorHAnsi"/>
        </w:rPr>
        <w:t>nabíd</w:t>
      </w:r>
      <w:r w:rsidR="006F582B" w:rsidRPr="00C1428F">
        <w:rPr>
          <w:rFonts w:asciiTheme="minorHAnsi" w:hAnsiTheme="minorHAnsi" w:cstheme="minorHAnsi"/>
        </w:rPr>
        <w:t>ce</w:t>
      </w:r>
      <w:r w:rsidR="007A21B3" w:rsidRPr="00C1428F">
        <w:rPr>
          <w:rFonts w:asciiTheme="minorHAnsi" w:hAnsiTheme="minorHAnsi" w:cstheme="minorHAnsi"/>
        </w:rPr>
        <w:t xml:space="preserve"> </w:t>
      </w:r>
      <w:r w:rsidR="005867E3" w:rsidRPr="00C1428F">
        <w:rPr>
          <w:rFonts w:asciiTheme="minorHAnsi" w:hAnsiTheme="minorHAnsi" w:cstheme="minorHAnsi"/>
        </w:rPr>
        <w:t xml:space="preserve">ve veřejné zakázce malého rozsahu </w:t>
      </w:r>
      <w:r w:rsidR="007A21B3" w:rsidRPr="00C1428F">
        <w:rPr>
          <w:rFonts w:asciiTheme="minorHAnsi" w:hAnsiTheme="minorHAnsi" w:cstheme="minorHAnsi"/>
        </w:rPr>
        <w:t>na el</w:t>
      </w:r>
      <w:r w:rsidR="005867E3" w:rsidRPr="00C1428F">
        <w:rPr>
          <w:rFonts w:asciiTheme="minorHAnsi" w:hAnsiTheme="minorHAnsi" w:cstheme="minorHAnsi"/>
        </w:rPr>
        <w:t>ektronickém</w:t>
      </w:r>
      <w:r w:rsidR="005B0148" w:rsidRPr="00C1428F">
        <w:rPr>
          <w:rFonts w:asciiTheme="minorHAnsi" w:hAnsiTheme="minorHAnsi" w:cstheme="minorHAnsi"/>
        </w:rPr>
        <w:t xml:space="preserve"> </w:t>
      </w:r>
      <w:r w:rsidR="007A21B3" w:rsidRPr="00C1428F">
        <w:rPr>
          <w:rFonts w:asciiTheme="minorHAnsi" w:hAnsiTheme="minorHAnsi" w:cstheme="minorHAnsi"/>
        </w:rPr>
        <w:t>tržišti</w:t>
      </w:r>
      <w:r w:rsidR="005867E3" w:rsidRPr="00C1428F">
        <w:rPr>
          <w:rFonts w:asciiTheme="minorHAnsi" w:hAnsiTheme="minorHAnsi" w:cstheme="minorHAnsi"/>
        </w:rPr>
        <w:t xml:space="preserve"> TENDERMARKET: </w:t>
      </w:r>
      <w:r w:rsidR="006F582B" w:rsidRPr="00C1428F">
        <w:rPr>
          <w:rFonts w:asciiTheme="minorHAnsi" w:hAnsiTheme="minorHAnsi" w:cstheme="minorHAnsi"/>
          <w:b/>
        </w:rPr>
        <w:t xml:space="preserve">Dodávka </w:t>
      </w:r>
      <w:r w:rsidR="00EC53DA">
        <w:rPr>
          <w:rFonts w:asciiTheme="minorHAnsi" w:hAnsiTheme="minorHAnsi" w:cstheme="minorHAnsi"/>
          <w:b/>
        </w:rPr>
        <w:t>robotické</w:t>
      </w:r>
      <w:r w:rsidR="006F582B" w:rsidRPr="00C1428F">
        <w:rPr>
          <w:rFonts w:asciiTheme="minorHAnsi" w:hAnsiTheme="minorHAnsi" w:cstheme="minorHAnsi"/>
          <w:b/>
        </w:rPr>
        <w:t xml:space="preserve"> totální stanice. </w:t>
      </w:r>
      <w:r w:rsidR="006F582B" w:rsidRPr="00C1428F">
        <w:rPr>
          <w:rFonts w:asciiTheme="minorHAnsi" w:hAnsiTheme="minorHAnsi" w:cstheme="minorHAnsi"/>
        </w:rPr>
        <w:t>Tato nabídka je nedílnou součástí této smlouvy (Příloha č. 1). Součástí dodávky je uvedení do provozu a zajištění zaškolení obsluhy.</w:t>
      </w:r>
      <w:r w:rsidR="00D85B47" w:rsidRPr="00C1428F">
        <w:rPr>
          <w:rFonts w:asciiTheme="minorHAnsi" w:hAnsiTheme="minorHAnsi" w:cstheme="minorHAnsi"/>
        </w:rPr>
        <w:t xml:space="preserve"> </w:t>
      </w:r>
      <w:r w:rsidR="00D85B47" w:rsidRPr="00C1428F">
        <w:rPr>
          <w:rFonts w:asciiTheme="minorHAnsi" w:hAnsiTheme="minorHAnsi" w:cstheme="minorHAnsi"/>
          <w:b/>
        </w:rPr>
        <w:t xml:space="preserve">Součástí dodávky bude kalibrační </w:t>
      </w:r>
      <w:r w:rsidR="00D85B47" w:rsidRPr="00C1428F">
        <w:rPr>
          <w:rFonts w:asciiTheme="minorHAnsi" w:hAnsiTheme="minorHAnsi" w:cstheme="minorHAnsi"/>
          <w:b/>
        </w:rPr>
        <w:lastRenderedPageBreak/>
        <w:t>list, vydaný nezávislou akreditační laboratoří Výzkumného ústavu geodetického, topografického a kartografického.</w:t>
      </w:r>
    </w:p>
    <w:p w:rsidR="004D30A8" w:rsidRPr="00C1428F" w:rsidRDefault="004D30A8" w:rsidP="004D30A8">
      <w:pPr>
        <w:pStyle w:val="Odstavecseseznamem"/>
        <w:tabs>
          <w:tab w:val="left" w:pos="1276"/>
        </w:tabs>
        <w:autoSpaceDE w:val="0"/>
        <w:autoSpaceDN w:val="0"/>
        <w:ind w:left="1068"/>
        <w:jc w:val="both"/>
        <w:rPr>
          <w:rFonts w:asciiTheme="minorHAnsi" w:hAnsiTheme="minorHAnsi" w:cstheme="minorHAnsi"/>
        </w:rPr>
      </w:pPr>
    </w:p>
    <w:p w:rsidR="00E87B61" w:rsidRPr="00C1428F" w:rsidRDefault="009E6398" w:rsidP="004D30A8">
      <w:pPr>
        <w:pStyle w:val="Odstavecseseznamem"/>
        <w:numPr>
          <w:ilvl w:val="0"/>
          <w:numId w:val="28"/>
        </w:numPr>
        <w:tabs>
          <w:tab w:val="left" w:pos="1276"/>
        </w:tabs>
        <w:autoSpaceDE w:val="0"/>
        <w:autoSpaceDN w:val="0"/>
        <w:ind w:hanging="642"/>
        <w:jc w:val="both"/>
        <w:rPr>
          <w:rFonts w:asciiTheme="minorHAnsi" w:hAnsiTheme="minorHAnsi" w:cstheme="minorHAnsi"/>
        </w:rPr>
      </w:pPr>
      <w:r w:rsidRPr="00C1428F">
        <w:rPr>
          <w:rFonts w:asciiTheme="minorHAnsi" w:hAnsiTheme="minorHAnsi" w:cstheme="minorHAnsi"/>
        </w:rPr>
        <w:t>S</w:t>
      </w:r>
      <w:r w:rsidR="003759CE" w:rsidRPr="00C1428F">
        <w:rPr>
          <w:rFonts w:asciiTheme="minorHAnsi" w:hAnsiTheme="minorHAnsi" w:cstheme="minorHAnsi"/>
        </w:rPr>
        <w:t>ystémové číslo</w:t>
      </w:r>
      <w:r w:rsidR="00AC4A0D" w:rsidRPr="00C1428F">
        <w:rPr>
          <w:rFonts w:asciiTheme="minorHAnsi" w:hAnsiTheme="minorHAnsi" w:cstheme="minorHAnsi"/>
        </w:rPr>
        <w:t xml:space="preserve"> el. </w:t>
      </w:r>
      <w:proofErr w:type="gramStart"/>
      <w:r w:rsidR="00AC4A0D" w:rsidRPr="00C1428F">
        <w:rPr>
          <w:rFonts w:asciiTheme="minorHAnsi" w:hAnsiTheme="minorHAnsi" w:cstheme="minorHAnsi"/>
        </w:rPr>
        <w:t>tržiště</w:t>
      </w:r>
      <w:proofErr w:type="gramEnd"/>
      <w:r w:rsidR="00AC4A0D" w:rsidRPr="00C1428F">
        <w:rPr>
          <w:rFonts w:asciiTheme="minorHAnsi" w:hAnsiTheme="minorHAnsi" w:cstheme="minorHAnsi"/>
        </w:rPr>
        <w:t xml:space="preserve"> TENDERMARKET</w:t>
      </w:r>
      <w:r w:rsidR="003759CE" w:rsidRPr="00C1428F">
        <w:rPr>
          <w:rFonts w:asciiTheme="minorHAnsi" w:hAnsiTheme="minorHAnsi" w:cstheme="minorHAnsi"/>
        </w:rPr>
        <w:t xml:space="preserve">: </w:t>
      </w:r>
      <w:r w:rsidR="00B16E9E" w:rsidRPr="00C1428F">
        <w:rPr>
          <w:rFonts w:asciiTheme="minorHAnsi" w:hAnsiTheme="minorHAnsi" w:cstheme="minorHAnsi"/>
        </w:rPr>
        <w:tab/>
      </w:r>
      <w:r w:rsidR="003F68F0" w:rsidRPr="00C1428F">
        <w:rPr>
          <w:rFonts w:asciiTheme="minorHAnsi" w:hAnsiTheme="minorHAnsi" w:cstheme="minorHAnsi"/>
        </w:rPr>
        <w:t>T004</w:t>
      </w:r>
      <w:r w:rsidR="00BE3469" w:rsidRPr="00C1428F">
        <w:rPr>
          <w:rFonts w:asciiTheme="minorHAnsi" w:hAnsiTheme="minorHAnsi" w:cstheme="minorHAnsi"/>
        </w:rPr>
        <w:t>/1</w:t>
      </w:r>
      <w:r w:rsidR="00EC53DA">
        <w:rPr>
          <w:rFonts w:asciiTheme="minorHAnsi" w:hAnsiTheme="minorHAnsi" w:cstheme="minorHAnsi"/>
        </w:rPr>
        <w:t>6</w:t>
      </w:r>
      <w:r w:rsidR="00BE3469" w:rsidRPr="00C1428F">
        <w:rPr>
          <w:rFonts w:asciiTheme="minorHAnsi" w:hAnsiTheme="minorHAnsi" w:cstheme="minorHAnsi"/>
        </w:rPr>
        <w:t>V/</w:t>
      </w:r>
      <w:r w:rsidR="001D06AF">
        <w:rPr>
          <w:rFonts w:asciiTheme="minorHAnsi" w:hAnsiTheme="minorHAnsi" w:cstheme="minorHAnsi"/>
        </w:rPr>
        <w:t>000</w:t>
      </w:r>
      <w:r w:rsidR="008804FD">
        <w:rPr>
          <w:rFonts w:asciiTheme="minorHAnsi" w:hAnsiTheme="minorHAnsi" w:cstheme="minorHAnsi"/>
        </w:rPr>
        <w:t>32698</w:t>
      </w:r>
    </w:p>
    <w:p w:rsidR="00C15AD8" w:rsidRPr="00E87B61" w:rsidRDefault="002F5591" w:rsidP="004D30A8">
      <w:pPr>
        <w:pStyle w:val="Odstavecseseznamem"/>
        <w:numPr>
          <w:ilvl w:val="0"/>
          <w:numId w:val="28"/>
        </w:numPr>
        <w:tabs>
          <w:tab w:val="left" w:pos="1276"/>
        </w:tabs>
        <w:autoSpaceDE w:val="0"/>
        <w:autoSpaceDN w:val="0"/>
        <w:ind w:hanging="642"/>
        <w:jc w:val="both"/>
        <w:rPr>
          <w:rFonts w:asciiTheme="minorHAnsi" w:hAnsiTheme="minorHAnsi" w:cstheme="minorHAnsi"/>
        </w:rPr>
      </w:pPr>
      <w:r w:rsidRPr="00C1428F">
        <w:rPr>
          <w:rFonts w:asciiTheme="minorHAnsi" w:hAnsiTheme="minorHAnsi" w:cstheme="minorHAnsi"/>
        </w:rPr>
        <w:t>M</w:t>
      </w:r>
      <w:r w:rsidR="005A477D" w:rsidRPr="00C1428F">
        <w:rPr>
          <w:rFonts w:asciiTheme="minorHAnsi" w:hAnsiTheme="minorHAnsi" w:cstheme="minorHAnsi"/>
        </w:rPr>
        <w:t>ísto plnění:</w:t>
      </w:r>
      <w:r w:rsidRPr="00C1428F">
        <w:rPr>
          <w:rFonts w:asciiTheme="minorHAnsi" w:hAnsiTheme="minorHAnsi" w:cstheme="minorHAnsi"/>
        </w:rPr>
        <w:t xml:space="preserve"> </w:t>
      </w:r>
      <w:r w:rsidR="005867E3" w:rsidRPr="00C1428F">
        <w:rPr>
          <w:rFonts w:asciiTheme="minorHAnsi" w:hAnsiTheme="minorHAnsi" w:cstheme="minorHAnsi"/>
        </w:rPr>
        <w:t xml:space="preserve">Katastrální </w:t>
      </w:r>
      <w:r w:rsidR="00F4367B" w:rsidRPr="00C1428F">
        <w:rPr>
          <w:rFonts w:asciiTheme="minorHAnsi" w:hAnsiTheme="minorHAnsi" w:cstheme="minorHAnsi"/>
        </w:rPr>
        <w:t>úřad pro Olomoucký kraj, Jeremenkova 110/15</w:t>
      </w:r>
      <w:r w:rsidR="00C1428F" w:rsidRPr="00C1428F">
        <w:rPr>
          <w:rFonts w:asciiTheme="minorHAnsi" w:hAnsiTheme="minorHAnsi" w:cstheme="minorHAnsi"/>
        </w:rPr>
        <w:t xml:space="preserve">, </w:t>
      </w:r>
      <w:r w:rsidR="00F4367B" w:rsidRPr="00C1428F">
        <w:rPr>
          <w:rFonts w:asciiTheme="minorHAnsi" w:hAnsiTheme="minorHAnsi" w:cstheme="minorHAnsi"/>
        </w:rPr>
        <w:t>772 11  Olomouc - Hodolany</w:t>
      </w:r>
      <w:r w:rsidR="005A477D" w:rsidRPr="00C1428F">
        <w:rPr>
          <w:rFonts w:asciiTheme="minorHAnsi" w:hAnsiTheme="minorHAnsi" w:cstheme="minorHAnsi"/>
        </w:rPr>
        <w:tab/>
      </w:r>
      <w:r w:rsidR="005A477D" w:rsidRPr="00E87B61">
        <w:rPr>
          <w:rFonts w:asciiTheme="minorHAnsi" w:hAnsiTheme="minorHAnsi" w:cstheme="minorHAnsi"/>
        </w:rPr>
        <w:br/>
      </w:r>
      <w:r w:rsidR="006F582B" w:rsidRPr="00E87B61">
        <w:rPr>
          <w:rFonts w:asciiTheme="minorHAnsi" w:hAnsiTheme="minorHAnsi" w:cstheme="minorHAnsi"/>
        </w:rPr>
        <w:t xml:space="preserve">                        </w:t>
      </w:r>
    </w:p>
    <w:p w:rsidR="005A477D" w:rsidRPr="00215864" w:rsidRDefault="002F5591">
      <w:pPr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15864">
        <w:rPr>
          <w:rFonts w:asciiTheme="minorHAnsi" w:hAnsiTheme="minorHAnsi" w:cstheme="minorHAnsi"/>
          <w:b/>
          <w:bCs/>
          <w:sz w:val="28"/>
          <w:szCs w:val="28"/>
        </w:rPr>
        <w:t>III</w:t>
      </w:r>
      <w:r w:rsidR="005A477D" w:rsidRPr="00215864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:rsidR="005A477D" w:rsidRPr="00215864" w:rsidRDefault="005A477D">
      <w:pPr>
        <w:tabs>
          <w:tab w:val="left" w:pos="4253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15864">
        <w:rPr>
          <w:rFonts w:asciiTheme="minorHAnsi" w:hAnsiTheme="minorHAnsi" w:cstheme="minorHAnsi"/>
          <w:b/>
          <w:bCs/>
          <w:sz w:val="28"/>
          <w:szCs w:val="28"/>
        </w:rPr>
        <w:t>KUPNÍ CENA</w:t>
      </w:r>
    </w:p>
    <w:p w:rsidR="005A477D" w:rsidRPr="00215864" w:rsidRDefault="005A477D">
      <w:pPr>
        <w:tabs>
          <w:tab w:val="left" w:pos="4253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</w:rPr>
      </w:pPr>
    </w:p>
    <w:tbl>
      <w:tblPr>
        <w:tblpPr w:leftFromText="141" w:rightFromText="141" w:vertAnchor="text" w:tblpX="735" w:tblpY="487"/>
        <w:tblW w:w="0" w:type="auto"/>
        <w:tblCellMar>
          <w:left w:w="70" w:type="dxa"/>
          <w:right w:w="70" w:type="dxa"/>
        </w:tblCellMar>
        <w:tblLook w:val="0000"/>
      </w:tblPr>
      <w:tblGrid>
        <w:gridCol w:w="6123"/>
        <w:gridCol w:w="1842"/>
      </w:tblGrid>
      <w:tr w:rsidR="005A477D" w:rsidRPr="00215864" w:rsidTr="00E87B61">
        <w:trPr>
          <w:trHeight w:val="416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77D" w:rsidRPr="00215864" w:rsidRDefault="005A477D" w:rsidP="00E87B61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 w:rsidRPr="00215864">
              <w:rPr>
                <w:rFonts w:asciiTheme="minorHAnsi" w:hAnsiTheme="minorHAnsi" w:cstheme="minorHAnsi"/>
                <w:b/>
                <w:bCs/>
              </w:rPr>
              <w:t>Celková cena bez DPH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E2" w:rsidRPr="00050591" w:rsidRDefault="00050591" w:rsidP="00E87B61">
            <w:pPr>
              <w:autoSpaceDE w:val="0"/>
              <w:autoSpaceDN w:val="0"/>
              <w:jc w:val="right"/>
              <w:rPr>
                <w:rFonts w:asciiTheme="minorHAnsi" w:hAnsiTheme="minorHAnsi" w:cstheme="minorHAnsi"/>
              </w:rPr>
            </w:pPr>
            <w:r w:rsidRPr="00050591">
              <w:rPr>
                <w:rFonts w:asciiTheme="minorHAnsi" w:hAnsiTheme="minorHAnsi" w:cstheme="minorHAnsi"/>
                <w:b/>
                <w:bCs/>
              </w:rPr>
              <w:t>453 900</w:t>
            </w:r>
            <w:r w:rsidR="00A412C4" w:rsidRPr="00050591">
              <w:rPr>
                <w:rFonts w:asciiTheme="minorHAnsi" w:hAnsiTheme="minorHAnsi" w:cstheme="minorHAnsi"/>
                <w:b/>
                <w:bCs/>
              </w:rPr>
              <w:t>,00 Kč</w:t>
            </w:r>
          </w:p>
        </w:tc>
      </w:tr>
      <w:tr w:rsidR="00067190" w:rsidRPr="00215864" w:rsidTr="00E87B61">
        <w:trPr>
          <w:trHeight w:val="416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90" w:rsidRPr="00215864" w:rsidRDefault="00067190" w:rsidP="00E87B61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</w:rPr>
            </w:pPr>
            <w:r w:rsidRPr="00215864">
              <w:rPr>
                <w:rFonts w:asciiTheme="minorHAnsi" w:hAnsiTheme="minorHAnsi" w:cstheme="minorHAnsi"/>
                <w:b/>
                <w:bCs/>
              </w:rPr>
              <w:t>DPH 21%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90" w:rsidRPr="00050591" w:rsidRDefault="00050591" w:rsidP="00E87B61">
            <w:pPr>
              <w:autoSpaceDE w:val="0"/>
              <w:autoSpaceDN w:val="0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050591">
              <w:rPr>
                <w:rFonts w:asciiTheme="minorHAnsi" w:hAnsiTheme="minorHAnsi" w:cstheme="minorHAnsi"/>
                <w:b/>
                <w:bCs/>
              </w:rPr>
              <w:t>95 319</w:t>
            </w:r>
            <w:r w:rsidR="00E87B61" w:rsidRPr="00050591">
              <w:rPr>
                <w:rFonts w:asciiTheme="minorHAnsi" w:hAnsiTheme="minorHAnsi" w:cstheme="minorHAnsi"/>
                <w:b/>
                <w:bCs/>
              </w:rPr>
              <w:t>,00 Kč</w:t>
            </w:r>
          </w:p>
        </w:tc>
      </w:tr>
      <w:tr w:rsidR="005A477D" w:rsidRPr="00215864" w:rsidTr="00E87B61">
        <w:trPr>
          <w:trHeight w:val="372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77D" w:rsidRPr="00215864" w:rsidRDefault="005A477D" w:rsidP="00E87B61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</w:rPr>
            </w:pPr>
            <w:r w:rsidRPr="00215864">
              <w:rPr>
                <w:rFonts w:asciiTheme="minorHAnsi" w:hAnsiTheme="minorHAnsi" w:cstheme="minorHAnsi"/>
                <w:b/>
                <w:bCs/>
              </w:rPr>
              <w:t xml:space="preserve">Celková cena včetně </w:t>
            </w:r>
            <w:r w:rsidR="00EF4243" w:rsidRPr="00215864">
              <w:rPr>
                <w:rFonts w:asciiTheme="minorHAnsi" w:hAnsiTheme="minorHAnsi" w:cstheme="minorHAnsi"/>
                <w:b/>
                <w:bCs/>
              </w:rPr>
              <w:t xml:space="preserve">21 % </w:t>
            </w:r>
            <w:r w:rsidRPr="00215864">
              <w:rPr>
                <w:rFonts w:asciiTheme="minorHAnsi" w:hAnsiTheme="minorHAnsi" w:cstheme="minorHAnsi"/>
                <w:b/>
                <w:bCs/>
              </w:rPr>
              <w:t>DPH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77D" w:rsidRPr="00050591" w:rsidRDefault="00050591" w:rsidP="00E87B61">
            <w:pPr>
              <w:autoSpaceDE w:val="0"/>
              <w:autoSpaceDN w:val="0"/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549 219</w:t>
            </w:r>
            <w:r w:rsidR="00A412C4" w:rsidRPr="00050591">
              <w:rPr>
                <w:rFonts w:asciiTheme="minorHAnsi" w:hAnsiTheme="minorHAnsi" w:cstheme="minorHAnsi"/>
                <w:b/>
                <w:bCs/>
              </w:rPr>
              <w:t>,00 Kč</w:t>
            </w:r>
          </w:p>
        </w:tc>
      </w:tr>
    </w:tbl>
    <w:p w:rsidR="00E87B61" w:rsidRDefault="005A477D" w:rsidP="00E87B61">
      <w:pPr>
        <w:pStyle w:val="Odstavecseseznamem"/>
        <w:numPr>
          <w:ilvl w:val="0"/>
          <w:numId w:val="31"/>
        </w:numPr>
        <w:autoSpaceDE w:val="0"/>
        <w:autoSpaceDN w:val="0"/>
        <w:ind w:left="1134" w:hanging="774"/>
        <w:rPr>
          <w:rFonts w:asciiTheme="minorHAnsi" w:hAnsiTheme="minorHAnsi" w:cstheme="minorHAnsi"/>
        </w:rPr>
      </w:pPr>
      <w:r w:rsidRPr="00C1428F">
        <w:rPr>
          <w:rFonts w:asciiTheme="minorHAnsi" w:hAnsiTheme="minorHAnsi" w:cstheme="minorHAnsi"/>
        </w:rPr>
        <w:t>Kupní cena je sjednána dohodou smluvních stran a činí</w:t>
      </w:r>
      <w:r w:rsidRPr="00E87B61">
        <w:rPr>
          <w:rFonts w:asciiTheme="minorHAnsi" w:hAnsiTheme="minorHAnsi" w:cstheme="minorHAnsi"/>
        </w:rPr>
        <w:t>:</w:t>
      </w:r>
    </w:p>
    <w:p w:rsidR="00E87B61" w:rsidRDefault="00E87B61" w:rsidP="00E87B61">
      <w:pPr>
        <w:autoSpaceDE w:val="0"/>
        <w:autoSpaceDN w:val="0"/>
        <w:rPr>
          <w:rFonts w:asciiTheme="minorHAnsi" w:hAnsiTheme="minorHAnsi" w:cstheme="minorHAnsi"/>
        </w:rPr>
      </w:pPr>
    </w:p>
    <w:p w:rsidR="00E87B61" w:rsidRDefault="00E87B61" w:rsidP="00E87B61">
      <w:pPr>
        <w:autoSpaceDE w:val="0"/>
        <w:autoSpaceDN w:val="0"/>
        <w:rPr>
          <w:rFonts w:asciiTheme="minorHAnsi" w:hAnsiTheme="minorHAnsi" w:cstheme="minorHAnsi"/>
        </w:rPr>
      </w:pPr>
    </w:p>
    <w:p w:rsidR="00E87B61" w:rsidRDefault="00E87B61" w:rsidP="00E87B61">
      <w:pPr>
        <w:autoSpaceDE w:val="0"/>
        <w:autoSpaceDN w:val="0"/>
        <w:rPr>
          <w:rFonts w:asciiTheme="minorHAnsi" w:hAnsiTheme="minorHAnsi" w:cstheme="minorHAnsi"/>
        </w:rPr>
      </w:pPr>
    </w:p>
    <w:p w:rsidR="00E87B61" w:rsidRDefault="00E87B61" w:rsidP="00E87B61">
      <w:pPr>
        <w:autoSpaceDE w:val="0"/>
        <w:autoSpaceDN w:val="0"/>
        <w:rPr>
          <w:rFonts w:asciiTheme="minorHAnsi" w:hAnsiTheme="minorHAnsi" w:cstheme="minorHAnsi"/>
        </w:rPr>
      </w:pPr>
    </w:p>
    <w:p w:rsidR="00E87B61" w:rsidRDefault="00E87B61" w:rsidP="00E87B61">
      <w:pPr>
        <w:autoSpaceDE w:val="0"/>
        <w:autoSpaceDN w:val="0"/>
        <w:rPr>
          <w:rFonts w:asciiTheme="minorHAnsi" w:hAnsiTheme="minorHAnsi" w:cstheme="minorHAnsi"/>
        </w:rPr>
      </w:pPr>
    </w:p>
    <w:p w:rsidR="00E87B61" w:rsidRPr="00E87B61" w:rsidRDefault="00E87B61" w:rsidP="00E87B61">
      <w:pPr>
        <w:autoSpaceDE w:val="0"/>
        <w:autoSpaceDN w:val="0"/>
        <w:rPr>
          <w:rFonts w:asciiTheme="minorHAnsi" w:hAnsiTheme="minorHAnsi" w:cstheme="minorHAnsi"/>
        </w:rPr>
      </w:pPr>
    </w:p>
    <w:p w:rsidR="00E87B61" w:rsidRPr="00C1428F" w:rsidRDefault="009E6398" w:rsidP="00E87B61">
      <w:pPr>
        <w:pStyle w:val="Odstavecseseznamem"/>
        <w:numPr>
          <w:ilvl w:val="0"/>
          <w:numId w:val="31"/>
        </w:numPr>
        <w:autoSpaceDE w:val="0"/>
        <w:autoSpaceDN w:val="0"/>
        <w:ind w:left="1134" w:hanging="774"/>
        <w:rPr>
          <w:rFonts w:asciiTheme="minorHAnsi" w:hAnsiTheme="minorHAnsi" w:cstheme="minorHAnsi"/>
        </w:rPr>
      </w:pPr>
      <w:r w:rsidRPr="00C1428F">
        <w:rPr>
          <w:rFonts w:asciiTheme="minorHAnsi" w:hAnsiTheme="minorHAnsi" w:cstheme="minorHAnsi"/>
        </w:rPr>
        <w:t>C</w:t>
      </w:r>
      <w:r w:rsidR="005A477D" w:rsidRPr="00C1428F">
        <w:rPr>
          <w:rFonts w:asciiTheme="minorHAnsi" w:hAnsiTheme="minorHAnsi" w:cstheme="minorHAnsi"/>
        </w:rPr>
        <w:t>ena je sjednána jako pevná a konečná.</w:t>
      </w:r>
    </w:p>
    <w:p w:rsidR="00E87B61" w:rsidRPr="00C1428F" w:rsidRDefault="00E87B61" w:rsidP="00E87B61">
      <w:pPr>
        <w:pStyle w:val="Odstavecseseznamem"/>
        <w:autoSpaceDE w:val="0"/>
        <w:autoSpaceDN w:val="0"/>
        <w:ind w:left="567"/>
        <w:rPr>
          <w:rFonts w:asciiTheme="minorHAnsi" w:hAnsiTheme="minorHAnsi" w:cstheme="minorHAnsi"/>
        </w:rPr>
      </w:pPr>
    </w:p>
    <w:p w:rsidR="005A477D" w:rsidRPr="00C1428F" w:rsidRDefault="00067190" w:rsidP="00E87B61">
      <w:pPr>
        <w:pStyle w:val="Odstavecseseznamem"/>
        <w:numPr>
          <w:ilvl w:val="0"/>
          <w:numId w:val="31"/>
        </w:numPr>
        <w:autoSpaceDE w:val="0"/>
        <w:autoSpaceDN w:val="0"/>
        <w:ind w:left="1134" w:hanging="774"/>
        <w:jc w:val="both"/>
        <w:rPr>
          <w:rFonts w:asciiTheme="minorHAnsi" w:hAnsiTheme="minorHAnsi" w:cstheme="minorHAnsi"/>
        </w:rPr>
      </w:pPr>
      <w:r w:rsidRPr="00C1428F">
        <w:rPr>
          <w:rFonts w:asciiTheme="minorHAnsi" w:hAnsiTheme="minorHAnsi" w:cstheme="minorHAnsi"/>
        </w:rPr>
        <w:t>U</w:t>
      </w:r>
      <w:r w:rsidR="005A477D" w:rsidRPr="00C1428F">
        <w:rPr>
          <w:rFonts w:asciiTheme="minorHAnsi" w:hAnsiTheme="minorHAnsi" w:cstheme="minorHAnsi"/>
        </w:rPr>
        <w:t xml:space="preserve">vedená cena zahrnuje </w:t>
      </w:r>
      <w:r w:rsidR="005A477D" w:rsidRPr="00C1428F">
        <w:rPr>
          <w:rFonts w:asciiTheme="minorHAnsi" w:hAnsiTheme="minorHAnsi" w:cstheme="minorHAnsi"/>
          <w:b/>
        </w:rPr>
        <w:t>dodávku</w:t>
      </w:r>
      <w:r w:rsidR="000F77B9" w:rsidRPr="00C1428F">
        <w:rPr>
          <w:rFonts w:asciiTheme="minorHAnsi" w:hAnsiTheme="minorHAnsi" w:cstheme="minorHAnsi"/>
          <w:b/>
        </w:rPr>
        <w:t xml:space="preserve"> vč. dopravy</w:t>
      </w:r>
      <w:r w:rsidR="005A477D" w:rsidRPr="00C1428F">
        <w:rPr>
          <w:rFonts w:asciiTheme="minorHAnsi" w:hAnsiTheme="minorHAnsi" w:cstheme="minorHAnsi"/>
        </w:rPr>
        <w:t xml:space="preserve"> do míst</w:t>
      </w:r>
      <w:r w:rsidR="00D85B47" w:rsidRPr="00C1428F">
        <w:rPr>
          <w:rFonts w:asciiTheme="minorHAnsi" w:hAnsiTheme="minorHAnsi" w:cstheme="minorHAnsi"/>
        </w:rPr>
        <w:t>a</w:t>
      </w:r>
      <w:r w:rsidR="005A477D" w:rsidRPr="00C1428F">
        <w:rPr>
          <w:rFonts w:asciiTheme="minorHAnsi" w:hAnsiTheme="minorHAnsi" w:cstheme="minorHAnsi"/>
        </w:rPr>
        <w:t xml:space="preserve"> plnění dle čl. II odst. </w:t>
      </w:r>
      <w:r w:rsidR="00EF4243" w:rsidRPr="00C1428F">
        <w:rPr>
          <w:rFonts w:asciiTheme="minorHAnsi" w:hAnsiTheme="minorHAnsi" w:cstheme="minorHAnsi"/>
        </w:rPr>
        <w:t>3</w:t>
      </w:r>
      <w:r w:rsidR="00D85B47" w:rsidRPr="00C1428F">
        <w:rPr>
          <w:rFonts w:asciiTheme="minorHAnsi" w:hAnsiTheme="minorHAnsi" w:cstheme="minorHAnsi"/>
        </w:rPr>
        <w:t xml:space="preserve">, </w:t>
      </w:r>
      <w:r w:rsidR="00D85B47" w:rsidRPr="00C1428F">
        <w:rPr>
          <w:rFonts w:asciiTheme="minorHAnsi" w:hAnsiTheme="minorHAnsi" w:cstheme="minorHAnsi"/>
          <w:b/>
        </w:rPr>
        <w:t>uvedení do</w:t>
      </w:r>
      <w:r w:rsidR="00203589" w:rsidRPr="00C1428F">
        <w:rPr>
          <w:rFonts w:asciiTheme="minorHAnsi" w:hAnsiTheme="minorHAnsi" w:cstheme="minorHAnsi"/>
        </w:rPr>
        <w:t xml:space="preserve"> </w:t>
      </w:r>
      <w:r w:rsidRPr="00C1428F">
        <w:rPr>
          <w:rFonts w:asciiTheme="minorHAnsi" w:hAnsiTheme="minorHAnsi" w:cstheme="minorHAnsi"/>
          <w:b/>
        </w:rPr>
        <w:t>p</w:t>
      </w:r>
      <w:r w:rsidR="00D85B47" w:rsidRPr="00C1428F">
        <w:rPr>
          <w:rFonts w:asciiTheme="minorHAnsi" w:hAnsiTheme="minorHAnsi" w:cstheme="minorHAnsi"/>
          <w:b/>
        </w:rPr>
        <w:t>rovozu</w:t>
      </w:r>
      <w:r w:rsidR="00D85B47" w:rsidRPr="00C1428F">
        <w:rPr>
          <w:rFonts w:asciiTheme="minorHAnsi" w:hAnsiTheme="minorHAnsi" w:cstheme="minorHAnsi"/>
        </w:rPr>
        <w:t xml:space="preserve"> a zajištění </w:t>
      </w:r>
      <w:r w:rsidR="00D85B47" w:rsidRPr="00C1428F">
        <w:rPr>
          <w:rFonts w:asciiTheme="minorHAnsi" w:hAnsiTheme="minorHAnsi" w:cstheme="minorHAnsi"/>
          <w:b/>
        </w:rPr>
        <w:t>zaškolení obsluhy</w:t>
      </w:r>
      <w:r w:rsidR="00D85B47" w:rsidRPr="00C1428F">
        <w:rPr>
          <w:rFonts w:asciiTheme="minorHAnsi" w:hAnsiTheme="minorHAnsi" w:cstheme="minorHAnsi"/>
        </w:rPr>
        <w:t xml:space="preserve"> a </w:t>
      </w:r>
      <w:r w:rsidR="00D85B47" w:rsidRPr="00C1428F">
        <w:rPr>
          <w:rFonts w:asciiTheme="minorHAnsi" w:hAnsiTheme="minorHAnsi" w:cstheme="minorHAnsi"/>
          <w:b/>
        </w:rPr>
        <w:t xml:space="preserve">kalibrační list, </w:t>
      </w:r>
      <w:r w:rsidR="00D85B47" w:rsidRPr="00C1428F">
        <w:rPr>
          <w:rFonts w:asciiTheme="minorHAnsi" w:hAnsiTheme="minorHAnsi" w:cstheme="minorHAnsi"/>
        </w:rPr>
        <w:t>vydaný nezávislou akreditační laboratoří Výzkumného ústavu geodetického, topografického a kartografického dle čl. II.</w:t>
      </w:r>
      <w:r w:rsidR="004D30A8">
        <w:rPr>
          <w:rFonts w:asciiTheme="minorHAnsi" w:hAnsiTheme="minorHAnsi" w:cstheme="minorHAnsi"/>
        </w:rPr>
        <w:t xml:space="preserve"> odst. </w:t>
      </w:r>
      <w:r w:rsidR="00E87B61" w:rsidRPr="00C1428F">
        <w:rPr>
          <w:rFonts w:asciiTheme="minorHAnsi" w:hAnsiTheme="minorHAnsi" w:cstheme="minorHAnsi"/>
        </w:rPr>
        <w:t>1.</w:t>
      </w:r>
    </w:p>
    <w:p w:rsidR="005A477D" w:rsidRPr="00215864" w:rsidRDefault="005A477D">
      <w:pPr>
        <w:tabs>
          <w:tab w:val="left" w:pos="709"/>
        </w:tabs>
        <w:autoSpaceDE w:val="0"/>
        <w:autoSpaceDN w:val="0"/>
        <w:jc w:val="center"/>
        <w:rPr>
          <w:rFonts w:asciiTheme="minorHAnsi" w:hAnsiTheme="minorHAnsi" w:cstheme="minorHAnsi"/>
        </w:rPr>
      </w:pPr>
    </w:p>
    <w:p w:rsidR="005A477D" w:rsidRPr="00215864" w:rsidRDefault="005A477D">
      <w:pPr>
        <w:tabs>
          <w:tab w:val="left" w:pos="709"/>
        </w:tabs>
        <w:autoSpaceDE w:val="0"/>
        <w:autoSpaceDN w:val="0"/>
        <w:jc w:val="center"/>
        <w:rPr>
          <w:rFonts w:asciiTheme="minorHAnsi" w:hAnsiTheme="minorHAnsi" w:cstheme="minorHAnsi"/>
        </w:rPr>
      </w:pPr>
    </w:p>
    <w:p w:rsidR="005A477D" w:rsidRPr="00215864" w:rsidRDefault="009E6398">
      <w:pPr>
        <w:tabs>
          <w:tab w:val="left" w:pos="709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15864">
        <w:rPr>
          <w:rFonts w:asciiTheme="minorHAnsi" w:hAnsiTheme="minorHAnsi" w:cstheme="minorHAnsi"/>
          <w:b/>
          <w:bCs/>
          <w:sz w:val="28"/>
          <w:szCs w:val="28"/>
        </w:rPr>
        <w:t>I</w:t>
      </w:r>
      <w:r w:rsidR="005A477D" w:rsidRPr="00215864">
        <w:rPr>
          <w:rFonts w:asciiTheme="minorHAnsi" w:hAnsiTheme="minorHAnsi" w:cstheme="minorHAnsi"/>
          <w:b/>
          <w:bCs/>
          <w:sz w:val="28"/>
          <w:szCs w:val="28"/>
        </w:rPr>
        <w:t>V.</w:t>
      </w:r>
    </w:p>
    <w:p w:rsidR="005A477D" w:rsidRPr="00215864" w:rsidRDefault="005A477D">
      <w:pPr>
        <w:tabs>
          <w:tab w:val="left" w:pos="709"/>
          <w:tab w:val="left" w:pos="4253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15864">
        <w:rPr>
          <w:rFonts w:asciiTheme="minorHAnsi" w:hAnsiTheme="minorHAnsi" w:cstheme="minorHAnsi"/>
          <w:b/>
          <w:bCs/>
          <w:sz w:val="28"/>
          <w:szCs w:val="28"/>
        </w:rPr>
        <w:t>PLATEBNÍ PODMÍNKY</w:t>
      </w:r>
    </w:p>
    <w:p w:rsidR="005A477D" w:rsidRPr="00215864" w:rsidRDefault="005A477D">
      <w:pPr>
        <w:tabs>
          <w:tab w:val="left" w:pos="709"/>
          <w:tab w:val="left" w:pos="4253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</w:rPr>
      </w:pPr>
    </w:p>
    <w:p w:rsidR="00E87B61" w:rsidRPr="00C1428F" w:rsidRDefault="00401140" w:rsidP="00E87B61">
      <w:pPr>
        <w:pStyle w:val="Odstavecseseznamem"/>
        <w:numPr>
          <w:ilvl w:val="0"/>
          <w:numId w:val="32"/>
        </w:numPr>
        <w:autoSpaceDE w:val="0"/>
        <w:autoSpaceDN w:val="0"/>
        <w:ind w:left="1134" w:hanging="774"/>
        <w:jc w:val="both"/>
        <w:rPr>
          <w:rFonts w:asciiTheme="minorHAnsi" w:hAnsiTheme="minorHAnsi" w:cstheme="minorHAnsi"/>
        </w:rPr>
      </w:pPr>
      <w:r w:rsidRPr="00C1428F">
        <w:rPr>
          <w:rFonts w:asciiTheme="minorHAnsi" w:hAnsiTheme="minorHAnsi" w:cstheme="minorHAnsi"/>
        </w:rPr>
        <w:t>Kupující se zavazuje</w:t>
      </w:r>
      <w:r w:rsidR="00AC4A0D" w:rsidRPr="00C1428F">
        <w:rPr>
          <w:rFonts w:asciiTheme="minorHAnsi" w:hAnsiTheme="minorHAnsi" w:cstheme="minorHAnsi"/>
        </w:rPr>
        <w:t>,</w:t>
      </w:r>
      <w:r w:rsidRPr="00C1428F">
        <w:rPr>
          <w:rFonts w:asciiTheme="minorHAnsi" w:hAnsiTheme="minorHAnsi" w:cstheme="minorHAnsi"/>
        </w:rPr>
        <w:t xml:space="preserve"> uvedené zboží převzít a zaplatit </w:t>
      </w:r>
      <w:r w:rsidR="00AC4A0D" w:rsidRPr="00C1428F">
        <w:rPr>
          <w:rFonts w:asciiTheme="minorHAnsi" w:hAnsiTheme="minorHAnsi" w:cstheme="minorHAnsi"/>
        </w:rPr>
        <w:t>za</w:t>
      </w:r>
      <w:r w:rsidRPr="00C1428F">
        <w:rPr>
          <w:rFonts w:asciiTheme="minorHAnsi" w:hAnsiTheme="minorHAnsi" w:cstheme="minorHAnsi"/>
        </w:rPr>
        <w:t xml:space="preserve"> ně </w:t>
      </w:r>
      <w:r w:rsidR="00AC4A0D" w:rsidRPr="00C1428F">
        <w:rPr>
          <w:rFonts w:asciiTheme="minorHAnsi" w:hAnsiTheme="minorHAnsi" w:cstheme="minorHAnsi"/>
        </w:rPr>
        <w:t xml:space="preserve">prodávajícímu </w:t>
      </w:r>
      <w:r w:rsidRPr="00C1428F">
        <w:rPr>
          <w:rFonts w:asciiTheme="minorHAnsi" w:hAnsiTheme="minorHAnsi" w:cstheme="minorHAnsi"/>
        </w:rPr>
        <w:t>dohodnutou kupní cenu</w:t>
      </w:r>
      <w:r w:rsidR="00AC4A0D" w:rsidRPr="00C1428F">
        <w:rPr>
          <w:rFonts w:asciiTheme="minorHAnsi" w:hAnsiTheme="minorHAnsi" w:cstheme="minorHAnsi"/>
        </w:rPr>
        <w:t>,</w:t>
      </w:r>
      <w:r w:rsidRPr="00C1428F">
        <w:rPr>
          <w:rFonts w:asciiTheme="minorHAnsi" w:hAnsiTheme="minorHAnsi" w:cstheme="minorHAnsi"/>
        </w:rPr>
        <w:t xml:space="preserve"> uvedenou v čl. I</w:t>
      </w:r>
      <w:r w:rsidR="00E87B61" w:rsidRPr="00C1428F">
        <w:rPr>
          <w:rFonts w:asciiTheme="minorHAnsi" w:hAnsiTheme="minorHAnsi" w:cstheme="minorHAnsi"/>
        </w:rPr>
        <w:t>II</w:t>
      </w:r>
      <w:r w:rsidRPr="00C1428F">
        <w:rPr>
          <w:rFonts w:asciiTheme="minorHAnsi" w:hAnsiTheme="minorHAnsi" w:cstheme="minorHAnsi"/>
        </w:rPr>
        <w:t xml:space="preserve"> odst. 1</w:t>
      </w:r>
      <w:r w:rsidR="00AC4A0D" w:rsidRPr="00C1428F">
        <w:rPr>
          <w:rFonts w:asciiTheme="minorHAnsi" w:hAnsiTheme="minorHAnsi" w:cstheme="minorHAnsi"/>
        </w:rPr>
        <w:t xml:space="preserve"> </w:t>
      </w:r>
      <w:r w:rsidRPr="00C1428F">
        <w:rPr>
          <w:rFonts w:asciiTheme="minorHAnsi" w:hAnsiTheme="minorHAnsi" w:cstheme="minorHAnsi"/>
        </w:rPr>
        <w:t>na základě obdržené faktury</w:t>
      </w:r>
      <w:r w:rsidR="00AC4A0D" w:rsidRPr="00C1428F">
        <w:rPr>
          <w:rFonts w:asciiTheme="minorHAnsi" w:hAnsiTheme="minorHAnsi" w:cstheme="minorHAnsi"/>
        </w:rPr>
        <w:t>,</w:t>
      </w:r>
      <w:r w:rsidRPr="00C1428F">
        <w:rPr>
          <w:rFonts w:asciiTheme="minorHAnsi" w:hAnsiTheme="minorHAnsi" w:cstheme="minorHAnsi"/>
        </w:rPr>
        <w:t xml:space="preserve"> vystavené prodávajícím. </w:t>
      </w:r>
    </w:p>
    <w:p w:rsidR="00E87B61" w:rsidRPr="00C1428F" w:rsidRDefault="005A477D" w:rsidP="00203589">
      <w:pPr>
        <w:pStyle w:val="Odstavecseseznamem"/>
        <w:numPr>
          <w:ilvl w:val="0"/>
          <w:numId w:val="32"/>
        </w:numPr>
        <w:autoSpaceDE w:val="0"/>
        <w:autoSpaceDN w:val="0"/>
        <w:ind w:left="1134" w:hanging="774"/>
        <w:jc w:val="both"/>
        <w:rPr>
          <w:rFonts w:asciiTheme="minorHAnsi" w:hAnsiTheme="minorHAnsi" w:cstheme="minorHAnsi"/>
        </w:rPr>
      </w:pPr>
      <w:r w:rsidRPr="00C1428F">
        <w:rPr>
          <w:rFonts w:asciiTheme="minorHAnsi" w:hAnsiTheme="minorHAnsi" w:cstheme="minorHAnsi"/>
        </w:rPr>
        <w:t xml:space="preserve">Splatnost faktury je </w:t>
      </w:r>
      <w:r w:rsidR="003F630D" w:rsidRPr="00C1428F">
        <w:rPr>
          <w:rFonts w:asciiTheme="minorHAnsi" w:hAnsiTheme="minorHAnsi" w:cstheme="minorHAnsi"/>
        </w:rPr>
        <w:t>1</w:t>
      </w:r>
      <w:r w:rsidR="005B0148" w:rsidRPr="00C1428F">
        <w:rPr>
          <w:rFonts w:asciiTheme="minorHAnsi" w:hAnsiTheme="minorHAnsi" w:cstheme="minorHAnsi"/>
        </w:rPr>
        <w:t>7</w:t>
      </w:r>
      <w:r w:rsidR="007D2A24" w:rsidRPr="00C1428F">
        <w:rPr>
          <w:rFonts w:asciiTheme="minorHAnsi" w:hAnsiTheme="minorHAnsi" w:cstheme="minorHAnsi"/>
        </w:rPr>
        <w:t xml:space="preserve"> </w:t>
      </w:r>
      <w:r w:rsidRPr="00C1428F">
        <w:rPr>
          <w:rFonts w:asciiTheme="minorHAnsi" w:hAnsiTheme="minorHAnsi" w:cstheme="minorHAnsi"/>
        </w:rPr>
        <w:t xml:space="preserve">dní ode dne jejího doručení </w:t>
      </w:r>
      <w:r w:rsidR="00401140" w:rsidRPr="00C1428F">
        <w:rPr>
          <w:rFonts w:asciiTheme="minorHAnsi" w:hAnsiTheme="minorHAnsi" w:cstheme="minorHAnsi"/>
        </w:rPr>
        <w:t>kupujícímu</w:t>
      </w:r>
      <w:r w:rsidRPr="00C1428F">
        <w:rPr>
          <w:rFonts w:asciiTheme="minorHAnsi" w:hAnsiTheme="minorHAnsi" w:cstheme="minorHAnsi"/>
        </w:rPr>
        <w:t>.</w:t>
      </w:r>
      <w:r w:rsidR="00401140" w:rsidRPr="00C1428F">
        <w:rPr>
          <w:rFonts w:asciiTheme="minorHAnsi" w:hAnsiTheme="minorHAnsi" w:cstheme="minorHAnsi"/>
        </w:rPr>
        <w:t xml:space="preserve"> Faktura musí obsahovat náležitosti daňového dokladu dle zák. č. 235/2004 Sb., o dani z přidané hodnoty v platném znění.</w:t>
      </w:r>
    </w:p>
    <w:p w:rsidR="00E87B61" w:rsidRPr="00C1428F" w:rsidRDefault="005A477D" w:rsidP="00203589">
      <w:pPr>
        <w:pStyle w:val="Odstavecseseznamem"/>
        <w:numPr>
          <w:ilvl w:val="0"/>
          <w:numId w:val="32"/>
        </w:numPr>
        <w:autoSpaceDE w:val="0"/>
        <w:autoSpaceDN w:val="0"/>
        <w:ind w:left="1134" w:hanging="774"/>
        <w:jc w:val="both"/>
        <w:rPr>
          <w:rFonts w:asciiTheme="minorHAnsi" w:hAnsiTheme="minorHAnsi" w:cstheme="minorHAnsi"/>
        </w:rPr>
      </w:pPr>
      <w:r w:rsidRPr="00C1428F">
        <w:rPr>
          <w:rFonts w:asciiTheme="minorHAnsi" w:hAnsiTheme="minorHAnsi" w:cstheme="minorHAnsi"/>
        </w:rPr>
        <w:t>V případě doručení vadné, resp. špatně vyplněné faktury začíná lhůta pro její zaplacení ode dne doručení řádně opravené faktury kupujícímu.</w:t>
      </w:r>
    </w:p>
    <w:p w:rsidR="00203589" w:rsidRPr="00C1428F" w:rsidRDefault="005A477D" w:rsidP="00203589">
      <w:pPr>
        <w:pStyle w:val="Odstavecseseznamem"/>
        <w:numPr>
          <w:ilvl w:val="0"/>
          <w:numId w:val="32"/>
        </w:numPr>
        <w:autoSpaceDE w:val="0"/>
        <w:autoSpaceDN w:val="0"/>
        <w:ind w:left="1134" w:hanging="774"/>
        <w:jc w:val="both"/>
        <w:rPr>
          <w:rFonts w:asciiTheme="minorHAnsi" w:hAnsiTheme="minorHAnsi" w:cstheme="minorHAnsi"/>
        </w:rPr>
      </w:pPr>
      <w:r w:rsidRPr="00C1428F">
        <w:rPr>
          <w:rFonts w:asciiTheme="minorHAnsi" w:hAnsiTheme="minorHAnsi" w:cstheme="minorHAnsi"/>
        </w:rPr>
        <w:t>Prodávajícímu vzniká právo fakturovat, tj. vystavit daňový doklad Kupujícímu za plnění vymezené v článku II.</w:t>
      </w:r>
      <w:r w:rsidR="00E87B61" w:rsidRPr="00C1428F">
        <w:rPr>
          <w:rFonts w:asciiTheme="minorHAnsi" w:hAnsiTheme="minorHAnsi" w:cstheme="minorHAnsi"/>
        </w:rPr>
        <w:t xml:space="preserve"> odst. 1</w:t>
      </w:r>
      <w:r w:rsidRPr="00C1428F">
        <w:rPr>
          <w:rFonts w:asciiTheme="minorHAnsi" w:hAnsiTheme="minorHAnsi" w:cstheme="minorHAnsi"/>
        </w:rPr>
        <w:t xml:space="preserve"> této </w:t>
      </w:r>
      <w:r w:rsidR="00E87B61" w:rsidRPr="00C1428F">
        <w:rPr>
          <w:rFonts w:asciiTheme="minorHAnsi" w:hAnsiTheme="minorHAnsi" w:cstheme="minorHAnsi"/>
        </w:rPr>
        <w:t>s</w:t>
      </w:r>
      <w:r w:rsidRPr="00C1428F">
        <w:rPr>
          <w:rFonts w:asciiTheme="minorHAnsi" w:hAnsiTheme="minorHAnsi" w:cstheme="minorHAnsi"/>
        </w:rPr>
        <w:t xml:space="preserve">mlouvy, dnem </w:t>
      </w:r>
      <w:r w:rsidR="00AC4A0D" w:rsidRPr="00C1428F">
        <w:rPr>
          <w:rFonts w:asciiTheme="minorHAnsi" w:hAnsiTheme="minorHAnsi" w:cstheme="minorHAnsi"/>
        </w:rPr>
        <w:t>převzetí do</w:t>
      </w:r>
      <w:r w:rsidR="004D30A8">
        <w:rPr>
          <w:rFonts w:asciiTheme="minorHAnsi" w:hAnsiTheme="minorHAnsi" w:cstheme="minorHAnsi"/>
        </w:rPr>
        <w:t>daného zboží bez vad kupujícím.</w:t>
      </w:r>
    </w:p>
    <w:p w:rsidR="005A477D" w:rsidRPr="00215864" w:rsidRDefault="005A477D" w:rsidP="00E87B61">
      <w:pPr>
        <w:autoSpaceDE w:val="0"/>
        <w:autoSpaceDN w:val="0"/>
        <w:jc w:val="both"/>
        <w:rPr>
          <w:rFonts w:asciiTheme="minorHAnsi" w:hAnsiTheme="minorHAnsi" w:cstheme="minorHAnsi"/>
        </w:rPr>
      </w:pPr>
      <w:r w:rsidRPr="00215864">
        <w:rPr>
          <w:rFonts w:asciiTheme="minorHAnsi" w:hAnsiTheme="minorHAnsi" w:cstheme="minorHAnsi"/>
        </w:rPr>
        <w:br/>
      </w:r>
    </w:p>
    <w:p w:rsidR="005A477D" w:rsidRPr="00215864" w:rsidRDefault="009E6398">
      <w:pPr>
        <w:tabs>
          <w:tab w:val="left" w:pos="709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15864">
        <w:rPr>
          <w:rFonts w:asciiTheme="minorHAnsi" w:hAnsiTheme="minorHAnsi" w:cstheme="minorHAnsi"/>
          <w:b/>
          <w:bCs/>
          <w:sz w:val="28"/>
          <w:szCs w:val="28"/>
        </w:rPr>
        <w:t>V</w:t>
      </w:r>
      <w:r w:rsidR="005A477D" w:rsidRPr="00215864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:rsidR="005A477D" w:rsidRPr="00215864" w:rsidRDefault="005A477D">
      <w:pPr>
        <w:tabs>
          <w:tab w:val="left" w:pos="709"/>
          <w:tab w:val="left" w:pos="4253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15864">
        <w:rPr>
          <w:rFonts w:asciiTheme="minorHAnsi" w:hAnsiTheme="minorHAnsi" w:cstheme="minorHAnsi"/>
          <w:b/>
          <w:bCs/>
          <w:sz w:val="28"/>
          <w:szCs w:val="28"/>
        </w:rPr>
        <w:t>DODACÍ PODMÍNKY</w:t>
      </w:r>
      <w:r w:rsidR="002F5591" w:rsidRPr="00215864">
        <w:rPr>
          <w:rFonts w:asciiTheme="minorHAnsi" w:hAnsiTheme="minorHAnsi" w:cstheme="minorHAnsi"/>
          <w:b/>
          <w:bCs/>
          <w:sz w:val="28"/>
          <w:szCs w:val="28"/>
        </w:rPr>
        <w:t xml:space="preserve"> a ZÁRUKA ZA JAKOST</w:t>
      </w:r>
    </w:p>
    <w:p w:rsidR="002F5591" w:rsidRPr="00215864" w:rsidRDefault="002F5591">
      <w:pPr>
        <w:tabs>
          <w:tab w:val="left" w:pos="709"/>
          <w:tab w:val="left" w:pos="4253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E87B61" w:rsidRPr="00C1428F" w:rsidRDefault="002F5591" w:rsidP="00E87B61">
      <w:pPr>
        <w:pStyle w:val="Odstavecseseznamem"/>
        <w:numPr>
          <w:ilvl w:val="0"/>
          <w:numId w:val="33"/>
        </w:numPr>
        <w:autoSpaceDE w:val="0"/>
        <w:autoSpaceDN w:val="0"/>
        <w:ind w:left="1134" w:hanging="774"/>
        <w:jc w:val="both"/>
        <w:rPr>
          <w:rFonts w:asciiTheme="minorHAnsi" w:hAnsiTheme="minorHAnsi" w:cstheme="minorHAnsi"/>
        </w:rPr>
      </w:pPr>
      <w:r w:rsidRPr="00C1428F">
        <w:rPr>
          <w:rFonts w:asciiTheme="minorHAnsi" w:hAnsiTheme="minorHAnsi" w:cstheme="minorHAnsi"/>
        </w:rPr>
        <w:t>Termín dodání předmětu kupní smlouvy dle čl. II</w:t>
      </w:r>
      <w:r w:rsidR="00C1428F" w:rsidRPr="00C1428F">
        <w:rPr>
          <w:rFonts w:asciiTheme="minorHAnsi" w:hAnsiTheme="minorHAnsi" w:cstheme="minorHAnsi"/>
        </w:rPr>
        <w:t xml:space="preserve"> odst. 1</w:t>
      </w:r>
      <w:r w:rsidRPr="00C1428F">
        <w:rPr>
          <w:rFonts w:asciiTheme="minorHAnsi" w:hAnsiTheme="minorHAnsi" w:cstheme="minorHAnsi"/>
        </w:rPr>
        <w:t xml:space="preserve"> je do </w:t>
      </w:r>
      <w:r w:rsidR="006974D0" w:rsidRPr="006974D0">
        <w:rPr>
          <w:rFonts w:asciiTheme="minorHAnsi" w:hAnsiTheme="minorHAnsi" w:cstheme="minorHAnsi"/>
          <w:b/>
        </w:rPr>
        <w:t>4</w:t>
      </w:r>
      <w:r w:rsidRPr="00C1428F">
        <w:rPr>
          <w:rFonts w:asciiTheme="minorHAnsi" w:hAnsiTheme="minorHAnsi" w:cstheme="minorHAnsi"/>
          <w:b/>
        </w:rPr>
        <w:t>0 dnů</w:t>
      </w:r>
      <w:r w:rsidRPr="00C1428F">
        <w:rPr>
          <w:rFonts w:asciiTheme="minorHAnsi" w:hAnsiTheme="minorHAnsi" w:cstheme="minorHAnsi"/>
        </w:rPr>
        <w:t xml:space="preserve"> od podpisu smlouvy oběma stranami.</w:t>
      </w:r>
    </w:p>
    <w:p w:rsidR="00E87B61" w:rsidRPr="00C1428F" w:rsidRDefault="002F5591" w:rsidP="00203589">
      <w:pPr>
        <w:pStyle w:val="Odstavecseseznamem"/>
        <w:numPr>
          <w:ilvl w:val="0"/>
          <w:numId w:val="33"/>
        </w:numPr>
        <w:autoSpaceDE w:val="0"/>
        <w:autoSpaceDN w:val="0"/>
        <w:ind w:left="1134" w:hanging="774"/>
        <w:jc w:val="both"/>
        <w:rPr>
          <w:rFonts w:asciiTheme="minorHAnsi" w:hAnsiTheme="minorHAnsi" w:cstheme="minorHAnsi"/>
        </w:rPr>
      </w:pPr>
      <w:r w:rsidRPr="00C1428F">
        <w:rPr>
          <w:rFonts w:asciiTheme="minorHAnsi" w:hAnsiTheme="minorHAnsi" w:cstheme="minorHAnsi"/>
        </w:rPr>
        <w:t xml:space="preserve">Místo plnění je: </w:t>
      </w:r>
      <w:r w:rsidRPr="00C1428F">
        <w:rPr>
          <w:rFonts w:asciiTheme="minorHAnsi" w:hAnsiTheme="minorHAnsi" w:cstheme="minorHAnsi"/>
          <w:b/>
        </w:rPr>
        <w:t xml:space="preserve">Katastrální úřad pro Olomoucký kraj, Jeremenkova 110/15, </w:t>
      </w:r>
      <w:proofErr w:type="gramStart"/>
      <w:r w:rsidRPr="00C1428F">
        <w:rPr>
          <w:rFonts w:asciiTheme="minorHAnsi" w:hAnsiTheme="minorHAnsi" w:cstheme="minorHAnsi"/>
          <w:b/>
        </w:rPr>
        <w:t>772 11  Olomouc</w:t>
      </w:r>
      <w:proofErr w:type="gramEnd"/>
      <w:r w:rsidRPr="00C1428F">
        <w:rPr>
          <w:rFonts w:asciiTheme="minorHAnsi" w:hAnsiTheme="minorHAnsi" w:cstheme="minorHAnsi"/>
          <w:b/>
        </w:rPr>
        <w:t xml:space="preserve"> </w:t>
      </w:r>
      <w:r w:rsidR="00E87B61" w:rsidRPr="00C1428F">
        <w:rPr>
          <w:rFonts w:asciiTheme="minorHAnsi" w:hAnsiTheme="minorHAnsi" w:cstheme="minorHAnsi"/>
          <w:b/>
        </w:rPr>
        <w:t>–</w:t>
      </w:r>
      <w:r w:rsidRPr="00C1428F">
        <w:rPr>
          <w:rFonts w:asciiTheme="minorHAnsi" w:hAnsiTheme="minorHAnsi" w:cstheme="minorHAnsi"/>
          <w:b/>
        </w:rPr>
        <w:t xml:space="preserve"> Hodolany</w:t>
      </w:r>
    </w:p>
    <w:p w:rsidR="00C1428F" w:rsidRPr="00C1428F" w:rsidRDefault="002F5591" w:rsidP="00C1428F">
      <w:pPr>
        <w:pStyle w:val="Odstavecseseznamem"/>
        <w:numPr>
          <w:ilvl w:val="0"/>
          <w:numId w:val="33"/>
        </w:numPr>
        <w:autoSpaceDE w:val="0"/>
        <w:autoSpaceDN w:val="0"/>
        <w:ind w:left="1134" w:hanging="774"/>
        <w:jc w:val="both"/>
        <w:rPr>
          <w:rFonts w:asciiTheme="minorHAnsi" w:hAnsiTheme="minorHAnsi" w:cstheme="minorHAnsi"/>
        </w:rPr>
      </w:pPr>
      <w:r w:rsidRPr="00C1428F">
        <w:rPr>
          <w:rFonts w:asciiTheme="minorHAnsi" w:hAnsiTheme="minorHAnsi" w:cstheme="minorHAnsi"/>
        </w:rPr>
        <w:t>Povinnost prodávajícího dodat zboží je splněna převzetím zboží kupujícím.</w:t>
      </w:r>
    </w:p>
    <w:p w:rsidR="00C1428F" w:rsidRPr="00C1428F" w:rsidRDefault="005A477D" w:rsidP="00C1428F">
      <w:pPr>
        <w:pStyle w:val="Odstavecseseznamem"/>
        <w:numPr>
          <w:ilvl w:val="0"/>
          <w:numId w:val="33"/>
        </w:numPr>
        <w:autoSpaceDE w:val="0"/>
        <w:autoSpaceDN w:val="0"/>
        <w:ind w:left="1134" w:hanging="774"/>
        <w:jc w:val="both"/>
        <w:rPr>
          <w:rFonts w:asciiTheme="minorHAnsi" w:hAnsiTheme="minorHAnsi" w:cstheme="minorHAnsi"/>
        </w:rPr>
      </w:pPr>
      <w:r w:rsidRPr="00C1428F">
        <w:rPr>
          <w:rFonts w:asciiTheme="minorHAnsi" w:hAnsiTheme="minorHAnsi" w:cstheme="minorHAnsi"/>
        </w:rPr>
        <w:t>Kupující nabývá vlastnictví ke zboží úplným zaplacením kupní ceny dle čl.</w:t>
      </w:r>
      <w:r w:rsidR="00A412C4" w:rsidRPr="00C1428F">
        <w:rPr>
          <w:rFonts w:asciiTheme="minorHAnsi" w:hAnsiTheme="minorHAnsi" w:cstheme="minorHAnsi"/>
        </w:rPr>
        <w:t xml:space="preserve"> </w:t>
      </w:r>
      <w:r w:rsidRPr="00C1428F">
        <w:rPr>
          <w:rFonts w:asciiTheme="minorHAnsi" w:hAnsiTheme="minorHAnsi" w:cstheme="minorHAnsi"/>
        </w:rPr>
        <w:t>I</w:t>
      </w:r>
      <w:r w:rsidR="00C1428F" w:rsidRPr="00C1428F">
        <w:rPr>
          <w:rFonts w:asciiTheme="minorHAnsi" w:hAnsiTheme="minorHAnsi" w:cstheme="minorHAnsi"/>
        </w:rPr>
        <w:t>II</w:t>
      </w:r>
      <w:r w:rsidRPr="00C1428F">
        <w:rPr>
          <w:rFonts w:asciiTheme="minorHAnsi" w:hAnsiTheme="minorHAnsi" w:cstheme="minorHAnsi"/>
        </w:rPr>
        <w:t xml:space="preserve"> odst.</w:t>
      </w:r>
      <w:r w:rsidR="00A412C4" w:rsidRPr="00C1428F">
        <w:rPr>
          <w:rFonts w:asciiTheme="minorHAnsi" w:hAnsiTheme="minorHAnsi" w:cstheme="minorHAnsi"/>
        </w:rPr>
        <w:t xml:space="preserve"> </w:t>
      </w:r>
      <w:r w:rsidRPr="00C1428F">
        <w:rPr>
          <w:rFonts w:asciiTheme="minorHAnsi" w:hAnsiTheme="minorHAnsi" w:cstheme="minorHAnsi"/>
        </w:rPr>
        <w:t>1. Převzetí bude prokázáno podpisem dodací</w:t>
      </w:r>
      <w:r w:rsidR="00F4367B" w:rsidRPr="00C1428F">
        <w:rPr>
          <w:rFonts w:asciiTheme="minorHAnsi" w:hAnsiTheme="minorHAnsi" w:cstheme="minorHAnsi"/>
        </w:rPr>
        <w:t>ho</w:t>
      </w:r>
      <w:r w:rsidR="005867E3" w:rsidRPr="00C1428F">
        <w:rPr>
          <w:rFonts w:asciiTheme="minorHAnsi" w:hAnsiTheme="minorHAnsi" w:cstheme="minorHAnsi"/>
        </w:rPr>
        <w:t xml:space="preserve"> list</w:t>
      </w:r>
      <w:r w:rsidR="00F4367B" w:rsidRPr="00C1428F">
        <w:rPr>
          <w:rFonts w:asciiTheme="minorHAnsi" w:hAnsiTheme="minorHAnsi" w:cstheme="minorHAnsi"/>
        </w:rPr>
        <w:t>u.</w:t>
      </w:r>
    </w:p>
    <w:p w:rsidR="00C1428F" w:rsidRPr="00C1428F" w:rsidRDefault="002F5591" w:rsidP="00C1428F">
      <w:pPr>
        <w:pStyle w:val="Odstavecseseznamem"/>
        <w:numPr>
          <w:ilvl w:val="0"/>
          <w:numId w:val="33"/>
        </w:numPr>
        <w:autoSpaceDE w:val="0"/>
        <w:autoSpaceDN w:val="0"/>
        <w:ind w:left="1134" w:hanging="774"/>
        <w:jc w:val="both"/>
        <w:rPr>
          <w:rFonts w:asciiTheme="minorHAnsi" w:hAnsiTheme="minorHAnsi" w:cstheme="minorHAnsi"/>
        </w:rPr>
      </w:pPr>
      <w:r w:rsidRPr="00C1428F">
        <w:rPr>
          <w:rFonts w:asciiTheme="minorHAnsi" w:hAnsiTheme="minorHAnsi" w:cstheme="minorHAnsi"/>
        </w:rPr>
        <w:t>Osobou oprávněnou převzít zboží za kupujícího je</w:t>
      </w:r>
      <w:r w:rsidR="00C1428F">
        <w:rPr>
          <w:rFonts w:asciiTheme="minorHAnsi" w:hAnsiTheme="minorHAnsi" w:cstheme="minorHAnsi"/>
        </w:rPr>
        <w:t xml:space="preserve"> </w:t>
      </w:r>
      <w:r w:rsidRPr="00C1428F">
        <w:rPr>
          <w:rFonts w:asciiTheme="minorHAnsi" w:hAnsiTheme="minorHAnsi" w:cstheme="minorHAnsi"/>
        </w:rPr>
        <w:t>Ing. Jiří Honsnejman, tel.: 775 771 207, email: jiri.honsnejman@cuzk.cz v termínu dohodnutém mezi prodávajícím a kupujícím.</w:t>
      </w:r>
    </w:p>
    <w:p w:rsidR="00C1428F" w:rsidRPr="00C1428F" w:rsidRDefault="002F5591" w:rsidP="00C1428F">
      <w:pPr>
        <w:pStyle w:val="Odstavecseseznamem"/>
        <w:numPr>
          <w:ilvl w:val="0"/>
          <w:numId w:val="33"/>
        </w:numPr>
        <w:autoSpaceDE w:val="0"/>
        <w:autoSpaceDN w:val="0"/>
        <w:ind w:left="1134" w:hanging="774"/>
        <w:jc w:val="both"/>
        <w:rPr>
          <w:rFonts w:asciiTheme="minorHAnsi" w:hAnsiTheme="minorHAnsi" w:cstheme="minorHAnsi"/>
        </w:rPr>
      </w:pPr>
      <w:r w:rsidRPr="00C1428F">
        <w:rPr>
          <w:rFonts w:asciiTheme="minorHAnsi" w:hAnsiTheme="minorHAnsi" w:cstheme="minorHAnsi"/>
        </w:rPr>
        <w:t>Dokladem o předání a převzetí zboží bude dodací list podepsaný oprávněnými zástupci obou smluvních stran.</w:t>
      </w:r>
    </w:p>
    <w:p w:rsidR="00C1428F" w:rsidRPr="00C1428F" w:rsidRDefault="009E6398" w:rsidP="00203589">
      <w:pPr>
        <w:pStyle w:val="Odstavecseseznamem"/>
        <w:numPr>
          <w:ilvl w:val="0"/>
          <w:numId w:val="33"/>
        </w:numPr>
        <w:autoSpaceDE w:val="0"/>
        <w:autoSpaceDN w:val="0"/>
        <w:ind w:left="1134" w:hanging="774"/>
        <w:jc w:val="both"/>
        <w:rPr>
          <w:rFonts w:asciiTheme="minorHAnsi" w:hAnsiTheme="minorHAnsi" w:cstheme="minorHAnsi"/>
        </w:rPr>
      </w:pPr>
      <w:r w:rsidRPr="00C1428F">
        <w:rPr>
          <w:rFonts w:asciiTheme="minorHAnsi" w:hAnsiTheme="minorHAnsi" w:cstheme="minorHAnsi"/>
        </w:rPr>
        <w:t>D</w:t>
      </w:r>
      <w:r w:rsidR="002F5591" w:rsidRPr="00C1428F">
        <w:rPr>
          <w:rFonts w:asciiTheme="minorHAnsi" w:hAnsiTheme="minorHAnsi" w:cstheme="minorHAnsi"/>
        </w:rPr>
        <w:t xml:space="preserve">oprava zboží do místa dodání je součástí závazku prodávajícího a bude uskutečněna na vlastní náklady prodávajícího. </w:t>
      </w:r>
    </w:p>
    <w:p w:rsidR="00C1428F" w:rsidRPr="00C1428F" w:rsidRDefault="002F5591" w:rsidP="00203589">
      <w:pPr>
        <w:pStyle w:val="Odstavecseseznamem"/>
        <w:numPr>
          <w:ilvl w:val="0"/>
          <w:numId w:val="33"/>
        </w:numPr>
        <w:autoSpaceDE w:val="0"/>
        <w:autoSpaceDN w:val="0"/>
        <w:ind w:left="1134" w:hanging="774"/>
        <w:jc w:val="both"/>
        <w:rPr>
          <w:rFonts w:asciiTheme="minorHAnsi" w:hAnsiTheme="minorHAnsi" w:cstheme="minorHAnsi"/>
        </w:rPr>
      </w:pPr>
      <w:r w:rsidRPr="00C1428F">
        <w:rPr>
          <w:rFonts w:asciiTheme="minorHAnsi" w:hAnsiTheme="minorHAnsi" w:cstheme="minorHAnsi"/>
        </w:rPr>
        <w:t>P</w:t>
      </w:r>
      <w:r w:rsidR="00AC4A0D" w:rsidRPr="00C1428F">
        <w:rPr>
          <w:rFonts w:asciiTheme="minorHAnsi" w:hAnsiTheme="minorHAnsi" w:cstheme="minorHAnsi"/>
        </w:rPr>
        <w:t xml:space="preserve">rodávající odpovídá za jakost dodaného zboží ve smyslu § 2113 občanského zákoníku po dobu záruční doby. Záruční doba je </w:t>
      </w:r>
      <w:r w:rsidR="00AC4A0D" w:rsidRPr="00050591">
        <w:rPr>
          <w:rFonts w:asciiTheme="minorHAnsi" w:hAnsiTheme="minorHAnsi" w:cstheme="minorHAnsi"/>
          <w:b/>
        </w:rPr>
        <w:t>24 měsíců</w:t>
      </w:r>
      <w:r w:rsidR="00AC4A0D" w:rsidRPr="00C1428F">
        <w:rPr>
          <w:rFonts w:asciiTheme="minorHAnsi" w:hAnsiTheme="minorHAnsi" w:cstheme="minorHAnsi"/>
        </w:rPr>
        <w:t xml:space="preserve"> na všechny součásti dodávky. Záruční doba začíná běžet dnem převzetí zboží kupujícím.</w:t>
      </w:r>
    </w:p>
    <w:p w:rsidR="00215864" w:rsidRPr="00C1428F" w:rsidRDefault="00215864" w:rsidP="00203589">
      <w:pPr>
        <w:pStyle w:val="Odstavecseseznamem"/>
        <w:numPr>
          <w:ilvl w:val="0"/>
          <w:numId w:val="33"/>
        </w:numPr>
        <w:autoSpaceDE w:val="0"/>
        <w:autoSpaceDN w:val="0"/>
        <w:ind w:left="1134" w:hanging="774"/>
        <w:jc w:val="both"/>
        <w:rPr>
          <w:rFonts w:asciiTheme="minorHAnsi" w:hAnsiTheme="minorHAnsi" w:cstheme="minorHAnsi"/>
        </w:rPr>
      </w:pPr>
      <w:r w:rsidRPr="00C1428F">
        <w:rPr>
          <w:rFonts w:asciiTheme="minorHAnsi" w:hAnsiTheme="minorHAnsi" w:cstheme="minorHAnsi"/>
        </w:rPr>
        <w:t>Prodávající zajišťuje záruční i pozáruční servis.</w:t>
      </w:r>
    </w:p>
    <w:p w:rsidR="005A477D" w:rsidRDefault="00AC4A0D" w:rsidP="00AC4A0D">
      <w:pPr>
        <w:pStyle w:val="odstavec1"/>
        <w:tabs>
          <w:tab w:val="left" w:pos="426"/>
          <w:tab w:val="left" w:pos="540"/>
        </w:tabs>
        <w:autoSpaceDE w:val="0"/>
        <w:autoSpaceDN w:val="0"/>
        <w:ind w:left="426"/>
        <w:rPr>
          <w:rFonts w:asciiTheme="minorHAnsi" w:hAnsiTheme="minorHAnsi" w:cstheme="minorHAnsi"/>
        </w:rPr>
      </w:pPr>
      <w:r w:rsidRPr="00215864">
        <w:rPr>
          <w:rFonts w:asciiTheme="minorHAnsi" w:hAnsiTheme="minorHAnsi" w:cstheme="minorHAnsi"/>
        </w:rPr>
        <w:t xml:space="preserve"> </w:t>
      </w:r>
    </w:p>
    <w:p w:rsidR="004D30A8" w:rsidRPr="00215864" w:rsidRDefault="004D30A8" w:rsidP="00AC4A0D">
      <w:pPr>
        <w:pStyle w:val="odstavec1"/>
        <w:tabs>
          <w:tab w:val="left" w:pos="426"/>
          <w:tab w:val="left" w:pos="540"/>
        </w:tabs>
        <w:autoSpaceDE w:val="0"/>
        <w:autoSpaceDN w:val="0"/>
        <w:ind w:left="426"/>
        <w:rPr>
          <w:rFonts w:asciiTheme="minorHAnsi" w:hAnsiTheme="minorHAnsi" w:cstheme="minorHAnsi"/>
        </w:rPr>
      </w:pPr>
    </w:p>
    <w:p w:rsidR="005A477D" w:rsidRPr="00215864" w:rsidRDefault="009E6398">
      <w:pPr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15864">
        <w:rPr>
          <w:rFonts w:asciiTheme="minorHAnsi" w:hAnsiTheme="minorHAnsi" w:cstheme="minorHAnsi"/>
          <w:b/>
          <w:bCs/>
          <w:sz w:val="28"/>
          <w:szCs w:val="28"/>
        </w:rPr>
        <w:t>VI</w:t>
      </w:r>
      <w:r w:rsidR="005A477D" w:rsidRPr="00215864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:rsidR="005A477D" w:rsidRPr="00215864" w:rsidRDefault="005A477D">
      <w:pPr>
        <w:tabs>
          <w:tab w:val="left" w:pos="4253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15864">
        <w:rPr>
          <w:rFonts w:asciiTheme="minorHAnsi" w:hAnsiTheme="minorHAnsi" w:cstheme="minorHAnsi"/>
          <w:b/>
          <w:bCs/>
          <w:sz w:val="28"/>
          <w:szCs w:val="28"/>
        </w:rPr>
        <w:t>SMLUVNÍ POKUTA A ÚROKY Z PRODLENÍ</w:t>
      </w:r>
    </w:p>
    <w:p w:rsidR="005A477D" w:rsidRPr="00215864" w:rsidRDefault="005A477D" w:rsidP="00203589">
      <w:pPr>
        <w:tabs>
          <w:tab w:val="left" w:pos="4253"/>
        </w:tabs>
        <w:autoSpaceDE w:val="0"/>
        <w:autoSpaceDN w:val="0"/>
        <w:jc w:val="both"/>
        <w:rPr>
          <w:rFonts w:asciiTheme="minorHAnsi" w:hAnsiTheme="minorHAnsi" w:cstheme="minorHAnsi"/>
          <w:b/>
          <w:bCs/>
        </w:rPr>
      </w:pPr>
    </w:p>
    <w:p w:rsidR="00C1428F" w:rsidRDefault="005A477D" w:rsidP="00C1428F">
      <w:pPr>
        <w:pStyle w:val="Odstavecseseznamem"/>
        <w:numPr>
          <w:ilvl w:val="0"/>
          <w:numId w:val="36"/>
        </w:numPr>
        <w:autoSpaceDE w:val="0"/>
        <w:autoSpaceDN w:val="0"/>
        <w:ind w:left="1134" w:hanging="774"/>
        <w:jc w:val="both"/>
        <w:rPr>
          <w:rFonts w:asciiTheme="minorHAnsi" w:hAnsiTheme="minorHAnsi" w:cstheme="minorHAnsi"/>
        </w:rPr>
      </w:pPr>
      <w:r w:rsidRPr="00C1428F">
        <w:rPr>
          <w:rFonts w:asciiTheme="minorHAnsi" w:hAnsiTheme="minorHAnsi" w:cstheme="minorHAnsi"/>
        </w:rPr>
        <w:t>Nedodá-li prodávající zboží do uplynutí dodací lh</w:t>
      </w:r>
      <w:r w:rsidR="00C1428F" w:rsidRPr="00C1428F">
        <w:rPr>
          <w:rFonts w:asciiTheme="minorHAnsi" w:hAnsiTheme="minorHAnsi" w:cstheme="minorHAnsi"/>
        </w:rPr>
        <w:t xml:space="preserve">ůty, zaplatí kupujícímu smluvní </w:t>
      </w:r>
      <w:r w:rsidRPr="00C1428F">
        <w:rPr>
          <w:rFonts w:asciiTheme="minorHAnsi" w:hAnsiTheme="minorHAnsi" w:cstheme="minorHAnsi"/>
        </w:rPr>
        <w:t>pokutu ve výši 0,05% z ceny zboží včetně DPH za každý, byť i započatý, den prodlení. Zaplacením smluvní pokuty není dotčen nárok kupujícího na náhradu škody v částce převyšující zaplacenou smluvní pokutu.</w:t>
      </w:r>
    </w:p>
    <w:p w:rsidR="005A477D" w:rsidRPr="00C1428F" w:rsidRDefault="005A477D" w:rsidP="00C1428F">
      <w:pPr>
        <w:pStyle w:val="Odstavecseseznamem"/>
        <w:numPr>
          <w:ilvl w:val="0"/>
          <w:numId w:val="36"/>
        </w:numPr>
        <w:autoSpaceDE w:val="0"/>
        <w:autoSpaceDN w:val="0"/>
        <w:ind w:left="1134" w:hanging="774"/>
        <w:jc w:val="both"/>
        <w:rPr>
          <w:rFonts w:asciiTheme="minorHAnsi" w:hAnsiTheme="minorHAnsi" w:cstheme="minorHAnsi"/>
        </w:rPr>
      </w:pPr>
      <w:r w:rsidRPr="00C1428F">
        <w:rPr>
          <w:rFonts w:asciiTheme="minorHAnsi" w:hAnsiTheme="minorHAnsi" w:cstheme="minorHAnsi"/>
        </w:rPr>
        <w:t>Nezaplatí-li kupující kupní cenu včas, je povinen zaplatit prodávajícímu úrok z prodlení ve výši 0,05% z nezaplacené částky za každý, byť i započatý, den prodlení.</w:t>
      </w:r>
    </w:p>
    <w:p w:rsidR="00215864" w:rsidRDefault="00215864" w:rsidP="00215864">
      <w:pPr>
        <w:tabs>
          <w:tab w:val="left" w:pos="4253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4D30A8" w:rsidRPr="00215864" w:rsidRDefault="004D30A8" w:rsidP="00215864">
      <w:pPr>
        <w:tabs>
          <w:tab w:val="left" w:pos="4253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215864" w:rsidRPr="00215864" w:rsidRDefault="00215864" w:rsidP="00215864">
      <w:pPr>
        <w:tabs>
          <w:tab w:val="left" w:pos="4253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15864">
        <w:rPr>
          <w:rFonts w:asciiTheme="minorHAnsi" w:hAnsiTheme="minorHAnsi" w:cstheme="minorHAnsi"/>
          <w:b/>
          <w:bCs/>
          <w:sz w:val="28"/>
          <w:szCs w:val="28"/>
        </w:rPr>
        <w:t>VII.</w:t>
      </w:r>
    </w:p>
    <w:p w:rsidR="00215864" w:rsidRPr="00215864" w:rsidRDefault="00215864" w:rsidP="00215864">
      <w:pPr>
        <w:tabs>
          <w:tab w:val="left" w:pos="4253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15864">
        <w:rPr>
          <w:rFonts w:asciiTheme="minorHAnsi" w:hAnsiTheme="minorHAnsi" w:cstheme="minorHAnsi"/>
          <w:b/>
          <w:bCs/>
          <w:sz w:val="28"/>
          <w:szCs w:val="28"/>
        </w:rPr>
        <w:t>ODSTOUPENÍ OD SMLOUVY</w:t>
      </w:r>
    </w:p>
    <w:p w:rsidR="00215864" w:rsidRPr="00215864" w:rsidRDefault="00215864" w:rsidP="00203589">
      <w:pPr>
        <w:tabs>
          <w:tab w:val="left" w:pos="6771"/>
        </w:tabs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:rsidR="004D30A8" w:rsidRPr="004D30A8" w:rsidRDefault="00215864" w:rsidP="004D30A8">
      <w:pPr>
        <w:pStyle w:val="Odstavecseseznamem"/>
        <w:numPr>
          <w:ilvl w:val="0"/>
          <w:numId w:val="38"/>
        </w:numPr>
        <w:tabs>
          <w:tab w:val="left" w:pos="6771"/>
        </w:tabs>
        <w:ind w:left="1134" w:hanging="774"/>
        <w:jc w:val="both"/>
        <w:rPr>
          <w:rFonts w:asciiTheme="minorHAnsi" w:hAnsiTheme="minorHAnsi" w:cstheme="minorHAnsi"/>
        </w:rPr>
      </w:pPr>
      <w:r w:rsidRPr="004D30A8">
        <w:rPr>
          <w:rFonts w:asciiTheme="minorHAnsi" w:hAnsiTheme="minorHAnsi" w:cstheme="minorHAnsi"/>
        </w:rPr>
        <w:t>Od této smlouvy lze odstoupit vedle zákonných důvodů též v následujících případech, které smluvní strany považují za podstatné porušení smlouvy:</w:t>
      </w:r>
    </w:p>
    <w:p w:rsidR="00215864" w:rsidRDefault="00215864" w:rsidP="004D30A8">
      <w:pPr>
        <w:tabs>
          <w:tab w:val="left" w:pos="6771"/>
        </w:tabs>
        <w:ind w:left="1134"/>
        <w:jc w:val="both"/>
        <w:rPr>
          <w:rFonts w:asciiTheme="minorHAnsi" w:hAnsiTheme="minorHAnsi" w:cstheme="minorHAnsi"/>
        </w:rPr>
      </w:pPr>
      <w:r w:rsidRPr="00C1428F">
        <w:rPr>
          <w:rFonts w:asciiTheme="minorHAnsi" w:hAnsiTheme="minorHAnsi" w:cstheme="minorHAnsi"/>
        </w:rPr>
        <w:t>- kupující je oprávněn od této smlouvy odstoupit, dostane-li se prodávající do prodlení delšího než 30 dnů se splněním bezvadné dodávky zboží,</w:t>
      </w:r>
    </w:p>
    <w:p w:rsidR="00215864" w:rsidRPr="00C1428F" w:rsidRDefault="004D30A8" w:rsidP="004D30A8">
      <w:pPr>
        <w:tabs>
          <w:tab w:val="left" w:pos="6771"/>
        </w:tabs>
        <w:ind w:left="1134" w:hanging="11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215864" w:rsidRPr="00C1428F">
        <w:rPr>
          <w:rFonts w:asciiTheme="minorHAnsi" w:hAnsiTheme="minorHAnsi" w:cstheme="minorHAnsi"/>
        </w:rPr>
        <w:t xml:space="preserve">- prodávající je oprávněn od této smlouvy odstoupit, dostane-li se kupující do prodlení delšího </w:t>
      </w:r>
      <w:r w:rsidR="00203589" w:rsidRPr="00C1428F">
        <w:rPr>
          <w:rFonts w:asciiTheme="minorHAnsi" w:hAnsiTheme="minorHAnsi" w:cstheme="minorHAnsi"/>
        </w:rPr>
        <w:t>než 30 dnů s</w:t>
      </w:r>
      <w:r w:rsidR="00215864" w:rsidRPr="00C1428F">
        <w:rPr>
          <w:rFonts w:asciiTheme="minorHAnsi" w:hAnsiTheme="minorHAnsi" w:cstheme="minorHAnsi"/>
        </w:rPr>
        <w:t>e zaplacením kupní ceny.</w:t>
      </w:r>
    </w:p>
    <w:p w:rsidR="00215864" w:rsidRPr="00215864" w:rsidRDefault="00215864" w:rsidP="009E6398">
      <w:pPr>
        <w:tabs>
          <w:tab w:val="left" w:pos="4253"/>
        </w:tabs>
        <w:autoSpaceDE w:val="0"/>
        <w:autoSpaceDN w:val="0"/>
        <w:jc w:val="both"/>
        <w:rPr>
          <w:rFonts w:asciiTheme="minorHAnsi" w:hAnsiTheme="minorHAnsi" w:cstheme="minorHAnsi"/>
        </w:rPr>
      </w:pPr>
    </w:p>
    <w:p w:rsidR="005A477D" w:rsidRPr="00215864" w:rsidRDefault="005A477D">
      <w:pPr>
        <w:tabs>
          <w:tab w:val="left" w:pos="4253"/>
        </w:tabs>
        <w:autoSpaceDE w:val="0"/>
        <w:autoSpaceDN w:val="0"/>
        <w:rPr>
          <w:rFonts w:asciiTheme="minorHAnsi" w:hAnsiTheme="minorHAnsi" w:cstheme="minorHAnsi"/>
        </w:rPr>
      </w:pPr>
    </w:p>
    <w:p w:rsidR="005A477D" w:rsidRPr="00215864" w:rsidRDefault="005A477D">
      <w:pPr>
        <w:tabs>
          <w:tab w:val="left" w:pos="4253"/>
        </w:tabs>
        <w:autoSpaceDE w:val="0"/>
        <w:autoSpaceDN w:val="0"/>
        <w:rPr>
          <w:rFonts w:asciiTheme="minorHAnsi" w:hAnsiTheme="minorHAnsi" w:cstheme="minorHAnsi"/>
        </w:rPr>
      </w:pPr>
    </w:p>
    <w:p w:rsidR="005A477D" w:rsidRPr="00215864" w:rsidRDefault="00215864">
      <w:pPr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15864">
        <w:rPr>
          <w:rFonts w:asciiTheme="minorHAnsi" w:hAnsiTheme="minorHAnsi" w:cstheme="minorHAnsi"/>
          <w:b/>
          <w:bCs/>
          <w:sz w:val="28"/>
          <w:szCs w:val="28"/>
        </w:rPr>
        <w:t>VI</w:t>
      </w:r>
      <w:r w:rsidR="004D30A8">
        <w:rPr>
          <w:rFonts w:asciiTheme="minorHAnsi" w:hAnsiTheme="minorHAnsi" w:cstheme="minorHAnsi"/>
          <w:b/>
          <w:bCs/>
          <w:sz w:val="28"/>
          <w:szCs w:val="28"/>
        </w:rPr>
        <w:t>I</w:t>
      </w:r>
      <w:r w:rsidRPr="00215864">
        <w:rPr>
          <w:rFonts w:asciiTheme="minorHAnsi" w:hAnsiTheme="minorHAnsi" w:cstheme="minorHAnsi"/>
          <w:b/>
          <w:bCs/>
          <w:sz w:val="28"/>
          <w:szCs w:val="28"/>
        </w:rPr>
        <w:t>I</w:t>
      </w:r>
      <w:r w:rsidR="005A477D" w:rsidRPr="00215864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:rsidR="005A477D" w:rsidRPr="00215864" w:rsidRDefault="00215864">
      <w:pPr>
        <w:tabs>
          <w:tab w:val="left" w:pos="4253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15864">
        <w:rPr>
          <w:rFonts w:asciiTheme="minorHAnsi" w:hAnsiTheme="minorHAnsi" w:cstheme="minorHAnsi"/>
          <w:b/>
          <w:bCs/>
          <w:sz w:val="28"/>
          <w:szCs w:val="28"/>
        </w:rPr>
        <w:t>ZÁVĚREČNÁ</w:t>
      </w:r>
      <w:r w:rsidR="005A477D" w:rsidRPr="00215864">
        <w:rPr>
          <w:rFonts w:asciiTheme="minorHAnsi" w:hAnsiTheme="minorHAnsi" w:cstheme="minorHAnsi"/>
          <w:b/>
          <w:bCs/>
          <w:sz w:val="28"/>
          <w:szCs w:val="28"/>
        </w:rPr>
        <w:t xml:space="preserve"> USTANOVENÍ</w:t>
      </w:r>
    </w:p>
    <w:p w:rsidR="005A477D" w:rsidRPr="00215864" w:rsidRDefault="005A477D">
      <w:pPr>
        <w:tabs>
          <w:tab w:val="left" w:pos="4253"/>
        </w:tabs>
        <w:autoSpaceDE w:val="0"/>
        <w:autoSpaceDN w:val="0"/>
        <w:rPr>
          <w:rFonts w:asciiTheme="minorHAnsi" w:hAnsiTheme="minorHAnsi" w:cstheme="minorHAnsi"/>
        </w:rPr>
      </w:pPr>
    </w:p>
    <w:p w:rsidR="004D30A8" w:rsidRDefault="00215864" w:rsidP="00203589">
      <w:pPr>
        <w:pStyle w:val="Zkladntext2"/>
        <w:numPr>
          <w:ilvl w:val="0"/>
          <w:numId w:val="39"/>
        </w:numPr>
        <w:ind w:left="1134" w:hanging="774"/>
        <w:rPr>
          <w:rFonts w:asciiTheme="minorHAnsi" w:hAnsiTheme="minorHAnsi" w:cstheme="minorHAnsi"/>
        </w:rPr>
      </w:pPr>
      <w:r w:rsidRPr="00C1428F">
        <w:rPr>
          <w:rFonts w:asciiTheme="minorHAnsi" w:hAnsiTheme="minorHAnsi" w:cstheme="minorHAnsi"/>
        </w:rPr>
        <w:t>Prodávající prohlašuje, že předmět plnění této smlouvy je oprávněn prodat kupujícímu a že na něm neváznou žádné závazky vůči třetím stranám.</w:t>
      </w:r>
    </w:p>
    <w:p w:rsidR="004D30A8" w:rsidRDefault="005A477D" w:rsidP="00203589">
      <w:pPr>
        <w:pStyle w:val="Zkladntext2"/>
        <w:numPr>
          <w:ilvl w:val="0"/>
          <w:numId w:val="39"/>
        </w:numPr>
        <w:ind w:left="1134" w:hanging="774"/>
        <w:rPr>
          <w:rFonts w:asciiTheme="minorHAnsi" w:hAnsiTheme="minorHAnsi" w:cstheme="minorHAnsi"/>
        </w:rPr>
      </w:pPr>
      <w:r w:rsidRPr="004D30A8">
        <w:rPr>
          <w:rFonts w:asciiTheme="minorHAnsi" w:hAnsiTheme="minorHAnsi" w:cstheme="minorHAnsi"/>
        </w:rPr>
        <w:t xml:space="preserve">Tato kupní smlouva je vyhotovena ve dvou stejnopisech. Každá smluvní strana obdrží po </w:t>
      </w:r>
      <w:r w:rsidR="00215864" w:rsidRPr="004D30A8">
        <w:rPr>
          <w:rFonts w:asciiTheme="minorHAnsi" w:hAnsiTheme="minorHAnsi" w:cstheme="minorHAnsi"/>
        </w:rPr>
        <w:t>jednom</w:t>
      </w:r>
      <w:r w:rsidRPr="004D30A8">
        <w:rPr>
          <w:rFonts w:asciiTheme="minorHAnsi" w:hAnsiTheme="minorHAnsi" w:cstheme="minorHAnsi"/>
        </w:rPr>
        <w:t xml:space="preserve"> vyhotovení. </w:t>
      </w:r>
    </w:p>
    <w:p w:rsidR="004D30A8" w:rsidRPr="004D30A8" w:rsidRDefault="00BC09C5" w:rsidP="004D30A8">
      <w:pPr>
        <w:pStyle w:val="Zkladntext2"/>
        <w:numPr>
          <w:ilvl w:val="0"/>
          <w:numId w:val="39"/>
        </w:numPr>
        <w:ind w:left="1134" w:hanging="774"/>
        <w:rPr>
          <w:rFonts w:asciiTheme="minorHAnsi" w:hAnsiTheme="minorHAnsi" w:cstheme="minorHAnsi"/>
        </w:rPr>
      </w:pPr>
      <w:r w:rsidRPr="004D30A8">
        <w:rPr>
          <w:rFonts w:asciiTheme="minorHAnsi" w:hAnsiTheme="minorHAnsi" w:cstheme="minorHAnsi"/>
        </w:rPr>
        <w:t>S</w:t>
      </w:r>
      <w:r w:rsidR="005A477D" w:rsidRPr="004D30A8">
        <w:rPr>
          <w:rFonts w:asciiTheme="minorHAnsi" w:hAnsiTheme="minorHAnsi" w:cstheme="minorHAnsi"/>
        </w:rPr>
        <w:t xml:space="preserve">mluvní vztah se řídí </w:t>
      </w:r>
      <w:r w:rsidRPr="004D30A8">
        <w:rPr>
          <w:rFonts w:asciiTheme="minorHAnsi" w:hAnsiTheme="minorHAnsi" w:cstheme="minorHAnsi"/>
        </w:rPr>
        <w:t>Občanským zákoníkem dle §2079 až §2183</w:t>
      </w:r>
      <w:r w:rsidR="005A477D" w:rsidRPr="004D30A8">
        <w:rPr>
          <w:rFonts w:asciiTheme="minorHAnsi" w:hAnsiTheme="minorHAnsi" w:cstheme="minorHAnsi"/>
        </w:rPr>
        <w:t xml:space="preserve"> v platném znění.</w:t>
      </w:r>
    </w:p>
    <w:p w:rsidR="004D30A8" w:rsidRDefault="00632348" w:rsidP="00203589">
      <w:pPr>
        <w:pStyle w:val="Zkladntext2"/>
        <w:numPr>
          <w:ilvl w:val="0"/>
          <w:numId w:val="39"/>
        </w:numPr>
        <w:ind w:left="1134" w:hanging="774"/>
        <w:rPr>
          <w:rFonts w:asciiTheme="minorHAnsi" w:hAnsiTheme="minorHAnsi" w:cstheme="minorHAnsi"/>
        </w:rPr>
      </w:pPr>
      <w:r w:rsidRPr="004D30A8">
        <w:rPr>
          <w:rFonts w:asciiTheme="minorHAnsi" w:hAnsiTheme="minorHAnsi" w:cstheme="minorHAnsi"/>
        </w:rPr>
        <w:t>Kupní smlouvu lze měnit pouze písemnými dodatky, které budou stvrzeny podpisem obou stran.</w:t>
      </w:r>
    </w:p>
    <w:p w:rsidR="00215864" w:rsidRPr="004D30A8" w:rsidRDefault="00215864" w:rsidP="00203589">
      <w:pPr>
        <w:pStyle w:val="Zkladntext2"/>
        <w:numPr>
          <w:ilvl w:val="0"/>
          <w:numId w:val="39"/>
        </w:numPr>
        <w:ind w:left="1134" w:hanging="774"/>
        <w:rPr>
          <w:rFonts w:asciiTheme="minorHAnsi" w:hAnsiTheme="minorHAnsi" w:cstheme="minorHAnsi"/>
        </w:rPr>
      </w:pPr>
      <w:r w:rsidRPr="004D30A8">
        <w:rPr>
          <w:rFonts w:asciiTheme="minorHAnsi" w:hAnsiTheme="minorHAnsi" w:cstheme="minorHAnsi"/>
        </w:rPr>
        <w:t>Smlouva nabývá platnosti a účinnosti dnem jejího podpisu smluvními stranami a smluvní strany ji podepisují na důkaz souhlasu s jejím obsahem.</w:t>
      </w:r>
    </w:p>
    <w:p w:rsidR="00215864" w:rsidRPr="00632348" w:rsidRDefault="00215864" w:rsidP="00215864">
      <w:pPr>
        <w:pStyle w:val="Zkladntext2"/>
        <w:ind w:left="540"/>
        <w:rPr>
          <w:rFonts w:asciiTheme="minorHAnsi" w:hAnsiTheme="minorHAnsi" w:cstheme="minorHAnsi"/>
        </w:rPr>
      </w:pPr>
    </w:p>
    <w:p w:rsidR="005A477D" w:rsidRPr="00632348" w:rsidRDefault="005A477D">
      <w:pPr>
        <w:tabs>
          <w:tab w:val="left" w:pos="4253"/>
        </w:tabs>
        <w:autoSpaceDE w:val="0"/>
        <w:autoSpaceDN w:val="0"/>
        <w:rPr>
          <w:rFonts w:asciiTheme="minorHAnsi" w:hAnsiTheme="minorHAnsi" w:cstheme="minorHAnsi"/>
        </w:rPr>
      </w:pPr>
    </w:p>
    <w:p w:rsidR="005A477D" w:rsidRDefault="005A477D">
      <w:pPr>
        <w:tabs>
          <w:tab w:val="left" w:pos="4253"/>
        </w:tabs>
        <w:autoSpaceDE w:val="0"/>
        <w:autoSpaceDN w:val="0"/>
        <w:rPr>
          <w:rFonts w:asciiTheme="minorHAnsi" w:hAnsiTheme="minorHAnsi" w:cstheme="minorHAnsi"/>
        </w:rPr>
      </w:pPr>
    </w:p>
    <w:p w:rsidR="009E5F02" w:rsidRDefault="009E5F02">
      <w:pPr>
        <w:tabs>
          <w:tab w:val="left" w:pos="4253"/>
        </w:tabs>
        <w:autoSpaceDE w:val="0"/>
        <w:autoSpaceDN w:val="0"/>
        <w:rPr>
          <w:rFonts w:asciiTheme="minorHAnsi" w:hAnsiTheme="minorHAnsi" w:cstheme="minorHAnsi"/>
        </w:rPr>
      </w:pPr>
    </w:p>
    <w:p w:rsidR="004D30A8" w:rsidRPr="00632348" w:rsidRDefault="004D30A8">
      <w:pPr>
        <w:tabs>
          <w:tab w:val="left" w:pos="4253"/>
        </w:tabs>
        <w:autoSpaceDE w:val="0"/>
        <w:autoSpaceDN w:val="0"/>
        <w:rPr>
          <w:rFonts w:asciiTheme="minorHAnsi" w:hAnsiTheme="minorHAnsi" w:cstheme="minorHAnsi"/>
        </w:rPr>
      </w:pPr>
    </w:p>
    <w:p w:rsidR="005A477D" w:rsidRPr="00632348" w:rsidRDefault="005A477D">
      <w:pPr>
        <w:tabs>
          <w:tab w:val="left" w:pos="4253"/>
        </w:tabs>
        <w:autoSpaceDE w:val="0"/>
        <w:autoSpaceDN w:val="0"/>
        <w:rPr>
          <w:rFonts w:asciiTheme="minorHAnsi" w:hAnsiTheme="minorHAnsi" w:cstheme="minorHAnsi"/>
        </w:rPr>
      </w:pPr>
    </w:p>
    <w:p w:rsidR="005B0148" w:rsidRPr="00632348" w:rsidRDefault="005B0148">
      <w:pPr>
        <w:tabs>
          <w:tab w:val="left" w:pos="4253"/>
        </w:tabs>
        <w:autoSpaceDE w:val="0"/>
        <w:autoSpaceDN w:val="0"/>
        <w:rPr>
          <w:rFonts w:asciiTheme="minorHAnsi" w:hAnsiTheme="minorHAnsi" w:cstheme="minorHAnsi"/>
        </w:rPr>
      </w:pPr>
    </w:p>
    <w:p w:rsidR="005A477D" w:rsidRPr="00632348" w:rsidRDefault="005A477D">
      <w:pPr>
        <w:tabs>
          <w:tab w:val="left" w:pos="4253"/>
        </w:tabs>
        <w:autoSpaceDE w:val="0"/>
        <w:autoSpaceDN w:val="0"/>
        <w:rPr>
          <w:rFonts w:asciiTheme="minorHAnsi" w:hAnsiTheme="minorHAnsi" w:cstheme="minorHAnsi"/>
        </w:rPr>
      </w:pPr>
    </w:p>
    <w:p w:rsidR="005A477D" w:rsidRPr="00632348" w:rsidRDefault="005A477D">
      <w:pPr>
        <w:tabs>
          <w:tab w:val="left" w:pos="4253"/>
        </w:tabs>
        <w:autoSpaceDE w:val="0"/>
        <w:autoSpaceDN w:val="0"/>
        <w:rPr>
          <w:rFonts w:asciiTheme="minorHAnsi" w:hAnsiTheme="minorHAnsi" w:cstheme="minorHAnsi"/>
        </w:rPr>
      </w:pPr>
      <w:r w:rsidRPr="00632348">
        <w:rPr>
          <w:rFonts w:asciiTheme="minorHAnsi" w:hAnsiTheme="minorHAnsi" w:cstheme="minorHAnsi"/>
        </w:rPr>
        <w:t>V</w:t>
      </w:r>
      <w:r w:rsidR="005961FA" w:rsidRPr="00632348">
        <w:rPr>
          <w:rFonts w:asciiTheme="minorHAnsi" w:hAnsiTheme="minorHAnsi" w:cstheme="minorHAnsi"/>
        </w:rPr>
        <w:t> </w:t>
      </w:r>
      <w:r w:rsidR="00050591">
        <w:rPr>
          <w:rFonts w:asciiTheme="minorHAnsi" w:hAnsiTheme="minorHAnsi" w:cstheme="minorHAnsi"/>
        </w:rPr>
        <w:t>Praze</w:t>
      </w:r>
      <w:r w:rsidR="005867E3" w:rsidRPr="00632348">
        <w:rPr>
          <w:rFonts w:asciiTheme="minorHAnsi" w:hAnsiTheme="minorHAnsi" w:cstheme="minorHAnsi"/>
        </w:rPr>
        <w:t>, dne</w:t>
      </w:r>
      <w:r w:rsidR="00BC09C5" w:rsidRPr="00632348">
        <w:rPr>
          <w:rFonts w:asciiTheme="minorHAnsi" w:hAnsiTheme="minorHAnsi" w:cstheme="minorHAnsi"/>
        </w:rPr>
        <w:t xml:space="preserve"> </w:t>
      </w:r>
      <w:proofErr w:type="gramStart"/>
      <w:r w:rsidR="00050591">
        <w:rPr>
          <w:rFonts w:asciiTheme="minorHAnsi" w:hAnsiTheme="minorHAnsi" w:cstheme="minorHAnsi"/>
        </w:rPr>
        <w:t>2</w:t>
      </w:r>
      <w:r w:rsidR="00DB50B5">
        <w:rPr>
          <w:rFonts w:asciiTheme="minorHAnsi" w:hAnsiTheme="minorHAnsi" w:cstheme="minorHAnsi"/>
        </w:rPr>
        <w:t>6</w:t>
      </w:r>
      <w:r w:rsidR="00050591">
        <w:rPr>
          <w:rFonts w:asciiTheme="minorHAnsi" w:hAnsiTheme="minorHAnsi" w:cstheme="minorHAnsi"/>
        </w:rPr>
        <w:t>.9. 2016</w:t>
      </w:r>
      <w:proofErr w:type="gramEnd"/>
      <w:r w:rsidRPr="00632348">
        <w:rPr>
          <w:rFonts w:asciiTheme="minorHAnsi" w:hAnsiTheme="minorHAnsi" w:cstheme="minorHAnsi"/>
        </w:rPr>
        <w:tab/>
      </w:r>
      <w:r w:rsidRPr="00632348">
        <w:rPr>
          <w:rFonts w:asciiTheme="minorHAnsi" w:hAnsiTheme="minorHAnsi" w:cstheme="minorHAnsi"/>
        </w:rPr>
        <w:tab/>
        <w:t xml:space="preserve">  </w:t>
      </w:r>
      <w:r w:rsidR="004D30A8">
        <w:rPr>
          <w:rFonts w:asciiTheme="minorHAnsi" w:hAnsiTheme="minorHAnsi" w:cstheme="minorHAnsi"/>
        </w:rPr>
        <w:t xml:space="preserve">                       </w:t>
      </w:r>
      <w:r w:rsidRPr="00632348">
        <w:rPr>
          <w:rFonts w:asciiTheme="minorHAnsi" w:hAnsiTheme="minorHAnsi" w:cstheme="minorHAnsi"/>
        </w:rPr>
        <w:t>V</w:t>
      </w:r>
      <w:r w:rsidR="00A841A0" w:rsidRPr="00632348">
        <w:rPr>
          <w:rFonts w:asciiTheme="minorHAnsi" w:hAnsiTheme="minorHAnsi" w:cstheme="minorHAnsi"/>
        </w:rPr>
        <w:t> </w:t>
      </w:r>
      <w:r w:rsidR="005B0148" w:rsidRPr="00632348">
        <w:rPr>
          <w:rFonts w:asciiTheme="minorHAnsi" w:hAnsiTheme="minorHAnsi" w:cstheme="minorHAnsi"/>
        </w:rPr>
        <w:t>Olomouci</w:t>
      </w:r>
      <w:r w:rsidR="00A841A0" w:rsidRPr="00632348">
        <w:rPr>
          <w:rFonts w:asciiTheme="minorHAnsi" w:hAnsiTheme="minorHAnsi" w:cstheme="minorHAnsi"/>
        </w:rPr>
        <w:t>,</w:t>
      </w:r>
      <w:r w:rsidRPr="00632348">
        <w:rPr>
          <w:rFonts w:asciiTheme="minorHAnsi" w:hAnsiTheme="minorHAnsi" w:cstheme="minorHAnsi"/>
        </w:rPr>
        <w:t xml:space="preserve"> dne </w:t>
      </w:r>
      <w:r w:rsidR="00EF4243" w:rsidRPr="00632348">
        <w:rPr>
          <w:rFonts w:asciiTheme="minorHAnsi" w:hAnsiTheme="minorHAnsi" w:cstheme="minorHAnsi"/>
        </w:rPr>
        <w:t>……………………….</w:t>
      </w:r>
    </w:p>
    <w:p w:rsidR="005A477D" w:rsidRPr="00632348" w:rsidRDefault="005A477D">
      <w:pPr>
        <w:tabs>
          <w:tab w:val="left" w:pos="4253"/>
        </w:tabs>
        <w:autoSpaceDE w:val="0"/>
        <w:autoSpaceDN w:val="0"/>
        <w:rPr>
          <w:rFonts w:asciiTheme="minorHAnsi" w:hAnsiTheme="minorHAnsi" w:cstheme="minorHAnsi"/>
        </w:rPr>
      </w:pPr>
    </w:p>
    <w:p w:rsidR="005A477D" w:rsidRPr="00632348" w:rsidRDefault="005A477D" w:rsidP="00A841A0">
      <w:pPr>
        <w:pStyle w:val="odstavec1"/>
        <w:rPr>
          <w:rFonts w:asciiTheme="minorHAnsi" w:hAnsiTheme="minorHAnsi" w:cstheme="minorHAnsi"/>
          <w:sz w:val="20"/>
          <w:szCs w:val="20"/>
        </w:rPr>
      </w:pPr>
      <w:r w:rsidRPr="00632348">
        <w:rPr>
          <w:rFonts w:asciiTheme="minorHAnsi" w:hAnsiTheme="minorHAnsi" w:cstheme="minorHAnsi"/>
        </w:rPr>
        <w:tab/>
      </w:r>
      <w:r w:rsidR="00C921DB" w:rsidRPr="00632348">
        <w:rPr>
          <w:rFonts w:asciiTheme="minorHAnsi" w:hAnsiTheme="minorHAnsi" w:cstheme="minorHAnsi"/>
          <w:sz w:val="20"/>
          <w:szCs w:val="20"/>
        </w:rPr>
        <w:tab/>
      </w:r>
    </w:p>
    <w:p w:rsidR="005A477D" w:rsidRPr="00632348" w:rsidRDefault="005A477D">
      <w:pPr>
        <w:tabs>
          <w:tab w:val="left" w:pos="4253"/>
        </w:tabs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</w:p>
    <w:p w:rsidR="00A841A0" w:rsidRPr="00632348" w:rsidRDefault="00A841A0">
      <w:pPr>
        <w:tabs>
          <w:tab w:val="left" w:pos="4253"/>
        </w:tabs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</w:p>
    <w:p w:rsidR="00A841A0" w:rsidRPr="00632348" w:rsidRDefault="00A841A0">
      <w:pPr>
        <w:tabs>
          <w:tab w:val="left" w:pos="4253"/>
        </w:tabs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</w:p>
    <w:p w:rsidR="005961FA" w:rsidRPr="00632348" w:rsidRDefault="005961FA">
      <w:pPr>
        <w:tabs>
          <w:tab w:val="left" w:pos="4253"/>
        </w:tabs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</w:p>
    <w:p w:rsidR="005961FA" w:rsidRPr="00632348" w:rsidRDefault="005961FA">
      <w:pPr>
        <w:tabs>
          <w:tab w:val="left" w:pos="4253"/>
        </w:tabs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</w:p>
    <w:p w:rsidR="005A477D" w:rsidRPr="00632348" w:rsidRDefault="005A477D">
      <w:pPr>
        <w:tabs>
          <w:tab w:val="left" w:pos="4253"/>
        </w:tabs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</w:p>
    <w:p w:rsidR="005A477D" w:rsidRPr="00632348" w:rsidRDefault="005A477D">
      <w:pPr>
        <w:tabs>
          <w:tab w:val="left" w:pos="4253"/>
        </w:tabs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  <w:r w:rsidRPr="00632348">
        <w:rPr>
          <w:rFonts w:asciiTheme="minorHAnsi" w:hAnsiTheme="minorHAnsi" w:cstheme="minorHAnsi"/>
        </w:rPr>
        <w:t>.......................................................</w:t>
      </w:r>
      <w:r w:rsidRPr="00632348">
        <w:rPr>
          <w:rFonts w:asciiTheme="minorHAnsi" w:hAnsiTheme="minorHAnsi" w:cstheme="minorHAnsi"/>
        </w:rPr>
        <w:tab/>
      </w:r>
      <w:r w:rsidRPr="00632348">
        <w:rPr>
          <w:rFonts w:asciiTheme="minorHAnsi" w:hAnsiTheme="minorHAnsi" w:cstheme="minorHAnsi"/>
        </w:rPr>
        <w:tab/>
      </w:r>
      <w:r w:rsidR="004D30A8">
        <w:rPr>
          <w:rFonts w:asciiTheme="minorHAnsi" w:hAnsiTheme="minorHAnsi" w:cstheme="minorHAnsi"/>
        </w:rPr>
        <w:t xml:space="preserve">                      </w:t>
      </w:r>
      <w:r w:rsidRPr="00632348">
        <w:rPr>
          <w:rFonts w:asciiTheme="minorHAnsi" w:hAnsiTheme="minorHAnsi" w:cstheme="minorHAnsi"/>
        </w:rPr>
        <w:t>........................................................</w:t>
      </w:r>
    </w:p>
    <w:p w:rsidR="00181B41" w:rsidRPr="00632348" w:rsidRDefault="005A477D" w:rsidP="003759CE">
      <w:pPr>
        <w:pStyle w:val="odstavec1"/>
        <w:tabs>
          <w:tab w:val="left" w:pos="4253"/>
        </w:tabs>
        <w:autoSpaceDE w:val="0"/>
        <w:autoSpaceDN w:val="0"/>
        <w:spacing w:before="0" w:after="0"/>
        <w:rPr>
          <w:rFonts w:asciiTheme="minorHAnsi" w:hAnsiTheme="minorHAnsi" w:cstheme="minorHAnsi"/>
        </w:rPr>
      </w:pPr>
      <w:r w:rsidRPr="00632348">
        <w:rPr>
          <w:rFonts w:asciiTheme="minorHAnsi" w:hAnsiTheme="minorHAnsi" w:cstheme="minorHAnsi"/>
        </w:rPr>
        <w:t xml:space="preserve">             </w:t>
      </w:r>
      <w:r w:rsidR="00050591">
        <w:rPr>
          <w:rFonts w:asciiTheme="minorHAnsi" w:hAnsiTheme="minorHAnsi" w:cstheme="minorHAnsi"/>
        </w:rPr>
        <w:t>Ing. Tomáš Honč</w:t>
      </w:r>
      <w:r w:rsidRPr="00632348">
        <w:rPr>
          <w:rFonts w:asciiTheme="minorHAnsi" w:hAnsiTheme="minorHAnsi" w:cstheme="minorHAnsi"/>
        </w:rPr>
        <w:t xml:space="preserve">   </w:t>
      </w:r>
      <w:r w:rsidRPr="00632348">
        <w:rPr>
          <w:rFonts w:asciiTheme="minorHAnsi" w:hAnsiTheme="minorHAnsi" w:cstheme="minorHAnsi"/>
        </w:rPr>
        <w:tab/>
        <w:t xml:space="preserve">                      </w:t>
      </w:r>
      <w:r w:rsidR="004D30A8">
        <w:rPr>
          <w:rFonts w:asciiTheme="minorHAnsi" w:hAnsiTheme="minorHAnsi" w:cstheme="minorHAnsi"/>
        </w:rPr>
        <w:t xml:space="preserve">     </w:t>
      </w:r>
      <w:r w:rsidRPr="00632348">
        <w:rPr>
          <w:rFonts w:asciiTheme="minorHAnsi" w:hAnsiTheme="minorHAnsi" w:cstheme="minorHAnsi"/>
        </w:rPr>
        <w:t xml:space="preserve">     </w:t>
      </w:r>
      <w:r w:rsidR="004D30A8">
        <w:rPr>
          <w:rFonts w:asciiTheme="minorHAnsi" w:hAnsiTheme="minorHAnsi" w:cstheme="minorHAnsi"/>
        </w:rPr>
        <w:t xml:space="preserve">    </w:t>
      </w:r>
      <w:r w:rsidR="005B0148" w:rsidRPr="00632348">
        <w:rPr>
          <w:rFonts w:asciiTheme="minorHAnsi" w:hAnsiTheme="minorHAnsi" w:cstheme="minorHAnsi"/>
        </w:rPr>
        <w:t xml:space="preserve">Ing. </w:t>
      </w:r>
      <w:r w:rsidR="003F68F0">
        <w:rPr>
          <w:rFonts w:asciiTheme="minorHAnsi" w:hAnsiTheme="minorHAnsi" w:cstheme="minorHAnsi"/>
        </w:rPr>
        <w:t>Daniel Janošík</w:t>
      </w:r>
      <w:r w:rsidR="005B0148" w:rsidRPr="00632348">
        <w:rPr>
          <w:rFonts w:asciiTheme="minorHAnsi" w:hAnsiTheme="minorHAnsi" w:cstheme="minorHAnsi"/>
        </w:rPr>
        <w:br/>
        <w:t xml:space="preserve">                   (</w:t>
      </w:r>
      <w:proofErr w:type="gramStart"/>
      <w:r w:rsidR="005B0148" w:rsidRPr="00632348">
        <w:rPr>
          <w:rFonts w:asciiTheme="minorHAnsi" w:hAnsiTheme="minorHAnsi" w:cstheme="minorHAnsi"/>
        </w:rPr>
        <w:t>prodávající)</w:t>
      </w:r>
      <w:r w:rsidR="005B0148" w:rsidRPr="00632348">
        <w:rPr>
          <w:rFonts w:asciiTheme="minorHAnsi" w:hAnsiTheme="minorHAnsi" w:cstheme="minorHAnsi"/>
        </w:rPr>
        <w:tab/>
      </w:r>
      <w:r w:rsidR="005B0148" w:rsidRPr="00632348">
        <w:rPr>
          <w:rFonts w:asciiTheme="minorHAnsi" w:hAnsiTheme="minorHAnsi" w:cstheme="minorHAnsi"/>
        </w:rPr>
        <w:tab/>
      </w:r>
      <w:r w:rsidR="005B0148" w:rsidRPr="00632348">
        <w:rPr>
          <w:rFonts w:asciiTheme="minorHAnsi" w:hAnsiTheme="minorHAnsi" w:cstheme="minorHAnsi"/>
        </w:rPr>
        <w:tab/>
        <w:t xml:space="preserve">           </w:t>
      </w:r>
      <w:r w:rsidR="004D30A8">
        <w:rPr>
          <w:rFonts w:asciiTheme="minorHAnsi" w:hAnsiTheme="minorHAnsi" w:cstheme="minorHAnsi"/>
        </w:rPr>
        <w:t xml:space="preserve">                     </w:t>
      </w:r>
      <w:r w:rsidR="005B0148" w:rsidRPr="00632348">
        <w:rPr>
          <w:rFonts w:asciiTheme="minorHAnsi" w:hAnsiTheme="minorHAnsi" w:cstheme="minorHAnsi"/>
        </w:rPr>
        <w:t>(kupující</w:t>
      </w:r>
      <w:proofErr w:type="gramEnd"/>
      <w:r w:rsidR="005B0148" w:rsidRPr="00632348">
        <w:rPr>
          <w:rFonts w:asciiTheme="minorHAnsi" w:hAnsiTheme="minorHAnsi" w:cstheme="minorHAnsi"/>
        </w:rPr>
        <w:t>)</w:t>
      </w:r>
    </w:p>
    <w:p w:rsidR="005B0148" w:rsidRPr="00632348" w:rsidRDefault="005B0148" w:rsidP="003759CE">
      <w:pPr>
        <w:pStyle w:val="odstavec1"/>
        <w:tabs>
          <w:tab w:val="left" w:pos="4253"/>
        </w:tabs>
        <w:autoSpaceDE w:val="0"/>
        <w:autoSpaceDN w:val="0"/>
        <w:spacing w:before="0" w:after="0"/>
        <w:rPr>
          <w:rFonts w:asciiTheme="minorHAnsi" w:hAnsiTheme="minorHAnsi" w:cstheme="minorHAnsi"/>
        </w:rPr>
      </w:pPr>
    </w:p>
    <w:p w:rsidR="005B0148" w:rsidRPr="00632348" w:rsidRDefault="005B0148" w:rsidP="003759CE">
      <w:pPr>
        <w:pStyle w:val="odstavec1"/>
        <w:tabs>
          <w:tab w:val="left" w:pos="4253"/>
        </w:tabs>
        <w:autoSpaceDE w:val="0"/>
        <w:autoSpaceDN w:val="0"/>
        <w:spacing w:before="0" w:after="0"/>
        <w:rPr>
          <w:rFonts w:asciiTheme="minorHAnsi" w:hAnsiTheme="minorHAnsi" w:cstheme="minorHAnsi"/>
        </w:rPr>
      </w:pPr>
    </w:p>
    <w:p w:rsidR="005B0148" w:rsidRPr="00632348" w:rsidRDefault="005B0148" w:rsidP="003759CE">
      <w:pPr>
        <w:pStyle w:val="odstavec1"/>
        <w:tabs>
          <w:tab w:val="left" w:pos="4253"/>
        </w:tabs>
        <w:autoSpaceDE w:val="0"/>
        <w:autoSpaceDN w:val="0"/>
        <w:spacing w:before="0" w:after="0"/>
        <w:rPr>
          <w:rFonts w:asciiTheme="minorHAnsi" w:hAnsiTheme="minorHAnsi" w:cstheme="minorHAnsi"/>
        </w:rPr>
      </w:pPr>
    </w:p>
    <w:p w:rsidR="00AD1585" w:rsidRDefault="00AD1585" w:rsidP="003759CE">
      <w:pPr>
        <w:pStyle w:val="odstavec1"/>
        <w:tabs>
          <w:tab w:val="left" w:pos="4253"/>
        </w:tabs>
        <w:autoSpaceDE w:val="0"/>
        <w:autoSpaceDN w:val="0"/>
        <w:spacing w:before="0" w:after="0"/>
        <w:rPr>
          <w:rFonts w:asciiTheme="minorHAnsi" w:hAnsiTheme="minorHAnsi" w:cstheme="minorHAnsi"/>
        </w:rPr>
      </w:pPr>
    </w:p>
    <w:p w:rsidR="00B960EE" w:rsidRDefault="00B960EE" w:rsidP="003759CE">
      <w:pPr>
        <w:pStyle w:val="odstavec1"/>
        <w:tabs>
          <w:tab w:val="left" w:pos="4253"/>
        </w:tabs>
        <w:autoSpaceDE w:val="0"/>
        <w:autoSpaceDN w:val="0"/>
        <w:spacing w:before="0" w:after="0"/>
        <w:rPr>
          <w:rFonts w:asciiTheme="minorHAnsi" w:hAnsiTheme="minorHAnsi" w:cstheme="minorHAnsi"/>
        </w:rPr>
      </w:pPr>
    </w:p>
    <w:p w:rsidR="00B960EE" w:rsidRDefault="00B960EE" w:rsidP="003759CE">
      <w:pPr>
        <w:pStyle w:val="odstavec1"/>
        <w:tabs>
          <w:tab w:val="left" w:pos="4253"/>
        </w:tabs>
        <w:autoSpaceDE w:val="0"/>
        <w:autoSpaceDN w:val="0"/>
        <w:spacing w:before="0" w:after="0"/>
        <w:rPr>
          <w:rFonts w:asciiTheme="minorHAnsi" w:hAnsiTheme="minorHAnsi" w:cstheme="minorHAnsi"/>
        </w:rPr>
      </w:pPr>
    </w:p>
    <w:p w:rsidR="00B960EE" w:rsidRDefault="00B960EE" w:rsidP="003759CE">
      <w:pPr>
        <w:pStyle w:val="odstavec1"/>
        <w:tabs>
          <w:tab w:val="left" w:pos="4253"/>
        </w:tabs>
        <w:autoSpaceDE w:val="0"/>
        <w:autoSpaceDN w:val="0"/>
        <w:spacing w:before="0" w:after="0"/>
        <w:rPr>
          <w:rFonts w:asciiTheme="minorHAnsi" w:hAnsiTheme="minorHAnsi" w:cstheme="minorHAnsi"/>
        </w:rPr>
      </w:pPr>
    </w:p>
    <w:p w:rsidR="00203589" w:rsidRDefault="00203589" w:rsidP="003759CE">
      <w:pPr>
        <w:pStyle w:val="odstavec1"/>
        <w:tabs>
          <w:tab w:val="left" w:pos="4253"/>
        </w:tabs>
        <w:autoSpaceDE w:val="0"/>
        <w:autoSpaceDN w:val="0"/>
        <w:spacing w:before="0" w:after="0"/>
        <w:rPr>
          <w:rFonts w:asciiTheme="minorHAnsi" w:hAnsiTheme="minorHAnsi" w:cstheme="minorHAnsi"/>
        </w:rPr>
      </w:pPr>
    </w:p>
    <w:p w:rsidR="00203589" w:rsidRDefault="00203589" w:rsidP="003759CE">
      <w:pPr>
        <w:pStyle w:val="odstavec1"/>
        <w:tabs>
          <w:tab w:val="left" w:pos="4253"/>
        </w:tabs>
        <w:autoSpaceDE w:val="0"/>
        <w:autoSpaceDN w:val="0"/>
        <w:spacing w:before="0" w:after="0"/>
        <w:rPr>
          <w:rFonts w:asciiTheme="minorHAnsi" w:hAnsiTheme="minorHAnsi" w:cstheme="minorHAnsi"/>
        </w:rPr>
      </w:pPr>
    </w:p>
    <w:p w:rsidR="00203589" w:rsidRDefault="00203589" w:rsidP="003759CE">
      <w:pPr>
        <w:pStyle w:val="odstavec1"/>
        <w:tabs>
          <w:tab w:val="left" w:pos="4253"/>
        </w:tabs>
        <w:autoSpaceDE w:val="0"/>
        <w:autoSpaceDN w:val="0"/>
        <w:spacing w:before="0" w:after="0"/>
        <w:rPr>
          <w:rFonts w:asciiTheme="minorHAnsi" w:hAnsiTheme="minorHAnsi" w:cstheme="minorHAnsi"/>
        </w:rPr>
      </w:pPr>
    </w:p>
    <w:p w:rsidR="00203589" w:rsidRDefault="00203589" w:rsidP="003759CE">
      <w:pPr>
        <w:pStyle w:val="odstavec1"/>
        <w:tabs>
          <w:tab w:val="left" w:pos="4253"/>
        </w:tabs>
        <w:autoSpaceDE w:val="0"/>
        <w:autoSpaceDN w:val="0"/>
        <w:spacing w:before="0" w:after="0"/>
        <w:rPr>
          <w:rFonts w:asciiTheme="minorHAnsi" w:hAnsiTheme="minorHAnsi" w:cstheme="minorHAnsi"/>
        </w:rPr>
      </w:pPr>
    </w:p>
    <w:p w:rsidR="00203589" w:rsidRDefault="00203589" w:rsidP="003759CE">
      <w:pPr>
        <w:pStyle w:val="odstavec1"/>
        <w:tabs>
          <w:tab w:val="left" w:pos="4253"/>
        </w:tabs>
        <w:autoSpaceDE w:val="0"/>
        <w:autoSpaceDN w:val="0"/>
        <w:spacing w:before="0" w:after="0"/>
        <w:rPr>
          <w:rFonts w:asciiTheme="minorHAnsi" w:hAnsiTheme="minorHAnsi" w:cstheme="minorHAnsi"/>
        </w:rPr>
      </w:pPr>
    </w:p>
    <w:p w:rsidR="00203589" w:rsidRDefault="00203589" w:rsidP="003759CE">
      <w:pPr>
        <w:pStyle w:val="odstavec1"/>
        <w:tabs>
          <w:tab w:val="left" w:pos="4253"/>
        </w:tabs>
        <w:autoSpaceDE w:val="0"/>
        <w:autoSpaceDN w:val="0"/>
        <w:spacing w:before="0" w:after="0"/>
        <w:rPr>
          <w:rFonts w:asciiTheme="minorHAnsi" w:hAnsiTheme="minorHAnsi" w:cstheme="minorHAnsi"/>
        </w:rPr>
      </w:pPr>
    </w:p>
    <w:p w:rsidR="00203589" w:rsidRDefault="00203589" w:rsidP="003759CE">
      <w:pPr>
        <w:pStyle w:val="odstavec1"/>
        <w:tabs>
          <w:tab w:val="left" w:pos="4253"/>
        </w:tabs>
        <w:autoSpaceDE w:val="0"/>
        <w:autoSpaceDN w:val="0"/>
        <w:spacing w:before="0" w:after="0"/>
        <w:rPr>
          <w:rFonts w:asciiTheme="minorHAnsi" w:hAnsiTheme="minorHAnsi" w:cstheme="minorHAnsi"/>
        </w:rPr>
      </w:pPr>
    </w:p>
    <w:p w:rsidR="00203589" w:rsidRDefault="00203589" w:rsidP="003759CE">
      <w:pPr>
        <w:pStyle w:val="odstavec1"/>
        <w:tabs>
          <w:tab w:val="left" w:pos="4253"/>
        </w:tabs>
        <w:autoSpaceDE w:val="0"/>
        <w:autoSpaceDN w:val="0"/>
        <w:spacing w:before="0" w:after="0"/>
        <w:rPr>
          <w:rFonts w:asciiTheme="minorHAnsi" w:hAnsiTheme="minorHAnsi" w:cstheme="minorHAnsi"/>
        </w:rPr>
      </w:pPr>
    </w:p>
    <w:p w:rsidR="00203589" w:rsidRDefault="00203589" w:rsidP="003759CE">
      <w:pPr>
        <w:pStyle w:val="odstavec1"/>
        <w:tabs>
          <w:tab w:val="left" w:pos="4253"/>
        </w:tabs>
        <w:autoSpaceDE w:val="0"/>
        <w:autoSpaceDN w:val="0"/>
        <w:spacing w:before="0" w:after="0"/>
        <w:rPr>
          <w:rFonts w:asciiTheme="minorHAnsi" w:hAnsiTheme="minorHAnsi" w:cstheme="minorHAnsi"/>
        </w:rPr>
      </w:pPr>
    </w:p>
    <w:p w:rsidR="00203589" w:rsidRDefault="00203589" w:rsidP="003759CE">
      <w:pPr>
        <w:pStyle w:val="odstavec1"/>
        <w:tabs>
          <w:tab w:val="left" w:pos="4253"/>
        </w:tabs>
        <w:autoSpaceDE w:val="0"/>
        <w:autoSpaceDN w:val="0"/>
        <w:spacing w:before="0" w:after="0"/>
        <w:rPr>
          <w:rFonts w:asciiTheme="minorHAnsi" w:hAnsiTheme="minorHAnsi" w:cstheme="minorHAnsi"/>
        </w:rPr>
      </w:pPr>
    </w:p>
    <w:p w:rsidR="00203589" w:rsidRDefault="00203589" w:rsidP="003759CE">
      <w:pPr>
        <w:pStyle w:val="odstavec1"/>
        <w:tabs>
          <w:tab w:val="left" w:pos="4253"/>
        </w:tabs>
        <w:autoSpaceDE w:val="0"/>
        <w:autoSpaceDN w:val="0"/>
        <w:spacing w:before="0" w:after="0"/>
        <w:rPr>
          <w:rFonts w:asciiTheme="minorHAnsi" w:hAnsiTheme="minorHAnsi" w:cstheme="minorHAnsi"/>
        </w:rPr>
      </w:pPr>
    </w:p>
    <w:p w:rsidR="00050591" w:rsidRDefault="00050591" w:rsidP="003759CE">
      <w:pPr>
        <w:pStyle w:val="odstavec1"/>
        <w:tabs>
          <w:tab w:val="left" w:pos="4253"/>
        </w:tabs>
        <w:autoSpaceDE w:val="0"/>
        <w:autoSpaceDN w:val="0"/>
        <w:spacing w:before="0" w:after="0"/>
        <w:rPr>
          <w:rFonts w:asciiTheme="minorHAnsi" w:hAnsiTheme="minorHAnsi" w:cstheme="minorHAnsi"/>
          <w:b/>
        </w:rPr>
      </w:pPr>
    </w:p>
    <w:p w:rsidR="0044022B" w:rsidRDefault="00C15AD8" w:rsidP="003759CE">
      <w:pPr>
        <w:pStyle w:val="odstavec1"/>
        <w:tabs>
          <w:tab w:val="left" w:pos="4253"/>
        </w:tabs>
        <w:autoSpaceDE w:val="0"/>
        <w:autoSpaceDN w:val="0"/>
        <w:spacing w:before="0" w:after="0"/>
        <w:rPr>
          <w:rFonts w:asciiTheme="minorHAnsi" w:hAnsiTheme="minorHAnsi" w:cstheme="minorHAnsi"/>
          <w:b/>
        </w:rPr>
      </w:pPr>
      <w:r w:rsidRPr="00050591">
        <w:rPr>
          <w:rFonts w:asciiTheme="minorHAnsi" w:hAnsiTheme="minorHAnsi" w:cstheme="minorHAnsi"/>
          <w:b/>
        </w:rPr>
        <w:t>Příloha č. 1 –</w:t>
      </w:r>
      <w:r w:rsidR="002F5591" w:rsidRPr="00050591">
        <w:rPr>
          <w:rFonts w:asciiTheme="minorHAnsi" w:hAnsiTheme="minorHAnsi" w:cstheme="minorHAnsi"/>
          <w:b/>
        </w:rPr>
        <w:t xml:space="preserve"> </w:t>
      </w:r>
      <w:r w:rsidR="006C629C" w:rsidRPr="00050591">
        <w:rPr>
          <w:rFonts w:asciiTheme="minorHAnsi" w:hAnsiTheme="minorHAnsi" w:cstheme="minorHAnsi"/>
          <w:b/>
        </w:rPr>
        <w:t>Detailní specifikace (Nabídka)</w:t>
      </w:r>
      <w:bookmarkStart w:id="0" w:name="_GoBack"/>
      <w:bookmarkEnd w:id="0"/>
    </w:p>
    <w:p w:rsidR="00050591" w:rsidRDefault="00050591" w:rsidP="003759CE">
      <w:pPr>
        <w:pStyle w:val="odstavec1"/>
        <w:tabs>
          <w:tab w:val="left" w:pos="4253"/>
        </w:tabs>
        <w:autoSpaceDE w:val="0"/>
        <w:autoSpaceDN w:val="0"/>
        <w:spacing w:before="0" w:after="0"/>
        <w:rPr>
          <w:rFonts w:asciiTheme="minorHAnsi" w:hAnsiTheme="minorHAnsi" w:cstheme="minorHAnsi"/>
          <w:b/>
        </w:rPr>
      </w:pPr>
    </w:p>
    <w:tbl>
      <w:tblPr>
        <w:tblStyle w:val="Mkatabulky"/>
        <w:tblW w:w="10773" w:type="dxa"/>
        <w:jc w:val="center"/>
        <w:tblLook w:val="04A0"/>
      </w:tblPr>
      <w:tblGrid>
        <w:gridCol w:w="3132"/>
        <w:gridCol w:w="362"/>
        <w:gridCol w:w="4870"/>
        <w:gridCol w:w="9"/>
        <w:gridCol w:w="1164"/>
        <w:gridCol w:w="36"/>
        <w:gridCol w:w="1200"/>
      </w:tblGrid>
      <w:tr w:rsidR="00050591" w:rsidRPr="00EA5316" w:rsidTr="005D1BFF">
        <w:trPr>
          <w:jc w:val="center"/>
        </w:trPr>
        <w:tc>
          <w:tcPr>
            <w:tcW w:w="3132" w:type="dxa"/>
            <w:tcBorders>
              <w:top w:val="nil"/>
              <w:left w:val="nil"/>
              <w:right w:val="nil"/>
            </w:tcBorders>
          </w:tcPr>
          <w:p w:rsidR="00050591" w:rsidRPr="00EA5316" w:rsidRDefault="00050591" w:rsidP="005D1BFF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EA5316">
              <w:rPr>
                <w:sz w:val="16"/>
                <w:szCs w:val="16"/>
              </w:rPr>
              <w:t>Obj.</w:t>
            </w:r>
            <w:r>
              <w:rPr>
                <w:sz w:val="16"/>
                <w:szCs w:val="16"/>
              </w:rPr>
              <w:t>č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gramEnd"/>
          </w:p>
        </w:tc>
        <w:tc>
          <w:tcPr>
            <w:tcW w:w="362" w:type="dxa"/>
            <w:tcBorders>
              <w:top w:val="nil"/>
              <w:left w:val="nil"/>
              <w:right w:val="nil"/>
            </w:tcBorders>
          </w:tcPr>
          <w:p w:rsidR="00050591" w:rsidRPr="00EA5316" w:rsidRDefault="00050591" w:rsidP="005D1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EA5316">
              <w:rPr>
                <w:sz w:val="16"/>
                <w:szCs w:val="16"/>
              </w:rPr>
              <w:t>s</w:t>
            </w:r>
          </w:p>
        </w:tc>
        <w:tc>
          <w:tcPr>
            <w:tcW w:w="4879" w:type="dxa"/>
            <w:gridSpan w:val="2"/>
            <w:tcBorders>
              <w:top w:val="nil"/>
              <w:left w:val="nil"/>
              <w:right w:val="nil"/>
            </w:tcBorders>
          </w:tcPr>
          <w:p w:rsidR="00050591" w:rsidRPr="00EA5316" w:rsidRDefault="00050591" w:rsidP="005D1BFF">
            <w:pPr>
              <w:jc w:val="center"/>
              <w:rPr>
                <w:sz w:val="16"/>
                <w:szCs w:val="16"/>
              </w:rPr>
            </w:pPr>
            <w:r w:rsidRPr="00EA5316">
              <w:rPr>
                <w:sz w:val="16"/>
                <w:szCs w:val="16"/>
              </w:rPr>
              <w:t>Popis</w:t>
            </w:r>
          </w:p>
        </w:tc>
        <w:tc>
          <w:tcPr>
            <w:tcW w:w="1164" w:type="dxa"/>
            <w:tcBorders>
              <w:top w:val="nil"/>
              <w:left w:val="nil"/>
              <w:right w:val="nil"/>
            </w:tcBorders>
          </w:tcPr>
          <w:p w:rsidR="00050591" w:rsidRPr="00EA5316" w:rsidRDefault="00050591" w:rsidP="005D1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za kus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right w:val="nil"/>
            </w:tcBorders>
          </w:tcPr>
          <w:p w:rsidR="00050591" w:rsidRPr="00EA5316" w:rsidRDefault="00050591" w:rsidP="005D1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celkem</w:t>
            </w:r>
          </w:p>
        </w:tc>
      </w:tr>
      <w:tr w:rsidR="00050591" w:rsidRPr="00CC30EC" w:rsidTr="005D1BFF">
        <w:trPr>
          <w:jc w:val="center"/>
        </w:trPr>
        <w:tc>
          <w:tcPr>
            <w:tcW w:w="10773" w:type="dxa"/>
            <w:gridSpan w:val="7"/>
          </w:tcPr>
          <w:p w:rsidR="00050591" w:rsidRPr="00CC30EC" w:rsidRDefault="00050591" w:rsidP="005D1BFF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Trimble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S5 </w:t>
            </w:r>
            <w:proofErr w:type="spellStart"/>
            <w:r>
              <w:rPr>
                <w:rFonts w:cstheme="minorHAnsi"/>
                <w:sz w:val="20"/>
                <w:szCs w:val="20"/>
              </w:rPr>
              <w:t>Robotic</w:t>
            </w:r>
            <w:proofErr w:type="spellEnd"/>
          </w:p>
        </w:tc>
      </w:tr>
      <w:tr w:rsidR="00050591" w:rsidRPr="00CC30EC" w:rsidTr="005D1BFF">
        <w:trPr>
          <w:jc w:val="center"/>
        </w:trPr>
        <w:tc>
          <w:tcPr>
            <w:tcW w:w="3132" w:type="dxa"/>
          </w:tcPr>
          <w:p w:rsidR="00050591" w:rsidRPr="00EA5316" w:rsidRDefault="00050591" w:rsidP="005D1BFF">
            <w:pPr>
              <w:jc w:val="center"/>
              <w:rPr>
                <w:sz w:val="18"/>
                <w:szCs w:val="18"/>
              </w:rPr>
            </w:pPr>
            <w:r w:rsidRPr="00D83294">
              <w:rPr>
                <w:rFonts w:cstheme="minorHAnsi"/>
              </w:rPr>
              <w:t>S5</w:t>
            </w:r>
            <w:r>
              <w:rPr>
                <w:rFonts w:cstheme="minorHAnsi"/>
              </w:rPr>
              <w:t>2</w:t>
            </w:r>
            <w:r w:rsidRPr="00D83294">
              <w:rPr>
                <w:rFonts w:cstheme="minorHAnsi"/>
              </w:rPr>
              <w:t>52210</w:t>
            </w:r>
            <w:r w:rsidRPr="008C480C">
              <w:rPr>
                <w:rFonts w:ascii="Tahoma" w:hAnsi="Tahoma" w:cs="Tahoma"/>
                <w:sz w:val="18"/>
              </w:rPr>
              <w:br/>
            </w:r>
            <w:r>
              <w:rPr>
                <w:noProof/>
              </w:rPr>
              <w:drawing>
                <wp:inline distT="0" distB="0" distL="0" distR="0">
                  <wp:extent cx="826160" cy="1524282"/>
                  <wp:effectExtent l="0" t="0" r="0" b="0"/>
                  <wp:docPr id="10" name="Picture 3" descr="http://www.trimble.com/~/media/Images/Survey/TotalStations/S5/500x500/Trimble_S5_Total_Station_-Studio_Front_notripod_68428_LR.ash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http://www.trimble.com/~/media/Images/Survey/TotalStations/S5/500x500/Trimble_S5_Total_Station_-Studio_Front_notripod_68428_LR.ashx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825675" cy="1523387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" w:type="dxa"/>
          </w:tcPr>
          <w:p w:rsidR="00050591" w:rsidRPr="00EA5316" w:rsidRDefault="00050591" w:rsidP="005D1B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79" w:type="dxa"/>
            <w:gridSpan w:val="2"/>
          </w:tcPr>
          <w:p w:rsidR="00050591" w:rsidRPr="00C30308" w:rsidRDefault="00050591" w:rsidP="005D1BFF">
            <w:pPr>
              <w:rPr>
                <w:rFonts w:cstheme="minorHAnsi"/>
                <w:bCs/>
                <w:sz w:val="16"/>
                <w:szCs w:val="16"/>
              </w:rPr>
            </w:pPr>
            <w:r w:rsidRPr="00C30308">
              <w:rPr>
                <w:rFonts w:cstheme="minorHAnsi"/>
                <w:sz w:val="16"/>
                <w:szCs w:val="16"/>
              </w:rPr>
              <w:t xml:space="preserve">Totální stanice </w:t>
            </w:r>
            <w:proofErr w:type="spellStart"/>
            <w:r w:rsidRPr="00C30308">
              <w:rPr>
                <w:rFonts w:cstheme="minorHAnsi"/>
                <w:b/>
                <w:sz w:val="16"/>
                <w:szCs w:val="16"/>
              </w:rPr>
              <w:t>Trimble</w:t>
            </w:r>
            <w:proofErr w:type="spellEnd"/>
            <w:r w:rsidRPr="00C30308">
              <w:rPr>
                <w:rFonts w:cstheme="minorHAnsi"/>
                <w:b/>
                <w:sz w:val="16"/>
                <w:szCs w:val="16"/>
              </w:rPr>
              <w:t xml:space="preserve"> S</w:t>
            </w:r>
            <w:r>
              <w:rPr>
                <w:rFonts w:cstheme="minorHAnsi"/>
                <w:b/>
                <w:sz w:val="16"/>
                <w:szCs w:val="16"/>
              </w:rPr>
              <w:t xml:space="preserve">5 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Robotic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C30308">
              <w:rPr>
                <w:rFonts w:cstheme="minorHAnsi"/>
                <w:bCs/>
                <w:sz w:val="16"/>
                <w:szCs w:val="16"/>
              </w:rPr>
              <w:t xml:space="preserve">vybavená následujícími </w:t>
            </w:r>
            <w:r>
              <w:rPr>
                <w:rFonts w:cstheme="minorHAnsi"/>
                <w:bCs/>
                <w:sz w:val="16"/>
                <w:szCs w:val="16"/>
              </w:rPr>
              <w:t>funkce</w:t>
            </w:r>
            <w:r w:rsidRPr="00C30308">
              <w:rPr>
                <w:rFonts w:cstheme="minorHAnsi"/>
                <w:bCs/>
                <w:sz w:val="16"/>
                <w:szCs w:val="16"/>
              </w:rPr>
              <w:t>mi:</w:t>
            </w:r>
            <w:r w:rsidRPr="00C30308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:rsidR="00050591" w:rsidRPr="002967CB" w:rsidRDefault="00050591" w:rsidP="005D1BFF">
            <w:pPr>
              <w:rPr>
                <w:rFonts w:cstheme="minorHAnsi"/>
                <w:sz w:val="16"/>
                <w:szCs w:val="16"/>
              </w:rPr>
            </w:pPr>
            <w:r w:rsidRPr="00C30308">
              <w:rPr>
                <w:rFonts w:cstheme="minorHAnsi"/>
                <w:bCs/>
                <w:sz w:val="16"/>
                <w:szCs w:val="16"/>
              </w:rPr>
              <w:sym w:font="Symbol" w:char="F0B7"/>
            </w:r>
            <w:r w:rsidRPr="00C30308">
              <w:rPr>
                <w:rFonts w:cstheme="minorHAnsi"/>
                <w:bCs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Pulsní</w:t>
            </w:r>
            <w:proofErr w:type="spellEnd"/>
            <w:r w:rsidRPr="00C30308">
              <w:rPr>
                <w:rFonts w:cstheme="minorHAnsi"/>
                <w:bCs/>
                <w:sz w:val="16"/>
                <w:szCs w:val="16"/>
              </w:rPr>
              <w:t xml:space="preserve"> DR</w:t>
            </w:r>
            <w:r>
              <w:rPr>
                <w:rFonts w:cstheme="minorHAnsi"/>
                <w:bCs/>
                <w:sz w:val="16"/>
                <w:szCs w:val="16"/>
              </w:rPr>
              <w:t xml:space="preserve"> PLUS</w:t>
            </w:r>
            <w:r w:rsidRPr="00C30308">
              <w:rPr>
                <w:rFonts w:cstheme="minorHAnsi"/>
                <w:bCs/>
                <w:sz w:val="16"/>
                <w:szCs w:val="16"/>
              </w:rPr>
              <w:t xml:space="preserve"> dálkoměr s koaxiálním laserovým pointerem s dosahem až </w:t>
            </w:r>
            <w:r>
              <w:rPr>
                <w:rFonts w:cstheme="minorHAnsi"/>
                <w:bCs/>
                <w:sz w:val="16"/>
                <w:szCs w:val="16"/>
              </w:rPr>
              <w:t>200</w:t>
            </w:r>
            <w:r w:rsidRPr="00C30308">
              <w:rPr>
                <w:rFonts w:cstheme="minorHAnsi"/>
                <w:bCs/>
                <w:sz w:val="16"/>
                <w:szCs w:val="16"/>
              </w:rPr>
              <w:t xml:space="preserve">0 m bez hranolu </w:t>
            </w:r>
            <w:r w:rsidRPr="00C30308">
              <w:rPr>
                <w:rFonts w:cstheme="minorHAnsi"/>
                <w:bCs/>
                <w:sz w:val="16"/>
                <w:szCs w:val="16"/>
              </w:rPr>
              <w:sym w:font="Symbol" w:char="F0B7"/>
            </w:r>
            <w:r w:rsidRPr="00C30308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064D44">
              <w:rPr>
                <w:rFonts w:cstheme="minorHAnsi"/>
                <w:b/>
                <w:bCs/>
                <w:sz w:val="16"/>
                <w:szCs w:val="16"/>
              </w:rPr>
              <w:t>Tracker</w:t>
            </w:r>
            <w:proofErr w:type="spellEnd"/>
            <w:r w:rsidRPr="00C30308">
              <w:rPr>
                <w:rFonts w:cstheme="minorHAnsi"/>
                <w:bCs/>
                <w:sz w:val="16"/>
                <w:szCs w:val="16"/>
              </w:rPr>
              <w:t xml:space="preserve"> – zařízení pro automatické cílení a sledování </w:t>
            </w:r>
            <w:r w:rsidRPr="00064D44">
              <w:rPr>
                <w:rFonts w:cstheme="minorHAnsi"/>
                <w:b/>
                <w:bCs/>
                <w:sz w:val="16"/>
                <w:szCs w:val="16"/>
              </w:rPr>
              <w:t>pasivního</w:t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gramStart"/>
            <w:r w:rsidRPr="00C30308">
              <w:rPr>
                <w:rFonts w:cstheme="minorHAnsi"/>
                <w:bCs/>
                <w:sz w:val="16"/>
                <w:szCs w:val="16"/>
              </w:rPr>
              <w:t>hranolu ( funkce</w:t>
            </w:r>
            <w:proofErr w:type="gramEnd"/>
            <w:r w:rsidRPr="00C30308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C30308">
              <w:rPr>
                <w:rFonts w:cstheme="minorHAnsi"/>
                <w:bCs/>
                <w:sz w:val="16"/>
                <w:szCs w:val="16"/>
              </w:rPr>
              <w:t>Autolock</w:t>
            </w:r>
            <w:proofErr w:type="spellEnd"/>
            <w:r w:rsidRPr="00C30308">
              <w:rPr>
                <w:rFonts w:cstheme="minorHAnsi"/>
                <w:bCs/>
                <w:sz w:val="16"/>
                <w:szCs w:val="16"/>
              </w:rPr>
              <w:t xml:space="preserve"> ) včetně vytyčovacího světla </w:t>
            </w:r>
            <w:r w:rsidRPr="00C30308">
              <w:rPr>
                <w:rFonts w:cstheme="minorHAnsi"/>
                <w:bCs/>
                <w:sz w:val="16"/>
                <w:szCs w:val="16"/>
              </w:rPr>
              <w:sym w:font="Symbol" w:char="F0B7"/>
            </w:r>
            <w:r w:rsidRPr="00C30308">
              <w:rPr>
                <w:rFonts w:cstheme="minorHAnsi"/>
                <w:bCs/>
                <w:sz w:val="16"/>
                <w:szCs w:val="16"/>
              </w:rPr>
              <w:t xml:space="preserve"> vnitřní rádio 2,4GHz </w:t>
            </w:r>
            <w:r w:rsidRPr="00C30308">
              <w:rPr>
                <w:rFonts w:cstheme="minorHAnsi"/>
                <w:bCs/>
                <w:sz w:val="16"/>
                <w:szCs w:val="16"/>
              </w:rPr>
              <w:sym w:font="Symbol" w:char="F0B7"/>
            </w:r>
            <w:r w:rsidRPr="00C30308">
              <w:rPr>
                <w:rFonts w:cstheme="minorHAnsi"/>
                <w:bCs/>
                <w:sz w:val="16"/>
                <w:szCs w:val="16"/>
              </w:rPr>
              <w:t xml:space="preserve"> optický centrovač </w:t>
            </w:r>
            <w:r w:rsidRPr="00C30308">
              <w:rPr>
                <w:rFonts w:cstheme="minorHAnsi"/>
                <w:sz w:val="16"/>
                <w:szCs w:val="16"/>
              </w:rPr>
              <w:sym w:font="Symbol" w:char="F0B7"/>
            </w:r>
            <w:r w:rsidRPr="00C30308">
              <w:rPr>
                <w:rFonts w:cstheme="minorHAnsi"/>
                <w:sz w:val="16"/>
                <w:szCs w:val="16"/>
              </w:rPr>
              <w:t xml:space="preserve"> dynamické </w:t>
            </w:r>
            <w:proofErr w:type="spellStart"/>
            <w:r w:rsidRPr="00C30308">
              <w:rPr>
                <w:rFonts w:cstheme="minorHAnsi"/>
                <w:sz w:val="16"/>
                <w:szCs w:val="16"/>
              </w:rPr>
              <w:t>servoustanovky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s automatickým prokládáním přístroje do II. polohy </w:t>
            </w:r>
            <w:r w:rsidRPr="00C30308">
              <w:rPr>
                <w:rFonts w:cstheme="minorHAnsi"/>
                <w:sz w:val="16"/>
                <w:szCs w:val="16"/>
              </w:rPr>
              <w:sym w:font="Symbol" w:char="F0B7"/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SurePoint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technologie automatického docilování do opraveného směru  </w:t>
            </w:r>
            <w:r w:rsidRPr="00C30308">
              <w:rPr>
                <w:rFonts w:cstheme="minorHAnsi"/>
                <w:sz w:val="16"/>
                <w:szCs w:val="16"/>
              </w:rPr>
              <w:sym w:font="Symbol" w:char="F0B7"/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 xml:space="preserve">GPS 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Bluetooth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 xml:space="preserve"> přijímač</w:t>
            </w:r>
            <w:r>
              <w:rPr>
                <w:rFonts w:cstheme="minorHAnsi"/>
                <w:sz w:val="16"/>
                <w:szCs w:val="16"/>
              </w:rPr>
              <w:t xml:space="preserve"> pro automatické vyhledání hranolu</w:t>
            </w:r>
          </w:p>
          <w:p w:rsidR="00050591" w:rsidRPr="00C30308" w:rsidRDefault="00050591" w:rsidP="005D1BFF">
            <w:pPr>
              <w:rPr>
                <w:rFonts w:cstheme="minorHAnsi"/>
                <w:b/>
                <w:sz w:val="16"/>
                <w:szCs w:val="16"/>
              </w:rPr>
            </w:pPr>
            <w:r w:rsidRPr="00C30308">
              <w:rPr>
                <w:rFonts w:cstheme="minorHAnsi"/>
                <w:b/>
                <w:sz w:val="16"/>
                <w:szCs w:val="16"/>
              </w:rPr>
              <w:t>Technické parametry:</w:t>
            </w:r>
          </w:p>
          <w:p w:rsidR="00050591" w:rsidRPr="00C30308" w:rsidRDefault="00050591" w:rsidP="005D1BFF">
            <w:pPr>
              <w:rPr>
                <w:rFonts w:cstheme="minorHAnsi"/>
                <w:bCs/>
                <w:sz w:val="16"/>
                <w:szCs w:val="16"/>
              </w:rPr>
            </w:pPr>
            <w:r w:rsidRPr="00C30308">
              <w:rPr>
                <w:rFonts w:cstheme="minorHAnsi"/>
                <w:bCs/>
                <w:sz w:val="16"/>
                <w:szCs w:val="16"/>
              </w:rPr>
              <w:t xml:space="preserve">Úhlová přesnost: </w:t>
            </w:r>
            <w:r>
              <w:rPr>
                <w:rFonts w:cstheme="minorHAnsi"/>
                <w:bCs/>
                <w:sz w:val="16"/>
                <w:szCs w:val="16"/>
              </w:rPr>
              <w:t>2</w:t>
            </w:r>
            <w:r w:rsidRPr="00C30308">
              <w:rPr>
                <w:rFonts w:cstheme="minorHAnsi"/>
                <w:bCs/>
                <w:sz w:val="16"/>
                <w:szCs w:val="16"/>
              </w:rPr>
              <w:t>“</w:t>
            </w:r>
          </w:p>
          <w:p w:rsidR="00050591" w:rsidRPr="00C30308" w:rsidRDefault="00050591" w:rsidP="005D1BFF">
            <w:pPr>
              <w:rPr>
                <w:rFonts w:cstheme="minorHAnsi"/>
                <w:bCs/>
                <w:sz w:val="16"/>
                <w:szCs w:val="16"/>
              </w:rPr>
            </w:pPr>
            <w:r w:rsidRPr="00C30308">
              <w:rPr>
                <w:rFonts w:cstheme="minorHAnsi"/>
                <w:bCs/>
                <w:sz w:val="16"/>
                <w:szCs w:val="16"/>
              </w:rPr>
              <w:t xml:space="preserve">Délková přesnost:  </w:t>
            </w:r>
            <w:r>
              <w:rPr>
                <w:rFonts w:cstheme="minorHAnsi"/>
                <w:bCs/>
                <w:sz w:val="16"/>
                <w:szCs w:val="16"/>
              </w:rPr>
              <w:t>1</w:t>
            </w:r>
            <w:r w:rsidRPr="00C30308">
              <w:rPr>
                <w:rFonts w:cstheme="minorHAnsi"/>
                <w:bCs/>
                <w:sz w:val="16"/>
                <w:szCs w:val="16"/>
              </w:rPr>
              <w:t xml:space="preserve">mm  </w:t>
            </w:r>
            <w:r w:rsidRPr="00C30308">
              <w:rPr>
                <w:rFonts w:cstheme="minorHAnsi"/>
                <w:bCs/>
                <w:sz w:val="16"/>
                <w:szCs w:val="16"/>
              </w:rPr>
              <w:sym w:font="Symbol" w:char="F0B1"/>
            </w:r>
            <w:r w:rsidRPr="00C30308">
              <w:rPr>
                <w:rFonts w:cstheme="minorHAnsi"/>
                <w:bCs/>
                <w:sz w:val="16"/>
                <w:szCs w:val="16"/>
              </w:rPr>
              <w:t xml:space="preserve">  2ppm</w:t>
            </w:r>
            <w:r>
              <w:rPr>
                <w:rFonts w:cstheme="minorHAnsi"/>
                <w:bCs/>
                <w:sz w:val="16"/>
                <w:szCs w:val="16"/>
              </w:rPr>
              <w:t xml:space="preserve"> na hranol / 2</w:t>
            </w:r>
            <w:r w:rsidRPr="00C30308">
              <w:rPr>
                <w:rFonts w:cstheme="minorHAnsi"/>
                <w:bCs/>
                <w:sz w:val="16"/>
                <w:szCs w:val="16"/>
              </w:rPr>
              <w:t xml:space="preserve">mm  </w:t>
            </w:r>
            <w:r w:rsidRPr="00C30308">
              <w:rPr>
                <w:rFonts w:cstheme="minorHAnsi"/>
                <w:bCs/>
                <w:sz w:val="16"/>
                <w:szCs w:val="16"/>
              </w:rPr>
              <w:sym w:font="Symbol" w:char="F0B1"/>
            </w:r>
            <w:r w:rsidRPr="00C30308">
              <w:rPr>
                <w:rFonts w:cstheme="minorHAnsi"/>
                <w:bCs/>
                <w:sz w:val="16"/>
                <w:szCs w:val="16"/>
              </w:rPr>
              <w:t xml:space="preserve">  2ppm</w:t>
            </w:r>
            <w:r>
              <w:rPr>
                <w:rFonts w:cstheme="minorHAnsi"/>
                <w:bCs/>
                <w:sz w:val="16"/>
                <w:szCs w:val="16"/>
              </w:rPr>
              <w:t xml:space="preserve"> bez hranolu</w:t>
            </w:r>
          </w:p>
          <w:p w:rsidR="00050591" w:rsidRDefault="00050591" w:rsidP="005D1BFF">
            <w:pPr>
              <w:rPr>
                <w:rFonts w:cstheme="minorHAnsi"/>
                <w:bCs/>
                <w:sz w:val="16"/>
                <w:szCs w:val="16"/>
              </w:rPr>
            </w:pPr>
            <w:r w:rsidRPr="00C30308">
              <w:rPr>
                <w:rFonts w:cstheme="minorHAnsi"/>
                <w:bCs/>
                <w:sz w:val="16"/>
                <w:szCs w:val="16"/>
              </w:rPr>
              <w:t xml:space="preserve">Dosah bez hranolu: </w:t>
            </w:r>
            <w:r>
              <w:rPr>
                <w:rFonts w:cstheme="minorHAnsi"/>
                <w:bCs/>
                <w:sz w:val="16"/>
                <w:szCs w:val="16"/>
              </w:rPr>
              <w:t>min.</w:t>
            </w:r>
            <w:r w:rsidRPr="00C30308">
              <w:rPr>
                <w:rFonts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cstheme="minorHAnsi"/>
                <w:bCs/>
                <w:sz w:val="16"/>
                <w:szCs w:val="16"/>
              </w:rPr>
              <w:t>2000</w:t>
            </w:r>
            <w:r w:rsidRPr="00C30308">
              <w:rPr>
                <w:rFonts w:cstheme="minorHAnsi"/>
                <w:bCs/>
                <w:sz w:val="16"/>
                <w:szCs w:val="16"/>
              </w:rPr>
              <w:t>m</w:t>
            </w:r>
          </w:p>
          <w:p w:rsidR="00050591" w:rsidRPr="00C30308" w:rsidRDefault="00050591" w:rsidP="005D1BFF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Dosah na hranol: min. 5 500 m</w:t>
            </w:r>
          </w:p>
          <w:p w:rsidR="00050591" w:rsidRPr="00C30308" w:rsidRDefault="00050591" w:rsidP="005D1BFF">
            <w:pPr>
              <w:pStyle w:val="Zkladntext"/>
              <w:rPr>
                <w:rFonts w:cstheme="minorHAnsi"/>
                <w:bCs w:val="0"/>
                <w:szCs w:val="16"/>
              </w:rPr>
            </w:pPr>
            <w:r w:rsidRPr="00C30308">
              <w:rPr>
                <w:rFonts w:cstheme="minorHAnsi"/>
                <w:bCs w:val="0"/>
                <w:szCs w:val="16"/>
              </w:rPr>
              <w:t>Obsahuje:</w:t>
            </w:r>
          </w:p>
          <w:p w:rsidR="00050591" w:rsidRPr="00C30308" w:rsidRDefault="00050591" w:rsidP="005D1BFF">
            <w:pPr>
              <w:pStyle w:val="Odstavecseseznamem"/>
              <w:ind w:left="0"/>
              <w:rPr>
                <w:rFonts w:cstheme="minorHAnsi"/>
                <w:sz w:val="16"/>
                <w:szCs w:val="16"/>
              </w:rPr>
            </w:pPr>
            <w:r w:rsidRPr="00C30308">
              <w:rPr>
                <w:rFonts w:cstheme="minorHAnsi"/>
                <w:sz w:val="16"/>
                <w:szCs w:val="16"/>
              </w:rPr>
              <w:t>Přístroj Trimble S</w:t>
            </w:r>
            <w:r>
              <w:rPr>
                <w:rFonts w:cstheme="minorHAnsi"/>
                <w:sz w:val="16"/>
                <w:szCs w:val="16"/>
              </w:rPr>
              <w:t>5</w:t>
            </w:r>
            <w:r w:rsidRPr="00C30308">
              <w:rPr>
                <w:rFonts w:cstheme="minorHAnsi"/>
                <w:sz w:val="16"/>
                <w:szCs w:val="16"/>
              </w:rPr>
              <w:t xml:space="preserve"> DR</w:t>
            </w:r>
            <w:r>
              <w:rPr>
                <w:rFonts w:cstheme="minorHAnsi"/>
                <w:sz w:val="16"/>
                <w:szCs w:val="16"/>
              </w:rPr>
              <w:t xml:space="preserve"> PLUS</w:t>
            </w:r>
            <w:r w:rsidRPr="00C30308">
              <w:rPr>
                <w:rFonts w:cstheme="minorHAnsi"/>
                <w:sz w:val="16"/>
                <w:szCs w:val="16"/>
              </w:rPr>
              <w:t xml:space="preserve">, transportní kufr se základním příslušenstvím včetně popruhů, trojnožku </w:t>
            </w:r>
            <w:r>
              <w:rPr>
                <w:rFonts w:cstheme="minorHAnsi"/>
                <w:sz w:val="16"/>
                <w:szCs w:val="16"/>
              </w:rPr>
              <w:t>bez</w:t>
            </w:r>
            <w:r w:rsidRPr="00C30308">
              <w:rPr>
                <w:rFonts w:cstheme="minorHAnsi"/>
                <w:sz w:val="16"/>
                <w:szCs w:val="16"/>
              </w:rPr>
              <w:t xml:space="preserve"> optick</w:t>
            </w:r>
            <w:r>
              <w:rPr>
                <w:rFonts w:cstheme="minorHAnsi"/>
                <w:sz w:val="16"/>
                <w:szCs w:val="16"/>
              </w:rPr>
              <w:t>ého</w:t>
            </w:r>
            <w:r w:rsidRPr="00C30308">
              <w:rPr>
                <w:rFonts w:cstheme="minorHAnsi"/>
                <w:sz w:val="16"/>
                <w:szCs w:val="16"/>
              </w:rPr>
              <w:t xml:space="preserve"> centrovače, </w:t>
            </w:r>
            <w:r>
              <w:rPr>
                <w:rFonts w:cstheme="minorHAnsi"/>
                <w:sz w:val="16"/>
                <w:szCs w:val="16"/>
              </w:rPr>
              <w:t xml:space="preserve">GPS přijímač </w:t>
            </w:r>
            <w:proofErr w:type="spellStart"/>
            <w:r>
              <w:rPr>
                <w:rFonts w:cstheme="minorHAnsi"/>
                <w:sz w:val="16"/>
                <w:szCs w:val="16"/>
              </w:rPr>
              <w:t>Garmin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, </w:t>
            </w:r>
            <w:r w:rsidRPr="00C30308">
              <w:rPr>
                <w:rFonts w:cstheme="minorHAnsi"/>
                <w:sz w:val="16"/>
                <w:szCs w:val="16"/>
              </w:rPr>
              <w:t>odrazné fólie: 1ks 25x25mm, 1ks 60x60mm</w:t>
            </w:r>
          </w:p>
        </w:tc>
        <w:tc>
          <w:tcPr>
            <w:tcW w:w="1200" w:type="dxa"/>
            <w:gridSpan w:val="2"/>
          </w:tcPr>
          <w:p w:rsidR="00050591" w:rsidRPr="00CC30EC" w:rsidRDefault="00050591" w:rsidP="005D1B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050591" w:rsidRPr="00CC30EC" w:rsidRDefault="00050591" w:rsidP="005D1BFF">
            <w:pPr>
              <w:jc w:val="center"/>
              <w:rPr>
                <w:sz w:val="18"/>
                <w:szCs w:val="18"/>
              </w:rPr>
            </w:pPr>
          </w:p>
        </w:tc>
      </w:tr>
      <w:tr w:rsidR="00050591" w:rsidRPr="00CC30EC" w:rsidTr="005D1BFF">
        <w:trPr>
          <w:jc w:val="center"/>
        </w:trPr>
        <w:tc>
          <w:tcPr>
            <w:tcW w:w="3132" w:type="dxa"/>
          </w:tcPr>
          <w:p w:rsidR="00050591" w:rsidRPr="00EA5316" w:rsidRDefault="00050591" w:rsidP="005D1BFF">
            <w:pPr>
              <w:jc w:val="center"/>
              <w:rPr>
                <w:sz w:val="18"/>
                <w:szCs w:val="18"/>
              </w:rPr>
            </w:pPr>
            <w:r w:rsidRPr="00DC1713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487875</wp:posOffset>
                  </wp:positionH>
                  <wp:positionV relativeFrom="paragraph">
                    <wp:posOffset>198706</wp:posOffset>
                  </wp:positionV>
                  <wp:extent cx="947371" cy="536331"/>
                  <wp:effectExtent l="19050" t="0" r="5129" b="0"/>
                  <wp:wrapNone/>
                  <wp:docPr id="11" name="obrázek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371" cy="536331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  <w:szCs w:val="18"/>
              </w:rPr>
              <w:t>TCU-01-3000</w:t>
            </w:r>
          </w:p>
        </w:tc>
        <w:tc>
          <w:tcPr>
            <w:tcW w:w="362" w:type="dxa"/>
          </w:tcPr>
          <w:p w:rsidR="00050591" w:rsidRPr="00EA5316" w:rsidRDefault="00050591" w:rsidP="005D1B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79" w:type="dxa"/>
            <w:gridSpan w:val="2"/>
          </w:tcPr>
          <w:p w:rsidR="00050591" w:rsidRPr="00DC1713" w:rsidRDefault="00050591" w:rsidP="005D1BFF">
            <w:pPr>
              <w:rPr>
                <w:rFonts w:cstheme="minorHAnsi"/>
                <w:b/>
                <w:sz w:val="16"/>
              </w:rPr>
            </w:pPr>
            <w:r w:rsidRPr="00DC1713">
              <w:rPr>
                <w:rFonts w:cstheme="minorHAnsi"/>
                <w:bCs/>
                <w:sz w:val="16"/>
              </w:rPr>
              <w:t xml:space="preserve">Odnímatelná kontrolní jednotka </w:t>
            </w:r>
            <w:r w:rsidRPr="00DC1713">
              <w:rPr>
                <w:rFonts w:cstheme="minorHAnsi"/>
                <w:b/>
                <w:sz w:val="16"/>
              </w:rPr>
              <w:t xml:space="preserve">TCU model 3 </w:t>
            </w:r>
            <w:r w:rsidRPr="00DC1713">
              <w:rPr>
                <w:rFonts w:cstheme="minorHAnsi"/>
                <w:bCs/>
                <w:sz w:val="16"/>
              </w:rPr>
              <w:t>s</w:t>
            </w:r>
            <w:r>
              <w:rPr>
                <w:rFonts w:cstheme="minorHAnsi"/>
                <w:bCs/>
                <w:sz w:val="16"/>
              </w:rPr>
              <w:t> </w:t>
            </w:r>
            <w:r w:rsidRPr="00DC1713">
              <w:rPr>
                <w:rFonts w:cstheme="minorHAnsi"/>
                <w:bCs/>
                <w:sz w:val="16"/>
              </w:rPr>
              <w:t xml:space="preserve">vnitřní pamětí 1 GB, </w:t>
            </w:r>
            <w:proofErr w:type="spellStart"/>
            <w:r w:rsidRPr="00DC1713">
              <w:rPr>
                <w:rFonts w:cstheme="minorHAnsi"/>
                <w:bCs/>
                <w:sz w:val="16"/>
              </w:rPr>
              <w:t>Bluetooth</w:t>
            </w:r>
            <w:proofErr w:type="spellEnd"/>
            <w:r w:rsidRPr="00DC1713">
              <w:rPr>
                <w:rFonts w:cstheme="minorHAnsi"/>
                <w:bCs/>
                <w:sz w:val="16"/>
              </w:rPr>
              <w:t xml:space="preserve"> , operačním systémem Windows </w:t>
            </w:r>
            <w:proofErr w:type="gramStart"/>
            <w:r w:rsidRPr="00DC1713">
              <w:rPr>
                <w:rFonts w:cstheme="minorHAnsi"/>
                <w:bCs/>
                <w:sz w:val="16"/>
              </w:rPr>
              <w:t>CE.Net</w:t>
            </w:r>
            <w:proofErr w:type="gramEnd"/>
            <w:r w:rsidRPr="00DC1713">
              <w:rPr>
                <w:rFonts w:cstheme="minorHAnsi"/>
                <w:bCs/>
                <w:sz w:val="16"/>
              </w:rPr>
              <w:t xml:space="preserve">, barevným dotykovým grafickým displejem a kompletním programovým balíkem </w:t>
            </w:r>
            <w:r w:rsidRPr="00DC1713">
              <w:rPr>
                <w:rFonts w:cstheme="minorHAnsi"/>
                <w:b/>
                <w:sz w:val="16"/>
              </w:rPr>
              <w:t>Trimble</w:t>
            </w:r>
            <w:r w:rsidRPr="00DC1713">
              <w:rPr>
                <w:rFonts w:cstheme="minorHAnsi"/>
                <w:bCs/>
                <w:sz w:val="16"/>
              </w:rPr>
              <w:t xml:space="preserve"> </w:t>
            </w:r>
            <w:r w:rsidRPr="00DC1713">
              <w:rPr>
                <w:rFonts w:cstheme="minorHAnsi"/>
                <w:b/>
                <w:sz w:val="16"/>
              </w:rPr>
              <w:t xml:space="preserve">ACCESS – GENERAL SURVEY </w:t>
            </w:r>
            <w:r w:rsidRPr="00DC1713">
              <w:rPr>
                <w:rFonts w:cstheme="minorHAnsi"/>
                <w:bCs/>
                <w:sz w:val="16"/>
              </w:rPr>
              <w:t xml:space="preserve"> pro ovládání GPS a totální stanice</w:t>
            </w:r>
            <w:r w:rsidR="00992D26">
              <w:rPr>
                <w:rFonts w:cstheme="minorHAnsi"/>
                <w:bCs/>
                <w:sz w:val="16"/>
              </w:rPr>
              <w:t xml:space="preserve"> (měření, vytyčování, souřadnicové výpočty vč. dělení plochy, podpora DXF,…)</w:t>
            </w:r>
            <w:r w:rsidRPr="00DC1713">
              <w:rPr>
                <w:rFonts w:cstheme="minorHAnsi"/>
                <w:bCs/>
                <w:sz w:val="16"/>
              </w:rPr>
              <w:t>.</w:t>
            </w:r>
            <w:r>
              <w:rPr>
                <w:rFonts w:cstheme="minorHAnsi"/>
                <w:b/>
                <w:sz w:val="16"/>
              </w:rPr>
              <w:t xml:space="preserve"> </w:t>
            </w:r>
            <w:r w:rsidRPr="00DC1713">
              <w:rPr>
                <w:rFonts w:cstheme="minorHAnsi"/>
                <w:b/>
                <w:sz w:val="16"/>
              </w:rPr>
              <w:t xml:space="preserve">Trimble CU KIT </w:t>
            </w:r>
            <w:r w:rsidRPr="00E24668">
              <w:rPr>
                <w:rFonts w:cstheme="minorHAnsi"/>
                <w:sz w:val="16"/>
              </w:rPr>
              <w:t>obsahuje</w:t>
            </w:r>
            <w:r w:rsidRPr="00DC1713">
              <w:rPr>
                <w:rFonts w:cstheme="minorHAnsi"/>
                <w:b/>
                <w:sz w:val="16"/>
              </w:rPr>
              <w:t>:</w:t>
            </w:r>
          </w:p>
          <w:p w:rsidR="00050591" w:rsidRPr="00DC1713" w:rsidRDefault="00050591" w:rsidP="005D1BFF">
            <w:pPr>
              <w:rPr>
                <w:rFonts w:cstheme="minorHAnsi"/>
                <w:sz w:val="16"/>
              </w:rPr>
            </w:pPr>
            <w:r w:rsidRPr="00DC1713">
              <w:rPr>
                <w:rFonts w:cstheme="minorHAnsi"/>
                <w:sz w:val="16"/>
              </w:rPr>
              <w:sym w:font="Symbol" w:char="F0B7"/>
            </w:r>
            <w:r w:rsidRPr="00DC1713">
              <w:rPr>
                <w:rFonts w:cstheme="minorHAnsi"/>
                <w:sz w:val="16"/>
              </w:rPr>
              <w:t xml:space="preserve"> Kontrolní jednotku Trimble CU</w:t>
            </w:r>
          </w:p>
          <w:p w:rsidR="00050591" w:rsidRPr="00DC1713" w:rsidRDefault="00050591" w:rsidP="005D1BFF">
            <w:pPr>
              <w:rPr>
                <w:rFonts w:cstheme="minorHAnsi"/>
                <w:sz w:val="16"/>
              </w:rPr>
            </w:pPr>
            <w:r w:rsidRPr="00DC1713">
              <w:rPr>
                <w:rFonts w:cstheme="minorHAnsi"/>
                <w:sz w:val="16"/>
              </w:rPr>
              <w:sym w:font="Symbol" w:char="F0B7"/>
            </w:r>
            <w:r w:rsidRPr="00DC1713">
              <w:rPr>
                <w:rFonts w:cstheme="minorHAnsi"/>
                <w:sz w:val="16"/>
              </w:rPr>
              <w:t xml:space="preserve"> Ochranná fólie na dotykový displej ( 10 </w:t>
            </w:r>
            <w:proofErr w:type="gramStart"/>
            <w:r w:rsidRPr="00DC1713">
              <w:rPr>
                <w:rFonts w:cstheme="minorHAnsi"/>
                <w:sz w:val="16"/>
              </w:rPr>
              <w:t>kusů )</w:t>
            </w:r>
            <w:proofErr w:type="gramEnd"/>
          </w:p>
          <w:p w:rsidR="00050591" w:rsidRPr="00DC1713" w:rsidRDefault="00050591" w:rsidP="005D1BFF">
            <w:pPr>
              <w:rPr>
                <w:rFonts w:cstheme="minorHAnsi"/>
                <w:sz w:val="16"/>
              </w:rPr>
            </w:pPr>
            <w:r w:rsidRPr="00DC1713">
              <w:rPr>
                <w:rFonts w:cstheme="minorHAnsi"/>
                <w:sz w:val="16"/>
              </w:rPr>
              <w:sym w:font="Symbol" w:char="F0B7"/>
            </w:r>
            <w:r w:rsidRPr="00DC1713">
              <w:rPr>
                <w:rFonts w:cstheme="minorHAnsi"/>
                <w:sz w:val="16"/>
              </w:rPr>
              <w:t xml:space="preserve"> </w:t>
            </w:r>
            <w:proofErr w:type="spellStart"/>
            <w:r w:rsidRPr="00DC1713">
              <w:rPr>
                <w:rFonts w:cstheme="minorHAnsi"/>
                <w:sz w:val="16"/>
              </w:rPr>
              <w:t>Docking</w:t>
            </w:r>
            <w:proofErr w:type="spellEnd"/>
            <w:r w:rsidRPr="00DC1713">
              <w:rPr>
                <w:rFonts w:cstheme="minorHAnsi"/>
                <w:sz w:val="16"/>
              </w:rPr>
              <w:t xml:space="preserve"> station – pro připojení TCU k</w:t>
            </w:r>
            <w:r>
              <w:rPr>
                <w:rFonts w:cstheme="minorHAnsi"/>
                <w:sz w:val="16"/>
              </w:rPr>
              <w:t> </w:t>
            </w:r>
            <w:proofErr w:type="gramStart"/>
            <w:r w:rsidRPr="00DC1713">
              <w:rPr>
                <w:rFonts w:cstheme="minorHAnsi"/>
                <w:sz w:val="16"/>
              </w:rPr>
              <w:t>PC,USB</w:t>
            </w:r>
            <w:proofErr w:type="gramEnd"/>
            <w:r w:rsidRPr="00DC1713">
              <w:rPr>
                <w:rFonts w:cstheme="minorHAnsi"/>
                <w:sz w:val="16"/>
              </w:rPr>
              <w:t xml:space="preserve"> </w:t>
            </w:r>
          </w:p>
          <w:p w:rsidR="00050591" w:rsidRPr="00DC1713" w:rsidRDefault="00050591" w:rsidP="005D1BFF">
            <w:pPr>
              <w:rPr>
                <w:rFonts w:cstheme="minorHAnsi"/>
                <w:sz w:val="16"/>
              </w:rPr>
            </w:pPr>
            <w:r w:rsidRPr="00DC1713">
              <w:rPr>
                <w:rFonts w:cstheme="minorHAnsi"/>
                <w:sz w:val="16"/>
              </w:rPr>
              <w:sym w:font="Symbol" w:char="F0B7"/>
            </w:r>
            <w:r w:rsidRPr="00DC1713">
              <w:rPr>
                <w:rFonts w:cstheme="minorHAnsi"/>
                <w:sz w:val="16"/>
              </w:rPr>
              <w:t xml:space="preserve"> Kabel 2,5 m HRS6 </w:t>
            </w:r>
            <w:r>
              <w:rPr>
                <w:rFonts w:cstheme="minorHAnsi"/>
                <w:sz w:val="16"/>
              </w:rPr>
              <w:t>–</w:t>
            </w:r>
            <w:r w:rsidRPr="00DC1713">
              <w:rPr>
                <w:rFonts w:cstheme="minorHAnsi"/>
                <w:sz w:val="16"/>
              </w:rPr>
              <w:t xml:space="preserve"> USB</w:t>
            </w:r>
          </w:p>
          <w:p w:rsidR="00050591" w:rsidRPr="00DC1713" w:rsidRDefault="00050591" w:rsidP="005D1BFF">
            <w:pPr>
              <w:rPr>
                <w:rFonts w:cstheme="minorHAnsi"/>
                <w:sz w:val="16"/>
              </w:rPr>
            </w:pPr>
            <w:r w:rsidRPr="00DC1713">
              <w:rPr>
                <w:rFonts w:cstheme="minorHAnsi"/>
                <w:sz w:val="16"/>
              </w:rPr>
              <w:sym w:font="Symbol" w:char="F0B7"/>
            </w:r>
            <w:r w:rsidRPr="00DC1713">
              <w:rPr>
                <w:rFonts w:cstheme="minorHAnsi"/>
                <w:sz w:val="16"/>
              </w:rPr>
              <w:t xml:space="preserve"> Kabel 0,18 m HRS6 – USB </w:t>
            </w:r>
            <w:proofErr w:type="spellStart"/>
            <w:r w:rsidRPr="00DC1713">
              <w:rPr>
                <w:rFonts w:cstheme="minorHAnsi"/>
                <w:sz w:val="16"/>
              </w:rPr>
              <w:t>Memory</w:t>
            </w:r>
            <w:proofErr w:type="spellEnd"/>
            <w:r w:rsidRPr="00DC1713">
              <w:rPr>
                <w:rFonts w:cstheme="minorHAnsi"/>
                <w:sz w:val="16"/>
              </w:rPr>
              <w:t xml:space="preserve"> </w:t>
            </w:r>
            <w:proofErr w:type="spellStart"/>
            <w:r w:rsidRPr="00DC1713">
              <w:rPr>
                <w:rFonts w:cstheme="minorHAnsi"/>
                <w:sz w:val="16"/>
              </w:rPr>
              <w:t>Stick</w:t>
            </w:r>
            <w:proofErr w:type="spellEnd"/>
          </w:p>
          <w:p w:rsidR="00992D26" w:rsidRDefault="00050591" w:rsidP="005D1BFF">
            <w:pPr>
              <w:rPr>
                <w:rFonts w:cstheme="minorHAnsi"/>
                <w:b/>
                <w:bCs/>
                <w:sz w:val="16"/>
              </w:rPr>
            </w:pPr>
            <w:r w:rsidRPr="00DC1713">
              <w:rPr>
                <w:rFonts w:cstheme="minorHAnsi"/>
                <w:sz w:val="16"/>
              </w:rPr>
              <w:sym w:font="Symbol" w:char="F0B7"/>
            </w:r>
            <w:r w:rsidRPr="00DC1713">
              <w:rPr>
                <w:rFonts w:cstheme="minorHAnsi"/>
                <w:sz w:val="16"/>
              </w:rPr>
              <w:t xml:space="preserve"> software TA v</w:t>
            </w:r>
            <w:r>
              <w:rPr>
                <w:rFonts w:cstheme="minorHAnsi"/>
                <w:sz w:val="16"/>
              </w:rPr>
              <w:t> </w:t>
            </w:r>
            <w:r w:rsidRPr="00DC1713">
              <w:rPr>
                <w:rFonts w:cstheme="minorHAnsi"/>
                <w:b/>
                <w:bCs/>
                <w:sz w:val="16"/>
              </w:rPr>
              <w:t xml:space="preserve">češtině </w:t>
            </w:r>
            <w:r w:rsidR="00992D26" w:rsidRPr="00992D26">
              <w:rPr>
                <w:rFonts w:cstheme="minorHAnsi"/>
                <w:bCs/>
                <w:sz w:val="16"/>
              </w:rPr>
              <w:t>vč</w:t>
            </w:r>
            <w:r w:rsidR="00992D26">
              <w:rPr>
                <w:rFonts w:cstheme="minorHAnsi"/>
                <w:bCs/>
                <w:sz w:val="16"/>
              </w:rPr>
              <w:t>. nápovědy</w:t>
            </w:r>
          </w:p>
          <w:p w:rsidR="00050591" w:rsidRPr="00DC1713" w:rsidRDefault="00992D26" w:rsidP="005D1BFF">
            <w:pPr>
              <w:rPr>
                <w:rFonts w:cstheme="minorHAnsi"/>
                <w:sz w:val="16"/>
              </w:rPr>
            </w:pPr>
            <w:r w:rsidRPr="00DC1713">
              <w:rPr>
                <w:rFonts w:cstheme="minorHAnsi"/>
                <w:sz w:val="16"/>
              </w:rPr>
              <w:sym w:font="Symbol" w:char="F0B7"/>
            </w:r>
            <w:r>
              <w:rPr>
                <w:rFonts w:cstheme="minorHAnsi"/>
                <w:sz w:val="16"/>
              </w:rPr>
              <w:t xml:space="preserve"> </w:t>
            </w:r>
            <w:r w:rsidR="00050591" w:rsidRPr="00DC1713">
              <w:rPr>
                <w:rFonts w:cstheme="minorHAnsi"/>
                <w:b/>
                <w:bCs/>
                <w:sz w:val="16"/>
              </w:rPr>
              <w:t>volitelné výstupní protokoly</w:t>
            </w:r>
            <w:r>
              <w:rPr>
                <w:rFonts w:cstheme="minorHAnsi"/>
                <w:b/>
                <w:bCs/>
                <w:sz w:val="16"/>
              </w:rPr>
              <w:t xml:space="preserve"> vč. MAPA2</w:t>
            </w:r>
          </w:p>
          <w:p w:rsidR="00050591" w:rsidRPr="00DC1713" w:rsidRDefault="00050591" w:rsidP="005D1BFF">
            <w:pPr>
              <w:rPr>
                <w:rFonts w:cstheme="minorHAnsi"/>
                <w:sz w:val="16"/>
              </w:rPr>
            </w:pPr>
            <w:r w:rsidRPr="00DC1713">
              <w:rPr>
                <w:rFonts w:cstheme="minorHAnsi"/>
                <w:sz w:val="16"/>
              </w:rPr>
              <w:sym w:font="Symbol" w:char="F0B7"/>
            </w:r>
            <w:r w:rsidRPr="00DC1713">
              <w:rPr>
                <w:rFonts w:cstheme="minorHAnsi"/>
                <w:sz w:val="16"/>
              </w:rPr>
              <w:t xml:space="preserve"> Zdroj napětí</w:t>
            </w:r>
          </w:p>
          <w:p w:rsidR="00050591" w:rsidRPr="00DC1713" w:rsidRDefault="00050591" w:rsidP="005D1BFF">
            <w:pPr>
              <w:rPr>
                <w:rFonts w:cstheme="minorHAnsi"/>
                <w:sz w:val="16"/>
              </w:rPr>
            </w:pPr>
            <w:r w:rsidRPr="00DC1713">
              <w:rPr>
                <w:rFonts w:cstheme="minorHAnsi"/>
                <w:sz w:val="16"/>
              </w:rPr>
              <w:sym w:font="Symbol" w:char="F0B7"/>
            </w:r>
            <w:r w:rsidRPr="00DC1713">
              <w:rPr>
                <w:rFonts w:cstheme="minorHAnsi"/>
                <w:sz w:val="16"/>
              </w:rPr>
              <w:t xml:space="preserve"> CD s</w:t>
            </w:r>
            <w:r>
              <w:rPr>
                <w:rFonts w:cstheme="minorHAnsi"/>
                <w:sz w:val="16"/>
              </w:rPr>
              <w:t> </w:t>
            </w:r>
            <w:r w:rsidRPr="00DC1713">
              <w:rPr>
                <w:rFonts w:cstheme="minorHAnsi"/>
                <w:sz w:val="16"/>
              </w:rPr>
              <w:t>manuálem v</w:t>
            </w:r>
            <w:r>
              <w:rPr>
                <w:rFonts w:cstheme="minorHAnsi"/>
                <w:sz w:val="16"/>
              </w:rPr>
              <w:t> </w:t>
            </w:r>
            <w:r w:rsidRPr="00DC1713">
              <w:rPr>
                <w:rFonts w:cstheme="minorHAnsi"/>
                <w:sz w:val="16"/>
              </w:rPr>
              <w:t>češtině</w:t>
            </w:r>
          </w:p>
        </w:tc>
        <w:tc>
          <w:tcPr>
            <w:tcW w:w="1200" w:type="dxa"/>
            <w:gridSpan w:val="2"/>
          </w:tcPr>
          <w:p w:rsidR="00050591" w:rsidRPr="00CC30EC" w:rsidRDefault="00050591" w:rsidP="005D1B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050591" w:rsidRPr="00CC30EC" w:rsidRDefault="00050591" w:rsidP="005D1BFF">
            <w:pPr>
              <w:jc w:val="center"/>
              <w:rPr>
                <w:sz w:val="18"/>
                <w:szCs w:val="18"/>
              </w:rPr>
            </w:pPr>
          </w:p>
        </w:tc>
      </w:tr>
      <w:tr w:rsidR="00050591" w:rsidRPr="00CC30EC" w:rsidTr="005D1BFF">
        <w:trPr>
          <w:jc w:val="center"/>
        </w:trPr>
        <w:tc>
          <w:tcPr>
            <w:tcW w:w="3132" w:type="dxa"/>
          </w:tcPr>
          <w:p w:rsidR="00050591" w:rsidRDefault="00050591" w:rsidP="005D1BFF">
            <w:pPr>
              <w:jc w:val="center"/>
              <w:rPr>
                <w:sz w:val="18"/>
                <w:szCs w:val="18"/>
              </w:rPr>
            </w:pPr>
            <w:r w:rsidRPr="00C3166D">
              <w:rPr>
                <w:sz w:val="18"/>
                <w:szCs w:val="18"/>
              </w:rPr>
              <w:t>SLSU-S2006</w:t>
            </w:r>
          </w:p>
          <w:p w:rsidR="00050591" w:rsidRPr="00C3166D" w:rsidRDefault="00050591" w:rsidP="005D1BFF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486410</wp:posOffset>
                  </wp:positionH>
                  <wp:positionV relativeFrom="paragraph">
                    <wp:posOffset>41910</wp:posOffset>
                  </wp:positionV>
                  <wp:extent cx="740833" cy="608427"/>
                  <wp:effectExtent l="0" t="0" r="2540" b="1270"/>
                  <wp:wrapNone/>
                  <wp:docPr id="12" name="obrázek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797" cy="617432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2" w:type="dxa"/>
          </w:tcPr>
          <w:p w:rsidR="00050591" w:rsidRPr="00C30308" w:rsidRDefault="00050591" w:rsidP="005D1BFF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1</w:t>
            </w:r>
          </w:p>
        </w:tc>
        <w:tc>
          <w:tcPr>
            <w:tcW w:w="4879" w:type="dxa"/>
            <w:gridSpan w:val="2"/>
          </w:tcPr>
          <w:p w:rsidR="00050591" w:rsidRPr="00B40CE1" w:rsidRDefault="00050591" w:rsidP="005D1BFF">
            <w:pPr>
              <w:rPr>
                <w:rFonts w:cstheme="minorHAnsi"/>
                <w:sz w:val="16"/>
                <w:u w:val="single"/>
              </w:rPr>
            </w:pPr>
            <w:proofErr w:type="spellStart"/>
            <w:r w:rsidRPr="00B40CE1">
              <w:rPr>
                <w:rFonts w:cstheme="minorHAnsi"/>
                <w:sz w:val="16"/>
                <w:u w:val="single"/>
              </w:rPr>
              <w:t>Robotic</w:t>
            </w:r>
            <w:proofErr w:type="spellEnd"/>
            <w:r w:rsidRPr="00B40CE1">
              <w:rPr>
                <w:rFonts w:cstheme="minorHAnsi"/>
                <w:sz w:val="16"/>
                <w:u w:val="single"/>
              </w:rPr>
              <w:t xml:space="preserve"> </w:t>
            </w:r>
            <w:proofErr w:type="spellStart"/>
            <w:r w:rsidRPr="00B40CE1">
              <w:rPr>
                <w:rFonts w:cstheme="minorHAnsi"/>
                <w:sz w:val="16"/>
                <w:u w:val="single"/>
              </w:rPr>
              <w:t>kit</w:t>
            </w:r>
            <w:proofErr w:type="spellEnd"/>
            <w:r w:rsidRPr="00B40CE1">
              <w:rPr>
                <w:rFonts w:cstheme="minorHAnsi"/>
                <w:sz w:val="16"/>
                <w:u w:val="single"/>
              </w:rPr>
              <w:t xml:space="preserve"> obsahuje:</w:t>
            </w:r>
          </w:p>
          <w:p w:rsidR="00050591" w:rsidRPr="00C3166D" w:rsidRDefault="00050591" w:rsidP="005D1BFF">
            <w:pPr>
              <w:rPr>
                <w:rFonts w:cstheme="minorHAnsi"/>
                <w:sz w:val="16"/>
              </w:rPr>
            </w:pPr>
            <w:r w:rsidRPr="00C3166D">
              <w:rPr>
                <w:rFonts w:cstheme="minorHAnsi"/>
                <w:sz w:val="16"/>
              </w:rPr>
              <w:sym w:font="Symbol" w:char="F0B7"/>
            </w:r>
            <w:r w:rsidRPr="00C3166D">
              <w:rPr>
                <w:rFonts w:cstheme="minorHAnsi"/>
                <w:sz w:val="16"/>
              </w:rPr>
              <w:t xml:space="preserve"> </w:t>
            </w:r>
            <w:proofErr w:type="spellStart"/>
            <w:r w:rsidRPr="00C3166D">
              <w:rPr>
                <w:rFonts w:cstheme="minorHAnsi"/>
                <w:sz w:val="16"/>
              </w:rPr>
              <w:t>Robotic</w:t>
            </w:r>
            <w:proofErr w:type="spellEnd"/>
            <w:r>
              <w:rPr>
                <w:rFonts w:cstheme="minorHAnsi"/>
                <w:sz w:val="16"/>
              </w:rPr>
              <w:t xml:space="preserve"> držák včetně vestavěného </w:t>
            </w:r>
            <w:r w:rsidRPr="00C3166D">
              <w:rPr>
                <w:rFonts w:cstheme="minorHAnsi"/>
                <w:sz w:val="16"/>
              </w:rPr>
              <w:t>rádia 2,4GHz</w:t>
            </w:r>
          </w:p>
          <w:p w:rsidR="00050591" w:rsidRPr="00C3166D" w:rsidRDefault="00050591" w:rsidP="005D1BFF">
            <w:pPr>
              <w:rPr>
                <w:rFonts w:cstheme="minorHAnsi"/>
                <w:sz w:val="16"/>
              </w:rPr>
            </w:pPr>
            <w:r w:rsidRPr="00C3166D">
              <w:rPr>
                <w:rFonts w:cstheme="minorHAnsi"/>
                <w:sz w:val="16"/>
              </w:rPr>
              <w:sym w:font="Symbol" w:char="F0B7"/>
            </w:r>
            <w:r w:rsidRPr="00C3166D">
              <w:rPr>
                <w:rFonts w:cstheme="minorHAnsi"/>
                <w:sz w:val="16"/>
              </w:rPr>
              <w:t xml:space="preserve"> Li-Ion baterie </w:t>
            </w:r>
            <w:r>
              <w:rPr>
                <w:rFonts w:cstheme="minorHAnsi"/>
                <w:sz w:val="16"/>
              </w:rPr>
              <w:t>6</w:t>
            </w:r>
            <w:r w:rsidRPr="00C3166D">
              <w:rPr>
                <w:rFonts w:cstheme="minorHAnsi"/>
                <w:sz w:val="16"/>
              </w:rPr>
              <w:t>,</w:t>
            </w:r>
            <w:r>
              <w:rPr>
                <w:rFonts w:cstheme="minorHAnsi"/>
                <w:sz w:val="16"/>
              </w:rPr>
              <w:t>5</w:t>
            </w:r>
            <w:r w:rsidRPr="00C3166D">
              <w:rPr>
                <w:rFonts w:cstheme="minorHAnsi"/>
                <w:sz w:val="16"/>
              </w:rPr>
              <w:t xml:space="preserve"> </w:t>
            </w:r>
            <w:proofErr w:type="spellStart"/>
            <w:r w:rsidRPr="00C3166D">
              <w:rPr>
                <w:rFonts w:cstheme="minorHAnsi"/>
                <w:sz w:val="16"/>
              </w:rPr>
              <w:t>Ah</w:t>
            </w:r>
            <w:proofErr w:type="spellEnd"/>
            <w:r w:rsidRPr="00C3166D">
              <w:rPr>
                <w:rFonts w:cstheme="minorHAnsi"/>
                <w:sz w:val="16"/>
              </w:rPr>
              <w:t xml:space="preserve"> pro Trimble S</w:t>
            </w:r>
            <w:r>
              <w:rPr>
                <w:rFonts w:cstheme="minorHAnsi"/>
                <w:sz w:val="16"/>
              </w:rPr>
              <w:t> </w:t>
            </w:r>
            <w:r w:rsidRPr="00C3166D">
              <w:rPr>
                <w:rFonts w:cstheme="minorHAnsi"/>
                <w:sz w:val="16"/>
              </w:rPr>
              <w:t>sérii</w:t>
            </w:r>
          </w:p>
          <w:p w:rsidR="00050591" w:rsidRPr="00C3166D" w:rsidRDefault="00050591" w:rsidP="005D1BFF">
            <w:pPr>
              <w:rPr>
                <w:rFonts w:cstheme="minorHAnsi"/>
                <w:sz w:val="16"/>
              </w:rPr>
            </w:pPr>
            <w:r w:rsidRPr="00C3166D">
              <w:rPr>
                <w:rFonts w:cstheme="minorHAnsi"/>
                <w:sz w:val="16"/>
              </w:rPr>
              <w:sym w:font="Symbol" w:char="F0B7"/>
            </w:r>
            <w:r w:rsidRPr="00C3166D">
              <w:rPr>
                <w:rFonts w:cstheme="minorHAnsi"/>
                <w:sz w:val="16"/>
              </w:rPr>
              <w:t xml:space="preserve"> Rychloupínací svorka pro snadné připevnění držáku </w:t>
            </w:r>
            <w:r w:rsidRPr="00C3166D">
              <w:rPr>
                <w:rFonts w:cstheme="minorHAnsi"/>
                <w:sz w:val="16"/>
              </w:rPr>
              <w:br/>
              <w:t xml:space="preserve">  na tyčku</w:t>
            </w:r>
          </w:p>
          <w:p w:rsidR="00050591" w:rsidRPr="000A244A" w:rsidRDefault="00050591" w:rsidP="005D1BFF">
            <w:pPr>
              <w:rPr>
                <w:rFonts w:cstheme="minorHAnsi"/>
                <w:sz w:val="16"/>
              </w:rPr>
            </w:pPr>
            <w:r w:rsidRPr="00C3166D">
              <w:rPr>
                <w:rFonts w:cstheme="minorHAnsi"/>
                <w:sz w:val="16"/>
              </w:rPr>
              <w:sym w:font="Symbol" w:char="F0B7"/>
            </w:r>
            <w:r w:rsidRPr="00C3166D">
              <w:rPr>
                <w:rFonts w:cstheme="minorHAnsi"/>
                <w:sz w:val="16"/>
              </w:rPr>
              <w:t xml:space="preserve"> Transportní kufr </w:t>
            </w:r>
          </w:p>
        </w:tc>
        <w:tc>
          <w:tcPr>
            <w:tcW w:w="1200" w:type="dxa"/>
            <w:gridSpan w:val="2"/>
          </w:tcPr>
          <w:p w:rsidR="00050591" w:rsidRPr="00CC30EC" w:rsidRDefault="00050591" w:rsidP="005D1B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050591" w:rsidRPr="00CC30EC" w:rsidRDefault="00050591" w:rsidP="005D1BFF">
            <w:pPr>
              <w:jc w:val="center"/>
              <w:rPr>
                <w:sz w:val="18"/>
                <w:szCs w:val="18"/>
              </w:rPr>
            </w:pPr>
          </w:p>
        </w:tc>
      </w:tr>
      <w:tr w:rsidR="00050591" w:rsidRPr="00CC30EC" w:rsidTr="005D1BFF">
        <w:trPr>
          <w:jc w:val="center"/>
        </w:trPr>
        <w:tc>
          <w:tcPr>
            <w:tcW w:w="3132" w:type="dxa"/>
          </w:tcPr>
          <w:p w:rsidR="00050591" w:rsidRPr="00EA5316" w:rsidRDefault="00050591" w:rsidP="005D1B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TS32009</w:t>
            </w:r>
          </w:p>
        </w:tc>
        <w:tc>
          <w:tcPr>
            <w:tcW w:w="362" w:type="dxa"/>
          </w:tcPr>
          <w:p w:rsidR="00050591" w:rsidRPr="00C30308" w:rsidRDefault="00050591" w:rsidP="005D1BFF">
            <w:pPr>
              <w:jc w:val="center"/>
              <w:rPr>
                <w:rFonts w:cstheme="minorHAnsi"/>
                <w:sz w:val="18"/>
              </w:rPr>
            </w:pPr>
            <w:r w:rsidRPr="00C30308">
              <w:rPr>
                <w:rFonts w:cstheme="minorHAnsi"/>
                <w:sz w:val="18"/>
              </w:rPr>
              <w:t>2</w:t>
            </w:r>
          </w:p>
        </w:tc>
        <w:tc>
          <w:tcPr>
            <w:tcW w:w="4879" w:type="dxa"/>
            <w:gridSpan w:val="2"/>
          </w:tcPr>
          <w:p w:rsidR="00050591" w:rsidRPr="000A244A" w:rsidRDefault="00050591" w:rsidP="005D1BFF">
            <w:pPr>
              <w:rPr>
                <w:rFonts w:cstheme="minorHAnsi"/>
                <w:sz w:val="16"/>
              </w:rPr>
            </w:pPr>
            <w:r w:rsidRPr="000A244A">
              <w:rPr>
                <w:rFonts w:cstheme="minorHAnsi"/>
                <w:sz w:val="16"/>
              </w:rPr>
              <w:sym w:font="Symbol" w:char="F0B7"/>
            </w:r>
            <w:r w:rsidRPr="000A244A">
              <w:rPr>
                <w:rFonts w:cstheme="minorHAnsi"/>
                <w:sz w:val="16"/>
              </w:rPr>
              <w:t xml:space="preserve"> Li-Ion baterie </w:t>
            </w:r>
            <w:r>
              <w:rPr>
                <w:rFonts w:cstheme="minorHAnsi"/>
                <w:sz w:val="16"/>
              </w:rPr>
              <w:t>6</w:t>
            </w:r>
            <w:r w:rsidRPr="000A244A">
              <w:rPr>
                <w:rFonts w:cstheme="minorHAnsi"/>
                <w:sz w:val="16"/>
              </w:rPr>
              <w:t>,</w:t>
            </w:r>
            <w:r>
              <w:rPr>
                <w:rFonts w:cstheme="minorHAnsi"/>
                <w:sz w:val="16"/>
              </w:rPr>
              <w:t>5</w:t>
            </w:r>
            <w:r w:rsidRPr="000A244A">
              <w:rPr>
                <w:rFonts w:cstheme="minorHAnsi"/>
                <w:sz w:val="16"/>
              </w:rPr>
              <w:t xml:space="preserve"> </w:t>
            </w:r>
            <w:proofErr w:type="spellStart"/>
            <w:r w:rsidRPr="000A244A">
              <w:rPr>
                <w:rFonts w:cstheme="minorHAnsi"/>
                <w:sz w:val="16"/>
              </w:rPr>
              <w:t>Ah</w:t>
            </w:r>
            <w:proofErr w:type="spellEnd"/>
            <w:r w:rsidRPr="000A244A">
              <w:rPr>
                <w:rFonts w:cstheme="minorHAnsi"/>
                <w:sz w:val="16"/>
              </w:rPr>
              <w:t xml:space="preserve"> pro Trimble S sérii</w:t>
            </w:r>
          </w:p>
        </w:tc>
        <w:tc>
          <w:tcPr>
            <w:tcW w:w="1200" w:type="dxa"/>
            <w:gridSpan w:val="2"/>
          </w:tcPr>
          <w:p w:rsidR="00050591" w:rsidRPr="00CC30EC" w:rsidRDefault="00050591" w:rsidP="005D1B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050591" w:rsidRPr="00CC30EC" w:rsidRDefault="00050591" w:rsidP="005D1BFF">
            <w:pPr>
              <w:jc w:val="center"/>
              <w:rPr>
                <w:sz w:val="18"/>
                <w:szCs w:val="18"/>
              </w:rPr>
            </w:pPr>
          </w:p>
        </w:tc>
      </w:tr>
      <w:tr w:rsidR="00050591" w:rsidRPr="00CC30EC" w:rsidTr="005D1BFF">
        <w:trPr>
          <w:jc w:val="center"/>
        </w:trPr>
        <w:tc>
          <w:tcPr>
            <w:tcW w:w="3132" w:type="dxa"/>
          </w:tcPr>
          <w:p w:rsidR="00050591" w:rsidRPr="00EA5316" w:rsidRDefault="00050591" w:rsidP="005D1B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050591" w:rsidRPr="00C30308" w:rsidRDefault="00050591" w:rsidP="005D1BFF">
            <w:pPr>
              <w:jc w:val="center"/>
              <w:rPr>
                <w:rFonts w:cstheme="minorHAnsi"/>
                <w:sz w:val="18"/>
              </w:rPr>
            </w:pPr>
            <w:r w:rsidRPr="00C30308">
              <w:rPr>
                <w:rFonts w:cstheme="minorHAnsi"/>
                <w:sz w:val="18"/>
              </w:rPr>
              <w:t>1</w:t>
            </w:r>
          </w:p>
        </w:tc>
        <w:tc>
          <w:tcPr>
            <w:tcW w:w="4879" w:type="dxa"/>
            <w:gridSpan w:val="2"/>
          </w:tcPr>
          <w:p w:rsidR="00050591" w:rsidRPr="000A244A" w:rsidRDefault="00050591" w:rsidP="005D1BFF">
            <w:pPr>
              <w:rPr>
                <w:rFonts w:cstheme="minorHAnsi"/>
                <w:sz w:val="16"/>
              </w:rPr>
            </w:pPr>
            <w:r w:rsidRPr="000A244A">
              <w:rPr>
                <w:rFonts w:cstheme="minorHAnsi"/>
                <w:sz w:val="16"/>
              </w:rPr>
              <w:sym w:font="Symbol" w:char="F0B7"/>
            </w:r>
            <w:r w:rsidRPr="000A244A">
              <w:rPr>
                <w:rFonts w:cstheme="minorHAnsi"/>
                <w:sz w:val="16"/>
              </w:rPr>
              <w:t xml:space="preserve"> Nabíječka pro </w:t>
            </w:r>
            <w:r>
              <w:rPr>
                <w:rFonts w:cstheme="minorHAnsi"/>
                <w:sz w:val="16"/>
              </w:rPr>
              <w:t>2</w:t>
            </w:r>
            <w:r w:rsidRPr="000A244A">
              <w:rPr>
                <w:rFonts w:cstheme="minorHAnsi"/>
                <w:sz w:val="16"/>
              </w:rPr>
              <w:t xml:space="preserve"> Li-I</w:t>
            </w:r>
            <w:r>
              <w:rPr>
                <w:rFonts w:cstheme="minorHAnsi"/>
                <w:sz w:val="16"/>
              </w:rPr>
              <w:t>on baterie</w:t>
            </w:r>
          </w:p>
        </w:tc>
        <w:tc>
          <w:tcPr>
            <w:tcW w:w="1200" w:type="dxa"/>
            <w:gridSpan w:val="2"/>
          </w:tcPr>
          <w:p w:rsidR="00050591" w:rsidRPr="00CC30EC" w:rsidRDefault="00050591" w:rsidP="005D1B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050591" w:rsidRPr="00CC30EC" w:rsidRDefault="00050591" w:rsidP="005D1BFF">
            <w:pPr>
              <w:jc w:val="center"/>
              <w:rPr>
                <w:sz w:val="18"/>
                <w:szCs w:val="18"/>
              </w:rPr>
            </w:pPr>
          </w:p>
        </w:tc>
      </w:tr>
      <w:tr w:rsidR="00050591" w:rsidRPr="00CC30EC" w:rsidTr="005D1BFF">
        <w:trPr>
          <w:jc w:val="center"/>
        </w:trPr>
        <w:tc>
          <w:tcPr>
            <w:tcW w:w="3132" w:type="dxa"/>
          </w:tcPr>
          <w:p w:rsidR="00050591" w:rsidRPr="00F273CC" w:rsidRDefault="00050591" w:rsidP="005D1BFF">
            <w:pPr>
              <w:jc w:val="center"/>
            </w:pPr>
          </w:p>
        </w:tc>
        <w:tc>
          <w:tcPr>
            <w:tcW w:w="362" w:type="dxa"/>
          </w:tcPr>
          <w:p w:rsidR="00050591" w:rsidRPr="00C30308" w:rsidRDefault="00050591" w:rsidP="005D1BFF">
            <w:pPr>
              <w:jc w:val="center"/>
              <w:rPr>
                <w:rFonts w:cstheme="minorHAnsi"/>
                <w:sz w:val="18"/>
              </w:rPr>
            </w:pPr>
            <w:r w:rsidRPr="00C30308">
              <w:rPr>
                <w:rFonts w:cstheme="minorHAnsi"/>
                <w:sz w:val="18"/>
              </w:rPr>
              <w:t>1</w:t>
            </w:r>
          </w:p>
        </w:tc>
        <w:tc>
          <w:tcPr>
            <w:tcW w:w="4879" w:type="dxa"/>
            <w:gridSpan w:val="2"/>
          </w:tcPr>
          <w:p w:rsidR="00050591" w:rsidRPr="000A244A" w:rsidRDefault="00050591" w:rsidP="005D1BFF">
            <w:pPr>
              <w:rPr>
                <w:rFonts w:cstheme="minorHAnsi"/>
                <w:sz w:val="16"/>
              </w:rPr>
            </w:pPr>
            <w:r w:rsidRPr="000A244A">
              <w:rPr>
                <w:rFonts w:cstheme="minorHAnsi"/>
                <w:sz w:val="16"/>
              </w:rPr>
              <w:sym w:font="Symbol" w:char="F0B7"/>
            </w:r>
            <w:r w:rsidRPr="000A244A">
              <w:rPr>
                <w:rFonts w:cstheme="minorHAnsi"/>
                <w:sz w:val="16"/>
              </w:rPr>
              <w:t xml:space="preserve"> Hranol 360º včetně výškového adaptéru na </w:t>
            </w:r>
            <w:r w:rsidRPr="000A244A">
              <w:rPr>
                <w:rFonts w:cstheme="minorHAnsi"/>
                <w:sz w:val="16"/>
              </w:rPr>
              <w:br/>
              <w:t xml:space="preserve">  standardní tyčku. ( k=0,002)</w:t>
            </w:r>
          </w:p>
        </w:tc>
        <w:tc>
          <w:tcPr>
            <w:tcW w:w="1200" w:type="dxa"/>
            <w:gridSpan w:val="2"/>
          </w:tcPr>
          <w:p w:rsidR="00050591" w:rsidRPr="00CC30EC" w:rsidRDefault="00050591" w:rsidP="005D1B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050591" w:rsidRPr="00CC30EC" w:rsidRDefault="00050591" w:rsidP="005D1BFF">
            <w:pPr>
              <w:jc w:val="center"/>
              <w:rPr>
                <w:sz w:val="18"/>
                <w:szCs w:val="18"/>
              </w:rPr>
            </w:pPr>
          </w:p>
        </w:tc>
      </w:tr>
      <w:tr w:rsidR="00050591" w:rsidRPr="00CC30EC" w:rsidTr="005D1BFF">
        <w:trPr>
          <w:jc w:val="center"/>
        </w:trPr>
        <w:tc>
          <w:tcPr>
            <w:tcW w:w="3132" w:type="dxa"/>
          </w:tcPr>
          <w:p w:rsidR="00050591" w:rsidRPr="00F273CC" w:rsidRDefault="00050591" w:rsidP="005D1BFF">
            <w:pPr>
              <w:jc w:val="center"/>
            </w:pPr>
            <w:r>
              <w:rPr>
                <w:rFonts w:ascii="Tahoma" w:hAnsi="Tahoma" w:cs="Tahoma"/>
                <w:color w:val="303030"/>
                <w:sz w:val="18"/>
                <w:szCs w:val="18"/>
                <w:shd w:val="clear" w:color="auto" w:fill="FFFFFF"/>
              </w:rPr>
              <w:t>5129-53</w:t>
            </w:r>
          </w:p>
        </w:tc>
        <w:tc>
          <w:tcPr>
            <w:tcW w:w="362" w:type="dxa"/>
          </w:tcPr>
          <w:p w:rsidR="00050591" w:rsidRPr="00C30308" w:rsidRDefault="00050591" w:rsidP="005D1BFF">
            <w:pPr>
              <w:jc w:val="center"/>
              <w:rPr>
                <w:rFonts w:cstheme="minorHAnsi"/>
                <w:sz w:val="18"/>
              </w:rPr>
            </w:pPr>
            <w:r w:rsidRPr="00C30308">
              <w:rPr>
                <w:rFonts w:cstheme="minorHAnsi"/>
                <w:sz w:val="18"/>
              </w:rPr>
              <w:t>1</w:t>
            </w:r>
          </w:p>
        </w:tc>
        <w:tc>
          <w:tcPr>
            <w:tcW w:w="4879" w:type="dxa"/>
            <w:gridSpan w:val="2"/>
          </w:tcPr>
          <w:p w:rsidR="00050591" w:rsidRPr="000A244A" w:rsidRDefault="00050591" w:rsidP="005D1BFF">
            <w:pPr>
              <w:rPr>
                <w:rFonts w:cstheme="minorHAnsi"/>
                <w:sz w:val="16"/>
              </w:rPr>
            </w:pPr>
            <w:r w:rsidRPr="000A244A">
              <w:rPr>
                <w:rFonts w:cstheme="minorHAnsi"/>
                <w:sz w:val="16"/>
              </w:rPr>
              <w:sym w:font="Symbol" w:char="F0B7"/>
            </w:r>
            <w:r w:rsidRPr="000A244A">
              <w:rPr>
                <w:rFonts w:cstheme="minorHAnsi"/>
                <w:sz w:val="16"/>
              </w:rPr>
              <w:t xml:space="preserve"> </w:t>
            </w:r>
            <w:r>
              <w:rPr>
                <w:rFonts w:cstheme="minorHAnsi"/>
                <w:sz w:val="16"/>
              </w:rPr>
              <w:t>Teleskopická výtyčka 2.6m karbon/kovová</w:t>
            </w:r>
          </w:p>
        </w:tc>
        <w:tc>
          <w:tcPr>
            <w:tcW w:w="1200" w:type="dxa"/>
            <w:gridSpan w:val="2"/>
          </w:tcPr>
          <w:p w:rsidR="00050591" w:rsidRPr="00CC30EC" w:rsidRDefault="00050591" w:rsidP="005D1B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050591" w:rsidRPr="00CC30EC" w:rsidRDefault="00050591" w:rsidP="005D1BFF">
            <w:pPr>
              <w:jc w:val="center"/>
              <w:rPr>
                <w:sz w:val="18"/>
                <w:szCs w:val="18"/>
              </w:rPr>
            </w:pPr>
          </w:p>
        </w:tc>
      </w:tr>
      <w:tr w:rsidR="00050591" w:rsidRPr="00CC30EC" w:rsidTr="005D1BFF">
        <w:trPr>
          <w:jc w:val="center"/>
        </w:trPr>
        <w:tc>
          <w:tcPr>
            <w:tcW w:w="3132" w:type="dxa"/>
          </w:tcPr>
          <w:p w:rsidR="00050591" w:rsidRPr="00F273CC" w:rsidRDefault="00050591" w:rsidP="005D1BFF">
            <w:pPr>
              <w:jc w:val="center"/>
            </w:pPr>
            <w:r>
              <w:rPr>
                <w:rFonts w:ascii="Tahoma" w:hAnsi="Tahoma" w:cs="Tahoma"/>
                <w:color w:val="303030"/>
                <w:sz w:val="18"/>
                <w:szCs w:val="18"/>
                <w:shd w:val="clear" w:color="auto" w:fill="FFFFFF"/>
              </w:rPr>
              <w:t>200533</w:t>
            </w:r>
          </w:p>
        </w:tc>
        <w:tc>
          <w:tcPr>
            <w:tcW w:w="362" w:type="dxa"/>
          </w:tcPr>
          <w:p w:rsidR="00050591" w:rsidRPr="00C30308" w:rsidRDefault="00050591" w:rsidP="005D1BFF">
            <w:pPr>
              <w:jc w:val="center"/>
              <w:rPr>
                <w:rFonts w:cstheme="minorHAnsi"/>
                <w:sz w:val="18"/>
              </w:rPr>
            </w:pPr>
            <w:r w:rsidRPr="00C30308">
              <w:rPr>
                <w:rFonts w:cstheme="minorHAnsi"/>
                <w:sz w:val="18"/>
              </w:rPr>
              <w:t>1</w:t>
            </w:r>
          </w:p>
        </w:tc>
        <w:tc>
          <w:tcPr>
            <w:tcW w:w="4879" w:type="dxa"/>
            <w:gridSpan w:val="2"/>
          </w:tcPr>
          <w:p w:rsidR="00050591" w:rsidRPr="000A244A" w:rsidRDefault="00050591" w:rsidP="005D1BFF">
            <w:pPr>
              <w:rPr>
                <w:rFonts w:cstheme="minorHAnsi"/>
                <w:sz w:val="16"/>
              </w:rPr>
            </w:pPr>
            <w:r w:rsidRPr="000A244A">
              <w:rPr>
                <w:rFonts w:cstheme="minorHAnsi"/>
                <w:sz w:val="16"/>
              </w:rPr>
              <w:sym w:font="Symbol" w:char="F0B7"/>
            </w:r>
            <w:r w:rsidRPr="000A244A">
              <w:rPr>
                <w:rFonts w:cstheme="minorHAnsi"/>
                <w:sz w:val="16"/>
              </w:rPr>
              <w:t xml:space="preserve"> </w:t>
            </w:r>
            <w:r>
              <w:rPr>
                <w:rFonts w:cstheme="minorHAnsi"/>
                <w:sz w:val="16"/>
              </w:rPr>
              <w:t>Dřevěný stativ NEDO šrouby</w:t>
            </w:r>
          </w:p>
        </w:tc>
        <w:tc>
          <w:tcPr>
            <w:tcW w:w="1200" w:type="dxa"/>
            <w:gridSpan w:val="2"/>
          </w:tcPr>
          <w:p w:rsidR="00050591" w:rsidRPr="00CC30EC" w:rsidRDefault="00050591" w:rsidP="005D1B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050591" w:rsidRPr="00CC30EC" w:rsidRDefault="00050591" w:rsidP="005D1BFF">
            <w:pPr>
              <w:jc w:val="center"/>
              <w:rPr>
                <w:sz w:val="18"/>
                <w:szCs w:val="18"/>
              </w:rPr>
            </w:pPr>
          </w:p>
        </w:tc>
      </w:tr>
      <w:tr w:rsidR="00050591" w:rsidRPr="00CC30EC" w:rsidTr="005D1BFF">
        <w:trPr>
          <w:jc w:val="center"/>
        </w:trPr>
        <w:tc>
          <w:tcPr>
            <w:tcW w:w="3132" w:type="dxa"/>
          </w:tcPr>
          <w:p w:rsidR="00050591" w:rsidRPr="00F273CC" w:rsidRDefault="00050591" w:rsidP="005D1BFF">
            <w:pPr>
              <w:jc w:val="center"/>
            </w:pPr>
            <w:r>
              <w:rPr>
                <w:rFonts w:ascii="Tahoma" w:hAnsi="Tahoma" w:cs="Tahoma"/>
                <w:color w:val="303030"/>
                <w:sz w:val="18"/>
                <w:szCs w:val="18"/>
                <w:shd w:val="clear" w:color="auto" w:fill="FFFFFF"/>
              </w:rPr>
              <w:t>100401-01</w:t>
            </w:r>
          </w:p>
        </w:tc>
        <w:tc>
          <w:tcPr>
            <w:tcW w:w="362" w:type="dxa"/>
          </w:tcPr>
          <w:p w:rsidR="00050591" w:rsidRPr="00C30308" w:rsidRDefault="00050591" w:rsidP="005D1BFF">
            <w:pPr>
              <w:jc w:val="center"/>
              <w:rPr>
                <w:rFonts w:cstheme="minorHAnsi"/>
                <w:sz w:val="18"/>
              </w:rPr>
            </w:pPr>
            <w:r w:rsidRPr="00C30308">
              <w:rPr>
                <w:rFonts w:cstheme="minorHAnsi"/>
                <w:sz w:val="18"/>
              </w:rPr>
              <w:t>1</w:t>
            </w:r>
          </w:p>
        </w:tc>
        <w:tc>
          <w:tcPr>
            <w:tcW w:w="4879" w:type="dxa"/>
            <w:gridSpan w:val="2"/>
          </w:tcPr>
          <w:p w:rsidR="00050591" w:rsidRPr="002967CB" w:rsidRDefault="00050591" w:rsidP="005D1BFF">
            <w:pPr>
              <w:rPr>
                <w:rFonts w:cstheme="minorHAnsi"/>
                <w:sz w:val="16"/>
              </w:rPr>
            </w:pPr>
            <w:r w:rsidRPr="000A244A">
              <w:rPr>
                <w:rFonts w:cstheme="minorHAnsi"/>
                <w:sz w:val="16"/>
              </w:rPr>
              <w:sym w:font="Symbol" w:char="F0B7"/>
            </w:r>
            <w:r w:rsidRPr="000A244A">
              <w:rPr>
                <w:rFonts w:cstheme="minorHAnsi"/>
                <w:sz w:val="16"/>
              </w:rPr>
              <w:t xml:space="preserve"> </w:t>
            </w:r>
            <w:r>
              <w:rPr>
                <w:rFonts w:cstheme="minorHAnsi"/>
                <w:b/>
                <w:sz w:val="16"/>
              </w:rPr>
              <w:t xml:space="preserve">Locate2Protect </w:t>
            </w:r>
            <w:r>
              <w:rPr>
                <w:rFonts w:cstheme="minorHAnsi"/>
                <w:sz w:val="16"/>
              </w:rPr>
              <w:t>– ochrana proti odcizení – lokalizace přístroje pomocí GPS/GSM modulu – na 1 rok</w:t>
            </w:r>
          </w:p>
        </w:tc>
        <w:tc>
          <w:tcPr>
            <w:tcW w:w="1200" w:type="dxa"/>
            <w:gridSpan w:val="2"/>
          </w:tcPr>
          <w:p w:rsidR="00050591" w:rsidRPr="00CC30EC" w:rsidRDefault="00050591" w:rsidP="005D1B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050591" w:rsidRPr="00CC30EC" w:rsidRDefault="00050591" w:rsidP="005D1BFF">
            <w:pPr>
              <w:jc w:val="center"/>
              <w:rPr>
                <w:sz w:val="18"/>
                <w:szCs w:val="18"/>
              </w:rPr>
            </w:pPr>
          </w:p>
        </w:tc>
      </w:tr>
      <w:tr w:rsidR="00050591" w:rsidRPr="00CC30EC" w:rsidTr="005D1BFF">
        <w:trPr>
          <w:jc w:val="center"/>
        </w:trPr>
        <w:tc>
          <w:tcPr>
            <w:tcW w:w="3132" w:type="dxa"/>
          </w:tcPr>
          <w:p w:rsidR="00050591" w:rsidRPr="00F273CC" w:rsidRDefault="00050591" w:rsidP="005D1BFF">
            <w:pPr>
              <w:jc w:val="center"/>
            </w:pPr>
          </w:p>
        </w:tc>
        <w:tc>
          <w:tcPr>
            <w:tcW w:w="362" w:type="dxa"/>
          </w:tcPr>
          <w:p w:rsidR="00050591" w:rsidRPr="00C30308" w:rsidRDefault="00050591" w:rsidP="005D1BFF">
            <w:pPr>
              <w:jc w:val="center"/>
              <w:rPr>
                <w:rFonts w:cstheme="minorHAnsi"/>
                <w:sz w:val="18"/>
              </w:rPr>
            </w:pPr>
            <w:r w:rsidRPr="00C30308">
              <w:rPr>
                <w:rFonts w:cstheme="minorHAnsi"/>
                <w:sz w:val="18"/>
              </w:rPr>
              <w:t>1</w:t>
            </w:r>
          </w:p>
        </w:tc>
        <w:tc>
          <w:tcPr>
            <w:tcW w:w="4879" w:type="dxa"/>
            <w:gridSpan w:val="2"/>
          </w:tcPr>
          <w:p w:rsidR="00050591" w:rsidRPr="002967CB" w:rsidRDefault="00050591" w:rsidP="005D1BFF">
            <w:pPr>
              <w:rPr>
                <w:rFonts w:cstheme="minorHAnsi"/>
                <w:sz w:val="16"/>
              </w:rPr>
            </w:pPr>
            <w:r w:rsidRPr="000A244A">
              <w:rPr>
                <w:rFonts w:cstheme="minorHAnsi"/>
                <w:sz w:val="16"/>
              </w:rPr>
              <w:sym w:font="Symbol" w:char="F0B7"/>
            </w:r>
            <w:r w:rsidRPr="000A244A">
              <w:rPr>
                <w:rFonts w:cstheme="minorHAnsi"/>
                <w:sz w:val="16"/>
              </w:rPr>
              <w:t xml:space="preserve"> </w:t>
            </w:r>
            <w:r>
              <w:rPr>
                <w:rFonts w:cstheme="minorHAnsi"/>
                <w:b/>
                <w:sz w:val="16"/>
              </w:rPr>
              <w:t>Kalibrace přístroje ve VÚGTK</w:t>
            </w:r>
          </w:p>
        </w:tc>
        <w:tc>
          <w:tcPr>
            <w:tcW w:w="1200" w:type="dxa"/>
            <w:gridSpan w:val="2"/>
          </w:tcPr>
          <w:p w:rsidR="00050591" w:rsidRPr="00CC30EC" w:rsidRDefault="00050591" w:rsidP="005D1B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050591" w:rsidRPr="00CC30EC" w:rsidRDefault="00050591" w:rsidP="005D1BFF">
            <w:pPr>
              <w:jc w:val="center"/>
              <w:rPr>
                <w:sz w:val="18"/>
                <w:szCs w:val="18"/>
              </w:rPr>
            </w:pPr>
          </w:p>
        </w:tc>
      </w:tr>
      <w:tr w:rsidR="00050591" w:rsidRPr="0045173F" w:rsidTr="005D1BFF">
        <w:trPr>
          <w:jc w:val="center"/>
        </w:trPr>
        <w:tc>
          <w:tcPr>
            <w:tcW w:w="8364" w:type="dxa"/>
            <w:gridSpan w:val="3"/>
          </w:tcPr>
          <w:p w:rsidR="00050591" w:rsidRPr="0045173F" w:rsidRDefault="00050591" w:rsidP="005D1BFF">
            <w:pPr>
              <w:rPr>
                <w:b/>
              </w:rPr>
            </w:pPr>
            <w:r w:rsidRPr="0045173F">
              <w:rPr>
                <w:b/>
              </w:rPr>
              <w:t>Cena celkem za sestavu</w:t>
            </w:r>
            <w:r>
              <w:rPr>
                <w:b/>
              </w:rPr>
              <w:t xml:space="preserve"> po slevě</w:t>
            </w:r>
            <w:r w:rsidRPr="0045173F">
              <w:rPr>
                <w:b/>
              </w:rPr>
              <w:t>, bez DPH:</w:t>
            </w:r>
          </w:p>
        </w:tc>
        <w:tc>
          <w:tcPr>
            <w:tcW w:w="2409" w:type="dxa"/>
            <w:gridSpan w:val="4"/>
          </w:tcPr>
          <w:p w:rsidR="00050591" w:rsidRPr="0045173F" w:rsidRDefault="00050591" w:rsidP="005D1BFF">
            <w:pPr>
              <w:jc w:val="right"/>
              <w:rPr>
                <w:b/>
              </w:rPr>
            </w:pPr>
            <w:r>
              <w:rPr>
                <w:b/>
              </w:rPr>
              <w:t>453</w:t>
            </w:r>
            <w:r w:rsidRPr="0045173F">
              <w:rPr>
                <w:b/>
              </w:rPr>
              <w:t>.</w:t>
            </w:r>
            <w:r>
              <w:rPr>
                <w:b/>
              </w:rPr>
              <w:t>90</w:t>
            </w:r>
            <w:r w:rsidRPr="0045173F">
              <w:rPr>
                <w:b/>
              </w:rPr>
              <w:t>0,-</w:t>
            </w:r>
          </w:p>
        </w:tc>
      </w:tr>
      <w:tr w:rsidR="00050591" w:rsidRPr="006D5CA6" w:rsidTr="005D1BFF">
        <w:trPr>
          <w:jc w:val="center"/>
        </w:trPr>
        <w:tc>
          <w:tcPr>
            <w:tcW w:w="8364" w:type="dxa"/>
            <w:gridSpan w:val="3"/>
          </w:tcPr>
          <w:p w:rsidR="00050591" w:rsidRPr="006D5CA6" w:rsidRDefault="00050591" w:rsidP="005D1BFF">
            <w:pPr>
              <w:rPr>
                <w:b/>
              </w:rPr>
            </w:pPr>
            <w:r w:rsidRPr="006D5CA6">
              <w:rPr>
                <w:b/>
              </w:rPr>
              <w:t xml:space="preserve">Cena celkem za sestavu po slevě, </w:t>
            </w:r>
            <w:r>
              <w:rPr>
                <w:b/>
              </w:rPr>
              <w:t>vč.</w:t>
            </w:r>
            <w:r w:rsidRPr="006D5CA6">
              <w:rPr>
                <w:b/>
              </w:rPr>
              <w:t xml:space="preserve"> DPH:</w:t>
            </w:r>
          </w:p>
        </w:tc>
        <w:tc>
          <w:tcPr>
            <w:tcW w:w="2409" w:type="dxa"/>
            <w:gridSpan w:val="4"/>
          </w:tcPr>
          <w:p w:rsidR="00050591" w:rsidRPr="006D5CA6" w:rsidRDefault="00050591" w:rsidP="005D1BFF">
            <w:pPr>
              <w:jc w:val="right"/>
              <w:rPr>
                <w:b/>
              </w:rPr>
            </w:pPr>
            <w:r>
              <w:rPr>
                <w:b/>
              </w:rPr>
              <w:t>549</w:t>
            </w:r>
            <w:r w:rsidRPr="006D5CA6">
              <w:rPr>
                <w:b/>
              </w:rPr>
              <w:t>.</w:t>
            </w:r>
            <w:r>
              <w:rPr>
                <w:b/>
              </w:rPr>
              <w:t>219</w:t>
            </w:r>
            <w:r w:rsidRPr="006D5CA6">
              <w:rPr>
                <w:b/>
              </w:rPr>
              <w:t>,-</w:t>
            </w:r>
          </w:p>
        </w:tc>
      </w:tr>
    </w:tbl>
    <w:p w:rsidR="00050591" w:rsidRDefault="00050591" w:rsidP="003759CE">
      <w:pPr>
        <w:pStyle w:val="odstavec1"/>
        <w:tabs>
          <w:tab w:val="left" w:pos="4253"/>
        </w:tabs>
        <w:autoSpaceDE w:val="0"/>
        <w:autoSpaceDN w:val="0"/>
        <w:spacing w:before="0" w:after="0"/>
        <w:rPr>
          <w:rFonts w:asciiTheme="minorHAnsi" w:hAnsiTheme="minorHAnsi" w:cstheme="minorHAnsi"/>
          <w:b/>
        </w:rPr>
      </w:pPr>
    </w:p>
    <w:p w:rsidR="003F68F0" w:rsidRPr="00C15AD8" w:rsidRDefault="003F68F0" w:rsidP="003759CE">
      <w:pPr>
        <w:pStyle w:val="odstavec1"/>
        <w:tabs>
          <w:tab w:val="left" w:pos="4253"/>
        </w:tabs>
        <w:autoSpaceDE w:val="0"/>
        <w:autoSpaceDN w:val="0"/>
        <w:spacing w:before="0" w:after="0"/>
        <w:rPr>
          <w:rFonts w:asciiTheme="minorHAnsi" w:hAnsiTheme="minorHAnsi" w:cstheme="minorHAnsi"/>
          <w:b/>
        </w:rPr>
      </w:pPr>
    </w:p>
    <w:p w:rsidR="00C15AD8" w:rsidRDefault="00C15AD8" w:rsidP="003759CE">
      <w:pPr>
        <w:pStyle w:val="odstavec1"/>
        <w:tabs>
          <w:tab w:val="left" w:pos="4253"/>
        </w:tabs>
        <w:autoSpaceDE w:val="0"/>
        <w:autoSpaceDN w:val="0"/>
        <w:spacing w:before="0" w:after="0"/>
        <w:rPr>
          <w:rFonts w:asciiTheme="minorHAnsi" w:hAnsiTheme="minorHAnsi" w:cstheme="minorHAnsi"/>
        </w:rPr>
      </w:pPr>
    </w:p>
    <w:p w:rsidR="003F68F0" w:rsidRDefault="003F68F0" w:rsidP="003759CE">
      <w:pPr>
        <w:pStyle w:val="odstavec1"/>
        <w:tabs>
          <w:tab w:val="left" w:pos="4253"/>
        </w:tabs>
        <w:autoSpaceDE w:val="0"/>
        <w:autoSpaceDN w:val="0"/>
        <w:spacing w:before="0" w:after="0"/>
        <w:rPr>
          <w:rFonts w:asciiTheme="minorHAnsi" w:hAnsiTheme="minorHAnsi" w:cstheme="minorHAnsi"/>
        </w:rPr>
      </w:pPr>
    </w:p>
    <w:p w:rsidR="003F68F0" w:rsidRDefault="003F68F0" w:rsidP="003759CE">
      <w:pPr>
        <w:pStyle w:val="odstavec1"/>
        <w:tabs>
          <w:tab w:val="left" w:pos="4253"/>
        </w:tabs>
        <w:autoSpaceDE w:val="0"/>
        <w:autoSpaceDN w:val="0"/>
        <w:spacing w:before="0" w:after="0"/>
        <w:rPr>
          <w:rFonts w:asciiTheme="minorHAnsi" w:hAnsiTheme="minorHAnsi" w:cstheme="minorHAnsi"/>
        </w:rPr>
      </w:pPr>
    </w:p>
    <w:p w:rsidR="00AD1585" w:rsidRPr="00632348" w:rsidRDefault="00AD1585" w:rsidP="00C15AD8">
      <w:pPr>
        <w:pStyle w:val="odstavec1"/>
        <w:tabs>
          <w:tab w:val="left" w:pos="4253"/>
        </w:tabs>
        <w:autoSpaceDE w:val="0"/>
        <w:autoSpaceDN w:val="0"/>
        <w:spacing w:before="0" w:after="0"/>
        <w:rPr>
          <w:rFonts w:asciiTheme="minorHAnsi" w:hAnsiTheme="minorHAnsi" w:cstheme="minorHAnsi"/>
        </w:rPr>
      </w:pPr>
    </w:p>
    <w:sectPr w:rsidR="00AD1585" w:rsidRPr="00632348" w:rsidSect="003F68F0">
      <w:headerReference w:type="default" r:id="rId11"/>
      <w:pgSz w:w="11906" w:h="16838" w:code="9"/>
      <w:pgMar w:top="1418" w:right="1418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61F" w:rsidRDefault="00B4261F" w:rsidP="00F4367B">
      <w:r>
        <w:separator/>
      </w:r>
    </w:p>
  </w:endnote>
  <w:endnote w:type="continuationSeparator" w:id="0">
    <w:p w:rsidR="00B4261F" w:rsidRDefault="00B4261F" w:rsidP="00F436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61F" w:rsidRDefault="00B4261F" w:rsidP="00F4367B">
      <w:r>
        <w:separator/>
      </w:r>
    </w:p>
  </w:footnote>
  <w:footnote w:type="continuationSeparator" w:id="0">
    <w:p w:rsidR="00B4261F" w:rsidRDefault="00B4261F" w:rsidP="00F436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67B" w:rsidRDefault="00F4367B" w:rsidP="00F4367B">
    <w:pPr>
      <w:pStyle w:val="Zhlav"/>
    </w:pPr>
  </w:p>
  <w:p w:rsidR="00F4367B" w:rsidRPr="00F4367B" w:rsidRDefault="00F4367B" w:rsidP="00F4367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80FD0"/>
    <w:multiLevelType w:val="hybridMultilevel"/>
    <w:tmpl w:val="B1023554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</w:rPr>
    </w:lvl>
  </w:abstractNum>
  <w:abstractNum w:abstractNumId="1">
    <w:nsid w:val="1EE4587B"/>
    <w:multiLevelType w:val="multilevel"/>
    <w:tmpl w:val="DF38072A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217C471C"/>
    <w:multiLevelType w:val="multilevel"/>
    <w:tmpl w:val="3648C6F4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299622CE"/>
    <w:multiLevelType w:val="hybridMultilevel"/>
    <w:tmpl w:val="DAC8D456"/>
    <w:lvl w:ilvl="0" w:tplc="0405000F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>
    <w:nsid w:val="2B052777"/>
    <w:multiLevelType w:val="hybridMultilevel"/>
    <w:tmpl w:val="67EADEEE"/>
    <w:lvl w:ilvl="0" w:tplc="65B8B78E">
      <w:start w:val="1"/>
      <w:numFmt w:val="decimal"/>
      <w:lvlText w:val="VII.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B75B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D17162C"/>
    <w:multiLevelType w:val="hybridMultilevel"/>
    <w:tmpl w:val="A6B880A0"/>
    <w:lvl w:ilvl="0" w:tplc="3048BFB8">
      <w:start w:val="1"/>
      <w:numFmt w:val="decimal"/>
      <w:lvlText w:val="II.%1."/>
      <w:lvlJc w:val="left"/>
      <w:pPr>
        <w:ind w:left="1068" w:hanging="360"/>
      </w:pPr>
      <w:rPr>
        <w:rFonts w:ascii="Calibri" w:hAnsi="Calibr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FC139AA"/>
    <w:multiLevelType w:val="hybridMultilevel"/>
    <w:tmpl w:val="4574CB4C"/>
    <w:lvl w:ilvl="0" w:tplc="5E602426">
      <w:start w:val="1"/>
      <w:numFmt w:val="decimal"/>
      <w:lvlText w:val="%1."/>
      <w:lvlJc w:val="left"/>
      <w:pPr>
        <w:ind w:left="1275" w:hanging="9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B47D1C"/>
    <w:multiLevelType w:val="hybridMultilevel"/>
    <w:tmpl w:val="D4C8829C"/>
    <w:lvl w:ilvl="0" w:tplc="1C36AAF8">
      <w:start w:val="1"/>
      <w:numFmt w:val="decimal"/>
      <w:lvlText w:val="II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9F7F2A"/>
    <w:multiLevelType w:val="hybridMultilevel"/>
    <w:tmpl w:val="64EC2F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66000D"/>
    <w:multiLevelType w:val="hybridMultilevel"/>
    <w:tmpl w:val="2D7EA3DC"/>
    <w:lvl w:ilvl="0" w:tplc="0405000F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  <w:rPr>
        <w:rFonts w:ascii="Times New Roman" w:hAnsi="Times New Roman" w:cs="Times New Roman"/>
      </w:rPr>
    </w:lvl>
  </w:abstractNum>
  <w:abstractNum w:abstractNumId="11">
    <w:nsid w:val="37823B53"/>
    <w:multiLevelType w:val="hybridMultilevel"/>
    <w:tmpl w:val="4CE69844"/>
    <w:lvl w:ilvl="0" w:tplc="78225522">
      <w:start w:val="1"/>
      <w:numFmt w:val="decimal"/>
      <w:lvlText w:val="V.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477B8A"/>
    <w:multiLevelType w:val="hybridMultilevel"/>
    <w:tmpl w:val="474A3014"/>
    <w:lvl w:ilvl="0" w:tplc="EFC88680">
      <w:start w:val="1"/>
      <w:numFmt w:val="decimal"/>
      <w:lvlText w:val="VIII.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C41C5C"/>
    <w:multiLevelType w:val="hybridMultilevel"/>
    <w:tmpl w:val="43DEE810"/>
    <w:lvl w:ilvl="0" w:tplc="20163ED2">
      <w:start w:val="1"/>
      <w:numFmt w:val="decimal"/>
      <w:lvlText w:val="VII.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97356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FCE08BF"/>
    <w:multiLevelType w:val="multilevel"/>
    <w:tmpl w:val="DF38072A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509645A9"/>
    <w:multiLevelType w:val="hybridMultilevel"/>
    <w:tmpl w:val="4126AA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5732FA"/>
    <w:multiLevelType w:val="hybridMultilevel"/>
    <w:tmpl w:val="B34869B6"/>
    <w:lvl w:ilvl="0" w:tplc="B4107366">
      <w:start w:val="1"/>
      <w:numFmt w:val="decimal"/>
      <w:lvlText w:val="VI.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89135F"/>
    <w:multiLevelType w:val="multilevel"/>
    <w:tmpl w:val="DF38072A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581613FC"/>
    <w:multiLevelType w:val="hybridMultilevel"/>
    <w:tmpl w:val="C2DC0D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>
    <w:nsid w:val="5CD11A6D"/>
    <w:multiLevelType w:val="hybridMultilevel"/>
    <w:tmpl w:val="CE3C7E12"/>
    <w:lvl w:ilvl="0" w:tplc="36F2376E">
      <w:start w:val="1"/>
      <w:numFmt w:val="decimal"/>
      <w:lvlText w:val="IV.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6D3468"/>
    <w:multiLevelType w:val="hybridMultilevel"/>
    <w:tmpl w:val="91B41D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62DD7322"/>
    <w:multiLevelType w:val="hybridMultilevel"/>
    <w:tmpl w:val="72D272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572A84"/>
    <w:multiLevelType w:val="multilevel"/>
    <w:tmpl w:val="DF38072A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>
    <w:nsid w:val="66F93D9B"/>
    <w:multiLevelType w:val="hybridMultilevel"/>
    <w:tmpl w:val="5FF23E8E"/>
    <w:lvl w:ilvl="0" w:tplc="09E4F21C">
      <w:start w:val="1"/>
      <w:numFmt w:val="decimal"/>
      <w:lvlText w:val="VI.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662EE9"/>
    <w:multiLevelType w:val="hybridMultilevel"/>
    <w:tmpl w:val="9CE45188"/>
    <w:lvl w:ilvl="0" w:tplc="42D414F6">
      <w:start w:val="1"/>
      <w:numFmt w:val="decimal"/>
      <w:lvlText w:val="III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CC0531"/>
    <w:multiLevelType w:val="multilevel"/>
    <w:tmpl w:val="DF38072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>
    <w:nsid w:val="6B3C1AB2"/>
    <w:multiLevelType w:val="hybridMultilevel"/>
    <w:tmpl w:val="AB683792"/>
    <w:lvl w:ilvl="0" w:tplc="3E3846A0">
      <w:start w:val="1"/>
      <w:numFmt w:val="decimal"/>
      <w:lvlText w:val="VI.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1748B7"/>
    <w:multiLevelType w:val="multilevel"/>
    <w:tmpl w:val="DF38072A"/>
    <w:styleLink w:val="Styl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>
    <w:nsid w:val="6F0E3A4E"/>
    <w:multiLevelType w:val="hybridMultilevel"/>
    <w:tmpl w:val="C40C7D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0">
    <w:nsid w:val="70DA33C6"/>
    <w:multiLevelType w:val="hybridMultilevel"/>
    <w:tmpl w:val="C9DEDA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1">
    <w:nsid w:val="78813090"/>
    <w:multiLevelType w:val="hybridMultilevel"/>
    <w:tmpl w:val="FBB61754"/>
    <w:lvl w:ilvl="0" w:tplc="4D040A56">
      <w:start w:val="1"/>
      <w:numFmt w:val="decimal"/>
      <w:lvlText w:val="III.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E11EFE"/>
    <w:multiLevelType w:val="hybridMultilevel"/>
    <w:tmpl w:val="703E8A16"/>
    <w:lvl w:ilvl="0" w:tplc="1C36AAF8">
      <w:start w:val="1"/>
      <w:numFmt w:val="decimal"/>
      <w:lvlText w:val="II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810EE8"/>
    <w:multiLevelType w:val="hybridMultilevel"/>
    <w:tmpl w:val="9CE45188"/>
    <w:lvl w:ilvl="0" w:tplc="42D414F6">
      <w:start w:val="1"/>
      <w:numFmt w:val="decimal"/>
      <w:lvlText w:val="III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572872"/>
    <w:multiLevelType w:val="hybridMultilevel"/>
    <w:tmpl w:val="99586C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0"/>
  </w:num>
  <w:num w:numId="2">
    <w:abstractNumId w:val="26"/>
  </w:num>
  <w:num w:numId="3">
    <w:abstractNumId w:val="34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6"/>
  </w:num>
  <w:num w:numId="7">
    <w:abstractNumId w:val="34"/>
  </w:num>
  <w:num w:numId="8">
    <w:abstractNumId w:val="21"/>
  </w:num>
  <w:num w:numId="9">
    <w:abstractNumId w:val="19"/>
  </w:num>
  <w:num w:numId="10">
    <w:abstractNumId w:val="29"/>
  </w:num>
  <w:num w:numId="11">
    <w:abstractNumId w:val="30"/>
  </w:num>
  <w:num w:numId="12">
    <w:abstractNumId w:val="0"/>
  </w:num>
  <w:num w:numId="13">
    <w:abstractNumId w:val="3"/>
  </w:num>
  <w:num w:numId="14">
    <w:abstractNumId w:val="9"/>
  </w:num>
  <w:num w:numId="15">
    <w:abstractNumId w:val="16"/>
  </w:num>
  <w:num w:numId="16">
    <w:abstractNumId w:val="22"/>
  </w:num>
  <w:num w:numId="17">
    <w:abstractNumId w:val="18"/>
  </w:num>
  <w:num w:numId="18">
    <w:abstractNumId w:val="23"/>
  </w:num>
  <w:num w:numId="19">
    <w:abstractNumId w:val="1"/>
  </w:num>
  <w:num w:numId="20">
    <w:abstractNumId w:val="15"/>
  </w:num>
  <w:num w:numId="21">
    <w:abstractNumId w:val="14"/>
  </w:num>
  <w:num w:numId="22">
    <w:abstractNumId w:val="5"/>
  </w:num>
  <w:num w:numId="23">
    <w:abstractNumId w:val="28"/>
  </w:num>
  <w:num w:numId="24">
    <w:abstractNumId w:val="2"/>
  </w:num>
  <w:num w:numId="25">
    <w:abstractNumId w:val="7"/>
  </w:num>
  <w:num w:numId="26">
    <w:abstractNumId w:val="8"/>
  </w:num>
  <w:num w:numId="27">
    <w:abstractNumId w:val="32"/>
  </w:num>
  <w:num w:numId="28">
    <w:abstractNumId w:val="6"/>
  </w:num>
  <w:num w:numId="29">
    <w:abstractNumId w:val="33"/>
  </w:num>
  <w:num w:numId="30">
    <w:abstractNumId w:val="25"/>
  </w:num>
  <w:num w:numId="31">
    <w:abstractNumId w:val="31"/>
  </w:num>
  <w:num w:numId="32">
    <w:abstractNumId w:val="20"/>
  </w:num>
  <w:num w:numId="33">
    <w:abstractNumId w:val="11"/>
  </w:num>
  <w:num w:numId="34">
    <w:abstractNumId w:val="24"/>
  </w:num>
  <w:num w:numId="35">
    <w:abstractNumId w:val="27"/>
  </w:num>
  <w:num w:numId="36">
    <w:abstractNumId w:val="17"/>
  </w:num>
  <w:num w:numId="37">
    <w:abstractNumId w:val="4"/>
  </w:num>
  <w:num w:numId="38">
    <w:abstractNumId w:val="13"/>
  </w:num>
  <w:num w:numId="3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C09C5"/>
    <w:rsid w:val="0002621D"/>
    <w:rsid w:val="00050591"/>
    <w:rsid w:val="000506CB"/>
    <w:rsid w:val="00067190"/>
    <w:rsid w:val="000C1E63"/>
    <w:rsid w:val="000E0F7B"/>
    <w:rsid w:val="000E71F8"/>
    <w:rsid w:val="000F77B9"/>
    <w:rsid w:val="00133979"/>
    <w:rsid w:val="001750F7"/>
    <w:rsid w:val="00181B41"/>
    <w:rsid w:val="00184DA9"/>
    <w:rsid w:val="00185663"/>
    <w:rsid w:val="00193C41"/>
    <w:rsid w:val="00194DDC"/>
    <w:rsid w:val="001D06AF"/>
    <w:rsid w:val="00203589"/>
    <w:rsid w:val="00215864"/>
    <w:rsid w:val="002274E9"/>
    <w:rsid w:val="002310B7"/>
    <w:rsid w:val="00275538"/>
    <w:rsid w:val="00294586"/>
    <w:rsid w:val="002A2CD6"/>
    <w:rsid w:val="002F40C1"/>
    <w:rsid w:val="002F5591"/>
    <w:rsid w:val="00357612"/>
    <w:rsid w:val="00372C4F"/>
    <w:rsid w:val="003759CE"/>
    <w:rsid w:val="00376272"/>
    <w:rsid w:val="003E42FF"/>
    <w:rsid w:val="003F1DD5"/>
    <w:rsid w:val="003F630D"/>
    <w:rsid w:val="003F68F0"/>
    <w:rsid w:val="00401140"/>
    <w:rsid w:val="00417299"/>
    <w:rsid w:val="00427E88"/>
    <w:rsid w:val="0044022B"/>
    <w:rsid w:val="00440B15"/>
    <w:rsid w:val="00451A62"/>
    <w:rsid w:val="00462FDF"/>
    <w:rsid w:val="004A2F7D"/>
    <w:rsid w:val="004B23D5"/>
    <w:rsid w:val="004D30A8"/>
    <w:rsid w:val="004E4DD0"/>
    <w:rsid w:val="004F5C35"/>
    <w:rsid w:val="005147AF"/>
    <w:rsid w:val="00517033"/>
    <w:rsid w:val="00517808"/>
    <w:rsid w:val="00553533"/>
    <w:rsid w:val="005867E3"/>
    <w:rsid w:val="005961FA"/>
    <w:rsid w:val="005A477D"/>
    <w:rsid w:val="005B0148"/>
    <w:rsid w:val="005C75D4"/>
    <w:rsid w:val="005F4569"/>
    <w:rsid w:val="00632348"/>
    <w:rsid w:val="006407F8"/>
    <w:rsid w:val="00654B57"/>
    <w:rsid w:val="00663DB6"/>
    <w:rsid w:val="0067482A"/>
    <w:rsid w:val="006974D0"/>
    <w:rsid w:val="006B4CDC"/>
    <w:rsid w:val="006C629C"/>
    <w:rsid w:val="006D1FAC"/>
    <w:rsid w:val="006D29AC"/>
    <w:rsid w:val="006E611C"/>
    <w:rsid w:val="006F582B"/>
    <w:rsid w:val="0070672C"/>
    <w:rsid w:val="0071101A"/>
    <w:rsid w:val="00713E26"/>
    <w:rsid w:val="007362F2"/>
    <w:rsid w:val="00776620"/>
    <w:rsid w:val="007919E7"/>
    <w:rsid w:val="007A21B3"/>
    <w:rsid w:val="007A7F24"/>
    <w:rsid w:val="007C50B2"/>
    <w:rsid w:val="007D2A24"/>
    <w:rsid w:val="007E5ECE"/>
    <w:rsid w:val="007F1149"/>
    <w:rsid w:val="008424B6"/>
    <w:rsid w:val="008804FD"/>
    <w:rsid w:val="00891B7D"/>
    <w:rsid w:val="00891D97"/>
    <w:rsid w:val="00924E37"/>
    <w:rsid w:val="0095158B"/>
    <w:rsid w:val="00992D26"/>
    <w:rsid w:val="00994716"/>
    <w:rsid w:val="009C0366"/>
    <w:rsid w:val="009D352C"/>
    <w:rsid w:val="009E5F02"/>
    <w:rsid w:val="009E6398"/>
    <w:rsid w:val="00A2238D"/>
    <w:rsid w:val="00A412C4"/>
    <w:rsid w:val="00A44BFD"/>
    <w:rsid w:val="00A475D6"/>
    <w:rsid w:val="00A60C5F"/>
    <w:rsid w:val="00A841A0"/>
    <w:rsid w:val="00A97FE7"/>
    <w:rsid w:val="00AC4A0D"/>
    <w:rsid w:val="00AC5406"/>
    <w:rsid w:val="00AD1585"/>
    <w:rsid w:val="00AF743C"/>
    <w:rsid w:val="00B16E9E"/>
    <w:rsid w:val="00B4261F"/>
    <w:rsid w:val="00B7344D"/>
    <w:rsid w:val="00B74664"/>
    <w:rsid w:val="00B846ED"/>
    <w:rsid w:val="00B960EE"/>
    <w:rsid w:val="00BC09C5"/>
    <w:rsid w:val="00BC35B6"/>
    <w:rsid w:val="00BC68A6"/>
    <w:rsid w:val="00BE2007"/>
    <w:rsid w:val="00BE27D7"/>
    <w:rsid w:val="00BE3469"/>
    <w:rsid w:val="00BE74A8"/>
    <w:rsid w:val="00C1428F"/>
    <w:rsid w:val="00C15AD8"/>
    <w:rsid w:val="00C24A33"/>
    <w:rsid w:val="00C274B4"/>
    <w:rsid w:val="00C329CE"/>
    <w:rsid w:val="00C921DB"/>
    <w:rsid w:val="00CC3010"/>
    <w:rsid w:val="00CF1163"/>
    <w:rsid w:val="00D26FD5"/>
    <w:rsid w:val="00D27949"/>
    <w:rsid w:val="00D84BD2"/>
    <w:rsid w:val="00D85B47"/>
    <w:rsid w:val="00D920B0"/>
    <w:rsid w:val="00DB50B5"/>
    <w:rsid w:val="00DB5464"/>
    <w:rsid w:val="00E11F30"/>
    <w:rsid w:val="00E30287"/>
    <w:rsid w:val="00E36B2E"/>
    <w:rsid w:val="00E52C7D"/>
    <w:rsid w:val="00E61017"/>
    <w:rsid w:val="00E65EC8"/>
    <w:rsid w:val="00E73D7F"/>
    <w:rsid w:val="00E87B61"/>
    <w:rsid w:val="00EA3694"/>
    <w:rsid w:val="00EB007F"/>
    <w:rsid w:val="00EB51C3"/>
    <w:rsid w:val="00EB5CF0"/>
    <w:rsid w:val="00EC27E4"/>
    <w:rsid w:val="00EC53DA"/>
    <w:rsid w:val="00EF4243"/>
    <w:rsid w:val="00EF7643"/>
    <w:rsid w:val="00F14E22"/>
    <w:rsid w:val="00F35AFF"/>
    <w:rsid w:val="00F4367B"/>
    <w:rsid w:val="00F55EE2"/>
    <w:rsid w:val="00F91A18"/>
    <w:rsid w:val="00FA2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68A6"/>
    <w:rPr>
      <w:sz w:val="24"/>
      <w:szCs w:val="24"/>
    </w:rPr>
  </w:style>
  <w:style w:type="paragraph" w:styleId="Nadpis1">
    <w:name w:val="heading 1"/>
    <w:basedOn w:val="Normln"/>
    <w:next w:val="Normln"/>
    <w:qFormat/>
    <w:rsid w:val="00BC68A6"/>
    <w:pPr>
      <w:keepNext/>
      <w:autoSpaceDE w:val="0"/>
      <w:autoSpaceDN w:val="0"/>
      <w:outlineLvl w:val="0"/>
    </w:pPr>
    <w:rPr>
      <w:rFonts w:ascii="Arial" w:hAnsi="Arial" w:cs="Arial"/>
      <w:b/>
      <w:bCs/>
      <w:u w:val="single"/>
    </w:rPr>
  </w:style>
  <w:style w:type="paragraph" w:styleId="Nadpis2">
    <w:name w:val="heading 2"/>
    <w:basedOn w:val="Normln"/>
    <w:next w:val="Normln"/>
    <w:qFormat/>
    <w:rsid w:val="00BC68A6"/>
    <w:pPr>
      <w:keepNext/>
      <w:tabs>
        <w:tab w:val="left" w:pos="3686"/>
      </w:tabs>
      <w:autoSpaceDE w:val="0"/>
      <w:autoSpaceDN w:val="0"/>
      <w:jc w:val="both"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BC68A6"/>
    <w:pPr>
      <w:autoSpaceDE w:val="0"/>
      <w:autoSpaceDN w:val="0"/>
    </w:pPr>
    <w:rPr>
      <w:b/>
      <w:bCs/>
    </w:rPr>
  </w:style>
  <w:style w:type="paragraph" w:customStyle="1" w:styleId="odstavec1">
    <w:name w:val="odstavec1"/>
    <w:basedOn w:val="Normln"/>
    <w:rsid w:val="00BC68A6"/>
    <w:pPr>
      <w:spacing w:before="120" w:after="40"/>
    </w:pPr>
    <w:rPr>
      <w:rFonts w:ascii="Arial Narrow" w:hAnsi="Arial Narrow"/>
    </w:rPr>
  </w:style>
  <w:style w:type="paragraph" w:styleId="Zkladntextodsazen">
    <w:name w:val="Body Text Indent"/>
    <w:basedOn w:val="Normln"/>
    <w:semiHidden/>
    <w:rsid w:val="00BC68A6"/>
    <w:pPr>
      <w:tabs>
        <w:tab w:val="num" w:pos="426"/>
      </w:tabs>
      <w:autoSpaceDE w:val="0"/>
      <w:autoSpaceDN w:val="0"/>
      <w:ind w:left="-16"/>
    </w:pPr>
  </w:style>
  <w:style w:type="paragraph" w:styleId="Zkladntextodsazen2">
    <w:name w:val="Body Text Indent 2"/>
    <w:basedOn w:val="Normln"/>
    <w:semiHidden/>
    <w:rsid w:val="00BC68A6"/>
    <w:pPr>
      <w:autoSpaceDE w:val="0"/>
      <w:autoSpaceDN w:val="0"/>
      <w:ind w:firstLine="708"/>
    </w:pPr>
  </w:style>
  <w:style w:type="paragraph" w:styleId="Textbubliny">
    <w:name w:val="Balloon Text"/>
    <w:basedOn w:val="Normln"/>
    <w:rsid w:val="00BC68A6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Standardnpsmoodstavce"/>
    <w:rsid w:val="00BC68A6"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semiHidden/>
    <w:rsid w:val="00BC68A6"/>
    <w:pPr>
      <w:tabs>
        <w:tab w:val="left" w:pos="4253"/>
      </w:tabs>
      <w:autoSpaceDE w:val="0"/>
      <w:autoSpaceDN w:val="0"/>
      <w:jc w:val="both"/>
    </w:pPr>
  </w:style>
  <w:style w:type="paragraph" w:styleId="Normlnweb">
    <w:name w:val="Normal (Web)"/>
    <w:basedOn w:val="Normln"/>
    <w:uiPriority w:val="99"/>
    <w:unhideWhenUsed/>
    <w:rsid w:val="00BE2007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BE2007"/>
    <w:rPr>
      <w:sz w:val="24"/>
      <w:szCs w:val="24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E6101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E61017"/>
    <w:rPr>
      <w:rFonts w:ascii="Arial" w:hAnsi="Arial" w:cs="Arial"/>
      <w:vanish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63234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F436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4367B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F436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4367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F5591"/>
    <w:pPr>
      <w:ind w:left="720"/>
      <w:contextualSpacing/>
    </w:pPr>
  </w:style>
  <w:style w:type="numbering" w:customStyle="1" w:styleId="Styl1">
    <w:name w:val="Styl1"/>
    <w:uiPriority w:val="99"/>
    <w:rsid w:val="009E6398"/>
    <w:pPr>
      <w:numPr>
        <w:numId w:val="23"/>
      </w:numPr>
    </w:pPr>
  </w:style>
  <w:style w:type="table" w:styleId="Mkatabulky">
    <w:name w:val="Table Grid"/>
    <w:basedOn w:val="Normlntabulka"/>
    <w:uiPriority w:val="59"/>
    <w:rsid w:val="0005059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6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1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9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2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99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96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202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016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8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Martin\&#352;ablony\N&#225;vrh%20kupni_smlouvy%20-%20AZPO%202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E0894-CBF4-4561-9F2A-BBDA5CE82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Návrh kupni_smlouvy - AZPO 2</Template>
  <TotalTime>309</TotalTime>
  <Pages>1</Pages>
  <Words>1208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- NÁVRH</vt:lpstr>
    </vt:vector>
  </TitlesOfParts>
  <Company>HP</Company>
  <LinksUpToDate>false</LinksUpToDate>
  <CharactersWithSpaces>8326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- NÁVRH</dc:title>
  <dc:creator>David Gbelec</dc:creator>
  <cp:lastModifiedBy>gbelecd</cp:lastModifiedBy>
  <cp:revision>3</cp:revision>
  <cp:lastPrinted>2016-09-27T07:12:00Z</cp:lastPrinted>
  <dcterms:created xsi:type="dcterms:W3CDTF">2016-09-27T12:21:00Z</dcterms:created>
  <dcterms:modified xsi:type="dcterms:W3CDTF">2016-09-27T12:21:00Z</dcterms:modified>
</cp:coreProperties>
</file>