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65" w:rsidRPr="00D25765" w:rsidRDefault="00D25765" w:rsidP="007C2916">
      <w:pPr>
        <w:jc w:val="center"/>
        <w:rPr>
          <w:rFonts w:ascii="Franklin Gothic Book" w:hAnsi="Franklin Gothic Book" w:cs="Arial"/>
          <w:b/>
          <w:smallCaps/>
          <w:sz w:val="28"/>
          <w:szCs w:val="28"/>
        </w:rPr>
      </w:pPr>
    </w:p>
    <w:p w:rsidR="00D25765" w:rsidRPr="008D1CB6" w:rsidRDefault="00624A1D" w:rsidP="00D25765">
      <w:pPr>
        <w:ind w:left="4956" w:firstLine="708"/>
        <w:jc w:val="center"/>
        <w:rPr>
          <w:rFonts w:ascii="Franklin Gothic Book" w:hAnsi="Franklin Gothic Book" w:cs="Arial"/>
          <w:b/>
          <w:smallCaps/>
        </w:rPr>
      </w:pPr>
      <w:r w:rsidRPr="00624A1D">
        <w:rPr>
          <w:rFonts w:ascii="Franklin Gothic Book" w:hAnsi="Franklin Gothic Book" w:cs="Arial"/>
          <w:b/>
          <w:smallCaps/>
        </w:rPr>
        <w:t>353</w:t>
      </w:r>
      <w:r w:rsidR="00D25765" w:rsidRPr="00624A1D">
        <w:rPr>
          <w:rFonts w:ascii="Franklin Gothic Book" w:hAnsi="Franklin Gothic Book" w:cs="Arial"/>
          <w:b/>
          <w:smallCaps/>
        </w:rPr>
        <w:t>/Ba/1</w:t>
      </w:r>
      <w:r w:rsidRPr="00624A1D">
        <w:rPr>
          <w:rFonts w:ascii="Franklin Gothic Book" w:hAnsi="Franklin Gothic Book" w:cs="Arial"/>
          <w:b/>
          <w:smallCaps/>
        </w:rPr>
        <w:t>7</w:t>
      </w:r>
      <w:r w:rsidR="00D25765" w:rsidRPr="00624A1D">
        <w:rPr>
          <w:rFonts w:ascii="Franklin Gothic Book" w:hAnsi="Franklin Gothic Book" w:cs="Arial"/>
          <w:b/>
          <w:smallCaps/>
        </w:rPr>
        <w:t>/HB</w:t>
      </w:r>
      <w:r w:rsidR="00D25765" w:rsidRPr="008D1CB6">
        <w:rPr>
          <w:rFonts w:ascii="Franklin Gothic Book" w:hAnsi="Franklin Gothic Book" w:cs="Arial"/>
          <w:b/>
          <w:smallCaps/>
        </w:rPr>
        <w:t xml:space="preserve"> </w:t>
      </w:r>
    </w:p>
    <w:p w:rsidR="00D25765" w:rsidRPr="00D25765" w:rsidRDefault="00D25765" w:rsidP="007C2916">
      <w:pPr>
        <w:jc w:val="center"/>
        <w:rPr>
          <w:rFonts w:ascii="Franklin Gothic Book" w:hAnsi="Franklin Gothic Book" w:cs="Arial"/>
          <w:b/>
          <w:smallCaps/>
          <w:sz w:val="28"/>
          <w:szCs w:val="28"/>
        </w:rPr>
      </w:pPr>
    </w:p>
    <w:p w:rsidR="007C2916" w:rsidRPr="00D25765" w:rsidRDefault="007C2916" w:rsidP="007C2916">
      <w:pPr>
        <w:jc w:val="center"/>
        <w:rPr>
          <w:rFonts w:ascii="Franklin Gothic Book" w:hAnsi="Franklin Gothic Book" w:cs="Arial"/>
          <w:b/>
          <w:smallCaps/>
          <w:sz w:val="28"/>
          <w:szCs w:val="28"/>
        </w:rPr>
      </w:pPr>
      <w:r w:rsidRPr="00D25765">
        <w:rPr>
          <w:rFonts w:ascii="Franklin Gothic Book" w:hAnsi="Franklin Gothic Book" w:cs="Arial"/>
          <w:b/>
          <w:smallCaps/>
          <w:sz w:val="28"/>
          <w:szCs w:val="28"/>
        </w:rPr>
        <w:t>SMLOUVA  O  SPOLUPRÁCI</w:t>
      </w:r>
    </w:p>
    <w:p w:rsidR="007C2916" w:rsidRPr="00D25765" w:rsidRDefault="007C2916" w:rsidP="007C2916">
      <w:pPr>
        <w:jc w:val="center"/>
        <w:rPr>
          <w:rFonts w:ascii="Franklin Gothic Book" w:hAnsi="Franklin Gothic Book" w:cs="Arial"/>
          <w:b/>
          <w:smallCaps/>
          <w:sz w:val="28"/>
          <w:szCs w:val="28"/>
        </w:rPr>
      </w:pPr>
      <w:r w:rsidRPr="00D25765">
        <w:rPr>
          <w:rFonts w:ascii="Franklin Gothic Book" w:hAnsi="Franklin Gothic Book" w:cs="Arial"/>
          <w:b/>
          <w:smallCaps/>
          <w:sz w:val="28"/>
          <w:szCs w:val="28"/>
        </w:rPr>
        <w:t xml:space="preserve">uzavřená ve smyslu § </w:t>
      </w:r>
      <w:r w:rsidR="002D023D" w:rsidRPr="00D25765">
        <w:rPr>
          <w:rFonts w:ascii="Franklin Gothic Book" w:hAnsi="Franklin Gothic Book" w:cs="Arial"/>
          <w:b/>
          <w:smallCaps/>
          <w:sz w:val="28"/>
          <w:szCs w:val="28"/>
        </w:rPr>
        <w:t>1746 odst. 2 Občanského zákona</w:t>
      </w:r>
    </w:p>
    <w:p w:rsidR="007C2916" w:rsidRPr="00D25765" w:rsidRDefault="007C2916" w:rsidP="007C2916">
      <w:pPr>
        <w:jc w:val="center"/>
        <w:rPr>
          <w:rFonts w:ascii="Franklin Gothic Book" w:hAnsi="Franklin Gothic Book" w:cs="Arial"/>
          <w:sz w:val="22"/>
          <w:szCs w:val="22"/>
        </w:rPr>
      </w:pPr>
    </w:p>
    <w:p w:rsidR="001E4DB5" w:rsidRPr="00D25765" w:rsidRDefault="007C2916" w:rsidP="007C2916">
      <w:pPr>
        <w:jc w:val="both"/>
        <w:rPr>
          <w:rFonts w:ascii="Franklin Gothic Book" w:hAnsi="Franklin Gothic Book" w:cs="Arial"/>
          <w:b/>
          <w:sz w:val="22"/>
          <w:szCs w:val="22"/>
        </w:rPr>
      </w:pPr>
      <w:r w:rsidRPr="00D25765">
        <w:rPr>
          <w:rFonts w:ascii="Franklin Gothic Book" w:hAnsi="Franklin Gothic Book" w:cs="Arial"/>
          <w:b/>
          <w:sz w:val="22"/>
          <w:szCs w:val="22"/>
        </w:rPr>
        <w:t>Národní divadlo</w:t>
      </w:r>
      <w:r w:rsidR="002E569D" w:rsidRPr="00D25765">
        <w:rPr>
          <w:rFonts w:ascii="Franklin Gothic Book" w:hAnsi="Franklin Gothic Book" w:cs="Arial"/>
          <w:b/>
          <w:sz w:val="22"/>
          <w:szCs w:val="22"/>
        </w:rPr>
        <w:t xml:space="preserve"> </w:t>
      </w:r>
    </w:p>
    <w:p w:rsidR="007C2916" w:rsidRPr="00D25765" w:rsidRDefault="002E569D" w:rsidP="007C2916">
      <w:pPr>
        <w:jc w:val="both"/>
        <w:rPr>
          <w:rFonts w:ascii="Franklin Gothic Book" w:hAnsi="Franklin Gothic Book"/>
          <w:b/>
          <w:sz w:val="20"/>
        </w:rPr>
      </w:pPr>
      <w:r w:rsidRPr="00D25765">
        <w:rPr>
          <w:rFonts w:ascii="Franklin Gothic Book" w:hAnsi="Franklin Gothic Book"/>
          <w:b/>
          <w:sz w:val="22"/>
        </w:rPr>
        <w:t>státní příspěvková organizace</w:t>
      </w:r>
    </w:p>
    <w:p w:rsidR="007C2916" w:rsidRPr="00D25765" w:rsidRDefault="007C2916" w:rsidP="007C2916">
      <w:pPr>
        <w:jc w:val="both"/>
        <w:rPr>
          <w:rFonts w:ascii="Franklin Gothic Book" w:hAnsi="Franklin Gothic Book" w:cs="Arial"/>
          <w:sz w:val="22"/>
          <w:szCs w:val="22"/>
        </w:rPr>
      </w:pPr>
      <w:r w:rsidRPr="00D25765">
        <w:rPr>
          <w:rFonts w:ascii="Franklin Gothic Book" w:hAnsi="Franklin Gothic Book" w:cs="Arial"/>
          <w:sz w:val="22"/>
          <w:szCs w:val="22"/>
        </w:rPr>
        <w:t>Se sídlem Ostrovní 1, 112 30 Praha 1</w:t>
      </w:r>
    </w:p>
    <w:p w:rsidR="007C2916" w:rsidRPr="00D25765" w:rsidRDefault="007C2916" w:rsidP="007C2916">
      <w:pPr>
        <w:jc w:val="both"/>
        <w:rPr>
          <w:rFonts w:ascii="Franklin Gothic Book" w:hAnsi="Franklin Gothic Book" w:cs="Arial"/>
          <w:sz w:val="22"/>
          <w:szCs w:val="22"/>
        </w:rPr>
      </w:pPr>
      <w:r w:rsidRPr="00D25765">
        <w:rPr>
          <w:rFonts w:ascii="Franklin Gothic Book" w:hAnsi="Franklin Gothic Book" w:cs="Arial"/>
          <w:sz w:val="22"/>
          <w:szCs w:val="22"/>
        </w:rPr>
        <w:t>IČ</w:t>
      </w:r>
      <w:r w:rsidR="002D023D" w:rsidRPr="00D25765">
        <w:rPr>
          <w:rFonts w:ascii="Franklin Gothic Book" w:hAnsi="Franklin Gothic Book" w:cs="Arial"/>
          <w:sz w:val="22"/>
          <w:szCs w:val="22"/>
        </w:rPr>
        <w:t>O</w:t>
      </w:r>
      <w:r w:rsidRPr="00D25765">
        <w:rPr>
          <w:rFonts w:ascii="Franklin Gothic Book" w:hAnsi="Franklin Gothic Book" w:cs="Arial"/>
          <w:sz w:val="22"/>
          <w:szCs w:val="22"/>
        </w:rPr>
        <w:t>: 00023337</w:t>
      </w:r>
    </w:p>
    <w:p w:rsidR="007C2916" w:rsidRPr="00D25765" w:rsidRDefault="007C2916" w:rsidP="007C2916">
      <w:pPr>
        <w:jc w:val="both"/>
        <w:rPr>
          <w:rFonts w:ascii="Franklin Gothic Book" w:hAnsi="Franklin Gothic Book" w:cs="Arial"/>
          <w:sz w:val="22"/>
          <w:szCs w:val="22"/>
        </w:rPr>
      </w:pPr>
      <w:r w:rsidRPr="00D25765">
        <w:rPr>
          <w:rFonts w:ascii="Franklin Gothic Book" w:hAnsi="Franklin Gothic Book" w:cs="Arial"/>
          <w:sz w:val="22"/>
          <w:szCs w:val="22"/>
        </w:rPr>
        <w:t>DIČ: CZ00023337</w:t>
      </w:r>
    </w:p>
    <w:p w:rsidR="007C2916" w:rsidRPr="00D25765" w:rsidRDefault="007C2916" w:rsidP="007C2916">
      <w:pPr>
        <w:jc w:val="both"/>
        <w:rPr>
          <w:rFonts w:ascii="Franklin Gothic Book" w:hAnsi="Franklin Gothic Book" w:cs="Arial"/>
          <w:sz w:val="22"/>
          <w:szCs w:val="22"/>
        </w:rPr>
      </w:pPr>
      <w:r w:rsidRPr="00D25765">
        <w:rPr>
          <w:rFonts w:ascii="Franklin Gothic Book" w:hAnsi="Franklin Gothic Book"/>
          <w:sz w:val="22"/>
        </w:rPr>
        <w:t xml:space="preserve">Bankovní spojení: </w:t>
      </w:r>
      <w:r w:rsidR="001766E6">
        <w:rPr>
          <w:rFonts w:ascii="Franklin Gothic Book" w:hAnsi="Franklin Gothic Book"/>
          <w:sz w:val="22"/>
        </w:rPr>
        <w:t xml:space="preserve">ČNB, </w:t>
      </w:r>
      <w:r w:rsidR="001766E6" w:rsidRPr="001766E6">
        <w:rPr>
          <w:rFonts w:ascii="Franklin Gothic Book" w:hAnsi="Franklin Gothic Book"/>
          <w:sz w:val="22"/>
        </w:rPr>
        <w:t>2832011/0710</w:t>
      </w:r>
    </w:p>
    <w:p w:rsidR="007C2916" w:rsidRPr="00D25765" w:rsidRDefault="0072593E" w:rsidP="007C2916">
      <w:pPr>
        <w:jc w:val="both"/>
        <w:rPr>
          <w:rFonts w:ascii="Franklin Gothic Book" w:hAnsi="Franklin Gothic Book" w:cs="Arial"/>
          <w:sz w:val="22"/>
          <w:szCs w:val="22"/>
        </w:rPr>
      </w:pPr>
      <w:r w:rsidRPr="00D25765">
        <w:rPr>
          <w:rFonts w:ascii="Franklin Gothic Book" w:hAnsi="Franklin Gothic Book" w:cs="Arial"/>
          <w:sz w:val="22"/>
          <w:szCs w:val="22"/>
        </w:rPr>
        <w:t>Zastoupené</w:t>
      </w:r>
      <w:r w:rsidR="007C2916" w:rsidRPr="00D25765">
        <w:rPr>
          <w:rFonts w:ascii="Franklin Gothic Book" w:hAnsi="Franklin Gothic Book" w:cs="Arial"/>
          <w:sz w:val="22"/>
          <w:szCs w:val="22"/>
        </w:rPr>
        <w:t xml:space="preserve">: </w:t>
      </w:r>
      <w:r w:rsidR="001766E6" w:rsidRPr="001766E6">
        <w:rPr>
          <w:rFonts w:ascii="Franklin Gothic Book" w:hAnsi="Franklin Gothic Book"/>
          <w:sz w:val="22"/>
        </w:rPr>
        <w:t xml:space="preserve">Filipem </w:t>
      </w:r>
      <w:proofErr w:type="spellStart"/>
      <w:r w:rsidR="001766E6" w:rsidRPr="001766E6">
        <w:rPr>
          <w:rFonts w:ascii="Franklin Gothic Book" w:hAnsi="Franklin Gothic Book"/>
          <w:sz w:val="22"/>
        </w:rPr>
        <w:t>Barankiewiczem</w:t>
      </w:r>
      <w:proofErr w:type="spellEnd"/>
      <w:r w:rsidR="001766E6" w:rsidRPr="001766E6">
        <w:rPr>
          <w:rFonts w:ascii="Franklin Gothic Book" w:hAnsi="Franklin Gothic Book"/>
          <w:sz w:val="22"/>
        </w:rPr>
        <w:t>, uměleckým šéfem Baletu</w:t>
      </w:r>
    </w:p>
    <w:p w:rsidR="007C2916" w:rsidRPr="00D25765" w:rsidRDefault="007C2916" w:rsidP="007C2916">
      <w:pPr>
        <w:jc w:val="both"/>
        <w:rPr>
          <w:rFonts w:ascii="Franklin Gothic Book" w:hAnsi="Franklin Gothic Book" w:cs="Arial"/>
          <w:b/>
          <w:sz w:val="22"/>
          <w:szCs w:val="22"/>
        </w:rPr>
      </w:pPr>
      <w:r w:rsidRPr="00D25765">
        <w:rPr>
          <w:rFonts w:ascii="Franklin Gothic Book" w:hAnsi="Franklin Gothic Book" w:cs="Arial"/>
          <w:b/>
          <w:sz w:val="22"/>
          <w:szCs w:val="22"/>
        </w:rPr>
        <w:t>(dále jen jako „ND“)</w:t>
      </w:r>
    </w:p>
    <w:p w:rsidR="007C2916" w:rsidRPr="00D25765" w:rsidRDefault="007C2916" w:rsidP="007C2916">
      <w:pPr>
        <w:jc w:val="both"/>
        <w:rPr>
          <w:rFonts w:ascii="Franklin Gothic Book" w:hAnsi="Franklin Gothic Book" w:cs="Arial"/>
          <w:sz w:val="22"/>
          <w:szCs w:val="22"/>
        </w:rPr>
      </w:pPr>
    </w:p>
    <w:p w:rsidR="007C2916" w:rsidRPr="00D25765" w:rsidRDefault="007C2916" w:rsidP="007C2916">
      <w:pPr>
        <w:jc w:val="both"/>
        <w:rPr>
          <w:rFonts w:ascii="Franklin Gothic Book" w:hAnsi="Franklin Gothic Book" w:cs="Arial"/>
          <w:sz w:val="22"/>
          <w:szCs w:val="22"/>
        </w:rPr>
      </w:pPr>
      <w:r w:rsidRPr="00D25765">
        <w:rPr>
          <w:rFonts w:ascii="Franklin Gothic Book" w:hAnsi="Franklin Gothic Book" w:cs="Arial"/>
          <w:sz w:val="22"/>
          <w:szCs w:val="22"/>
        </w:rPr>
        <w:t>a</w:t>
      </w:r>
    </w:p>
    <w:p w:rsidR="007C2916" w:rsidRPr="00D25765" w:rsidRDefault="007C2916" w:rsidP="007C2916">
      <w:pPr>
        <w:jc w:val="both"/>
        <w:rPr>
          <w:rFonts w:ascii="Franklin Gothic Book" w:hAnsi="Franklin Gothic Book" w:cs="Arial"/>
          <w:sz w:val="22"/>
          <w:szCs w:val="22"/>
        </w:rPr>
      </w:pPr>
    </w:p>
    <w:p w:rsidR="00DF6426" w:rsidRPr="00DF6426" w:rsidRDefault="00DF6426" w:rsidP="00DF6426">
      <w:pPr>
        <w:jc w:val="both"/>
        <w:rPr>
          <w:rFonts w:ascii="Franklin Gothic Book" w:hAnsi="Franklin Gothic Book" w:cs="Arial"/>
          <w:b/>
          <w:bCs/>
          <w:sz w:val="22"/>
          <w:szCs w:val="22"/>
        </w:rPr>
      </w:pPr>
      <w:r w:rsidRPr="00DF6426">
        <w:rPr>
          <w:rFonts w:ascii="Franklin Gothic Book" w:hAnsi="Franklin Gothic Book" w:cs="Arial"/>
          <w:b/>
          <w:bCs/>
          <w:sz w:val="22"/>
          <w:szCs w:val="22"/>
        </w:rPr>
        <w:t>TANEČNÍ AKTUALITY o.</w:t>
      </w:r>
      <w:r w:rsidRPr="00DF6426">
        <w:rPr>
          <w:rFonts w:ascii="Franklin Gothic Book" w:hAnsi="Franklin Gothic Book" w:cs="Arial"/>
          <w:b/>
          <w:bCs/>
          <w:sz w:val="22"/>
          <w:szCs w:val="22"/>
          <w:lang w:val="en-US"/>
        </w:rPr>
        <w:t xml:space="preserve"> p. </w:t>
      </w:r>
      <w:r w:rsidRPr="00DF6426">
        <w:rPr>
          <w:rFonts w:ascii="Franklin Gothic Book" w:hAnsi="Franklin Gothic Book" w:cs="Arial"/>
          <w:b/>
          <w:bCs/>
          <w:sz w:val="22"/>
          <w:szCs w:val="22"/>
        </w:rPr>
        <w:t xml:space="preserve"> s. </w:t>
      </w:r>
    </w:p>
    <w:p w:rsidR="00DF6426" w:rsidRPr="00DF6426" w:rsidRDefault="00DF6426" w:rsidP="00DF6426">
      <w:pPr>
        <w:jc w:val="both"/>
        <w:rPr>
          <w:rFonts w:ascii="Franklin Gothic Book" w:hAnsi="Franklin Gothic Book" w:cs="Arial"/>
          <w:bCs/>
          <w:sz w:val="22"/>
          <w:szCs w:val="22"/>
        </w:rPr>
      </w:pPr>
      <w:r w:rsidRPr="00DF6426">
        <w:rPr>
          <w:rFonts w:ascii="Franklin Gothic Book" w:hAnsi="Franklin Gothic Book" w:cs="Arial"/>
          <w:bCs/>
          <w:sz w:val="22"/>
          <w:szCs w:val="22"/>
        </w:rPr>
        <w:t>Se sídlem: Na Pískách 495/27, 160 00 Praha 6  </w:t>
      </w:r>
    </w:p>
    <w:p w:rsidR="00DF6426" w:rsidRPr="00DF6426" w:rsidRDefault="00DF6426" w:rsidP="00DF6426">
      <w:pPr>
        <w:jc w:val="both"/>
        <w:rPr>
          <w:rFonts w:ascii="Franklin Gothic Book" w:hAnsi="Franklin Gothic Book" w:cs="Arial"/>
          <w:bCs/>
          <w:sz w:val="22"/>
          <w:szCs w:val="22"/>
        </w:rPr>
      </w:pPr>
      <w:r w:rsidRPr="00DF6426">
        <w:rPr>
          <w:rFonts w:ascii="Franklin Gothic Book" w:hAnsi="Franklin Gothic Book" w:cs="Arial"/>
          <w:bCs/>
          <w:sz w:val="22"/>
          <w:szCs w:val="22"/>
        </w:rPr>
        <w:t>P.O.BOX 93, 11001 Praha 1</w:t>
      </w:r>
    </w:p>
    <w:p w:rsidR="00DF6426" w:rsidRPr="00DF6426" w:rsidRDefault="00DF6426" w:rsidP="00DF6426">
      <w:pPr>
        <w:jc w:val="both"/>
        <w:rPr>
          <w:rFonts w:ascii="Franklin Gothic Book" w:hAnsi="Franklin Gothic Book" w:cs="Arial"/>
          <w:bCs/>
          <w:sz w:val="22"/>
          <w:szCs w:val="22"/>
        </w:rPr>
      </w:pPr>
      <w:r w:rsidRPr="00DF6426">
        <w:rPr>
          <w:rFonts w:ascii="Franklin Gothic Book" w:hAnsi="Franklin Gothic Book" w:cs="Arial"/>
          <w:bCs/>
          <w:sz w:val="22"/>
          <w:szCs w:val="22"/>
        </w:rPr>
        <w:t>IČO: 27043720</w:t>
      </w:r>
    </w:p>
    <w:p w:rsidR="00DF6426" w:rsidRPr="00DF6426" w:rsidRDefault="00DF6426" w:rsidP="00DF6426">
      <w:pPr>
        <w:jc w:val="both"/>
        <w:rPr>
          <w:rFonts w:ascii="Franklin Gothic Book" w:hAnsi="Franklin Gothic Book" w:cs="Arial"/>
          <w:bCs/>
          <w:sz w:val="22"/>
          <w:szCs w:val="22"/>
        </w:rPr>
      </w:pPr>
      <w:r w:rsidRPr="00DF6426">
        <w:rPr>
          <w:rFonts w:ascii="Franklin Gothic Book" w:hAnsi="Franklin Gothic Book" w:cs="Arial"/>
          <w:bCs/>
          <w:sz w:val="22"/>
          <w:szCs w:val="22"/>
        </w:rPr>
        <w:t>DIČ: CZ27043720</w:t>
      </w:r>
    </w:p>
    <w:p w:rsidR="00DF6426" w:rsidRPr="00DF6426" w:rsidRDefault="00DF6426" w:rsidP="00DF6426">
      <w:pPr>
        <w:jc w:val="both"/>
        <w:rPr>
          <w:rFonts w:ascii="Franklin Gothic Book" w:hAnsi="Franklin Gothic Book" w:cs="Arial"/>
          <w:bCs/>
          <w:sz w:val="22"/>
          <w:szCs w:val="22"/>
        </w:rPr>
      </w:pPr>
      <w:r w:rsidRPr="00DF6426">
        <w:rPr>
          <w:rFonts w:ascii="Franklin Gothic Book" w:hAnsi="Franklin Gothic Book" w:cs="Arial"/>
          <w:bCs/>
          <w:sz w:val="22"/>
          <w:szCs w:val="22"/>
        </w:rPr>
        <w:t>Bank. spojení: Fio banka, č. ú.: 2801120909/2010</w:t>
      </w:r>
    </w:p>
    <w:p w:rsidR="00DF6426" w:rsidRPr="00DF6426" w:rsidRDefault="00DF6426" w:rsidP="00DF6426">
      <w:pPr>
        <w:jc w:val="both"/>
        <w:rPr>
          <w:rFonts w:ascii="Franklin Gothic Book" w:hAnsi="Franklin Gothic Book" w:cs="Arial"/>
          <w:bCs/>
          <w:sz w:val="22"/>
          <w:szCs w:val="22"/>
        </w:rPr>
      </w:pPr>
      <w:r w:rsidRPr="00DF6426">
        <w:rPr>
          <w:rFonts w:ascii="Franklin Gothic Book" w:hAnsi="Franklin Gothic Book" w:cs="Arial"/>
          <w:bCs/>
          <w:sz w:val="22"/>
          <w:szCs w:val="22"/>
        </w:rPr>
        <w:t>Zastoupená: MgA. Mgr. Daniela Machová, ředitelka o. p. s.</w:t>
      </w:r>
    </w:p>
    <w:p w:rsidR="002835E2" w:rsidRPr="00DF6426" w:rsidRDefault="002835E2" w:rsidP="002835E2">
      <w:pPr>
        <w:rPr>
          <w:rFonts w:ascii="Franklin Gothic Book" w:hAnsi="Franklin Gothic Book" w:cs="Arial"/>
          <w:b/>
          <w:sz w:val="22"/>
          <w:szCs w:val="22"/>
        </w:rPr>
      </w:pPr>
      <w:r w:rsidRPr="00D25765" w:rsidDel="00D76D94">
        <w:rPr>
          <w:rFonts w:ascii="Franklin Gothic Book" w:hAnsi="Franklin Gothic Book" w:cs="Arial"/>
          <w:bCs/>
          <w:sz w:val="22"/>
          <w:szCs w:val="22"/>
        </w:rPr>
        <w:t xml:space="preserve"> </w:t>
      </w:r>
      <w:r w:rsidRPr="00DF6426">
        <w:rPr>
          <w:rFonts w:ascii="Franklin Gothic Book" w:hAnsi="Franklin Gothic Book" w:cs="Arial"/>
          <w:b/>
          <w:sz w:val="22"/>
          <w:szCs w:val="22"/>
        </w:rPr>
        <w:t>(dále jen jako „TA“)</w:t>
      </w:r>
    </w:p>
    <w:p w:rsidR="007C2916" w:rsidRPr="00D25765" w:rsidRDefault="007C2916" w:rsidP="007C2916">
      <w:pPr>
        <w:jc w:val="both"/>
        <w:rPr>
          <w:rFonts w:ascii="Franklin Gothic Book" w:hAnsi="Franklin Gothic Book" w:cs="Arial"/>
          <w:sz w:val="22"/>
          <w:szCs w:val="22"/>
        </w:rPr>
      </w:pPr>
    </w:p>
    <w:p w:rsidR="007C2916" w:rsidRPr="00D25765" w:rsidRDefault="0072593E" w:rsidP="00E36862">
      <w:pPr>
        <w:jc w:val="center"/>
        <w:rPr>
          <w:rFonts w:ascii="Franklin Gothic Book" w:hAnsi="Franklin Gothic Book" w:cs="Arial"/>
          <w:sz w:val="22"/>
          <w:szCs w:val="22"/>
        </w:rPr>
      </w:pPr>
      <w:r w:rsidRPr="00D25765">
        <w:rPr>
          <w:rFonts w:ascii="Franklin Gothic Book" w:hAnsi="Franklin Gothic Book" w:cs="Arial"/>
          <w:sz w:val="22"/>
          <w:szCs w:val="22"/>
        </w:rPr>
        <w:t xml:space="preserve">uzavřely </w:t>
      </w:r>
      <w:r w:rsidR="007C2916" w:rsidRPr="00D25765">
        <w:rPr>
          <w:rFonts w:ascii="Franklin Gothic Book" w:hAnsi="Franklin Gothic Book" w:cs="Arial"/>
          <w:sz w:val="22"/>
          <w:szCs w:val="22"/>
        </w:rPr>
        <w:t>dnešního dne ve vzájemném konsenzu tuto</w:t>
      </w:r>
    </w:p>
    <w:p w:rsidR="007C2916" w:rsidRPr="00D25765" w:rsidRDefault="007C2916" w:rsidP="007C2916">
      <w:pPr>
        <w:jc w:val="center"/>
        <w:rPr>
          <w:rFonts w:ascii="Franklin Gothic Book" w:hAnsi="Franklin Gothic Book" w:cs="Arial"/>
          <w:b/>
          <w:smallCaps/>
          <w:sz w:val="28"/>
          <w:szCs w:val="28"/>
        </w:rPr>
      </w:pPr>
    </w:p>
    <w:p w:rsidR="007C2916" w:rsidRPr="00D25765" w:rsidRDefault="0072593E" w:rsidP="007C2916">
      <w:pPr>
        <w:jc w:val="center"/>
        <w:rPr>
          <w:rFonts w:ascii="Franklin Gothic Book" w:hAnsi="Franklin Gothic Book" w:cs="Arial"/>
          <w:b/>
          <w:smallCaps/>
          <w:sz w:val="28"/>
          <w:szCs w:val="28"/>
        </w:rPr>
      </w:pPr>
      <w:r w:rsidRPr="002D008B">
        <w:rPr>
          <w:rFonts w:ascii="Franklin Gothic Book" w:hAnsi="Franklin Gothic Book" w:cs="Arial"/>
          <w:smallCaps/>
          <w:sz w:val="28"/>
          <w:szCs w:val="28"/>
        </w:rPr>
        <w:t>S</w:t>
      </w:r>
      <w:r w:rsidRPr="00D25765">
        <w:rPr>
          <w:rFonts w:ascii="Franklin Gothic Book" w:hAnsi="Franklin Gothic Book" w:cs="Arial"/>
          <w:b/>
          <w:smallCaps/>
          <w:sz w:val="28"/>
          <w:szCs w:val="28"/>
        </w:rPr>
        <w:t>mlouvu o spolupráci</w:t>
      </w:r>
    </w:p>
    <w:p w:rsidR="007C2916" w:rsidRPr="00D25765" w:rsidRDefault="007C2916" w:rsidP="007C2916">
      <w:pPr>
        <w:jc w:val="both"/>
        <w:rPr>
          <w:rFonts w:ascii="Franklin Gothic Book" w:hAnsi="Franklin Gothic Book" w:cs="Arial"/>
          <w:b/>
          <w:sz w:val="22"/>
          <w:szCs w:val="22"/>
        </w:rPr>
      </w:pPr>
    </w:p>
    <w:p w:rsidR="007C2916" w:rsidRPr="00D25765" w:rsidRDefault="007C2916" w:rsidP="007C2916">
      <w:pPr>
        <w:jc w:val="both"/>
        <w:rPr>
          <w:rFonts w:ascii="Franklin Gothic Book" w:hAnsi="Franklin Gothic Book" w:cs="Arial"/>
          <w:b/>
          <w:sz w:val="22"/>
          <w:szCs w:val="22"/>
        </w:rPr>
      </w:pPr>
      <w:r w:rsidRPr="00D25765">
        <w:rPr>
          <w:rFonts w:ascii="Franklin Gothic Book" w:hAnsi="Franklin Gothic Book" w:cs="Arial"/>
          <w:b/>
          <w:sz w:val="22"/>
          <w:szCs w:val="22"/>
        </w:rPr>
        <w:t>1. Účel smlouvy</w:t>
      </w:r>
    </w:p>
    <w:p w:rsidR="007C2916" w:rsidRPr="00D25765" w:rsidRDefault="007C2916" w:rsidP="007C2916">
      <w:pPr>
        <w:jc w:val="both"/>
        <w:rPr>
          <w:rFonts w:ascii="Franklin Gothic Book" w:hAnsi="Franklin Gothic Book" w:cs="Arial"/>
          <w:sz w:val="22"/>
          <w:szCs w:val="22"/>
        </w:rPr>
      </w:pPr>
    </w:p>
    <w:p w:rsidR="00E36862" w:rsidRPr="00D25765" w:rsidRDefault="007C2916" w:rsidP="00E36862">
      <w:pPr>
        <w:jc w:val="both"/>
        <w:rPr>
          <w:rFonts w:ascii="Franklin Gothic Book" w:hAnsi="Franklin Gothic Book" w:cs="Arial"/>
          <w:sz w:val="22"/>
          <w:szCs w:val="22"/>
        </w:rPr>
      </w:pPr>
      <w:r w:rsidRPr="00D25765">
        <w:rPr>
          <w:rFonts w:ascii="Franklin Gothic Book" w:hAnsi="Franklin Gothic Book" w:cs="Arial"/>
          <w:sz w:val="22"/>
          <w:szCs w:val="22"/>
        </w:rPr>
        <w:t xml:space="preserve">Účelem smlouvy je </w:t>
      </w:r>
      <w:r w:rsidR="00E36862" w:rsidRPr="00D25765">
        <w:rPr>
          <w:rFonts w:ascii="Franklin Gothic Book" w:hAnsi="Franklin Gothic Book" w:cs="Arial"/>
          <w:sz w:val="22"/>
          <w:szCs w:val="22"/>
        </w:rPr>
        <w:t>vzájemná spolupráce ND – uměleckého souboru Baletu a TA v oblasti poskytování reklamních služeb a propagace.</w:t>
      </w:r>
    </w:p>
    <w:p w:rsidR="007C2916" w:rsidRPr="00D25765" w:rsidRDefault="007C2916" w:rsidP="007C2916">
      <w:pPr>
        <w:jc w:val="both"/>
        <w:rPr>
          <w:rFonts w:ascii="Franklin Gothic Book" w:hAnsi="Franklin Gothic Book" w:cs="Arial"/>
          <w:sz w:val="22"/>
          <w:szCs w:val="22"/>
        </w:rPr>
      </w:pPr>
    </w:p>
    <w:p w:rsidR="007C2916" w:rsidRPr="00D25765" w:rsidRDefault="007C2916" w:rsidP="007C2916">
      <w:pPr>
        <w:jc w:val="both"/>
        <w:rPr>
          <w:rFonts w:ascii="Franklin Gothic Book" w:hAnsi="Franklin Gothic Book" w:cs="Arial"/>
          <w:b/>
          <w:sz w:val="22"/>
          <w:szCs w:val="22"/>
        </w:rPr>
      </w:pPr>
      <w:r w:rsidRPr="00D25765">
        <w:rPr>
          <w:rFonts w:ascii="Franklin Gothic Book" w:hAnsi="Franklin Gothic Book" w:cs="Arial"/>
          <w:b/>
          <w:sz w:val="22"/>
          <w:szCs w:val="22"/>
        </w:rPr>
        <w:t>2. Předmět smlouvy</w:t>
      </w:r>
    </w:p>
    <w:p w:rsidR="007C2916" w:rsidRPr="00D25765" w:rsidRDefault="007C2916" w:rsidP="007C2916">
      <w:pPr>
        <w:jc w:val="both"/>
        <w:rPr>
          <w:rFonts w:ascii="Franklin Gothic Book" w:hAnsi="Franklin Gothic Book" w:cs="Arial"/>
          <w:sz w:val="22"/>
          <w:szCs w:val="22"/>
        </w:rPr>
      </w:pPr>
    </w:p>
    <w:p w:rsidR="007701E6" w:rsidRPr="00D25765" w:rsidRDefault="007C2916" w:rsidP="007701E6">
      <w:pPr>
        <w:jc w:val="both"/>
        <w:rPr>
          <w:rFonts w:ascii="Franklin Gothic Book" w:hAnsi="Franklin Gothic Book"/>
          <w:sz w:val="22"/>
        </w:rPr>
      </w:pPr>
      <w:r w:rsidRPr="00D25765">
        <w:rPr>
          <w:rFonts w:ascii="Franklin Gothic Book" w:hAnsi="Franklin Gothic Book" w:cs="Arial"/>
          <w:sz w:val="22"/>
          <w:szCs w:val="22"/>
        </w:rPr>
        <w:t xml:space="preserve">2.1. Předmětem smlouvy je závazek ND </w:t>
      </w:r>
      <w:r w:rsidR="0072593E" w:rsidRPr="00D25765">
        <w:rPr>
          <w:rFonts w:ascii="Franklin Gothic Book" w:hAnsi="Franklin Gothic Book" w:cs="Arial"/>
          <w:sz w:val="22"/>
          <w:szCs w:val="22"/>
        </w:rPr>
        <w:t>mimo jiné v pozici vydavatele</w:t>
      </w:r>
      <w:r w:rsidRPr="00D25765">
        <w:rPr>
          <w:rFonts w:ascii="Franklin Gothic Book" w:hAnsi="Franklin Gothic Book" w:cs="Arial"/>
          <w:sz w:val="22"/>
          <w:szCs w:val="22"/>
        </w:rPr>
        <w:t xml:space="preserve"> měsíčníku NDI (náklad 1</w:t>
      </w:r>
      <w:r w:rsidR="007C0881" w:rsidRPr="00D25765">
        <w:rPr>
          <w:rFonts w:ascii="Franklin Gothic Book" w:hAnsi="Franklin Gothic Book" w:cs="Arial"/>
          <w:sz w:val="22"/>
          <w:szCs w:val="22"/>
        </w:rPr>
        <w:t>0</w:t>
      </w:r>
      <w:r w:rsidRPr="00D25765">
        <w:rPr>
          <w:rFonts w:ascii="Franklin Gothic Book" w:hAnsi="Franklin Gothic Book" w:cs="Arial"/>
          <w:sz w:val="22"/>
          <w:szCs w:val="22"/>
        </w:rPr>
        <w:t>.</w:t>
      </w:r>
      <w:r w:rsidR="007C0881" w:rsidRPr="00D25765">
        <w:rPr>
          <w:rFonts w:ascii="Franklin Gothic Book" w:hAnsi="Franklin Gothic Book" w:cs="Arial"/>
          <w:sz w:val="22"/>
          <w:szCs w:val="22"/>
        </w:rPr>
        <w:t>0</w:t>
      </w:r>
      <w:r w:rsidR="00913790" w:rsidRPr="00D25765">
        <w:rPr>
          <w:rFonts w:ascii="Franklin Gothic Book" w:hAnsi="Franklin Gothic Book" w:cs="Arial"/>
          <w:sz w:val="22"/>
          <w:szCs w:val="22"/>
        </w:rPr>
        <w:t>00ks</w:t>
      </w:r>
      <w:r w:rsidRPr="00D25765">
        <w:rPr>
          <w:rFonts w:ascii="Franklin Gothic Book" w:hAnsi="Franklin Gothic Book" w:cs="Arial"/>
          <w:sz w:val="22"/>
          <w:szCs w:val="22"/>
        </w:rPr>
        <w:t>)</w:t>
      </w:r>
      <w:r w:rsidR="00041B8D" w:rsidRPr="00D25765">
        <w:rPr>
          <w:rFonts w:ascii="Franklin Gothic Book" w:hAnsi="Franklin Gothic Book" w:cs="Arial"/>
          <w:sz w:val="22"/>
          <w:szCs w:val="22"/>
        </w:rPr>
        <w:t xml:space="preserve"> </w:t>
      </w:r>
      <w:r w:rsidR="007701E6" w:rsidRPr="00D25765">
        <w:rPr>
          <w:rFonts w:ascii="Franklin Gothic Book" w:hAnsi="Franklin Gothic Book" w:cs="Arial"/>
          <w:sz w:val="22"/>
          <w:szCs w:val="22"/>
        </w:rPr>
        <w:t xml:space="preserve">a </w:t>
      </w:r>
      <w:r w:rsidR="00041B8D" w:rsidRPr="00D25765">
        <w:rPr>
          <w:rFonts w:ascii="Franklin Gothic Book" w:hAnsi="Franklin Gothic Book" w:cs="Arial"/>
          <w:sz w:val="22"/>
          <w:szCs w:val="22"/>
        </w:rPr>
        <w:t xml:space="preserve">poskytnout </w:t>
      </w:r>
      <w:r w:rsidR="007701E6" w:rsidRPr="00D25765">
        <w:rPr>
          <w:rFonts w:ascii="Franklin Gothic Book" w:hAnsi="Franklin Gothic Book"/>
          <w:sz w:val="22"/>
        </w:rPr>
        <w:t>TA inzertní prostor po celou dobu účinnosti této smlouvy v následujícím rozsahu:</w:t>
      </w:r>
    </w:p>
    <w:p w:rsidR="007701E6" w:rsidRPr="00D25765" w:rsidRDefault="007701E6" w:rsidP="007701E6">
      <w:pPr>
        <w:rPr>
          <w:rFonts w:ascii="Franklin Gothic Book" w:hAnsi="Franklin Gothic Book"/>
          <w:sz w:val="22"/>
        </w:rPr>
      </w:pPr>
    </w:p>
    <w:p w:rsidR="007701E6" w:rsidRPr="00D25765" w:rsidRDefault="00DB4F86" w:rsidP="007701E6">
      <w:pPr>
        <w:ind w:left="360"/>
        <w:rPr>
          <w:rFonts w:ascii="Franklin Gothic Book" w:hAnsi="Franklin Gothic Book"/>
          <w:sz w:val="22"/>
          <w:szCs w:val="22"/>
        </w:rPr>
      </w:pPr>
      <w:r>
        <w:rPr>
          <w:rFonts w:ascii="Franklin Gothic Book" w:hAnsi="Franklin Gothic Book"/>
          <w:sz w:val="22"/>
        </w:rPr>
        <w:t xml:space="preserve">a) </w:t>
      </w:r>
      <w:r w:rsidR="00DF6426">
        <w:rPr>
          <w:rFonts w:ascii="Franklin Gothic Book" w:hAnsi="Franklin Gothic Book"/>
          <w:sz w:val="22"/>
        </w:rPr>
        <w:t>3</w:t>
      </w:r>
      <w:r w:rsidR="007701E6" w:rsidRPr="00D25765">
        <w:rPr>
          <w:rFonts w:ascii="Franklin Gothic Book" w:hAnsi="Franklin Gothic Book"/>
          <w:sz w:val="22"/>
        </w:rPr>
        <w:t xml:space="preserve">x ve formátu ¼ strany inzerát </w:t>
      </w:r>
      <w:r w:rsidR="007701E6" w:rsidRPr="00D25765">
        <w:rPr>
          <w:rFonts w:ascii="Franklin Gothic Book" w:hAnsi="Franklin Gothic Book"/>
          <w:sz w:val="22"/>
          <w:szCs w:val="22"/>
        </w:rPr>
        <w:t xml:space="preserve">(87x123 mm) </w:t>
      </w:r>
      <w:r w:rsidR="007701E6" w:rsidRPr="00D25765">
        <w:rPr>
          <w:rFonts w:ascii="Franklin Gothic Book" w:hAnsi="Franklin Gothic Book"/>
          <w:sz w:val="22"/>
        </w:rPr>
        <w:t xml:space="preserve">v časopise Národní divadlo v </w:t>
      </w:r>
      <w:r w:rsidR="007701E6" w:rsidRPr="00D25765">
        <w:rPr>
          <w:rFonts w:ascii="Franklin Gothic Book" w:hAnsi="Franklin Gothic Book"/>
          <w:sz w:val="22"/>
          <w:szCs w:val="22"/>
        </w:rPr>
        <w:t>následujících vydáních:</w:t>
      </w:r>
    </w:p>
    <w:p w:rsidR="007701E6" w:rsidRPr="00546225" w:rsidRDefault="00DF6426" w:rsidP="007701E6">
      <w:pPr>
        <w:numPr>
          <w:ilvl w:val="0"/>
          <w:numId w:val="8"/>
        </w:numPr>
        <w:rPr>
          <w:rFonts w:ascii="Franklin Gothic Book" w:hAnsi="Franklin Gothic Book"/>
          <w:b/>
          <w:sz w:val="22"/>
        </w:rPr>
      </w:pPr>
      <w:r w:rsidRPr="00546225">
        <w:rPr>
          <w:rFonts w:ascii="Franklin Gothic Book" w:hAnsi="Franklin Gothic Book"/>
          <w:b/>
          <w:sz w:val="22"/>
          <w:szCs w:val="22"/>
        </w:rPr>
        <w:t xml:space="preserve">říjen </w:t>
      </w:r>
      <w:r w:rsidR="007701E6" w:rsidRPr="00546225">
        <w:rPr>
          <w:rFonts w:ascii="Franklin Gothic Book" w:hAnsi="Franklin Gothic Book"/>
          <w:b/>
          <w:sz w:val="22"/>
          <w:szCs w:val="22"/>
        </w:rPr>
        <w:t>(č.</w:t>
      </w:r>
      <w:r w:rsidRPr="00546225">
        <w:rPr>
          <w:rFonts w:ascii="Franklin Gothic Book" w:hAnsi="Franklin Gothic Book"/>
          <w:b/>
          <w:sz w:val="22"/>
        </w:rPr>
        <w:t>10</w:t>
      </w:r>
      <w:r w:rsidR="007701E6" w:rsidRPr="00546225">
        <w:rPr>
          <w:rFonts w:ascii="Franklin Gothic Book" w:hAnsi="Franklin Gothic Book"/>
          <w:b/>
          <w:sz w:val="22"/>
        </w:rPr>
        <w:t>/201</w:t>
      </w:r>
      <w:r w:rsidR="00D956D4" w:rsidRPr="00546225">
        <w:rPr>
          <w:rFonts w:ascii="Franklin Gothic Book" w:hAnsi="Franklin Gothic Book"/>
          <w:b/>
          <w:sz w:val="22"/>
        </w:rPr>
        <w:t>7</w:t>
      </w:r>
      <w:r w:rsidR="00F54417" w:rsidRPr="00546225">
        <w:rPr>
          <w:rFonts w:ascii="Franklin Gothic Book" w:hAnsi="Franklin Gothic Book"/>
          <w:b/>
          <w:sz w:val="22"/>
        </w:rPr>
        <w:t xml:space="preserve">), </w:t>
      </w:r>
      <w:r w:rsidRPr="00546225">
        <w:rPr>
          <w:rFonts w:ascii="Franklin Gothic Book" w:hAnsi="Franklin Gothic Book"/>
          <w:b/>
          <w:sz w:val="22"/>
        </w:rPr>
        <w:t xml:space="preserve">březen </w:t>
      </w:r>
      <w:r w:rsidR="007701E6" w:rsidRPr="00546225">
        <w:rPr>
          <w:rFonts w:ascii="Franklin Gothic Book" w:hAnsi="Franklin Gothic Book"/>
          <w:b/>
          <w:sz w:val="22"/>
        </w:rPr>
        <w:t>(č.</w:t>
      </w:r>
      <w:r w:rsidRPr="00546225">
        <w:rPr>
          <w:rFonts w:ascii="Franklin Gothic Book" w:hAnsi="Franklin Gothic Book"/>
          <w:b/>
          <w:sz w:val="22"/>
        </w:rPr>
        <w:t>3</w:t>
      </w:r>
      <w:r w:rsidR="006B0848" w:rsidRPr="00546225">
        <w:rPr>
          <w:rFonts w:ascii="Franklin Gothic Book" w:hAnsi="Franklin Gothic Book"/>
          <w:b/>
          <w:sz w:val="22"/>
        </w:rPr>
        <w:t>/201</w:t>
      </w:r>
      <w:r w:rsidRPr="00546225">
        <w:rPr>
          <w:rFonts w:ascii="Franklin Gothic Book" w:hAnsi="Franklin Gothic Book"/>
          <w:b/>
          <w:sz w:val="22"/>
        </w:rPr>
        <w:t>8</w:t>
      </w:r>
      <w:r w:rsidR="007701E6" w:rsidRPr="00546225">
        <w:rPr>
          <w:rFonts w:ascii="Franklin Gothic Book" w:hAnsi="Franklin Gothic Book"/>
          <w:b/>
          <w:sz w:val="22"/>
        </w:rPr>
        <w:t>)</w:t>
      </w:r>
      <w:r w:rsidR="00F54417" w:rsidRPr="00546225">
        <w:rPr>
          <w:rFonts w:ascii="Franklin Gothic Book" w:hAnsi="Franklin Gothic Book"/>
          <w:b/>
          <w:sz w:val="22"/>
        </w:rPr>
        <w:t xml:space="preserve"> a </w:t>
      </w:r>
      <w:r w:rsidRPr="00546225">
        <w:rPr>
          <w:rFonts w:ascii="Franklin Gothic Book" w:hAnsi="Franklin Gothic Book"/>
          <w:b/>
          <w:sz w:val="22"/>
        </w:rPr>
        <w:t>červe</w:t>
      </w:r>
      <w:r w:rsidR="00DB4F86" w:rsidRPr="00546225">
        <w:rPr>
          <w:rFonts w:ascii="Franklin Gothic Book" w:hAnsi="Franklin Gothic Book"/>
          <w:b/>
          <w:sz w:val="22"/>
        </w:rPr>
        <w:t>n</w:t>
      </w:r>
      <w:r w:rsidRPr="00546225">
        <w:rPr>
          <w:rFonts w:ascii="Franklin Gothic Book" w:hAnsi="Franklin Gothic Book"/>
          <w:b/>
          <w:sz w:val="22"/>
        </w:rPr>
        <w:t xml:space="preserve"> </w:t>
      </w:r>
      <w:r w:rsidR="00F54417" w:rsidRPr="00546225">
        <w:rPr>
          <w:rFonts w:ascii="Franklin Gothic Book" w:hAnsi="Franklin Gothic Book"/>
          <w:b/>
          <w:sz w:val="22"/>
        </w:rPr>
        <w:t xml:space="preserve">(č. </w:t>
      </w:r>
      <w:r w:rsidRPr="00546225">
        <w:rPr>
          <w:rFonts w:ascii="Franklin Gothic Book" w:hAnsi="Franklin Gothic Book"/>
          <w:b/>
          <w:sz w:val="22"/>
        </w:rPr>
        <w:t>6</w:t>
      </w:r>
      <w:r w:rsidR="00F54417" w:rsidRPr="00546225">
        <w:rPr>
          <w:rFonts w:ascii="Franklin Gothic Book" w:hAnsi="Franklin Gothic Book"/>
          <w:b/>
          <w:sz w:val="22"/>
        </w:rPr>
        <w:t>/201</w:t>
      </w:r>
      <w:r w:rsidRPr="00546225">
        <w:rPr>
          <w:rFonts w:ascii="Franklin Gothic Book" w:hAnsi="Franklin Gothic Book"/>
          <w:b/>
          <w:sz w:val="22"/>
        </w:rPr>
        <w:t>8</w:t>
      </w:r>
      <w:r w:rsidR="00F54417" w:rsidRPr="00546225">
        <w:rPr>
          <w:rFonts w:ascii="Franklin Gothic Book" w:hAnsi="Franklin Gothic Book"/>
          <w:b/>
          <w:sz w:val="22"/>
        </w:rPr>
        <w:t>)</w:t>
      </w:r>
    </w:p>
    <w:p w:rsidR="00DB4F86" w:rsidRPr="00F54417" w:rsidRDefault="00DB4F86" w:rsidP="00DB4F86">
      <w:pPr>
        <w:ind w:left="1155"/>
        <w:rPr>
          <w:rFonts w:ascii="Franklin Gothic Book" w:hAnsi="Franklin Gothic Book"/>
          <w:sz w:val="22"/>
        </w:rPr>
      </w:pPr>
    </w:p>
    <w:p w:rsidR="00DB4F86" w:rsidRDefault="007701E6" w:rsidP="00F54417">
      <w:pPr>
        <w:ind w:firstLine="360"/>
        <w:rPr>
          <w:rFonts w:ascii="Franklin Gothic Book" w:hAnsi="Franklin Gothic Book"/>
          <w:sz w:val="22"/>
        </w:rPr>
      </w:pPr>
      <w:r w:rsidRPr="00D25765">
        <w:rPr>
          <w:rFonts w:ascii="Franklin Gothic Book" w:hAnsi="Franklin Gothic Book"/>
          <w:sz w:val="22"/>
        </w:rPr>
        <w:t xml:space="preserve">Smluvní strany se dohodly, že TA zašle ND aktuální logo a inzerát do </w:t>
      </w:r>
      <w:r w:rsidR="001766E6">
        <w:rPr>
          <w:rFonts w:ascii="Franklin Gothic Book" w:hAnsi="Franklin Gothic Book"/>
          <w:sz w:val="22"/>
        </w:rPr>
        <w:t>2</w:t>
      </w:r>
      <w:r w:rsidRPr="00D25765">
        <w:rPr>
          <w:rFonts w:ascii="Franklin Gothic Book" w:hAnsi="Franklin Gothic Book"/>
          <w:sz w:val="22"/>
        </w:rPr>
        <w:t xml:space="preserve">0. </w:t>
      </w:r>
      <w:r w:rsidR="00DF6426">
        <w:rPr>
          <w:rFonts w:ascii="Franklin Gothic Book" w:hAnsi="Franklin Gothic Book"/>
          <w:sz w:val="22"/>
        </w:rPr>
        <w:t>9</w:t>
      </w:r>
      <w:r w:rsidR="00F54417">
        <w:rPr>
          <w:rFonts w:ascii="Franklin Gothic Book" w:hAnsi="Franklin Gothic Book"/>
          <w:sz w:val="22"/>
        </w:rPr>
        <w:t>. 201</w:t>
      </w:r>
      <w:r w:rsidR="00D956D4">
        <w:rPr>
          <w:rFonts w:ascii="Franklin Gothic Book" w:hAnsi="Franklin Gothic Book"/>
          <w:sz w:val="22"/>
        </w:rPr>
        <w:t>7</w:t>
      </w:r>
      <w:r w:rsidR="00F54417">
        <w:rPr>
          <w:rFonts w:ascii="Franklin Gothic Book" w:hAnsi="Franklin Gothic Book"/>
          <w:sz w:val="22"/>
        </w:rPr>
        <w:t xml:space="preserve">, </w:t>
      </w:r>
      <w:r w:rsidR="006B0848">
        <w:rPr>
          <w:rFonts w:ascii="Franklin Gothic Book" w:hAnsi="Franklin Gothic Book"/>
          <w:sz w:val="22"/>
        </w:rPr>
        <w:t>1</w:t>
      </w:r>
      <w:r w:rsidR="00D956D4">
        <w:rPr>
          <w:rFonts w:ascii="Franklin Gothic Book" w:hAnsi="Franklin Gothic Book"/>
          <w:sz w:val="22"/>
        </w:rPr>
        <w:t>0</w:t>
      </w:r>
      <w:r w:rsidR="006B0848">
        <w:rPr>
          <w:rFonts w:ascii="Franklin Gothic Book" w:hAnsi="Franklin Gothic Book"/>
          <w:sz w:val="22"/>
        </w:rPr>
        <w:t xml:space="preserve">. </w:t>
      </w:r>
      <w:r w:rsidR="00D956D4">
        <w:rPr>
          <w:rFonts w:ascii="Franklin Gothic Book" w:hAnsi="Franklin Gothic Book"/>
          <w:sz w:val="22"/>
        </w:rPr>
        <w:t>2</w:t>
      </w:r>
      <w:r w:rsidR="006B0848">
        <w:rPr>
          <w:rFonts w:ascii="Franklin Gothic Book" w:hAnsi="Franklin Gothic Book"/>
          <w:sz w:val="22"/>
        </w:rPr>
        <w:t xml:space="preserve">. </w:t>
      </w:r>
      <w:r w:rsidR="00F54417">
        <w:rPr>
          <w:rFonts w:ascii="Franklin Gothic Book" w:hAnsi="Franklin Gothic Book"/>
          <w:sz w:val="22"/>
        </w:rPr>
        <w:t xml:space="preserve">a </w:t>
      </w:r>
    </w:p>
    <w:p w:rsidR="00041B8D" w:rsidRPr="00F54417" w:rsidRDefault="00F54417" w:rsidP="00F54417">
      <w:pPr>
        <w:ind w:firstLine="360"/>
        <w:rPr>
          <w:rFonts w:ascii="Franklin Gothic Book" w:hAnsi="Franklin Gothic Book"/>
          <w:sz w:val="22"/>
        </w:rPr>
      </w:pPr>
      <w:r>
        <w:rPr>
          <w:rFonts w:ascii="Franklin Gothic Book" w:hAnsi="Franklin Gothic Book"/>
          <w:sz w:val="22"/>
        </w:rPr>
        <w:t xml:space="preserve">5. </w:t>
      </w:r>
      <w:r w:rsidR="00D956D4">
        <w:rPr>
          <w:rFonts w:ascii="Franklin Gothic Book" w:hAnsi="Franklin Gothic Book"/>
          <w:sz w:val="22"/>
        </w:rPr>
        <w:t>5</w:t>
      </w:r>
      <w:r>
        <w:rPr>
          <w:rFonts w:ascii="Franklin Gothic Book" w:hAnsi="Franklin Gothic Book"/>
          <w:sz w:val="22"/>
        </w:rPr>
        <w:t xml:space="preserve">. </w:t>
      </w:r>
      <w:r w:rsidR="006B0848">
        <w:rPr>
          <w:rFonts w:ascii="Franklin Gothic Book" w:hAnsi="Franklin Gothic Book"/>
          <w:sz w:val="22"/>
        </w:rPr>
        <w:t>201</w:t>
      </w:r>
      <w:r w:rsidR="00DF6426">
        <w:rPr>
          <w:rFonts w:ascii="Franklin Gothic Book" w:hAnsi="Franklin Gothic Book"/>
          <w:sz w:val="22"/>
        </w:rPr>
        <w:t>8</w:t>
      </w:r>
      <w:r w:rsidR="007701E6" w:rsidRPr="00D25765">
        <w:rPr>
          <w:rFonts w:ascii="Franklin Gothic Book" w:hAnsi="Franklin Gothic Book"/>
          <w:sz w:val="22"/>
        </w:rPr>
        <w:t>.</w:t>
      </w:r>
    </w:p>
    <w:p w:rsidR="00041B8D" w:rsidRPr="00D25765" w:rsidRDefault="00041B8D" w:rsidP="007701E6">
      <w:pPr>
        <w:ind w:left="720"/>
        <w:rPr>
          <w:rFonts w:ascii="Franklin Gothic Book" w:hAnsi="Franklin Gothic Book" w:cs="Arial"/>
          <w:i/>
          <w:sz w:val="22"/>
          <w:szCs w:val="22"/>
        </w:rPr>
      </w:pPr>
    </w:p>
    <w:p w:rsidR="00041B8D" w:rsidRPr="00D25765" w:rsidRDefault="00DB4F86" w:rsidP="00DB4F86">
      <w:pPr>
        <w:ind w:left="360"/>
        <w:jc w:val="both"/>
        <w:rPr>
          <w:rFonts w:ascii="Franklin Gothic Book" w:hAnsi="Franklin Gothic Book" w:cs="Arial"/>
          <w:sz w:val="22"/>
          <w:szCs w:val="22"/>
        </w:rPr>
      </w:pPr>
      <w:r>
        <w:rPr>
          <w:rFonts w:ascii="Franklin Gothic Book" w:hAnsi="Franklin Gothic Book" w:cs="Arial"/>
          <w:sz w:val="22"/>
          <w:szCs w:val="22"/>
        </w:rPr>
        <w:t xml:space="preserve">b) </w:t>
      </w:r>
      <w:r w:rsidR="00041B8D" w:rsidRPr="00D25765">
        <w:rPr>
          <w:rFonts w:ascii="Franklin Gothic Book" w:hAnsi="Franklin Gothic Book" w:cs="Arial"/>
          <w:sz w:val="22"/>
          <w:szCs w:val="22"/>
        </w:rPr>
        <w:t>Uvádění TA jako „mediálního partnera“:</w:t>
      </w:r>
    </w:p>
    <w:p w:rsidR="00041B8D" w:rsidRPr="00D25765" w:rsidRDefault="00B43D73" w:rsidP="00041B8D">
      <w:pPr>
        <w:ind w:left="720"/>
        <w:jc w:val="both"/>
        <w:rPr>
          <w:rFonts w:ascii="Franklin Gothic Book" w:hAnsi="Franklin Gothic Book" w:cs="Arial"/>
          <w:sz w:val="22"/>
          <w:szCs w:val="22"/>
        </w:rPr>
      </w:pPr>
      <w:r w:rsidRPr="00D25765">
        <w:rPr>
          <w:rFonts w:ascii="Franklin Gothic Book" w:hAnsi="Franklin Gothic Book" w:cs="Arial"/>
          <w:sz w:val="22"/>
          <w:szCs w:val="22"/>
        </w:rPr>
        <w:t>ca</w:t>
      </w:r>
      <w:r w:rsidR="00041B8D" w:rsidRPr="00D25765">
        <w:rPr>
          <w:rFonts w:ascii="Franklin Gothic Book" w:hAnsi="Franklin Gothic Book" w:cs="Arial"/>
          <w:sz w:val="22"/>
          <w:szCs w:val="22"/>
        </w:rPr>
        <w:t xml:space="preserve">) ve výroční zprávě ND za rok </w:t>
      </w:r>
      <w:r w:rsidR="006B0848">
        <w:rPr>
          <w:rFonts w:ascii="Franklin Gothic Book" w:hAnsi="Franklin Gothic Book" w:cs="Arial"/>
          <w:sz w:val="22"/>
          <w:szCs w:val="22"/>
        </w:rPr>
        <w:t>201</w:t>
      </w:r>
      <w:r w:rsidR="00DF6426">
        <w:rPr>
          <w:rFonts w:ascii="Franklin Gothic Book" w:hAnsi="Franklin Gothic Book" w:cs="Arial"/>
          <w:sz w:val="22"/>
          <w:szCs w:val="22"/>
        </w:rPr>
        <w:t>7</w:t>
      </w:r>
      <w:r w:rsidR="006B0848">
        <w:rPr>
          <w:rFonts w:ascii="Franklin Gothic Book" w:hAnsi="Franklin Gothic Book" w:cs="Arial"/>
          <w:sz w:val="22"/>
          <w:szCs w:val="22"/>
        </w:rPr>
        <w:t xml:space="preserve"> a </w:t>
      </w:r>
      <w:r w:rsidR="00115DA7">
        <w:rPr>
          <w:rFonts w:ascii="Franklin Gothic Book" w:hAnsi="Franklin Gothic Book" w:cs="Arial"/>
          <w:sz w:val="22"/>
          <w:szCs w:val="22"/>
        </w:rPr>
        <w:t>201</w:t>
      </w:r>
      <w:r w:rsidR="00DF6426">
        <w:rPr>
          <w:rFonts w:ascii="Franklin Gothic Book" w:hAnsi="Franklin Gothic Book" w:cs="Arial"/>
          <w:sz w:val="22"/>
          <w:szCs w:val="22"/>
        </w:rPr>
        <w:t>8</w:t>
      </w:r>
    </w:p>
    <w:p w:rsidR="00041B8D" w:rsidRPr="00D25765" w:rsidRDefault="00B43D73" w:rsidP="00041B8D">
      <w:pPr>
        <w:ind w:left="720"/>
        <w:jc w:val="both"/>
        <w:rPr>
          <w:rFonts w:ascii="Franklin Gothic Book" w:hAnsi="Franklin Gothic Book" w:cs="Arial"/>
          <w:sz w:val="22"/>
          <w:szCs w:val="22"/>
        </w:rPr>
      </w:pPr>
      <w:r w:rsidRPr="00D25765">
        <w:rPr>
          <w:rFonts w:ascii="Franklin Gothic Book" w:hAnsi="Franklin Gothic Book" w:cs="Arial"/>
          <w:sz w:val="22"/>
          <w:szCs w:val="22"/>
        </w:rPr>
        <w:t>cb</w:t>
      </w:r>
      <w:r w:rsidR="00041B8D" w:rsidRPr="00D25765">
        <w:rPr>
          <w:rFonts w:ascii="Franklin Gothic Book" w:hAnsi="Franklin Gothic Book" w:cs="Arial"/>
          <w:sz w:val="22"/>
          <w:szCs w:val="22"/>
        </w:rPr>
        <w:t xml:space="preserve">) na webových stránkách </w:t>
      </w:r>
      <w:hyperlink r:id="rId6" w:history="1">
        <w:r w:rsidR="00041B8D" w:rsidRPr="00D25765">
          <w:rPr>
            <w:rStyle w:val="Hypertextovodkaz"/>
            <w:rFonts w:ascii="Franklin Gothic Book" w:hAnsi="Franklin Gothic Book" w:cs="Arial"/>
            <w:sz w:val="22"/>
            <w:szCs w:val="22"/>
          </w:rPr>
          <w:t>www.narodni-divadlo.cz</w:t>
        </w:r>
      </w:hyperlink>
      <w:r w:rsidR="00041B8D" w:rsidRPr="00D25765">
        <w:rPr>
          <w:rFonts w:ascii="Franklin Gothic Book" w:hAnsi="Franklin Gothic Book" w:cs="Arial"/>
          <w:sz w:val="22"/>
          <w:szCs w:val="22"/>
        </w:rPr>
        <w:t xml:space="preserve"> v sekci sponzoři</w:t>
      </w:r>
    </w:p>
    <w:p w:rsidR="00041B8D" w:rsidRPr="00D25765" w:rsidRDefault="00041B8D" w:rsidP="00041B8D">
      <w:pPr>
        <w:rPr>
          <w:rFonts w:ascii="Franklin Gothic Book" w:hAnsi="Franklin Gothic Book" w:cs="Arial"/>
          <w:color w:val="FF0000"/>
          <w:sz w:val="22"/>
          <w:szCs w:val="22"/>
        </w:rPr>
      </w:pPr>
    </w:p>
    <w:p w:rsidR="007701E6" w:rsidRPr="00D25765" w:rsidRDefault="007701E6" w:rsidP="007701E6">
      <w:pPr>
        <w:ind w:left="720"/>
        <w:rPr>
          <w:rFonts w:ascii="Franklin Gothic Book" w:hAnsi="Franklin Gothic Book" w:cs="Arial"/>
          <w:sz w:val="22"/>
          <w:szCs w:val="22"/>
        </w:rPr>
      </w:pPr>
    </w:p>
    <w:p w:rsidR="00F54417" w:rsidRDefault="00F54417" w:rsidP="00041B8D">
      <w:pPr>
        <w:jc w:val="both"/>
        <w:rPr>
          <w:rFonts w:ascii="Franklin Gothic Book" w:hAnsi="Franklin Gothic Book" w:cs="Arial"/>
          <w:b/>
          <w:sz w:val="22"/>
          <w:szCs w:val="22"/>
        </w:rPr>
      </w:pPr>
    </w:p>
    <w:p w:rsidR="00F54417" w:rsidRDefault="00F54417" w:rsidP="00041B8D">
      <w:pPr>
        <w:jc w:val="both"/>
        <w:rPr>
          <w:rFonts w:ascii="Franklin Gothic Book" w:hAnsi="Franklin Gothic Book" w:cs="Arial"/>
          <w:b/>
          <w:sz w:val="22"/>
          <w:szCs w:val="22"/>
        </w:rPr>
      </w:pPr>
    </w:p>
    <w:p w:rsidR="00041B8D" w:rsidRPr="00D25765" w:rsidRDefault="00041B8D" w:rsidP="00041B8D">
      <w:pPr>
        <w:jc w:val="both"/>
        <w:rPr>
          <w:rFonts w:ascii="Franklin Gothic Book" w:hAnsi="Franklin Gothic Book" w:cs="Arial"/>
          <w:b/>
          <w:sz w:val="22"/>
          <w:szCs w:val="22"/>
        </w:rPr>
      </w:pPr>
      <w:r w:rsidRPr="00D25765">
        <w:rPr>
          <w:rFonts w:ascii="Franklin Gothic Book" w:hAnsi="Franklin Gothic Book" w:cs="Arial"/>
          <w:b/>
          <w:sz w:val="22"/>
          <w:szCs w:val="22"/>
        </w:rPr>
        <w:t>2.2.TA je provozovatelem</w:t>
      </w:r>
      <w:r w:rsidRPr="00D25765">
        <w:rPr>
          <w:rFonts w:ascii="Franklin Gothic Book" w:hAnsi="Franklin Gothic Book" w:cs="Arial"/>
          <w:b/>
          <w:i/>
          <w:sz w:val="22"/>
          <w:szCs w:val="22"/>
        </w:rPr>
        <w:t xml:space="preserve"> webového interne</w:t>
      </w:r>
      <w:r w:rsidRPr="00D25765">
        <w:rPr>
          <w:rFonts w:ascii="Franklin Gothic Book" w:hAnsi="Franklin Gothic Book" w:cs="Arial"/>
          <w:b/>
          <w:sz w:val="22"/>
          <w:szCs w:val="22"/>
        </w:rPr>
        <w:t xml:space="preserve">tového portálu na webové adrese www.tanecniaktuality.cz a dále vydavatel ročenky Taneční aktuality v nákladu 300 ks </w:t>
      </w:r>
    </w:p>
    <w:p w:rsidR="00041B8D" w:rsidRPr="00D25765" w:rsidRDefault="00041B8D" w:rsidP="00041B8D">
      <w:pPr>
        <w:jc w:val="both"/>
        <w:rPr>
          <w:rFonts w:ascii="Franklin Gothic Book" w:hAnsi="Franklin Gothic Book"/>
          <w:sz w:val="22"/>
          <w:szCs w:val="22"/>
        </w:rPr>
      </w:pPr>
      <w:r w:rsidRPr="00D25765">
        <w:rPr>
          <w:rFonts w:ascii="Franklin Gothic Book" w:hAnsi="Franklin Gothic Book" w:cs="Arial"/>
          <w:sz w:val="22"/>
          <w:szCs w:val="22"/>
        </w:rPr>
        <w:t>Předmětem této smlouvy je závazek TA poskytovat plnění ND</w:t>
      </w:r>
      <w:r w:rsidRPr="00D25765">
        <w:rPr>
          <w:rFonts w:ascii="Franklin Gothic Book" w:hAnsi="Franklin Gothic Book" w:cs="Arial"/>
          <w:b/>
          <w:sz w:val="22"/>
          <w:szCs w:val="22"/>
        </w:rPr>
        <w:t xml:space="preserve"> </w:t>
      </w:r>
      <w:r w:rsidRPr="00D25765">
        <w:rPr>
          <w:rFonts w:ascii="Franklin Gothic Book" w:hAnsi="Franklin Gothic Book" w:cs="Arial"/>
          <w:sz w:val="22"/>
          <w:szCs w:val="22"/>
        </w:rPr>
        <w:t>po ce</w:t>
      </w:r>
      <w:r w:rsidRPr="00D25765">
        <w:rPr>
          <w:rFonts w:ascii="Franklin Gothic Book" w:hAnsi="Franklin Gothic Book"/>
          <w:sz w:val="22"/>
          <w:szCs w:val="22"/>
        </w:rPr>
        <w:t>lou dobu účinnosti této smlouvy spočívající v poskytnutí reklamního prostoru v následujícím rozsahu:</w:t>
      </w:r>
    </w:p>
    <w:p w:rsidR="00041B8D" w:rsidRPr="00D25765" w:rsidRDefault="00041B8D" w:rsidP="00041B8D">
      <w:pPr>
        <w:jc w:val="both"/>
        <w:rPr>
          <w:rFonts w:ascii="Franklin Gothic Book" w:hAnsi="Franklin Gothic Book"/>
          <w:sz w:val="22"/>
          <w:szCs w:val="22"/>
        </w:rPr>
      </w:pPr>
    </w:p>
    <w:p w:rsidR="00041B8D" w:rsidRPr="00D25765" w:rsidRDefault="00041B8D" w:rsidP="00041B8D">
      <w:pPr>
        <w:numPr>
          <w:ilvl w:val="0"/>
          <w:numId w:val="4"/>
        </w:numPr>
        <w:jc w:val="both"/>
        <w:rPr>
          <w:rFonts w:ascii="Franklin Gothic Book" w:hAnsi="Franklin Gothic Book"/>
          <w:sz w:val="22"/>
          <w:szCs w:val="22"/>
        </w:rPr>
      </w:pPr>
      <w:r w:rsidRPr="00D25765">
        <w:rPr>
          <w:rFonts w:ascii="Franklin Gothic Book" w:hAnsi="Franklin Gothic Book"/>
          <w:sz w:val="22"/>
          <w:szCs w:val="22"/>
        </w:rPr>
        <w:t xml:space="preserve">1x otištění inzerce ND v Ročence Tanečních aktualit.cz </w:t>
      </w:r>
      <w:r w:rsidR="003804ED">
        <w:rPr>
          <w:rFonts w:ascii="Franklin Gothic Book" w:hAnsi="Franklin Gothic Book"/>
          <w:sz w:val="22"/>
          <w:szCs w:val="22"/>
        </w:rPr>
        <w:t xml:space="preserve">2016/2017 </w:t>
      </w:r>
      <w:r w:rsidRPr="00D25765">
        <w:rPr>
          <w:rFonts w:ascii="Franklin Gothic Book" w:hAnsi="Franklin Gothic Book"/>
          <w:sz w:val="22"/>
          <w:szCs w:val="22"/>
        </w:rPr>
        <w:t xml:space="preserve">v rozsahu 1/1 str. TA zašlou ND při uveřejnění 2 ks dokladových výtisků do 30 dnů ode dne jejich vydání.  </w:t>
      </w:r>
    </w:p>
    <w:p w:rsidR="00041B8D" w:rsidRPr="00D25765" w:rsidRDefault="00041B8D" w:rsidP="00041B8D">
      <w:pPr>
        <w:numPr>
          <w:ilvl w:val="0"/>
          <w:numId w:val="4"/>
        </w:numPr>
        <w:rPr>
          <w:rFonts w:ascii="Franklin Gothic Book" w:hAnsi="Franklin Gothic Book" w:cs="Arial"/>
          <w:sz w:val="22"/>
          <w:szCs w:val="22"/>
        </w:rPr>
      </w:pPr>
      <w:r w:rsidRPr="00D25765">
        <w:rPr>
          <w:rFonts w:ascii="Franklin Gothic Book" w:hAnsi="Franklin Gothic Book" w:cs="Arial"/>
          <w:sz w:val="22"/>
          <w:szCs w:val="22"/>
        </w:rPr>
        <w:t xml:space="preserve">umístění loga ND do sekce Podpora a partnerství na homepage www.tanecniaktuality.cz a uvádění ND  - uměleckého souboru Baletu jako partnera v tištěné </w:t>
      </w:r>
      <w:r w:rsidRPr="00D25765">
        <w:rPr>
          <w:rFonts w:ascii="Franklin Gothic Book" w:hAnsi="Franklin Gothic Book" w:cs="Arial"/>
          <w:i/>
          <w:sz w:val="22"/>
          <w:szCs w:val="22"/>
        </w:rPr>
        <w:t>Ročence Tanečních aktualit</w:t>
      </w:r>
      <w:r w:rsidRPr="00D25765" w:rsidDel="00387EA7">
        <w:rPr>
          <w:rFonts w:ascii="Franklin Gothic Book" w:hAnsi="Franklin Gothic Book" w:cs="Arial"/>
          <w:sz w:val="22"/>
          <w:szCs w:val="22"/>
        </w:rPr>
        <w:t xml:space="preserve"> </w:t>
      </w:r>
    </w:p>
    <w:p w:rsidR="00041B8D" w:rsidRPr="00D25765" w:rsidRDefault="00041B8D" w:rsidP="00041B8D">
      <w:pPr>
        <w:numPr>
          <w:ilvl w:val="0"/>
          <w:numId w:val="4"/>
        </w:numPr>
        <w:rPr>
          <w:rFonts w:ascii="Franklin Gothic Book" w:hAnsi="Franklin Gothic Book" w:cs="Arial"/>
          <w:sz w:val="22"/>
          <w:szCs w:val="22"/>
        </w:rPr>
      </w:pPr>
      <w:r w:rsidRPr="00D25765">
        <w:rPr>
          <w:rFonts w:ascii="Franklin Gothic Book" w:hAnsi="Franklin Gothic Book" w:cs="Arial"/>
          <w:sz w:val="22"/>
          <w:szCs w:val="22"/>
        </w:rPr>
        <w:t xml:space="preserve">Umožnění propagační činnosti souboru Baletu ND v samostatné sekci v tištěné </w:t>
      </w:r>
      <w:r w:rsidRPr="00D25765">
        <w:rPr>
          <w:rFonts w:ascii="Franklin Gothic Book" w:hAnsi="Franklin Gothic Book" w:cs="Arial"/>
          <w:i/>
          <w:sz w:val="22"/>
          <w:szCs w:val="22"/>
        </w:rPr>
        <w:t>Ročence Tanečních aktualit.cz</w:t>
      </w:r>
      <w:r w:rsidRPr="00D25765">
        <w:rPr>
          <w:rFonts w:ascii="Franklin Gothic Book" w:hAnsi="Franklin Gothic Book" w:cs="Arial"/>
          <w:sz w:val="22"/>
          <w:szCs w:val="22"/>
        </w:rPr>
        <w:t xml:space="preserve"> i s příslušným obrazovým materiálem.</w:t>
      </w:r>
    </w:p>
    <w:p w:rsidR="00041B8D" w:rsidRPr="00D25765" w:rsidRDefault="00041B8D" w:rsidP="00041B8D">
      <w:pPr>
        <w:numPr>
          <w:ilvl w:val="0"/>
          <w:numId w:val="4"/>
        </w:numPr>
        <w:rPr>
          <w:rFonts w:ascii="Franklin Gothic Book" w:hAnsi="Franklin Gothic Book"/>
          <w:sz w:val="22"/>
          <w:szCs w:val="22"/>
        </w:rPr>
      </w:pPr>
      <w:r w:rsidRPr="00D25765">
        <w:rPr>
          <w:rFonts w:ascii="Franklin Gothic Book" w:hAnsi="Franklin Gothic Book" w:cs="Arial"/>
          <w:sz w:val="22"/>
          <w:szCs w:val="22"/>
        </w:rPr>
        <w:t xml:space="preserve">recenzování na internetovém portálu www.tanecniaktuality.cz </w:t>
      </w:r>
      <w:r w:rsidRPr="00D25765">
        <w:rPr>
          <w:rFonts w:ascii="Franklin Gothic Book" w:hAnsi="Franklin Gothic Book" w:cs="Arial"/>
          <w:i/>
          <w:sz w:val="22"/>
          <w:szCs w:val="22"/>
        </w:rPr>
        <w:t xml:space="preserve">každé premiéry a speciálních </w:t>
      </w:r>
      <w:r w:rsidRPr="00D25765">
        <w:rPr>
          <w:rFonts w:ascii="Franklin Gothic Book" w:hAnsi="Franklin Gothic Book" w:cs="Arial"/>
          <w:sz w:val="22"/>
          <w:szCs w:val="22"/>
        </w:rPr>
        <w:t xml:space="preserve">představení </w:t>
      </w:r>
      <w:r w:rsidR="009E63B8" w:rsidRPr="00D25765">
        <w:rPr>
          <w:rFonts w:ascii="Franklin Gothic Book" w:hAnsi="Franklin Gothic Book" w:cs="Arial"/>
          <w:sz w:val="22"/>
          <w:szCs w:val="22"/>
        </w:rPr>
        <w:t>uměleckého souboru B</w:t>
      </w:r>
      <w:r w:rsidRPr="00D25765">
        <w:rPr>
          <w:rFonts w:ascii="Franklin Gothic Book" w:hAnsi="Franklin Gothic Book" w:cs="Arial"/>
          <w:sz w:val="22"/>
          <w:szCs w:val="22"/>
        </w:rPr>
        <w:t>aletu ND (tj. i hostování jiných souborů, galavečery, výjimečné jednorázové akce)</w:t>
      </w:r>
    </w:p>
    <w:p w:rsidR="00041B8D" w:rsidRPr="00D25765" w:rsidRDefault="00041B8D" w:rsidP="00041B8D">
      <w:pPr>
        <w:numPr>
          <w:ilvl w:val="0"/>
          <w:numId w:val="4"/>
        </w:numPr>
        <w:rPr>
          <w:rFonts w:ascii="Franklin Gothic Book" w:hAnsi="Franklin Gothic Book"/>
          <w:sz w:val="22"/>
          <w:szCs w:val="22"/>
        </w:rPr>
      </w:pPr>
      <w:r w:rsidRPr="00D25765">
        <w:rPr>
          <w:rFonts w:ascii="Franklin Gothic Book" w:hAnsi="Franklin Gothic Book" w:cs="Arial"/>
          <w:sz w:val="22"/>
          <w:szCs w:val="22"/>
        </w:rPr>
        <w:t>informování na internetovém portálu www.tanecniaktuality.cz o přípravách premiér uměleckého souboru Baletu ND</w:t>
      </w:r>
    </w:p>
    <w:p w:rsidR="00041B8D" w:rsidRPr="00D25765" w:rsidRDefault="00041B8D" w:rsidP="00041B8D">
      <w:pPr>
        <w:numPr>
          <w:ilvl w:val="0"/>
          <w:numId w:val="4"/>
        </w:numPr>
        <w:rPr>
          <w:rFonts w:ascii="Franklin Gothic Book" w:hAnsi="Franklin Gothic Book"/>
          <w:sz w:val="22"/>
          <w:szCs w:val="22"/>
        </w:rPr>
      </w:pPr>
      <w:r w:rsidRPr="00D25765">
        <w:rPr>
          <w:rFonts w:ascii="Franklin Gothic Book" w:hAnsi="Franklin Gothic Book" w:cs="Arial"/>
          <w:sz w:val="22"/>
          <w:szCs w:val="22"/>
        </w:rPr>
        <w:t>zveřejňování zpráv na internetovém portálu www.tanecniaktuality.cz  o dění v souboru Baletu ND (hostování, osvětové akce ad.) na základě dodaných tiskových oznámení, případně formou delších autorských článků, např. o významných zájezdech do zahraničí</w:t>
      </w:r>
    </w:p>
    <w:p w:rsidR="00041B8D" w:rsidRPr="00D25765" w:rsidRDefault="00041B8D" w:rsidP="00041B8D">
      <w:pPr>
        <w:numPr>
          <w:ilvl w:val="0"/>
          <w:numId w:val="4"/>
        </w:numPr>
        <w:rPr>
          <w:rFonts w:ascii="Franklin Gothic Book" w:hAnsi="Franklin Gothic Book"/>
          <w:sz w:val="22"/>
          <w:szCs w:val="22"/>
        </w:rPr>
      </w:pPr>
      <w:r w:rsidRPr="00D25765">
        <w:rPr>
          <w:rFonts w:ascii="Franklin Gothic Book" w:hAnsi="Franklin Gothic Book" w:cs="Arial"/>
          <w:sz w:val="22"/>
          <w:szCs w:val="22"/>
        </w:rPr>
        <w:t xml:space="preserve">vytvoření 2 rozhovorů s tvůrci či tanečníky souboru Baletu ND. Rozhovory budou uveřejněny na internetovém portálu www.tanecniaktuality.cz  </w:t>
      </w:r>
    </w:p>
    <w:p w:rsidR="00041B8D" w:rsidRPr="00D25765" w:rsidRDefault="00041B8D" w:rsidP="00041B8D">
      <w:pPr>
        <w:numPr>
          <w:ilvl w:val="0"/>
          <w:numId w:val="4"/>
        </w:numPr>
        <w:rPr>
          <w:rFonts w:ascii="Franklin Gothic Book" w:hAnsi="Franklin Gothic Book"/>
          <w:sz w:val="22"/>
          <w:szCs w:val="22"/>
        </w:rPr>
      </w:pPr>
      <w:r w:rsidRPr="00D25765">
        <w:rPr>
          <w:rFonts w:ascii="Franklin Gothic Book" w:hAnsi="Franklin Gothic Book" w:cs="Arial"/>
          <w:sz w:val="22"/>
          <w:szCs w:val="22"/>
        </w:rPr>
        <w:t xml:space="preserve">aktualizované zařazování programu uměleckého souboru Baletu ND do sekce „taneční diář“ na internetovém portálu www.tanecniaktuality.cz  </w:t>
      </w:r>
    </w:p>
    <w:p w:rsidR="00041B8D" w:rsidRPr="00D25765" w:rsidRDefault="00041B8D" w:rsidP="00041B8D">
      <w:pPr>
        <w:numPr>
          <w:ilvl w:val="0"/>
          <w:numId w:val="4"/>
        </w:numPr>
        <w:rPr>
          <w:rFonts w:ascii="Franklin Gothic Book" w:hAnsi="Franklin Gothic Book" w:cs="Arial"/>
          <w:sz w:val="22"/>
          <w:szCs w:val="22"/>
        </w:rPr>
      </w:pPr>
      <w:r w:rsidRPr="00D25765">
        <w:rPr>
          <w:rFonts w:ascii="Franklin Gothic Book" w:hAnsi="Franklin Gothic Book" w:cs="Arial"/>
          <w:sz w:val="22"/>
          <w:szCs w:val="22"/>
        </w:rPr>
        <w:t xml:space="preserve">zveřejňování aktualit </w:t>
      </w:r>
      <w:r w:rsidR="009E63B8" w:rsidRPr="00D25765">
        <w:rPr>
          <w:rFonts w:ascii="Franklin Gothic Book" w:hAnsi="Franklin Gothic Book" w:cs="Arial"/>
          <w:sz w:val="22"/>
          <w:szCs w:val="22"/>
        </w:rPr>
        <w:t xml:space="preserve">o ND – uměleckém </w:t>
      </w:r>
      <w:r w:rsidRPr="00D25765">
        <w:rPr>
          <w:rFonts w:ascii="Franklin Gothic Book" w:hAnsi="Franklin Gothic Book" w:cs="Arial"/>
          <w:sz w:val="22"/>
          <w:szCs w:val="22"/>
        </w:rPr>
        <w:t xml:space="preserve">souboru Baletu ND v anglické sekci webu TA na internetovém portálu www.tanecniaktuality.cz/en/ </w:t>
      </w:r>
      <w:r w:rsidR="00115DA7">
        <w:rPr>
          <w:rFonts w:ascii="Franklin Gothic Book" w:hAnsi="Franklin Gothic Book" w:cs="Arial"/>
          <w:sz w:val="22"/>
          <w:szCs w:val="22"/>
        </w:rPr>
        <w:t>na základě dodaných materiálů v angličtině.</w:t>
      </w:r>
    </w:p>
    <w:p w:rsidR="00041B8D" w:rsidRPr="00D25765" w:rsidRDefault="00041B8D" w:rsidP="00041B8D">
      <w:pPr>
        <w:ind w:left="708"/>
        <w:jc w:val="both"/>
        <w:rPr>
          <w:rFonts w:ascii="Franklin Gothic Book" w:hAnsi="Franklin Gothic Book"/>
          <w:sz w:val="22"/>
          <w:szCs w:val="22"/>
        </w:rPr>
      </w:pPr>
    </w:p>
    <w:p w:rsidR="00AE7C91" w:rsidRPr="00D25765" w:rsidRDefault="00AE7C91" w:rsidP="00041B8D">
      <w:pPr>
        <w:jc w:val="both"/>
        <w:rPr>
          <w:rFonts w:ascii="Franklin Gothic Book" w:hAnsi="Franklin Gothic Book" w:cs="Arial"/>
          <w:b/>
          <w:sz w:val="22"/>
          <w:szCs w:val="22"/>
        </w:rPr>
      </w:pPr>
    </w:p>
    <w:p w:rsidR="00C0107B" w:rsidRPr="00D25765" w:rsidRDefault="00C0107B" w:rsidP="00C0107B">
      <w:pPr>
        <w:ind w:left="1416"/>
        <w:jc w:val="both"/>
        <w:rPr>
          <w:rFonts w:ascii="Franklin Gothic Book" w:hAnsi="Franklin Gothic Book" w:cs="Arial"/>
          <w:sz w:val="22"/>
          <w:szCs w:val="22"/>
        </w:rPr>
      </w:pPr>
    </w:p>
    <w:p w:rsidR="007C2916" w:rsidRPr="00D25765" w:rsidRDefault="007C2916" w:rsidP="007C2916">
      <w:pPr>
        <w:jc w:val="both"/>
        <w:rPr>
          <w:rFonts w:ascii="Franklin Gothic Book" w:hAnsi="Franklin Gothic Book" w:cs="Arial"/>
          <w:b/>
          <w:sz w:val="22"/>
          <w:szCs w:val="22"/>
        </w:rPr>
      </w:pPr>
      <w:r w:rsidRPr="00D25765">
        <w:rPr>
          <w:rFonts w:ascii="Franklin Gothic Book" w:hAnsi="Franklin Gothic Book" w:cs="Arial"/>
          <w:b/>
          <w:sz w:val="22"/>
          <w:szCs w:val="22"/>
        </w:rPr>
        <w:t>3. Práva a povinnosti stran při naplňování předmětu smlouvy</w:t>
      </w:r>
    </w:p>
    <w:p w:rsidR="007C2916" w:rsidRPr="00D25765" w:rsidRDefault="007C2916" w:rsidP="007C2916">
      <w:pPr>
        <w:rPr>
          <w:rFonts w:ascii="Franklin Gothic Book" w:hAnsi="Franklin Gothic Book" w:cs="Arial"/>
          <w:sz w:val="22"/>
          <w:szCs w:val="22"/>
        </w:rPr>
      </w:pPr>
    </w:p>
    <w:p w:rsidR="00B43D73" w:rsidRPr="00D25765" w:rsidRDefault="00B43D73" w:rsidP="00B43D73">
      <w:pPr>
        <w:jc w:val="both"/>
        <w:rPr>
          <w:rFonts w:ascii="Franklin Gothic Book" w:hAnsi="Franklin Gothic Book"/>
          <w:sz w:val="22"/>
          <w:szCs w:val="22"/>
        </w:rPr>
      </w:pPr>
      <w:r w:rsidRPr="00D25765">
        <w:rPr>
          <w:rFonts w:ascii="Franklin Gothic Book" w:hAnsi="Franklin Gothic Book"/>
          <w:sz w:val="22"/>
          <w:szCs w:val="22"/>
        </w:rPr>
        <w:t xml:space="preserve">3.1. ND se zavazuje pro naplnění článku 2, bodu 2.1. této smlouvy zveřejnit inzerci TA v časopise </w:t>
      </w:r>
      <w:smartTag w:uri="urn:schemas-microsoft-com:office:smarttags" w:element="PersonName">
        <w:smartTagPr>
          <w:attr w:name="ProductID" w:val="N￡rodn￭ divadlo."/>
        </w:smartTagPr>
        <w:r w:rsidRPr="00D25765">
          <w:rPr>
            <w:rFonts w:ascii="Franklin Gothic Book" w:hAnsi="Franklin Gothic Book"/>
            <w:sz w:val="22"/>
            <w:szCs w:val="22"/>
          </w:rPr>
          <w:t>Národní divadlo.</w:t>
        </w:r>
      </w:smartTag>
      <w:r w:rsidRPr="00D25765">
        <w:rPr>
          <w:rFonts w:ascii="Franklin Gothic Book" w:hAnsi="Franklin Gothic Book"/>
          <w:sz w:val="22"/>
          <w:szCs w:val="22"/>
        </w:rPr>
        <w:t xml:space="preserve"> </w:t>
      </w:r>
    </w:p>
    <w:p w:rsidR="00B43D73" w:rsidRPr="00D25765" w:rsidRDefault="00B43D73" w:rsidP="00B43D73">
      <w:pPr>
        <w:jc w:val="both"/>
        <w:rPr>
          <w:rFonts w:ascii="Franklin Gothic Book" w:hAnsi="Franklin Gothic Book"/>
          <w:sz w:val="22"/>
          <w:szCs w:val="22"/>
        </w:rPr>
      </w:pPr>
      <w:r w:rsidRPr="00D25765">
        <w:rPr>
          <w:rFonts w:ascii="Franklin Gothic Book" w:hAnsi="Franklin Gothic Book"/>
          <w:sz w:val="22"/>
          <w:szCs w:val="22"/>
        </w:rPr>
        <w:t xml:space="preserve">Kontaktní osobou za ND je pro záležitosti týkající se inzerce za Balet ND Helena Bartlová, </w:t>
      </w:r>
      <w:proofErr w:type="spellStart"/>
      <w:r w:rsidR="00CA0D6C">
        <w:rPr>
          <w:rFonts w:ascii="Franklin Gothic Book" w:hAnsi="Franklin Gothic Book"/>
          <w:sz w:val="22"/>
          <w:szCs w:val="22"/>
        </w:rPr>
        <w:t>xxx</w:t>
      </w:r>
      <w:proofErr w:type="spellEnd"/>
    </w:p>
    <w:p w:rsidR="00B43D73" w:rsidRPr="00D25765" w:rsidRDefault="00B43D73" w:rsidP="00B43D73">
      <w:pPr>
        <w:rPr>
          <w:rFonts w:ascii="Franklin Gothic Book" w:hAnsi="Franklin Gothic Book"/>
          <w:sz w:val="22"/>
          <w:szCs w:val="22"/>
        </w:rPr>
      </w:pPr>
      <w:r w:rsidRPr="00D25765">
        <w:rPr>
          <w:rFonts w:ascii="Franklin Gothic Book" w:hAnsi="Franklin Gothic Book"/>
          <w:sz w:val="22"/>
          <w:szCs w:val="22"/>
        </w:rPr>
        <w:t xml:space="preserve">Kontaktní osobou za TA je za inzertní oddělení  </w:t>
      </w:r>
      <w:r w:rsidR="00DF6426" w:rsidRPr="00DF6426">
        <w:rPr>
          <w:rFonts w:ascii="Franklin Gothic Book" w:hAnsi="Franklin Gothic Book"/>
          <w:bCs/>
          <w:sz w:val="22"/>
          <w:szCs w:val="22"/>
        </w:rPr>
        <w:t xml:space="preserve">MgA. Mgr. Daniela Machová, </w:t>
      </w:r>
      <w:r w:rsidR="00CA0D6C">
        <w:rPr>
          <w:rFonts w:ascii="Franklin Gothic Book" w:hAnsi="Franklin Gothic Book"/>
          <w:bCs/>
          <w:sz w:val="22"/>
          <w:szCs w:val="22"/>
        </w:rPr>
        <w:t>xxx</w:t>
      </w:r>
      <w:bookmarkStart w:id="0" w:name="_GoBack"/>
      <w:bookmarkEnd w:id="0"/>
    </w:p>
    <w:p w:rsidR="00B43D73" w:rsidRPr="00D25765" w:rsidRDefault="00B43D73" w:rsidP="00B43D73">
      <w:pPr>
        <w:jc w:val="both"/>
        <w:rPr>
          <w:rFonts w:ascii="Franklin Gothic Book" w:hAnsi="Franklin Gothic Book"/>
          <w:sz w:val="22"/>
          <w:szCs w:val="22"/>
        </w:rPr>
      </w:pPr>
      <w:proofErr w:type="gramStart"/>
      <w:r w:rsidRPr="00D25765">
        <w:rPr>
          <w:rFonts w:ascii="Franklin Gothic Book" w:hAnsi="Franklin Gothic Book"/>
          <w:sz w:val="22"/>
          <w:szCs w:val="22"/>
        </w:rPr>
        <w:t>3.2. TA</w:t>
      </w:r>
      <w:proofErr w:type="gramEnd"/>
      <w:r w:rsidRPr="00D25765">
        <w:rPr>
          <w:rFonts w:ascii="Franklin Gothic Book" w:hAnsi="Franklin Gothic Book"/>
          <w:sz w:val="22"/>
          <w:szCs w:val="22"/>
        </w:rPr>
        <w:t xml:space="preserve"> se zavazuje pro naplnění článku 2, bodu 2.2. této smlouvy zveřejnit inzerci v Ročence TA a </w:t>
      </w:r>
      <w:r w:rsidRPr="00D25765">
        <w:rPr>
          <w:rFonts w:ascii="Franklin Gothic Book" w:hAnsi="Franklin Gothic Book"/>
          <w:b/>
          <w:sz w:val="22"/>
          <w:szCs w:val="22"/>
        </w:rPr>
        <w:t xml:space="preserve">na internetovém portálu www.tanecniaktuality.cz  </w:t>
      </w:r>
      <w:r w:rsidRPr="00D25765">
        <w:rPr>
          <w:rFonts w:ascii="Franklin Gothic Book" w:hAnsi="Franklin Gothic Book"/>
          <w:sz w:val="22"/>
          <w:szCs w:val="22"/>
        </w:rPr>
        <w:t>na základě podkladů dodaných ND. Termíny pro odevzdání inzerce budou stanovy na základě emailové komunikace mezi odborem Baletem ND a TA.</w:t>
      </w:r>
    </w:p>
    <w:p w:rsidR="00B43D73" w:rsidRPr="00D25765" w:rsidRDefault="00B43D73" w:rsidP="00B43D73">
      <w:pPr>
        <w:jc w:val="both"/>
        <w:rPr>
          <w:rFonts w:ascii="Franklin Gothic Book" w:hAnsi="Franklin Gothic Book"/>
          <w:sz w:val="22"/>
          <w:szCs w:val="22"/>
        </w:rPr>
      </w:pPr>
      <w:r w:rsidRPr="00D25765">
        <w:rPr>
          <w:rFonts w:ascii="Franklin Gothic Book" w:hAnsi="Franklin Gothic Book"/>
          <w:sz w:val="22"/>
          <w:szCs w:val="22"/>
        </w:rPr>
        <w:t>Kontaktní osoby pro tento článek a bod jsou totožné jako osoby v článku 2, bod 2.1.</w:t>
      </w:r>
    </w:p>
    <w:p w:rsidR="00D25765" w:rsidRDefault="00D25765" w:rsidP="007C2916">
      <w:pPr>
        <w:jc w:val="both"/>
        <w:rPr>
          <w:rFonts w:ascii="Franklin Gothic Book" w:hAnsi="Franklin Gothic Book" w:cs="Arial"/>
          <w:b/>
          <w:sz w:val="22"/>
          <w:szCs w:val="22"/>
        </w:rPr>
      </w:pPr>
    </w:p>
    <w:p w:rsidR="00D25765" w:rsidRDefault="00D25765" w:rsidP="007C2916">
      <w:pPr>
        <w:jc w:val="both"/>
        <w:rPr>
          <w:rFonts w:ascii="Franklin Gothic Book" w:hAnsi="Franklin Gothic Book" w:cs="Arial"/>
          <w:b/>
          <w:sz w:val="22"/>
          <w:szCs w:val="22"/>
        </w:rPr>
      </w:pPr>
    </w:p>
    <w:p w:rsidR="007C2916" w:rsidRPr="00D25765" w:rsidRDefault="007C2916" w:rsidP="007C2916">
      <w:pPr>
        <w:jc w:val="both"/>
        <w:rPr>
          <w:rFonts w:ascii="Franklin Gothic Book" w:hAnsi="Franklin Gothic Book" w:cs="Arial"/>
          <w:b/>
          <w:sz w:val="22"/>
          <w:szCs w:val="22"/>
        </w:rPr>
      </w:pPr>
      <w:r w:rsidRPr="00D25765">
        <w:rPr>
          <w:rFonts w:ascii="Franklin Gothic Book" w:hAnsi="Franklin Gothic Book" w:cs="Arial"/>
          <w:b/>
          <w:sz w:val="22"/>
          <w:szCs w:val="22"/>
        </w:rPr>
        <w:t>4. Cena plnění a způsob úhrady</w:t>
      </w:r>
    </w:p>
    <w:p w:rsidR="00FF3FF7" w:rsidRPr="00D25765" w:rsidRDefault="00FF3FF7" w:rsidP="000D57F7">
      <w:pPr>
        <w:jc w:val="both"/>
        <w:rPr>
          <w:rFonts w:ascii="Franklin Gothic Book" w:hAnsi="Franklin Gothic Book" w:cs="Arial"/>
          <w:b/>
          <w:sz w:val="22"/>
          <w:szCs w:val="22"/>
        </w:rPr>
      </w:pPr>
      <w:r w:rsidRPr="00D25765">
        <w:rPr>
          <w:rFonts w:ascii="Franklin Gothic Book" w:hAnsi="Franklin Gothic Book" w:cs="Arial"/>
          <w:sz w:val="22"/>
          <w:szCs w:val="22"/>
        </w:rPr>
        <w:t xml:space="preserve">4.1. Smluvní strany konstatují, že předpokládaný finanční objem plnění ND vůči </w:t>
      </w:r>
      <w:r w:rsidR="0022164F" w:rsidRPr="00D25765">
        <w:rPr>
          <w:rFonts w:ascii="Franklin Gothic Book" w:hAnsi="Franklin Gothic Book" w:cs="Arial"/>
          <w:sz w:val="22"/>
          <w:szCs w:val="22"/>
        </w:rPr>
        <w:t xml:space="preserve">TA </w:t>
      </w:r>
      <w:r w:rsidRPr="00D25765">
        <w:rPr>
          <w:rFonts w:ascii="Franklin Gothic Book" w:hAnsi="Franklin Gothic Book" w:cs="Arial"/>
          <w:sz w:val="22"/>
          <w:szCs w:val="22"/>
        </w:rPr>
        <w:t>za dobu trvání této smlouvy je za reklamní plnění</w:t>
      </w:r>
      <w:r w:rsidR="000D57F7" w:rsidRPr="00D25765">
        <w:rPr>
          <w:rFonts w:ascii="Franklin Gothic Book" w:hAnsi="Franklin Gothic Book" w:cs="Arial"/>
          <w:sz w:val="22"/>
          <w:szCs w:val="22"/>
        </w:rPr>
        <w:t xml:space="preserve"> </w:t>
      </w:r>
      <w:r w:rsidR="00D25765" w:rsidRPr="00D25765">
        <w:rPr>
          <w:rFonts w:ascii="Franklin Gothic Book" w:hAnsi="Franklin Gothic Book" w:cs="Arial"/>
          <w:b/>
          <w:sz w:val="22"/>
          <w:szCs w:val="22"/>
        </w:rPr>
        <w:t>1</w:t>
      </w:r>
      <w:r w:rsidR="00DB4F86">
        <w:rPr>
          <w:rFonts w:ascii="Franklin Gothic Book" w:hAnsi="Franklin Gothic Book" w:cs="Arial"/>
          <w:b/>
          <w:sz w:val="22"/>
          <w:szCs w:val="22"/>
        </w:rPr>
        <w:t>6</w:t>
      </w:r>
      <w:r w:rsidR="00D25765" w:rsidRPr="00D25765">
        <w:rPr>
          <w:rFonts w:ascii="Franklin Gothic Book" w:hAnsi="Franklin Gothic Book" w:cs="Arial"/>
          <w:b/>
          <w:sz w:val="22"/>
          <w:szCs w:val="22"/>
        </w:rPr>
        <w:t>0</w:t>
      </w:r>
      <w:r w:rsidR="0022164F" w:rsidRPr="00D25765">
        <w:rPr>
          <w:rFonts w:ascii="Franklin Gothic Book" w:hAnsi="Franklin Gothic Book" w:cs="Arial"/>
          <w:b/>
          <w:sz w:val="22"/>
          <w:szCs w:val="22"/>
        </w:rPr>
        <w:t>.000,- Kč +</w:t>
      </w:r>
      <w:r w:rsidRPr="00D25765">
        <w:rPr>
          <w:rFonts w:ascii="Franklin Gothic Book" w:hAnsi="Franklin Gothic Book" w:cs="Arial"/>
          <w:b/>
          <w:sz w:val="22"/>
          <w:szCs w:val="22"/>
        </w:rPr>
        <w:t xml:space="preserve"> </w:t>
      </w:r>
      <w:r w:rsidR="0022164F" w:rsidRPr="00D25765">
        <w:rPr>
          <w:rFonts w:ascii="Franklin Gothic Book" w:hAnsi="Franklin Gothic Book" w:cs="Arial"/>
          <w:b/>
          <w:sz w:val="22"/>
          <w:szCs w:val="22"/>
        </w:rPr>
        <w:t xml:space="preserve">21% </w:t>
      </w:r>
      <w:r w:rsidRPr="00D25765">
        <w:rPr>
          <w:rFonts w:ascii="Franklin Gothic Book" w:hAnsi="Franklin Gothic Book" w:cs="Arial"/>
          <w:b/>
          <w:sz w:val="22"/>
          <w:szCs w:val="22"/>
        </w:rPr>
        <w:t xml:space="preserve">DPH, celkem tedy </w:t>
      </w:r>
      <w:r w:rsidR="00D25765" w:rsidRPr="00D25765">
        <w:rPr>
          <w:rFonts w:ascii="Franklin Gothic Book" w:hAnsi="Franklin Gothic Book" w:cs="Arial"/>
          <w:b/>
          <w:sz w:val="22"/>
          <w:szCs w:val="22"/>
        </w:rPr>
        <w:t>1</w:t>
      </w:r>
      <w:r w:rsidR="00DB4F86">
        <w:rPr>
          <w:rFonts w:ascii="Franklin Gothic Book" w:hAnsi="Franklin Gothic Book" w:cs="Arial"/>
          <w:b/>
          <w:sz w:val="22"/>
          <w:szCs w:val="22"/>
        </w:rPr>
        <w:t>93</w:t>
      </w:r>
      <w:r w:rsidR="00546225">
        <w:rPr>
          <w:rFonts w:ascii="Franklin Gothic Book" w:hAnsi="Franklin Gothic Book" w:cs="Arial"/>
          <w:b/>
          <w:sz w:val="22"/>
          <w:szCs w:val="22"/>
        </w:rPr>
        <w:t>.</w:t>
      </w:r>
      <w:r w:rsidR="00DB4F86">
        <w:rPr>
          <w:rFonts w:ascii="Franklin Gothic Book" w:hAnsi="Franklin Gothic Book" w:cs="Arial"/>
          <w:b/>
          <w:sz w:val="22"/>
          <w:szCs w:val="22"/>
        </w:rPr>
        <w:t>6</w:t>
      </w:r>
      <w:r w:rsidR="00D25765" w:rsidRPr="00D25765">
        <w:rPr>
          <w:rFonts w:ascii="Franklin Gothic Book" w:hAnsi="Franklin Gothic Book" w:cs="Arial"/>
          <w:b/>
          <w:sz w:val="22"/>
          <w:szCs w:val="22"/>
        </w:rPr>
        <w:t>00</w:t>
      </w:r>
      <w:r w:rsidR="0022164F" w:rsidRPr="00D25765">
        <w:rPr>
          <w:rFonts w:ascii="Franklin Gothic Book" w:hAnsi="Franklin Gothic Book" w:cs="Arial"/>
          <w:b/>
          <w:sz w:val="22"/>
          <w:szCs w:val="22"/>
        </w:rPr>
        <w:t xml:space="preserve">,- </w:t>
      </w:r>
      <w:r w:rsidRPr="00D25765">
        <w:rPr>
          <w:rFonts w:ascii="Franklin Gothic Book" w:hAnsi="Franklin Gothic Book" w:cs="Arial"/>
          <w:b/>
          <w:sz w:val="22"/>
          <w:szCs w:val="22"/>
        </w:rPr>
        <w:t xml:space="preserve">Kč </w:t>
      </w:r>
      <w:r w:rsidR="0022164F" w:rsidRPr="00D25765">
        <w:rPr>
          <w:rFonts w:ascii="Franklin Gothic Book" w:hAnsi="Franklin Gothic Book" w:cs="Arial"/>
          <w:b/>
          <w:sz w:val="22"/>
          <w:szCs w:val="22"/>
        </w:rPr>
        <w:t xml:space="preserve">včetně </w:t>
      </w:r>
      <w:r w:rsidRPr="00D25765">
        <w:rPr>
          <w:rFonts w:ascii="Franklin Gothic Book" w:hAnsi="Franklin Gothic Book" w:cs="Arial"/>
          <w:b/>
          <w:sz w:val="22"/>
          <w:szCs w:val="22"/>
        </w:rPr>
        <w:t>DPH.</w:t>
      </w:r>
    </w:p>
    <w:p w:rsidR="00546225" w:rsidRPr="00D25765" w:rsidRDefault="00FF3FF7" w:rsidP="00546225">
      <w:pPr>
        <w:jc w:val="both"/>
        <w:rPr>
          <w:rFonts w:ascii="Franklin Gothic Book" w:hAnsi="Franklin Gothic Book" w:cs="Arial"/>
          <w:b/>
          <w:sz w:val="22"/>
          <w:szCs w:val="22"/>
        </w:rPr>
      </w:pPr>
      <w:r w:rsidRPr="00D25765">
        <w:rPr>
          <w:rFonts w:ascii="Franklin Gothic Book" w:hAnsi="Franklin Gothic Book" w:cs="Arial"/>
          <w:sz w:val="22"/>
          <w:szCs w:val="22"/>
        </w:rPr>
        <w:t>Předpokládaný finanční objem plnění</w:t>
      </w:r>
      <w:r w:rsidR="0022164F" w:rsidRPr="00D25765">
        <w:rPr>
          <w:rFonts w:ascii="Franklin Gothic Book" w:hAnsi="Franklin Gothic Book" w:cs="Arial"/>
          <w:sz w:val="22"/>
          <w:szCs w:val="22"/>
        </w:rPr>
        <w:t xml:space="preserve"> TA </w:t>
      </w:r>
      <w:r w:rsidRPr="00D25765">
        <w:rPr>
          <w:rFonts w:ascii="Franklin Gothic Book" w:hAnsi="Franklin Gothic Book" w:cs="Arial"/>
          <w:sz w:val="22"/>
          <w:szCs w:val="22"/>
        </w:rPr>
        <w:t xml:space="preserve">vůči ND za trvání této smlouvy </w:t>
      </w:r>
      <w:r w:rsidR="0022164F" w:rsidRPr="00D25765">
        <w:rPr>
          <w:rFonts w:ascii="Franklin Gothic Book" w:hAnsi="Franklin Gothic Book" w:cs="Arial"/>
          <w:sz w:val="22"/>
          <w:szCs w:val="22"/>
        </w:rPr>
        <w:t xml:space="preserve">je za reklamní plnění </w:t>
      </w:r>
      <w:r w:rsidR="00D25765" w:rsidRPr="00D25765">
        <w:rPr>
          <w:rFonts w:ascii="Franklin Gothic Book" w:hAnsi="Franklin Gothic Book" w:cs="Arial"/>
          <w:b/>
          <w:sz w:val="22"/>
          <w:szCs w:val="22"/>
        </w:rPr>
        <w:t>1</w:t>
      </w:r>
      <w:r w:rsidR="00DB4F86">
        <w:rPr>
          <w:rFonts w:ascii="Franklin Gothic Book" w:hAnsi="Franklin Gothic Book" w:cs="Arial"/>
          <w:b/>
          <w:sz w:val="22"/>
          <w:szCs w:val="22"/>
        </w:rPr>
        <w:t>93</w:t>
      </w:r>
      <w:r w:rsidR="00D25765" w:rsidRPr="00D25765">
        <w:rPr>
          <w:rFonts w:ascii="Franklin Gothic Book" w:hAnsi="Franklin Gothic Book" w:cs="Arial"/>
          <w:b/>
          <w:sz w:val="22"/>
          <w:szCs w:val="22"/>
        </w:rPr>
        <w:t>.</w:t>
      </w:r>
      <w:r w:rsidR="00DB4F86">
        <w:rPr>
          <w:rFonts w:ascii="Franklin Gothic Book" w:hAnsi="Franklin Gothic Book" w:cs="Arial"/>
          <w:b/>
          <w:sz w:val="22"/>
          <w:szCs w:val="22"/>
        </w:rPr>
        <w:t>6</w:t>
      </w:r>
      <w:r w:rsidR="001766E6">
        <w:rPr>
          <w:rFonts w:ascii="Franklin Gothic Book" w:hAnsi="Franklin Gothic Book" w:cs="Arial"/>
          <w:b/>
          <w:sz w:val="22"/>
          <w:szCs w:val="22"/>
        </w:rPr>
        <w:t>00,- Kč.</w:t>
      </w:r>
    </w:p>
    <w:p w:rsidR="00D25765" w:rsidRPr="00D25765" w:rsidRDefault="00D25765" w:rsidP="000D57F7">
      <w:pPr>
        <w:jc w:val="both"/>
        <w:rPr>
          <w:rFonts w:ascii="Franklin Gothic Book" w:hAnsi="Franklin Gothic Book" w:cs="Arial"/>
          <w:sz w:val="22"/>
          <w:szCs w:val="22"/>
        </w:rPr>
      </w:pPr>
    </w:p>
    <w:p w:rsidR="00FF3FF7" w:rsidRPr="00D25765" w:rsidRDefault="00FF3FF7" w:rsidP="000D57F7">
      <w:pPr>
        <w:jc w:val="both"/>
        <w:rPr>
          <w:rFonts w:ascii="Franklin Gothic Book" w:hAnsi="Franklin Gothic Book" w:cs="Arial"/>
          <w:sz w:val="22"/>
          <w:szCs w:val="22"/>
        </w:rPr>
      </w:pPr>
    </w:p>
    <w:p w:rsidR="00DF6426" w:rsidRDefault="00DF6426" w:rsidP="000D57F7">
      <w:pPr>
        <w:jc w:val="both"/>
        <w:rPr>
          <w:rFonts w:ascii="Franklin Gothic Book" w:hAnsi="Franklin Gothic Book" w:cs="Arial"/>
          <w:sz w:val="22"/>
          <w:szCs w:val="22"/>
        </w:rPr>
      </w:pPr>
    </w:p>
    <w:p w:rsidR="00DF6426" w:rsidRDefault="00DF6426" w:rsidP="000D57F7">
      <w:pPr>
        <w:jc w:val="both"/>
        <w:rPr>
          <w:rFonts w:ascii="Franklin Gothic Book" w:hAnsi="Franklin Gothic Book" w:cs="Arial"/>
          <w:sz w:val="22"/>
          <w:szCs w:val="22"/>
        </w:rPr>
      </w:pPr>
    </w:p>
    <w:p w:rsidR="00DF6426" w:rsidRDefault="00DF6426" w:rsidP="000D57F7">
      <w:pPr>
        <w:jc w:val="both"/>
        <w:rPr>
          <w:rFonts w:ascii="Franklin Gothic Book" w:hAnsi="Franklin Gothic Book" w:cs="Arial"/>
          <w:sz w:val="22"/>
          <w:szCs w:val="22"/>
        </w:rPr>
      </w:pPr>
    </w:p>
    <w:p w:rsidR="00DF6426" w:rsidRDefault="00DF6426" w:rsidP="000D57F7">
      <w:pPr>
        <w:jc w:val="both"/>
        <w:rPr>
          <w:rFonts w:ascii="Franklin Gothic Book" w:hAnsi="Franklin Gothic Book" w:cs="Arial"/>
          <w:sz w:val="22"/>
          <w:szCs w:val="22"/>
        </w:rPr>
      </w:pPr>
    </w:p>
    <w:p w:rsidR="00FF3FF7" w:rsidRPr="00D25765" w:rsidRDefault="000D57F7" w:rsidP="000D57F7">
      <w:pPr>
        <w:jc w:val="both"/>
        <w:rPr>
          <w:rFonts w:ascii="Franklin Gothic Book" w:hAnsi="Franklin Gothic Book" w:cs="Arial"/>
          <w:sz w:val="22"/>
          <w:szCs w:val="22"/>
        </w:rPr>
      </w:pPr>
      <w:r w:rsidRPr="00D25765">
        <w:rPr>
          <w:rFonts w:ascii="Franklin Gothic Book" w:hAnsi="Franklin Gothic Book" w:cs="Arial"/>
          <w:sz w:val="22"/>
          <w:szCs w:val="22"/>
        </w:rPr>
        <w:lastRenderedPageBreak/>
        <w:t>4.2 ND</w:t>
      </w:r>
      <w:r w:rsidR="00FF3FF7" w:rsidRPr="00D25765">
        <w:rPr>
          <w:rFonts w:ascii="Franklin Gothic Book" w:hAnsi="Franklin Gothic Book" w:cs="Arial"/>
          <w:sz w:val="22"/>
          <w:szCs w:val="22"/>
        </w:rPr>
        <w:t xml:space="preserve"> a </w:t>
      </w:r>
      <w:r w:rsidR="0022164F" w:rsidRPr="00D25765">
        <w:rPr>
          <w:rFonts w:ascii="Franklin Gothic Book" w:hAnsi="Franklin Gothic Book" w:cs="Arial"/>
          <w:sz w:val="22"/>
          <w:szCs w:val="22"/>
        </w:rPr>
        <w:t xml:space="preserve">TA </w:t>
      </w:r>
      <w:r w:rsidR="00FF3FF7" w:rsidRPr="00D25765">
        <w:rPr>
          <w:rFonts w:ascii="Franklin Gothic Book" w:hAnsi="Franklin Gothic Book" w:cs="Arial"/>
          <w:sz w:val="22"/>
          <w:szCs w:val="22"/>
        </w:rPr>
        <w:t>se dohodly, že si z předpokládaného finančního objemu poskytnou vzájemně slevu</w:t>
      </w:r>
      <w:r w:rsidR="00D25765" w:rsidRPr="00D25765">
        <w:rPr>
          <w:rFonts w:ascii="Franklin Gothic Book" w:hAnsi="Franklin Gothic Book" w:cs="Arial"/>
          <w:sz w:val="22"/>
          <w:szCs w:val="22"/>
        </w:rPr>
        <w:t xml:space="preserve"> 50%. </w:t>
      </w:r>
      <w:r w:rsidR="00FF3FF7" w:rsidRPr="00D25765">
        <w:rPr>
          <w:rFonts w:ascii="Franklin Gothic Book" w:hAnsi="Franklin Gothic Book" w:cs="Arial"/>
          <w:sz w:val="22"/>
          <w:szCs w:val="22"/>
        </w:rPr>
        <w:t>Celková výše plnění po slevách je následující:</w:t>
      </w:r>
    </w:p>
    <w:p w:rsidR="00FF3FF7" w:rsidRPr="00D25765" w:rsidRDefault="00FF3FF7" w:rsidP="000D57F7">
      <w:pPr>
        <w:jc w:val="both"/>
        <w:rPr>
          <w:rFonts w:ascii="Franklin Gothic Book" w:hAnsi="Franklin Gothic Book" w:cs="Arial"/>
          <w:sz w:val="22"/>
          <w:szCs w:val="22"/>
        </w:rPr>
      </w:pPr>
    </w:p>
    <w:p w:rsidR="001766E6" w:rsidRDefault="00FF3FF7" w:rsidP="000D57F7">
      <w:pPr>
        <w:jc w:val="both"/>
        <w:rPr>
          <w:rFonts w:ascii="Franklin Gothic Book" w:hAnsi="Franklin Gothic Book" w:cs="Arial"/>
          <w:sz w:val="22"/>
          <w:szCs w:val="22"/>
        </w:rPr>
      </w:pPr>
      <w:r w:rsidRPr="00D25765">
        <w:rPr>
          <w:rFonts w:ascii="Franklin Gothic Book" w:hAnsi="Franklin Gothic Book" w:cs="Arial"/>
          <w:sz w:val="22"/>
          <w:szCs w:val="22"/>
        </w:rPr>
        <w:t xml:space="preserve">Předpokládaný finanční objem plnění ND vůči </w:t>
      </w:r>
      <w:r w:rsidR="00D25765" w:rsidRPr="00D25765">
        <w:rPr>
          <w:rFonts w:ascii="Franklin Gothic Book" w:hAnsi="Franklin Gothic Book" w:cs="Arial"/>
          <w:sz w:val="22"/>
          <w:szCs w:val="22"/>
        </w:rPr>
        <w:t xml:space="preserve">TA </w:t>
      </w:r>
      <w:r w:rsidR="006D5A30" w:rsidRPr="00D25765">
        <w:rPr>
          <w:rFonts w:ascii="Franklin Gothic Book" w:hAnsi="Franklin Gothic Book" w:cs="Arial"/>
          <w:sz w:val="22"/>
          <w:szCs w:val="22"/>
        </w:rPr>
        <w:t xml:space="preserve">po slevě </w:t>
      </w:r>
      <w:r w:rsidR="001766E6">
        <w:rPr>
          <w:rFonts w:ascii="Franklin Gothic Book" w:hAnsi="Franklin Gothic Book" w:cs="Arial"/>
          <w:sz w:val="22"/>
          <w:szCs w:val="22"/>
        </w:rPr>
        <w:t xml:space="preserve">za dobu trvání této smlouvy je </w:t>
      </w:r>
      <w:r w:rsidRPr="00D25765">
        <w:rPr>
          <w:rFonts w:ascii="Franklin Gothic Book" w:hAnsi="Franklin Gothic Book" w:cs="Arial"/>
          <w:sz w:val="22"/>
          <w:szCs w:val="22"/>
        </w:rPr>
        <w:t>za reklamní plnění a poskytnutí prostor</w:t>
      </w:r>
      <w:r w:rsidR="000D57F7" w:rsidRPr="00D25765">
        <w:rPr>
          <w:rFonts w:ascii="Franklin Gothic Book" w:hAnsi="Franklin Gothic Book" w:cs="Arial"/>
          <w:sz w:val="22"/>
          <w:szCs w:val="22"/>
        </w:rPr>
        <w:t xml:space="preserve"> </w:t>
      </w:r>
      <w:r w:rsidR="00DB4F86">
        <w:rPr>
          <w:rFonts w:ascii="Franklin Gothic Book" w:hAnsi="Franklin Gothic Book" w:cs="Arial"/>
          <w:b/>
          <w:sz w:val="22"/>
          <w:szCs w:val="22"/>
        </w:rPr>
        <w:t>8</w:t>
      </w:r>
      <w:r w:rsidR="00D25765" w:rsidRPr="00D25765">
        <w:rPr>
          <w:rFonts w:ascii="Franklin Gothic Book" w:hAnsi="Franklin Gothic Book" w:cs="Arial"/>
          <w:b/>
          <w:sz w:val="22"/>
          <w:szCs w:val="22"/>
        </w:rPr>
        <w:t>0.000</w:t>
      </w:r>
      <w:r w:rsidR="004252D4" w:rsidRPr="00D25765">
        <w:rPr>
          <w:rFonts w:ascii="Franklin Gothic Book" w:hAnsi="Franklin Gothic Book" w:cs="Arial"/>
          <w:b/>
          <w:sz w:val="22"/>
          <w:szCs w:val="22"/>
        </w:rPr>
        <w:t xml:space="preserve">,- </w:t>
      </w:r>
      <w:r w:rsidRPr="00D25765">
        <w:rPr>
          <w:rFonts w:ascii="Franklin Gothic Book" w:hAnsi="Franklin Gothic Book" w:cs="Arial"/>
          <w:b/>
          <w:sz w:val="22"/>
          <w:szCs w:val="22"/>
        </w:rPr>
        <w:t xml:space="preserve">Kč </w:t>
      </w:r>
      <w:r w:rsidR="00546225">
        <w:rPr>
          <w:rFonts w:ascii="Franklin Gothic Book" w:hAnsi="Franklin Gothic Book" w:cs="Arial"/>
          <w:b/>
          <w:sz w:val="22"/>
          <w:szCs w:val="22"/>
        </w:rPr>
        <w:t>+</w:t>
      </w:r>
      <w:r w:rsidRPr="00D25765">
        <w:rPr>
          <w:rFonts w:ascii="Franklin Gothic Book" w:hAnsi="Franklin Gothic Book" w:cs="Arial"/>
          <w:b/>
          <w:sz w:val="22"/>
          <w:szCs w:val="22"/>
        </w:rPr>
        <w:t xml:space="preserve"> </w:t>
      </w:r>
      <w:r w:rsidR="00D25765" w:rsidRPr="00D25765">
        <w:rPr>
          <w:rFonts w:ascii="Franklin Gothic Book" w:hAnsi="Franklin Gothic Book" w:cs="Arial"/>
          <w:b/>
          <w:sz w:val="22"/>
          <w:szCs w:val="22"/>
        </w:rPr>
        <w:t xml:space="preserve">21% </w:t>
      </w:r>
      <w:r w:rsidRPr="00D25765">
        <w:rPr>
          <w:rFonts w:ascii="Franklin Gothic Book" w:hAnsi="Franklin Gothic Book" w:cs="Arial"/>
          <w:b/>
          <w:sz w:val="22"/>
          <w:szCs w:val="22"/>
        </w:rPr>
        <w:t>DPH</w:t>
      </w:r>
      <w:r w:rsidR="008D1CB6">
        <w:rPr>
          <w:rFonts w:ascii="Franklin Gothic Book" w:hAnsi="Franklin Gothic Book" w:cs="Arial"/>
          <w:sz w:val="22"/>
          <w:szCs w:val="22"/>
        </w:rPr>
        <w:t>.</w:t>
      </w:r>
      <w:r w:rsidR="00DB4F86">
        <w:rPr>
          <w:rFonts w:ascii="Franklin Gothic Book" w:hAnsi="Franklin Gothic Book" w:cs="Arial"/>
          <w:sz w:val="22"/>
          <w:szCs w:val="22"/>
        </w:rPr>
        <w:t xml:space="preserve"> </w:t>
      </w:r>
    </w:p>
    <w:p w:rsidR="00FF3FF7" w:rsidRPr="00D25765" w:rsidRDefault="00FF3FF7" w:rsidP="000D57F7">
      <w:pPr>
        <w:jc w:val="both"/>
        <w:rPr>
          <w:rFonts w:ascii="Franklin Gothic Book" w:hAnsi="Franklin Gothic Book" w:cs="Arial"/>
          <w:sz w:val="22"/>
          <w:szCs w:val="22"/>
        </w:rPr>
      </w:pPr>
      <w:r w:rsidRPr="00D25765">
        <w:rPr>
          <w:rFonts w:ascii="Franklin Gothic Book" w:hAnsi="Franklin Gothic Book" w:cs="Arial"/>
          <w:sz w:val="22"/>
          <w:szCs w:val="22"/>
        </w:rPr>
        <w:t xml:space="preserve">Předpokládaný finanční objem plnění </w:t>
      </w:r>
      <w:r w:rsidR="00D25765" w:rsidRPr="00D25765">
        <w:rPr>
          <w:rFonts w:ascii="Franklin Gothic Book" w:hAnsi="Franklin Gothic Book" w:cs="Arial"/>
          <w:sz w:val="22"/>
          <w:szCs w:val="22"/>
        </w:rPr>
        <w:t xml:space="preserve">TA </w:t>
      </w:r>
      <w:r w:rsidRPr="00D25765">
        <w:rPr>
          <w:rFonts w:ascii="Franklin Gothic Book" w:hAnsi="Franklin Gothic Book" w:cs="Arial"/>
          <w:sz w:val="22"/>
          <w:szCs w:val="22"/>
        </w:rPr>
        <w:t xml:space="preserve">vůči ND </w:t>
      </w:r>
      <w:r w:rsidR="006D5A30" w:rsidRPr="00D25765">
        <w:rPr>
          <w:rFonts w:ascii="Franklin Gothic Book" w:hAnsi="Franklin Gothic Book" w:cs="Arial"/>
          <w:sz w:val="22"/>
          <w:szCs w:val="22"/>
        </w:rPr>
        <w:t xml:space="preserve">po slevě </w:t>
      </w:r>
      <w:r w:rsidRPr="00D25765">
        <w:rPr>
          <w:rFonts w:ascii="Franklin Gothic Book" w:hAnsi="Franklin Gothic Book" w:cs="Arial"/>
          <w:sz w:val="22"/>
          <w:szCs w:val="22"/>
        </w:rPr>
        <w:t>za dobu trvání této smlouvy je</w:t>
      </w:r>
      <w:r w:rsidR="00406A27" w:rsidRPr="00D25765">
        <w:rPr>
          <w:rFonts w:ascii="Franklin Gothic Book" w:hAnsi="Franklin Gothic Book" w:cs="Arial"/>
          <w:sz w:val="22"/>
          <w:szCs w:val="22"/>
        </w:rPr>
        <w:t xml:space="preserve"> </w:t>
      </w:r>
      <w:r w:rsidR="00DB4F86">
        <w:rPr>
          <w:rFonts w:ascii="Franklin Gothic Book" w:hAnsi="Franklin Gothic Book" w:cs="Arial"/>
          <w:b/>
          <w:sz w:val="22"/>
          <w:szCs w:val="22"/>
        </w:rPr>
        <w:t>96</w:t>
      </w:r>
      <w:r w:rsidR="00D25765" w:rsidRPr="00D25765">
        <w:rPr>
          <w:rFonts w:ascii="Franklin Gothic Book" w:hAnsi="Franklin Gothic Book" w:cs="Arial"/>
          <w:b/>
          <w:sz w:val="22"/>
          <w:szCs w:val="22"/>
        </w:rPr>
        <w:t>.</w:t>
      </w:r>
      <w:r w:rsidR="00DB4F86">
        <w:rPr>
          <w:rFonts w:ascii="Franklin Gothic Book" w:hAnsi="Franklin Gothic Book" w:cs="Arial"/>
          <w:b/>
          <w:sz w:val="22"/>
          <w:szCs w:val="22"/>
        </w:rPr>
        <w:t>8</w:t>
      </w:r>
      <w:r w:rsidR="00007306">
        <w:rPr>
          <w:rFonts w:ascii="Franklin Gothic Book" w:hAnsi="Franklin Gothic Book" w:cs="Arial"/>
          <w:b/>
          <w:sz w:val="22"/>
          <w:szCs w:val="22"/>
        </w:rPr>
        <w:t>00</w:t>
      </w:r>
      <w:r w:rsidR="00D25765" w:rsidRPr="00D25765">
        <w:rPr>
          <w:rFonts w:ascii="Franklin Gothic Book" w:hAnsi="Franklin Gothic Book" w:cs="Arial"/>
          <w:b/>
          <w:sz w:val="22"/>
          <w:szCs w:val="22"/>
        </w:rPr>
        <w:t>,- Kč</w:t>
      </w:r>
      <w:r w:rsidRPr="00D25765">
        <w:rPr>
          <w:rFonts w:ascii="Franklin Gothic Book" w:hAnsi="Franklin Gothic Book" w:cs="Arial"/>
          <w:sz w:val="22"/>
          <w:szCs w:val="22"/>
        </w:rPr>
        <w:t>.</w:t>
      </w:r>
    </w:p>
    <w:p w:rsidR="00F10837" w:rsidRPr="00D25765" w:rsidRDefault="00F10837" w:rsidP="000D57F7">
      <w:pPr>
        <w:jc w:val="both"/>
        <w:rPr>
          <w:rFonts w:ascii="Franklin Gothic Book" w:hAnsi="Franklin Gothic Book" w:cs="Arial"/>
          <w:sz w:val="22"/>
          <w:szCs w:val="22"/>
        </w:rPr>
      </w:pPr>
    </w:p>
    <w:p w:rsidR="007C2916" w:rsidRPr="00D25765" w:rsidRDefault="007C2916" w:rsidP="000D57F7">
      <w:pPr>
        <w:widowControl w:val="0"/>
        <w:autoSpaceDE w:val="0"/>
        <w:spacing w:before="100"/>
        <w:jc w:val="both"/>
        <w:rPr>
          <w:rFonts w:ascii="Franklin Gothic Book" w:hAnsi="Franklin Gothic Book" w:cs="Arial"/>
          <w:sz w:val="22"/>
          <w:szCs w:val="22"/>
        </w:rPr>
      </w:pPr>
      <w:r w:rsidRPr="00D25765">
        <w:rPr>
          <w:rFonts w:ascii="Franklin Gothic Book" w:hAnsi="Franklin Gothic Book" w:cs="Arial"/>
          <w:sz w:val="22"/>
          <w:szCs w:val="22"/>
        </w:rPr>
        <w:t xml:space="preserve">4.3. Smluvní strany se dohodly, že na částky uvedené v článku 4, odstavci </w:t>
      </w:r>
      <w:r w:rsidR="00406A27" w:rsidRPr="00D25765">
        <w:rPr>
          <w:rFonts w:ascii="Franklin Gothic Book" w:hAnsi="Franklin Gothic Book" w:cs="Arial"/>
          <w:sz w:val="22"/>
          <w:szCs w:val="22"/>
        </w:rPr>
        <w:t>4.2 vystaví</w:t>
      </w:r>
      <w:r w:rsidRPr="00D25765">
        <w:rPr>
          <w:rFonts w:ascii="Franklin Gothic Book" w:hAnsi="Franklin Gothic Book" w:cs="Arial"/>
          <w:sz w:val="22"/>
          <w:szCs w:val="22"/>
        </w:rPr>
        <w:t xml:space="preserve"> každá ze smluvních </w:t>
      </w:r>
      <w:r w:rsidR="00406A27" w:rsidRPr="00D25765">
        <w:rPr>
          <w:rFonts w:ascii="Franklin Gothic Book" w:hAnsi="Franklin Gothic Book" w:cs="Arial"/>
          <w:sz w:val="22"/>
          <w:szCs w:val="22"/>
        </w:rPr>
        <w:t>stran fakturu</w:t>
      </w:r>
      <w:r w:rsidRPr="00D25765">
        <w:rPr>
          <w:rFonts w:ascii="Franklin Gothic Book" w:hAnsi="Franklin Gothic Book" w:cs="Arial"/>
          <w:sz w:val="22"/>
          <w:szCs w:val="22"/>
        </w:rPr>
        <w:t>, která bude mít veškeré náležitosti daňového dokladu dle</w:t>
      </w:r>
      <w:r w:rsidR="00ED6B3E" w:rsidRPr="00D25765">
        <w:rPr>
          <w:rFonts w:ascii="Franklin Gothic Book" w:hAnsi="Franklin Gothic Book" w:cs="Arial"/>
          <w:sz w:val="22"/>
          <w:szCs w:val="22"/>
        </w:rPr>
        <w:t xml:space="preserve"> zákona č. 235/2004 Sb.</w:t>
      </w:r>
      <w:r w:rsidRPr="00D25765">
        <w:rPr>
          <w:rFonts w:ascii="Franklin Gothic Book" w:hAnsi="Franklin Gothic Book" w:cs="Arial"/>
          <w:sz w:val="22"/>
          <w:szCs w:val="22"/>
        </w:rPr>
        <w:t xml:space="preserve"> a bude zaslána druhé smluvní straně. Smluvní strany pak mohou provést k</w:t>
      </w:r>
      <w:r w:rsidR="00C1035F" w:rsidRPr="00D25765">
        <w:rPr>
          <w:rFonts w:ascii="Franklin Gothic Book" w:hAnsi="Franklin Gothic Book" w:cs="Arial"/>
          <w:sz w:val="22"/>
          <w:szCs w:val="22"/>
        </w:rPr>
        <w:t> </w:t>
      </w:r>
      <w:r w:rsidRPr="00D25765">
        <w:rPr>
          <w:rFonts w:ascii="Franklin Gothic Book" w:hAnsi="Franklin Gothic Book" w:cs="Arial"/>
          <w:sz w:val="22"/>
          <w:szCs w:val="22"/>
        </w:rPr>
        <w:t>datu</w:t>
      </w:r>
      <w:r w:rsidR="00C1035F" w:rsidRPr="00D25765">
        <w:rPr>
          <w:rFonts w:ascii="Franklin Gothic Book" w:hAnsi="Franklin Gothic Book" w:cs="Arial"/>
          <w:sz w:val="22"/>
          <w:szCs w:val="22"/>
        </w:rPr>
        <w:t xml:space="preserve"> </w:t>
      </w:r>
      <w:r w:rsidR="000C4A3A" w:rsidRPr="00D25765">
        <w:rPr>
          <w:rFonts w:ascii="Franklin Gothic Book" w:hAnsi="Franklin Gothic Book" w:cs="Arial"/>
          <w:sz w:val="22"/>
          <w:szCs w:val="22"/>
        </w:rPr>
        <w:t>1</w:t>
      </w:r>
      <w:r w:rsidR="00546225">
        <w:rPr>
          <w:rFonts w:ascii="Franklin Gothic Book" w:hAnsi="Franklin Gothic Book" w:cs="Arial"/>
          <w:sz w:val="22"/>
          <w:szCs w:val="22"/>
        </w:rPr>
        <w:t>0</w:t>
      </w:r>
      <w:r w:rsidR="00C1035F" w:rsidRPr="00D25765">
        <w:rPr>
          <w:rFonts w:ascii="Franklin Gothic Book" w:hAnsi="Franklin Gothic Book" w:cs="Arial"/>
          <w:sz w:val="22"/>
          <w:szCs w:val="22"/>
        </w:rPr>
        <w:t xml:space="preserve">. </w:t>
      </w:r>
      <w:r w:rsidR="00DB4F86">
        <w:rPr>
          <w:rFonts w:ascii="Franklin Gothic Book" w:hAnsi="Franklin Gothic Book" w:cs="Arial"/>
          <w:sz w:val="22"/>
          <w:szCs w:val="22"/>
        </w:rPr>
        <w:t>9</w:t>
      </w:r>
      <w:r w:rsidR="006B0848">
        <w:rPr>
          <w:rFonts w:ascii="Franklin Gothic Book" w:hAnsi="Franklin Gothic Book" w:cs="Arial"/>
          <w:sz w:val="22"/>
          <w:szCs w:val="22"/>
        </w:rPr>
        <w:t>. 201</w:t>
      </w:r>
      <w:r w:rsidR="00DB4F86">
        <w:rPr>
          <w:rFonts w:ascii="Franklin Gothic Book" w:hAnsi="Franklin Gothic Book" w:cs="Arial"/>
          <w:sz w:val="22"/>
          <w:szCs w:val="22"/>
        </w:rPr>
        <w:t>8</w:t>
      </w:r>
      <w:r w:rsidR="00F10837" w:rsidRPr="00D25765">
        <w:rPr>
          <w:rFonts w:ascii="Franklin Gothic Book" w:hAnsi="Franklin Gothic Book" w:cs="Arial"/>
          <w:sz w:val="22"/>
          <w:szCs w:val="22"/>
        </w:rPr>
        <w:t xml:space="preserve"> </w:t>
      </w:r>
      <w:r w:rsidRPr="00D25765">
        <w:rPr>
          <w:rFonts w:ascii="Franklin Gothic Book" w:hAnsi="Franklin Gothic Book" w:cs="Arial"/>
          <w:sz w:val="22"/>
          <w:szCs w:val="22"/>
        </w:rPr>
        <w:t xml:space="preserve">započtení závazků a pohledávek, pokud se budou vzájemně krýt, samostatnou písemnou dohodou. Smluvní strany sjednávají, že splatnost faktur bude </w:t>
      </w:r>
      <w:r w:rsidR="00406A27" w:rsidRPr="00D25765">
        <w:rPr>
          <w:rFonts w:ascii="Franklin Gothic Book" w:hAnsi="Franklin Gothic Book" w:cs="Arial"/>
          <w:sz w:val="22"/>
          <w:szCs w:val="22"/>
        </w:rPr>
        <w:t xml:space="preserve">dne </w:t>
      </w:r>
      <w:r w:rsidR="000C4A3A" w:rsidRPr="00D25765">
        <w:rPr>
          <w:rFonts w:ascii="Franklin Gothic Book" w:hAnsi="Franklin Gothic Book" w:cs="Arial"/>
          <w:sz w:val="22"/>
          <w:szCs w:val="22"/>
        </w:rPr>
        <w:t>1</w:t>
      </w:r>
      <w:r w:rsidR="00546225">
        <w:rPr>
          <w:rFonts w:ascii="Franklin Gothic Book" w:hAnsi="Franklin Gothic Book" w:cs="Arial"/>
          <w:sz w:val="22"/>
          <w:szCs w:val="22"/>
        </w:rPr>
        <w:t>0</w:t>
      </w:r>
      <w:r w:rsidR="00C1035F" w:rsidRPr="00D25765">
        <w:rPr>
          <w:rFonts w:ascii="Franklin Gothic Book" w:hAnsi="Franklin Gothic Book" w:cs="Arial"/>
          <w:sz w:val="22"/>
          <w:szCs w:val="22"/>
        </w:rPr>
        <w:t xml:space="preserve">. </w:t>
      </w:r>
      <w:r w:rsidR="00DB4F86">
        <w:rPr>
          <w:rFonts w:ascii="Franklin Gothic Book" w:hAnsi="Franklin Gothic Book" w:cs="Arial"/>
          <w:sz w:val="22"/>
          <w:szCs w:val="22"/>
        </w:rPr>
        <w:t>9</w:t>
      </w:r>
      <w:r w:rsidR="006B0848">
        <w:rPr>
          <w:rFonts w:ascii="Franklin Gothic Book" w:hAnsi="Franklin Gothic Book" w:cs="Arial"/>
          <w:sz w:val="22"/>
          <w:szCs w:val="22"/>
        </w:rPr>
        <w:t xml:space="preserve">. </w:t>
      </w:r>
      <w:r w:rsidR="00115DA7">
        <w:rPr>
          <w:rFonts w:ascii="Franklin Gothic Book" w:hAnsi="Franklin Gothic Book" w:cs="Arial"/>
          <w:sz w:val="22"/>
          <w:szCs w:val="22"/>
        </w:rPr>
        <w:t>201</w:t>
      </w:r>
      <w:r w:rsidR="00DB4F86">
        <w:rPr>
          <w:rFonts w:ascii="Franklin Gothic Book" w:hAnsi="Franklin Gothic Book" w:cs="Arial"/>
          <w:sz w:val="22"/>
          <w:szCs w:val="22"/>
        </w:rPr>
        <w:t>8</w:t>
      </w:r>
      <w:r w:rsidR="00C1035F" w:rsidRPr="00D25765">
        <w:rPr>
          <w:rFonts w:ascii="Franklin Gothic Book" w:hAnsi="Franklin Gothic Book" w:cs="Arial"/>
          <w:sz w:val="22"/>
          <w:szCs w:val="22"/>
        </w:rPr>
        <w:t xml:space="preserve">. </w:t>
      </w:r>
      <w:r w:rsidRPr="00D25765">
        <w:rPr>
          <w:rFonts w:ascii="Franklin Gothic Book" w:hAnsi="Franklin Gothic Book" w:cs="Arial"/>
          <w:sz w:val="22"/>
          <w:szCs w:val="22"/>
        </w:rPr>
        <w:t xml:space="preserve">Smluvní strany se dohodly, že si k datu </w:t>
      </w:r>
      <w:r w:rsidR="000C4A3A" w:rsidRPr="00D25765">
        <w:rPr>
          <w:rFonts w:ascii="Franklin Gothic Book" w:hAnsi="Franklin Gothic Book" w:cs="Arial"/>
          <w:sz w:val="22"/>
          <w:szCs w:val="22"/>
        </w:rPr>
        <w:t>1</w:t>
      </w:r>
      <w:r w:rsidR="00546225">
        <w:rPr>
          <w:rFonts w:ascii="Franklin Gothic Book" w:hAnsi="Franklin Gothic Book" w:cs="Arial"/>
          <w:sz w:val="22"/>
          <w:szCs w:val="22"/>
        </w:rPr>
        <w:t>0</w:t>
      </w:r>
      <w:r w:rsidR="00C1035F" w:rsidRPr="00D25765">
        <w:rPr>
          <w:rFonts w:ascii="Franklin Gothic Book" w:hAnsi="Franklin Gothic Book" w:cs="Arial"/>
          <w:sz w:val="22"/>
          <w:szCs w:val="22"/>
        </w:rPr>
        <w:t>.</w:t>
      </w:r>
      <w:r w:rsidR="009E63B8" w:rsidRPr="00D25765">
        <w:rPr>
          <w:rFonts w:ascii="Franklin Gothic Book" w:hAnsi="Franklin Gothic Book" w:cs="Arial"/>
          <w:sz w:val="22"/>
          <w:szCs w:val="22"/>
        </w:rPr>
        <w:t xml:space="preserve"> </w:t>
      </w:r>
      <w:r w:rsidR="00DB4F86">
        <w:rPr>
          <w:rFonts w:ascii="Franklin Gothic Book" w:hAnsi="Franklin Gothic Book" w:cs="Arial"/>
          <w:sz w:val="22"/>
          <w:szCs w:val="22"/>
        </w:rPr>
        <w:t>9</w:t>
      </w:r>
      <w:r w:rsidR="006B0848">
        <w:rPr>
          <w:rFonts w:ascii="Franklin Gothic Book" w:hAnsi="Franklin Gothic Book" w:cs="Arial"/>
          <w:sz w:val="22"/>
          <w:szCs w:val="22"/>
        </w:rPr>
        <w:t xml:space="preserve">. </w:t>
      </w:r>
      <w:r w:rsidR="00115DA7">
        <w:rPr>
          <w:rFonts w:ascii="Franklin Gothic Book" w:hAnsi="Franklin Gothic Book" w:cs="Arial"/>
          <w:sz w:val="22"/>
          <w:szCs w:val="22"/>
        </w:rPr>
        <w:t>201</w:t>
      </w:r>
      <w:r w:rsidR="003804ED">
        <w:rPr>
          <w:rFonts w:ascii="Franklin Gothic Book" w:hAnsi="Franklin Gothic Book" w:cs="Arial"/>
          <w:sz w:val="22"/>
          <w:szCs w:val="22"/>
        </w:rPr>
        <w:t>8</w:t>
      </w:r>
      <w:r w:rsidR="00115DA7" w:rsidRPr="00D25765">
        <w:rPr>
          <w:rFonts w:ascii="Franklin Gothic Book" w:hAnsi="Franklin Gothic Book" w:cs="Arial"/>
          <w:sz w:val="22"/>
          <w:szCs w:val="22"/>
        </w:rPr>
        <w:t xml:space="preserve"> </w:t>
      </w:r>
      <w:r w:rsidRPr="00D25765">
        <w:rPr>
          <w:rFonts w:ascii="Franklin Gothic Book" w:hAnsi="Franklin Gothic Book" w:cs="Arial"/>
          <w:sz w:val="22"/>
          <w:szCs w:val="22"/>
        </w:rPr>
        <w:t xml:space="preserve">provedou vyúčtování plnění oceněné odstavci </w:t>
      </w:r>
      <w:r w:rsidR="00406A27" w:rsidRPr="00D25765">
        <w:rPr>
          <w:rFonts w:ascii="Franklin Gothic Book" w:hAnsi="Franklin Gothic Book" w:cs="Arial"/>
          <w:sz w:val="22"/>
          <w:szCs w:val="22"/>
        </w:rPr>
        <w:t>4.2 dle</w:t>
      </w:r>
      <w:r w:rsidRPr="00D25765">
        <w:rPr>
          <w:rFonts w:ascii="Franklin Gothic Book" w:hAnsi="Franklin Gothic Book" w:cs="Arial"/>
          <w:sz w:val="22"/>
          <w:szCs w:val="22"/>
        </w:rPr>
        <w:t xml:space="preserve"> skutečně poskytnutých plnění stran dle této smlouvy za dobu od účinnosti smlouvy do </w:t>
      </w:r>
      <w:r w:rsidR="000C4A3A" w:rsidRPr="00D25765">
        <w:rPr>
          <w:rFonts w:ascii="Franklin Gothic Book" w:hAnsi="Franklin Gothic Book" w:cs="Arial"/>
          <w:sz w:val="22"/>
          <w:szCs w:val="22"/>
        </w:rPr>
        <w:t>1</w:t>
      </w:r>
      <w:r w:rsidR="00546225">
        <w:rPr>
          <w:rFonts w:ascii="Franklin Gothic Book" w:hAnsi="Franklin Gothic Book" w:cs="Arial"/>
          <w:sz w:val="22"/>
          <w:szCs w:val="22"/>
        </w:rPr>
        <w:t>0</w:t>
      </w:r>
      <w:r w:rsidR="00C1035F" w:rsidRPr="00D25765">
        <w:rPr>
          <w:rFonts w:ascii="Franklin Gothic Book" w:hAnsi="Franklin Gothic Book" w:cs="Arial"/>
          <w:sz w:val="22"/>
          <w:szCs w:val="22"/>
        </w:rPr>
        <w:t xml:space="preserve">. </w:t>
      </w:r>
      <w:r w:rsidR="00DB4F86">
        <w:rPr>
          <w:rFonts w:ascii="Franklin Gothic Book" w:hAnsi="Franklin Gothic Book" w:cs="Arial"/>
          <w:sz w:val="22"/>
          <w:szCs w:val="22"/>
        </w:rPr>
        <w:t>9</w:t>
      </w:r>
      <w:r w:rsidR="006B0848">
        <w:rPr>
          <w:rFonts w:ascii="Franklin Gothic Book" w:hAnsi="Franklin Gothic Book" w:cs="Arial"/>
          <w:sz w:val="22"/>
          <w:szCs w:val="22"/>
        </w:rPr>
        <w:t xml:space="preserve">. </w:t>
      </w:r>
      <w:r w:rsidR="00115DA7">
        <w:rPr>
          <w:rFonts w:ascii="Franklin Gothic Book" w:hAnsi="Franklin Gothic Book" w:cs="Arial"/>
          <w:sz w:val="22"/>
          <w:szCs w:val="22"/>
        </w:rPr>
        <w:t>201</w:t>
      </w:r>
      <w:r w:rsidR="00DB4F86">
        <w:rPr>
          <w:rFonts w:ascii="Franklin Gothic Book" w:hAnsi="Franklin Gothic Book" w:cs="Arial"/>
          <w:sz w:val="22"/>
          <w:szCs w:val="22"/>
        </w:rPr>
        <w:t>8</w:t>
      </w:r>
      <w:r w:rsidRPr="00D25765">
        <w:rPr>
          <w:rFonts w:ascii="Franklin Gothic Book" w:hAnsi="Franklin Gothic Book" w:cs="Arial"/>
          <w:sz w:val="22"/>
          <w:szCs w:val="22"/>
        </w:rPr>
        <w:t>. Datum uskutečnění zdanitelného plnění bude datum vystavení faktur.</w:t>
      </w:r>
    </w:p>
    <w:p w:rsidR="007C2916" w:rsidRPr="00D25765" w:rsidRDefault="007C2916" w:rsidP="000D57F7">
      <w:pPr>
        <w:jc w:val="both"/>
        <w:rPr>
          <w:rFonts w:ascii="Franklin Gothic Book" w:hAnsi="Franklin Gothic Book" w:cs="Arial"/>
          <w:sz w:val="22"/>
          <w:szCs w:val="22"/>
        </w:rPr>
      </w:pPr>
    </w:p>
    <w:p w:rsidR="007C2916" w:rsidRPr="00D25765" w:rsidRDefault="007C2916" w:rsidP="000D57F7">
      <w:pPr>
        <w:jc w:val="both"/>
        <w:rPr>
          <w:rFonts w:ascii="Franklin Gothic Book" w:hAnsi="Franklin Gothic Book" w:cs="Arial"/>
          <w:sz w:val="22"/>
          <w:szCs w:val="22"/>
        </w:rPr>
      </w:pPr>
      <w:r w:rsidRPr="00D25765">
        <w:rPr>
          <w:rFonts w:ascii="Franklin Gothic Book" w:hAnsi="Franklin Gothic Book" w:cs="Arial"/>
          <w:sz w:val="22"/>
          <w:szCs w:val="22"/>
        </w:rPr>
        <w:t>4.4. V případě nesrovnalostí či pochybností týkající se fakturované ceny plnění je smluvní strana oprávněna požádat fakturující smluvní stranu o doložení dokladů či poskytnutí jiných materiálů prokazujících, že plnění bylo poskytnuto a v jakém rozsahu.</w:t>
      </w:r>
    </w:p>
    <w:p w:rsidR="002E569D" w:rsidRPr="00D25765" w:rsidRDefault="002E569D" w:rsidP="000D57F7">
      <w:pPr>
        <w:jc w:val="both"/>
        <w:rPr>
          <w:rFonts w:ascii="Franklin Gothic Book" w:hAnsi="Franklin Gothic Book" w:cs="Arial"/>
          <w:sz w:val="22"/>
          <w:szCs w:val="22"/>
        </w:rPr>
      </w:pPr>
    </w:p>
    <w:p w:rsidR="007C2916" w:rsidRPr="00D25765" w:rsidRDefault="002E569D" w:rsidP="000D57F7">
      <w:pPr>
        <w:jc w:val="both"/>
        <w:rPr>
          <w:rFonts w:ascii="Franklin Gothic Book" w:hAnsi="Franklin Gothic Book" w:cs="Arial"/>
          <w:sz w:val="22"/>
          <w:szCs w:val="22"/>
        </w:rPr>
      </w:pPr>
      <w:r w:rsidRPr="00D25765">
        <w:rPr>
          <w:rFonts w:ascii="Franklin Gothic Book" w:hAnsi="Franklin Gothic Book" w:cs="Arial"/>
          <w:sz w:val="22"/>
          <w:szCs w:val="22"/>
        </w:rPr>
        <w:t>4.</w:t>
      </w:r>
      <w:r w:rsidR="00716277">
        <w:rPr>
          <w:rFonts w:ascii="Franklin Gothic Book" w:hAnsi="Franklin Gothic Book" w:cs="Arial"/>
          <w:sz w:val="22"/>
          <w:szCs w:val="22"/>
        </w:rPr>
        <w:t>5</w:t>
      </w:r>
      <w:r w:rsidRPr="00D25765">
        <w:rPr>
          <w:rFonts w:ascii="Franklin Gothic Book" w:hAnsi="Franklin Gothic Book" w:cs="Arial"/>
          <w:sz w:val="22"/>
          <w:szCs w:val="22"/>
        </w:rPr>
        <w:t xml:space="preserve">. V případě, že celková hodnota plnění jedné ze smluvních stran z jakéhokoliv důvodu nedosáhne celkové ceny sjednané v bodu </w:t>
      </w:r>
      <w:r w:rsidR="00406A27" w:rsidRPr="00D25765">
        <w:rPr>
          <w:rFonts w:ascii="Franklin Gothic Book" w:hAnsi="Franklin Gothic Book" w:cs="Arial"/>
          <w:sz w:val="22"/>
          <w:szCs w:val="22"/>
        </w:rPr>
        <w:t>4.2 této</w:t>
      </w:r>
      <w:r w:rsidRPr="00D25765">
        <w:rPr>
          <w:rFonts w:ascii="Franklin Gothic Book" w:hAnsi="Franklin Gothic Book" w:cs="Arial"/>
          <w:sz w:val="22"/>
          <w:szCs w:val="22"/>
        </w:rPr>
        <w:t xml:space="preserve"> smlouvy, zavazuje se smluvní strana, která neobjednala či nečerpala plnění druhé smluvní strany v termínech sjednaných v této smlouvě, zaplatit této druhé smluvní straně </w:t>
      </w:r>
      <w:r w:rsidR="003B77C5" w:rsidRPr="00D25765">
        <w:rPr>
          <w:rFonts w:ascii="Franklin Gothic Book" w:hAnsi="Franklin Gothic Book" w:cs="Arial"/>
          <w:sz w:val="22"/>
          <w:szCs w:val="22"/>
        </w:rPr>
        <w:t>kompenzaci</w:t>
      </w:r>
      <w:r w:rsidRPr="00D25765">
        <w:rPr>
          <w:rFonts w:ascii="Franklin Gothic Book" w:hAnsi="Franklin Gothic Book" w:cs="Arial"/>
          <w:sz w:val="22"/>
          <w:szCs w:val="22"/>
        </w:rPr>
        <w:t xml:space="preserve"> ve výši rovnající se hodnotě nevyčerpané části plnění této druhé smluvní strany včetně případné DPH. </w:t>
      </w:r>
      <w:r w:rsidR="003B77C5" w:rsidRPr="00D25765">
        <w:rPr>
          <w:rFonts w:ascii="Franklin Gothic Book" w:hAnsi="Franklin Gothic Book" w:cs="Arial"/>
          <w:sz w:val="22"/>
          <w:szCs w:val="22"/>
        </w:rPr>
        <w:t xml:space="preserve">Kompenzace </w:t>
      </w:r>
      <w:r w:rsidRPr="00D25765">
        <w:rPr>
          <w:rFonts w:ascii="Franklin Gothic Book" w:hAnsi="Franklin Gothic Book" w:cs="Arial"/>
          <w:sz w:val="22"/>
          <w:szCs w:val="22"/>
        </w:rPr>
        <w:t>je splatná do tří dnů ode dne doručení výzvy k jejímu zaplacení a lze ji jednostranně započíst proti pohledávce druhé smluvní strany</w:t>
      </w:r>
      <w:r w:rsidR="00F10837" w:rsidRPr="00D25765">
        <w:rPr>
          <w:rFonts w:ascii="Franklin Gothic Book" w:hAnsi="Franklin Gothic Book" w:cs="Arial"/>
          <w:sz w:val="22"/>
          <w:szCs w:val="22"/>
        </w:rPr>
        <w:t>.</w:t>
      </w:r>
    </w:p>
    <w:p w:rsidR="002E569D" w:rsidRPr="00D25765" w:rsidRDefault="002E569D" w:rsidP="007C2916">
      <w:pPr>
        <w:jc w:val="both"/>
        <w:rPr>
          <w:rFonts w:ascii="Franklin Gothic Book" w:hAnsi="Franklin Gothic Book" w:cs="Arial"/>
          <w:sz w:val="22"/>
          <w:szCs w:val="22"/>
        </w:rPr>
      </w:pPr>
    </w:p>
    <w:p w:rsidR="007C2916" w:rsidRPr="00D25765" w:rsidRDefault="007C2916" w:rsidP="007C2916">
      <w:pPr>
        <w:rPr>
          <w:rFonts w:ascii="Franklin Gothic Book" w:hAnsi="Franklin Gothic Book" w:cs="Arial"/>
          <w:b/>
          <w:sz w:val="22"/>
          <w:szCs w:val="22"/>
        </w:rPr>
      </w:pPr>
      <w:r w:rsidRPr="00D25765">
        <w:rPr>
          <w:rFonts w:ascii="Franklin Gothic Book" w:hAnsi="Franklin Gothic Book" w:cs="Arial"/>
          <w:b/>
          <w:sz w:val="22"/>
          <w:szCs w:val="22"/>
        </w:rPr>
        <w:t>5. Doba trvání smlouvy, zánik smlouvy</w:t>
      </w:r>
    </w:p>
    <w:p w:rsidR="007C2916" w:rsidRPr="00D25765" w:rsidRDefault="007C2916" w:rsidP="007C2916">
      <w:pPr>
        <w:rPr>
          <w:rFonts w:ascii="Franklin Gothic Book" w:hAnsi="Franklin Gothic Book" w:cs="Arial"/>
          <w:sz w:val="22"/>
          <w:szCs w:val="22"/>
        </w:rPr>
      </w:pPr>
    </w:p>
    <w:p w:rsidR="007C2916" w:rsidRPr="00D25765" w:rsidRDefault="007C2916" w:rsidP="007C2916">
      <w:pPr>
        <w:rPr>
          <w:rFonts w:ascii="Franklin Gothic Book" w:hAnsi="Franklin Gothic Book" w:cs="Arial"/>
          <w:sz w:val="22"/>
          <w:szCs w:val="22"/>
        </w:rPr>
      </w:pPr>
      <w:r w:rsidRPr="00D25765">
        <w:rPr>
          <w:rFonts w:ascii="Franklin Gothic Book" w:hAnsi="Franklin Gothic Book" w:cs="Arial"/>
          <w:sz w:val="22"/>
          <w:szCs w:val="22"/>
        </w:rPr>
        <w:t xml:space="preserve">5.1. Tato smlouva se uzavírá na dobu určitou do </w:t>
      </w:r>
      <w:r w:rsidR="009E63B8" w:rsidRPr="008D1CB6">
        <w:rPr>
          <w:rFonts w:ascii="Franklin Gothic Book" w:hAnsi="Franklin Gothic Book" w:cs="Arial"/>
          <w:b/>
          <w:sz w:val="22"/>
          <w:szCs w:val="22"/>
        </w:rPr>
        <w:t>1</w:t>
      </w:r>
      <w:r w:rsidR="00546225">
        <w:rPr>
          <w:rFonts w:ascii="Franklin Gothic Book" w:hAnsi="Franklin Gothic Book" w:cs="Arial"/>
          <w:b/>
          <w:sz w:val="22"/>
          <w:szCs w:val="22"/>
        </w:rPr>
        <w:t>0</w:t>
      </w:r>
      <w:r w:rsidR="00C1035F" w:rsidRPr="008D1CB6">
        <w:rPr>
          <w:rFonts w:ascii="Franklin Gothic Book" w:hAnsi="Franklin Gothic Book" w:cs="Arial"/>
          <w:b/>
          <w:sz w:val="22"/>
          <w:szCs w:val="22"/>
        </w:rPr>
        <w:t>.</w:t>
      </w:r>
      <w:r w:rsidR="00216243" w:rsidRPr="008D1CB6">
        <w:rPr>
          <w:rFonts w:ascii="Franklin Gothic Book" w:hAnsi="Franklin Gothic Book" w:cs="Arial"/>
          <w:b/>
          <w:sz w:val="22"/>
          <w:szCs w:val="22"/>
        </w:rPr>
        <w:t xml:space="preserve"> </w:t>
      </w:r>
      <w:r w:rsidR="00DB4F86">
        <w:rPr>
          <w:rFonts w:ascii="Franklin Gothic Book" w:hAnsi="Franklin Gothic Book" w:cs="Arial"/>
          <w:b/>
          <w:sz w:val="22"/>
          <w:szCs w:val="22"/>
        </w:rPr>
        <w:t>9</w:t>
      </w:r>
      <w:r w:rsidR="00C1035F" w:rsidRPr="008D1CB6">
        <w:rPr>
          <w:rFonts w:ascii="Franklin Gothic Book" w:hAnsi="Franklin Gothic Book" w:cs="Arial"/>
          <w:b/>
          <w:sz w:val="22"/>
          <w:szCs w:val="22"/>
        </w:rPr>
        <w:t xml:space="preserve">. </w:t>
      </w:r>
      <w:r w:rsidR="00115DA7" w:rsidRPr="008D1CB6">
        <w:rPr>
          <w:rFonts w:ascii="Franklin Gothic Book" w:hAnsi="Franklin Gothic Book" w:cs="Arial"/>
          <w:b/>
          <w:sz w:val="22"/>
          <w:szCs w:val="22"/>
        </w:rPr>
        <w:t>201</w:t>
      </w:r>
      <w:r w:rsidR="00DB4F86">
        <w:rPr>
          <w:rFonts w:ascii="Franklin Gothic Book" w:hAnsi="Franklin Gothic Book" w:cs="Arial"/>
          <w:b/>
          <w:sz w:val="22"/>
          <w:szCs w:val="22"/>
        </w:rPr>
        <w:t>8</w:t>
      </w:r>
    </w:p>
    <w:p w:rsidR="007C2916" w:rsidRPr="00D25765" w:rsidRDefault="007C2916" w:rsidP="007C2916">
      <w:pPr>
        <w:rPr>
          <w:rFonts w:ascii="Franklin Gothic Book" w:hAnsi="Franklin Gothic Book" w:cs="Arial"/>
          <w:sz w:val="22"/>
          <w:szCs w:val="22"/>
        </w:rPr>
      </w:pPr>
    </w:p>
    <w:p w:rsidR="007C2916" w:rsidRPr="00D25765" w:rsidRDefault="007C2916" w:rsidP="007C2916">
      <w:pPr>
        <w:rPr>
          <w:rFonts w:ascii="Franklin Gothic Book" w:hAnsi="Franklin Gothic Book" w:cs="Arial"/>
          <w:sz w:val="22"/>
          <w:szCs w:val="22"/>
        </w:rPr>
      </w:pPr>
      <w:r w:rsidRPr="00D25765">
        <w:rPr>
          <w:rFonts w:ascii="Franklin Gothic Book" w:hAnsi="Franklin Gothic Book" w:cs="Arial"/>
          <w:sz w:val="22"/>
          <w:szCs w:val="22"/>
        </w:rPr>
        <w:t xml:space="preserve">5.2.  Smlouva zaniká: </w:t>
      </w:r>
    </w:p>
    <w:p w:rsidR="007C2916" w:rsidRPr="00D25765" w:rsidRDefault="007C2916" w:rsidP="000D57F7">
      <w:pPr>
        <w:numPr>
          <w:ilvl w:val="1"/>
          <w:numId w:val="5"/>
        </w:numPr>
        <w:jc w:val="both"/>
        <w:rPr>
          <w:rFonts w:ascii="Franklin Gothic Book" w:hAnsi="Franklin Gothic Book" w:cs="Arial"/>
          <w:sz w:val="22"/>
          <w:szCs w:val="22"/>
        </w:rPr>
      </w:pPr>
      <w:r w:rsidRPr="00D25765">
        <w:rPr>
          <w:rFonts w:ascii="Franklin Gothic Book" w:hAnsi="Franklin Gothic Book" w:cs="Arial"/>
          <w:sz w:val="22"/>
          <w:szCs w:val="22"/>
        </w:rPr>
        <w:t>splněním povinností smluvních stran, tj. naplněním předmětu a účelu smlouvy</w:t>
      </w:r>
    </w:p>
    <w:p w:rsidR="007C2916" w:rsidRPr="00D25765" w:rsidRDefault="007C2916" w:rsidP="000D57F7">
      <w:pPr>
        <w:numPr>
          <w:ilvl w:val="1"/>
          <w:numId w:val="5"/>
        </w:numPr>
        <w:jc w:val="both"/>
        <w:rPr>
          <w:rFonts w:ascii="Franklin Gothic Book" w:hAnsi="Franklin Gothic Book" w:cs="Arial"/>
          <w:sz w:val="22"/>
          <w:szCs w:val="22"/>
        </w:rPr>
      </w:pPr>
      <w:r w:rsidRPr="00D25765">
        <w:rPr>
          <w:rFonts w:ascii="Franklin Gothic Book" w:hAnsi="Franklin Gothic Book" w:cs="Arial"/>
          <w:sz w:val="22"/>
          <w:szCs w:val="22"/>
        </w:rPr>
        <w:t>písemnou dohodou smluvních stran</w:t>
      </w:r>
    </w:p>
    <w:p w:rsidR="007C2916" w:rsidRPr="00D25765" w:rsidRDefault="007C2916" w:rsidP="000D57F7">
      <w:pPr>
        <w:numPr>
          <w:ilvl w:val="1"/>
          <w:numId w:val="5"/>
        </w:numPr>
        <w:jc w:val="both"/>
        <w:rPr>
          <w:rFonts w:ascii="Franklin Gothic Book" w:hAnsi="Franklin Gothic Book" w:cs="Arial"/>
          <w:b/>
          <w:caps/>
          <w:sz w:val="22"/>
          <w:szCs w:val="22"/>
        </w:rPr>
      </w:pPr>
      <w:r w:rsidRPr="00D25765">
        <w:rPr>
          <w:rFonts w:ascii="Franklin Gothic Book" w:hAnsi="Franklin Gothic Book" w:cs="Arial"/>
          <w:sz w:val="22"/>
          <w:szCs w:val="22"/>
        </w:rPr>
        <w:t xml:space="preserve">písemným odstoupením jedné ze smluvních stran v případě, že druhá smluvní strana ani přes opakované písemné upozornění nedostála svých závazků stanovených touto smlouvou; doručením oznámení o odstoupení druhé smluvní straně tato smlouva zaniká (tj. dnem doručení odstoupení) a smluvní strany jsou povinny vyrovnat svá vzájemně poskytnutá plnění do 30 dnů od dne doručení tohoto oznámení. Smluvní strana, které bylo před odstoupením od smlouvy poskytnuto druhou smluvní stranou plnění, toto plnění v uvedené lhůtě vrátí, a pokud nebude moc vrátit poskytnuté plnění, popřípadě plnění stejného druhu, bude povinna uhradit druhé smluvní straně peněžní částku odpovídající hodnotě poskytnutého plnění spolu s úroky stanovenými podle § </w:t>
      </w:r>
      <w:r w:rsidR="00B37B73" w:rsidRPr="00D25765">
        <w:rPr>
          <w:rFonts w:ascii="Franklin Gothic Book" w:hAnsi="Franklin Gothic Book" w:cs="Arial"/>
          <w:sz w:val="22"/>
          <w:szCs w:val="22"/>
        </w:rPr>
        <w:t>1802 O</w:t>
      </w:r>
      <w:r w:rsidR="003B77C5" w:rsidRPr="00D25765">
        <w:rPr>
          <w:rFonts w:ascii="Franklin Gothic Book" w:hAnsi="Franklin Gothic Book" w:cs="Arial"/>
          <w:sz w:val="22"/>
          <w:szCs w:val="22"/>
        </w:rPr>
        <w:t>bčanského zákoníku</w:t>
      </w:r>
      <w:r w:rsidRPr="00D25765">
        <w:rPr>
          <w:rFonts w:ascii="Franklin Gothic Book" w:hAnsi="Franklin Gothic Book" w:cs="Arial"/>
          <w:sz w:val="22"/>
          <w:szCs w:val="22"/>
        </w:rPr>
        <w:t xml:space="preserve">. Odstoupení od smlouvy se nedotýká nároku oprávněné smluvní strany na náhradu škody vzniklé porušením </w:t>
      </w:r>
      <w:r w:rsidR="003B77C5" w:rsidRPr="00D25765">
        <w:rPr>
          <w:rFonts w:ascii="Franklin Gothic Book" w:hAnsi="Franklin Gothic Book" w:cs="Arial"/>
          <w:sz w:val="22"/>
          <w:szCs w:val="22"/>
        </w:rPr>
        <w:t>smluvních povinností.</w:t>
      </w:r>
    </w:p>
    <w:p w:rsidR="007C2916" w:rsidRPr="00D25765" w:rsidRDefault="007C2916" w:rsidP="007C2916">
      <w:pPr>
        <w:rPr>
          <w:rFonts w:ascii="Franklin Gothic Book" w:hAnsi="Franklin Gothic Book" w:cs="Arial"/>
          <w:sz w:val="22"/>
          <w:szCs w:val="22"/>
        </w:rPr>
      </w:pPr>
    </w:p>
    <w:p w:rsidR="00DB4F86" w:rsidRDefault="00DB4F86" w:rsidP="000D57F7">
      <w:pPr>
        <w:jc w:val="both"/>
        <w:rPr>
          <w:rFonts w:ascii="Franklin Gothic Book" w:hAnsi="Franklin Gothic Book" w:cs="Arial"/>
          <w:b/>
          <w:sz w:val="22"/>
          <w:szCs w:val="22"/>
        </w:rPr>
      </w:pPr>
    </w:p>
    <w:p w:rsidR="00DB4F86" w:rsidRDefault="00DB4F86" w:rsidP="000D57F7">
      <w:pPr>
        <w:jc w:val="both"/>
        <w:rPr>
          <w:rFonts w:ascii="Franklin Gothic Book" w:hAnsi="Franklin Gothic Book" w:cs="Arial"/>
          <w:b/>
          <w:sz w:val="22"/>
          <w:szCs w:val="22"/>
        </w:rPr>
      </w:pPr>
    </w:p>
    <w:p w:rsidR="00DB4F86" w:rsidRDefault="00DB4F86" w:rsidP="000D57F7">
      <w:pPr>
        <w:jc w:val="both"/>
        <w:rPr>
          <w:rFonts w:ascii="Franklin Gothic Book" w:hAnsi="Franklin Gothic Book" w:cs="Arial"/>
          <w:b/>
          <w:sz w:val="22"/>
          <w:szCs w:val="22"/>
        </w:rPr>
      </w:pPr>
    </w:p>
    <w:p w:rsidR="00DB4F86" w:rsidRDefault="00DB4F86" w:rsidP="000D57F7">
      <w:pPr>
        <w:jc w:val="both"/>
        <w:rPr>
          <w:rFonts w:ascii="Franklin Gothic Book" w:hAnsi="Franklin Gothic Book" w:cs="Arial"/>
          <w:b/>
          <w:sz w:val="22"/>
          <w:szCs w:val="22"/>
        </w:rPr>
      </w:pPr>
    </w:p>
    <w:p w:rsidR="00DB4F86" w:rsidRDefault="00DB4F86" w:rsidP="000D57F7">
      <w:pPr>
        <w:jc w:val="both"/>
        <w:rPr>
          <w:rFonts w:ascii="Franklin Gothic Book" w:hAnsi="Franklin Gothic Book" w:cs="Arial"/>
          <w:b/>
          <w:sz w:val="22"/>
          <w:szCs w:val="22"/>
        </w:rPr>
      </w:pPr>
    </w:p>
    <w:p w:rsidR="007C2916" w:rsidRPr="00D25765" w:rsidRDefault="007C2916" w:rsidP="000D57F7">
      <w:pPr>
        <w:jc w:val="both"/>
        <w:rPr>
          <w:rFonts w:ascii="Franklin Gothic Book" w:hAnsi="Franklin Gothic Book" w:cs="Arial"/>
          <w:b/>
          <w:sz w:val="22"/>
          <w:szCs w:val="22"/>
        </w:rPr>
      </w:pPr>
      <w:r w:rsidRPr="00D25765">
        <w:rPr>
          <w:rFonts w:ascii="Franklin Gothic Book" w:hAnsi="Franklin Gothic Book" w:cs="Arial"/>
          <w:b/>
          <w:sz w:val="22"/>
          <w:szCs w:val="22"/>
        </w:rPr>
        <w:t>6. Závěrečná ustanovení</w:t>
      </w:r>
    </w:p>
    <w:p w:rsidR="007C2916" w:rsidRPr="00D25765" w:rsidRDefault="007C2916" w:rsidP="000D57F7">
      <w:pPr>
        <w:jc w:val="both"/>
        <w:rPr>
          <w:rFonts w:ascii="Franklin Gothic Book" w:hAnsi="Franklin Gothic Book" w:cs="Arial"/>
          <w:sz w:val="22"/>
          <w:szCs w:val="22"/>
        </w:rPr>
      </w:pPr>
    </w:p>
    <w:p w:rsidR="007C2916" w:rsidRPr="00D25765" w:rsidRDefault="007C2916" w:rsidP="000D57F7">
      <w:pPr>
        <w:jc w:val="both"/>
        <w:rPr>
          <w:rFonts w:ascii="Franklin Gothic Book" w:hAnsi="Franklin Gothic Book" w:cs="Arial"/>
          <w:sz w:val="22"/>
          <w:szCs w:val="22"/>
        </w:rPr>
      </w:pPr>
      <w:r w:rsidRPr="00D25765">
        <w:rPr>
          <w:rFonts w:ascii="Franklin Gothic Book" w:hAnsi="Franklin Gothic Book" w:cs="Arial"/>
          <w:sz w:val="22"/>
          <w:szCs w:val="22"/>
        </w:rPr>
        <w:t xml:space="preserve">6.1. </w:t>
      </w:r>
      <w:r w:rsidR="00216243" w:rsidRPr="00D25765">
        <w:rPr>
          <w:rFonts w:ascii="Franklin Gothic Book" w:hAnsi="Franklin Gothic Book"/>
          <w:sz w:val="22"/>
          <w:szCs w:val="22"/>
        </w:rPr>
        <w:t>Tato smlouva nabývá platnosti a účinnosti dnem podpisu oběma smluvními stranami.</w:t>
      </w:r>
    </w:p>
    <w:p w:rsidR="007C2916" w:rsidRPr="00D25765" w:rsidRDefault="007C2916" w:rsidP="000D57F7">
      <w:pPr>
        <w:jc w:val="both"/>
        <w:rPr>
          <w:rFonts w:ascii="Franklin Gothic Book" w:hAnsi="Franklin Gothic Book" w:cs="Arial"/>
          <w:sz w:val="22"/>
          <w:szCs w:val="22"/>
        </w:rPr>
      </w:pPr>
      <w:r w:rsidRPr="00D25765">
        <w:rPr>
          <w:rFonts w:ascii="Franklin Gothic Book" w:hAnsi="Franklin Gothic Book" w:cs="Arial"/>
          <w:sz w:val="22"/>
          <w:szCs w:val="22"/>
        </w:rPr>
        <w:t>6.2. Oprávněné a kontaktní osoby:</w:t>
      </w:r>
    </w:p>
    <w:p w:rsidR="007C2916" w:rsidRPr="00D25765" w:rsidRDefault="007C2916" w:rsidP="000D57F7">
      <w:pPr>
        <w:jc w:val="both"/>
        <w:rPr>
          <w:rFonts w:ascii="Franklin Gothic Book" w:hAnsi="Franklin Gothic Book" w:cs="Arial"/>
          <w:sz w:val="22"/>
          <w:szCs w:val="22"/>
        </w:rPr>
      </w:pPr>
      <w:r w:rsidRPr="00D25765">
        <w:rPr>
          <w:rFonts w:ascii="Franklin Gothic Book" w:hAnsi="Franklin Gothic Book" w:cs="Arial"/>
          <w:sz w:val="22"/>
          <w:szCs w:val="22"/>
        </w:rPr>
        <w:t xml:space="preserve">ND: </w:t>
      </w:r>
    </w:p>
    <w:p w:rsidR="00216243" w:rsidRPr="00D25765" w:rsidRDefault="00216243" w:rsidP="00216243">
      <w:pPr>
        <w:jc w:val="both"/>
        <w:rPr>
          <w:rFonts w:ascii="Franklin Gothic Book" w:hAnsi="Franklin Gothic Book"/>
          <w:sz w:val="22"/>
          <w:szCs w:val="22"/>
        </w:rPr>
      </w:pPr>
      <w:r w:rsidRPr="00D25765">
        <w:rPr>
          <w:rFonts w:ascii="Franklin Gothic Book" w:hAnsi="Franklin Gothic Book"/>
          <w:sz w:val="22"/>
          <w:szCs w:val="22"/>
        </w:rPr>
        <w:t xml:space="preserve">Ve věcech smluvních: </w:t>
      </w:r>
      <w:r w:rsidRPr="00D25765">
        <w:rPr>
          <w:rFonts w:ascii="Franklin Gothic Book" w:hAnsi="Franklin Gothic Book"/>
          <w:sz w:val="22"/>
          <w:szCs w:val="22"/>
        </w:rPr>
        <w:tab/>
      </w:r>
      <w:r w:rsidRPr="00D25765">
        <w:rPr>
          <w:rFonts w:ascii="Franklin Gothic Book" w:hAnsi="Franklin Gothic Book"/>
          <w:sz w:val="22"/>
          <w:szCs w:val="22"/>
        </w:rPr>
        <w:tab/>
      </w:r>
      <w:smartTag w:uri="urn:schemas-microsoft-com:office:smarttags" w:element="PersonName">
        <w:smartTagPr>
          <w:attr w:name="ProductID" w:val="Martin Rypan"/>
        </w:smartTagPr>
        <w:r w:rsidRPr="00D25765">
          <w:rPr>
            <w:rFonts w:ascii="Franklin Gothic Book" w:hAnsi="Franklin Gothic Book"/>
            <w:sz w:val="22"/>
            <w:szCs w:val="22"/>
          </w:rPr>
          <w:t>Martin Rypan</w:t>
        </w:r>
      </w:smartTag>
      <w:r w:rsidRPr="00D25765">
        <w:rPr>
          <w:rFonts w:ascii="Franklin Gothic Book" w:hAnsi="Franklin Gothic Book"/>
          <w:sz w:val="22"/>
          <w:szCs w:val="22"/>
        </w:rPr>
        <w:t>, vedoucí umělecké správy Baletu ND</w:t>
      </w:r>
    </w:p>
    <w:p w:rsidR="00216243" w:rsidRPr="00D25765" w:rsidRDefault="00216243" w:rsidP="00216243">
      <w:pPr>
        <w:jc w:val="both"/>
        <w:rPr>
          <w:rFonts w:ascii="Franklin Gothic Book" w:hAnsi="Franklin Gothic Book"/>
          <w:sz w:val="22"/>
          <w:szCs w:val="22"/>
        </w:rPr>
      </w:pPr>
      <w:r w:rsidRPr="00D25765">
        <w:rPr>
          <w:rFonts w:ascii="Franklin Gothic Book" w:hAnsi="Franklin Gothic Book"/>
          <w:sz w:val="22"/>
          <w:szCs w:val="22"/>
        </w:rPr>
        <w:t xml:space="preserve">Předávání podkladů: </w:t>
      </w:r>
      <w:r w:rsidRPr="00D25765">
        <w:rPr>
          <w:rFonts w:ascii="Franklin Gothic Book" w:hAnsi="Franklin Gothic Book"/>
          <w:sz w:val="22"/>
          <w:szCs w:val="22"/>
        </w:rPr>
        <w:tab/>
      </w:r>
      <w:r w:rsidRPr="00D25765">
        <w:rPr>
          <w:rFonts w:ascii="Franklin Gothic Book" w:hAnsi="Franklin Gothic Book"/>
          <w:sz w:val="22"/>
          <w:szCs w:val="22"/>
        </w:rPr>
        <w:tab/>
      </w:r>
      <w:smartTag w:uri="urn:schemas-microsoft-com:office:smarttags" w:element="PersonName">
        <w:smartTagPr>
          <w:attr w:name="ProductID" w:val="Helena Bartlov￡"/>
        </w:smartTagPr>
        <w:r w:rsidRPr="00D25765">
          <w:rPr>
            <w:rFonts w:ascii="Franklin Gothic Book" w:hAnsi="Franklin Gothic Book"/>
            <w:sz w:val="22"/>
            <w:szCs w:val="22"/>
          </w:rPr>
          <w:t>Helena Bartlová</w:t>
        </w:r>
      </w:smartTag>
      <w:r w:rsidRPr="00D25765">
        <w:rPr>
          <w:rFonts w:ascii="Franklin Gothic Book" w:hAnsi="Franklin Gothic Book"/>
          <w:sz w:val="22"/>
          <w:szCs w:val="22"/>
        </w:rPr>
        <w:t>, PR Baletu ND</w:t>
      </w:r>
    </w:p>
    <w:p w:rsidR="00216243" w:rsidRPr="00D25765" w:rsidRDefault="00216243" w:rsidP="00216243">
      <w:pPr>
        <w:jc w:val="both"/>
        <w:rPr>
          <w:rFonts w:ascii="Franklin Gothic Book" w:hAnsi="Franklin Gothic Book"/>
          <w:sz w:val="22"/>
          <w:szCs w:val="22"/>
        </w:rPr>
      </w:pPr>
      <w:r w:rsidRPr="00D25765">
        <w:rPr>
          <w:rFonts w:ascii="Franklin Gothic Book" w:hAnsi="Franklin Gothic Book"/>
          <w:sz w:val="22"/>
          <w:szCs w:val="22"/>
        </w:rPr>
        <w:t>Finančních:</w:t>
      </w:r>
      <w:r w:rsidRPr="00D25765">
        <w:rPr>
          <w:rFonts w:ascii="Franklin Gothic Book" w:hAnsi="Franklin Gothic Book"/>
          <w:sz w:val="22"/>
          <w:szCs w:val="22"/>
        </w:rPr>
        <w:tab/>
      </w:r>
      <w:r w:rsidRPr="00D25765">
        <w:rPr>
          <w:rFonts w:ascii="Franklin Gothic Book" w:hAnsi="Franklin Gothic Book"/>
          <w:sz w:val="22"/>
          <w:szCs w:val="22"/>
        </w:rPr>
        <w:tab/>
      </w:r>
      <w:r w:rsidRPr="00D25765">
        <w:rPr>
          <w:rFonts w:ascii="Franklin Gothic Book" w:hAnsi="Franklin Gothic Book"/>
          <w:sz w:val="22"/>
          <w:szCs w:val="22"/>
        </w:rPr>
        <w:tab/>
        <w:t xml:space="preserve">Markéta Bernášková, </w:t>
      </w:r>
      <w:r w:rsidR="00F920A2">
        <w:rPr>
          <w:rFonts w:ascii="Franklin Gothic Book" w:hAnsi="Franklin Gothic Book"/>
          <w:sz w:val="22"/>
          <w:szCs w:val="22"/>
        </w:rPr>
        <w:t>ekonom</w:t>
      </w:r>
      <w:r w:rsidRPr="00D25765">
        <w:rPr>
          <w:rFonts w:ascii="Franklin Gothic Book" w:hAnsi="Franklin Gothic Book"/>
          <w:sz w:val="22"/>
          <w:szCs w:val="22"/>
        </w:rPr>
        <w:t xml:space="preserve"> Baletu ND</w:t>
      </w:r>
    </w:p>
    <w:p w:rsidR="007C2916" w:rsidRPr="00D25765" w:rsidRDefault="007C2916" w:rsidP="000D57F7">
      <w:pPr>
        <w:jc w:val="both"/>
        <w:rPr>
          <w:rFonts w:ascii="Franklin Gothic Book" w:hAnsi="Franklin Gothic Book" w:cs="Arial"/>
          <w:sz w:val="22"/>
          <w:szCs w:val="22"/>
        </w:rPr>
      </w:pPr>
    </w:p>
    <w:p w:rsidR="00D76DAE" w:rsidRPr="00D25765" w:rsidRDefault="00216243" w:rsidP="000D57F7">
      <w:pPr>
        <w:jc w:val="both"/>
        <w:rPr>
          <w:rFonts w:ascii="Franklin Gothic Book" w:hAnsi="Franklin Gothic Book" w:cs="Arial"/>
          <w:sz w:val="22"/>
          <w:szCs w:val="22"/>
        </w:rPr>
      </w:pPr>
      <w:r w:rsidRPr="00D25765">
        <w:rPr>
          <w:rFonts w:ascii="Franklin Gothic Book" w:hAnsi="Franklin Gothic Book" w:cs="Arial"/>
          <w:sz w:val="22"/>
          <w:szCs w:val="22"/>
        </w:rPr>
        <w:t>TA:</w:t>
      </w:r>
    </w:p>
    <w:p w:rsidR="00216243" w:rsidRPr="00546225" w:rsidRDefault="00216243" w:rsidP="00216243">
      <w:pPr>
        <w:jc w:val="both"/>
        <w:rPr>
          <w:rFonts w:ascii="Franklin Gothic Book" w:hAnsi="Franklin Gothic Book"/>
          <w:sz w:val="22"/>
          <w:szCs w:val="22"/>
        </w:rPr>
      </w:pPr>
      <w:r w:rsidRPr="00546225">
        <w:rPr>
          <w:rFonts w:ascii="Franklin Gothic Book" w:hAnsi="Franklin Gothic Book"/>
          <w:sz w:val="22"/>
          <w:szCs w:val="22"/>
        </w:rPr>
        <w:t xml:space="preserve">Ve věcech smluvních: </w:t>
      </w:r>
      <w:r w:rsidRPr="00546225">
        <w:rPr>
          <w:rFonts w:ascii="Franklin Gothic Book" w:hAnsi="Franklin Gothic Book"/>
          <w:sz w:val="22"/>
          <w:szCs w:val="22"/>
        </w:rPr>
        <w:tab/>
      </w:r>
      <w:r w:rsidRPr="00546225">
        <w:rPr>
          <w:rFonts w:ascii="Franklin Gothic Book" w:hAnsi="Franklin Gothic Book"/>
          <w:sz w:val="22"/>
          <w:szCs w:val="22"/>
        </w:rPr>
        <w:tab/>
      </w:r>
      <w:r w:rsidR="00A81CC1" w:rsidRPr="00546225">
        <w:rPr>
          <w:rFonts w:ascii="Franklin Gothic Book" w:hAnsi="Franklin Gothic Book"/>
          <w:bCs/>
          <w:sz w:val="22"/>
          <w:szCs w:val="22"/>
        </w:rPr>
        <w:t>MgA. Mgr. Daniela Machová</w:t>
      </w:r>
    </w:p>
    <w:p w:rsidR="00216243" w:rsidRPr="00D25765" w:rsidRDefault="00A81CC1" w:rsidP="00216243">
      <w:pPr>
        <w:rPr>
          <w:rFonts w:ascii="Franklin Gothic Book" w:hAnsi="Franklin Gothic Book"/>
          <w:sz w:val="22"/>
          <w:szCs w:val="22"/>
          <w:lang w:eastAsia="en-US"/>
        </w:rPr>
      </w:pPr>
      <w:r w:rsidRPr="00546225">
        <w:rPr>
          <w:rFonts w:ascii="Franklin Gothic Book" w:hAnsi="Franklin Gothic Book"/>
          <w:sz w:val="22"/>
          <w:szCs w:val="22"/>
        </w:rPr>
        <w:t xml:space="preserve">Předávání podkladů: </w:t>
      </w:r>
      <w:r w:rsidRPr="00546225">
        <w:rPr>
          <w:rFonts w:ascii="Franklin Gothic Book" w:hAnsi="Franklin Gothic Book"/>
          <w:sz w:val="22"/>
          <w:szCs w:val="22"/>
        </w:rPr>
        <w:tab/>
      </w:r>
      <w:r w:rsidRPr="00546225">
        <w:rPr>
          <w:rFonts w:ascii="Franklin Gothic Book" w:hAnsi="Franklin Gothic Book"/>
          <w:sz w:val="22"/>
          <w:szCs w:val="22"/>
        </w:rPr>
        <w:tab/>
        <w:t>BcA. Natálie Nečasová</w:t>
      </w:r>
      <w:r w:rsidRPr="00546225">
        <w:rPr>
          <w:rFonts w:ascii="Franklin Gothic Book" w:hAnsi="Franklin Gothic Book"/>
          <w:sz w:val="22"/>
          <w:szCs w:val="22"/>
          <w:lang w:eastAsia="en-US"/>
        </w:rPr>
        <w:t>, zpravodajství</w:t>
      </w:r>
    </w:p>
    <w:p w:rsidR="005C3168" w:rsidRPr="00D25765" w:rsidRDefault="005C3168" w:rsidP="00F36388">
      <w:pPr>
        <w:spacing w:line="240" w:lineRule="atLeast"/>
        <w:jc w:val="both"/>
        <w:rPr>
          <w:rFonts w:ascii="Franklin Gothic Book" w:hAnsi="Franklin Gothic Book"/>
          <w:sz w:val="22"/>
        </w:rPr>
      </w:pPr>
    </w:p>
    <w:p w:rsidR="003B77C5" w:rsidRPr="00D25765" w:rsidRDefault="007C2916" w:rsidP="008D1CB6">
      <w:pPr>
        <w:spacing w:line="240" w:lineRule="atLeast"/>
        <w:jc w:val="both"/>
        <w:rPr>
          <w:rFonts w:ascii="Franklin Gothic Book" w:hAnsi="Franklin Gothic Book" w:cs="Arial"/>
          <w:sz w:val="22"/>
          <w:szCs w:val="22"/>
        </w:rPr>
      </w:pPr>
      <w:r w:rsidRPr="00D25765">
        <w:rPr>
          <w:rFonts w:ascii="Franklin Gothic Book" w:hAnsi="Franklin Gothic Book" w:cs="Arial"/>
          <w:sz w:val="22"/>
          <w:szCs w:val="22"/>
        </w:rPr>
        <w:t xml:space="preserve">6.3. </w:t>
      </w:r>
      <w:r w:rsidR="00716277">
        <w:rPr>
          <w:rFonts w:ascii="Arial" w:hAnsi="Arial" w:cs="Arial"/>
          <w:sz w:val="22"/>
          <w:szCs w:val="22"/>
        </w:rPr>
        <w:t>Smluvní strany sjednaly, že se tento jejich závazkový vztah řídí ustanoveními Občanského zákoníku. Smluvní strany se dohodly, že nejsou oprávněny k jednostrannému postoupení této smlouvy jako celku ani její části bez předchozího písemného souhlasu druhé smluvní strany. Smluvní strany se dohodly, že jakákoliv smluvní strana nesmí postoupit nebo zastavit jakékoliv pohledávky z této smlouvy bez souhlasu druhé smluvní strany. Dle vzájemné dohody smluvních stran obchodní zvyklosti nemají přednost před žádným ustanovením Občanského zákoníku, a to ani před ustanovením Občanského zákoníku, jež nemají donucující účinky. Smluvní strany tímto vylučují použití § 1740 odst. 3 občanského zákoníku, který stanoví, že smlouva je uzavřena i tehdy, kdy nedojde k úplné shodě projevů vůle smluvních stran.</w:t>
      </w:r>
    </w:p>
    <w:p w:rsidR="007C2916" w:rsidRPr="00D25765" w:rsidRDefault="007C2916" w:rsidP="000D57F7">
      <w:pPr>
        <w:jc w:val="both"/>
        <w:rPr>
          <w:rFonts w:ascii="Franklin Gothic Book" w:hAnsi="Franklin Gothic Book" w:cs="Arial"/>
          <w:sz w:val="22"/>
          <w:szCs w:val="22"/>
        </w:rPr>
      </w:pPr>
    </w:p>
    <w:p w:rsidR="007C2916" w:rsidRPr="00D25765" w:rsidRDefault="007C2916" w:rsidP="000D57F7">
      <w:pPr>
        <w:jc w:val="both"/>
        <w:rPr>
          <w:rFonts w:ascii="Franklin Gothic Book" w:hAnsi="Franklin Gothic Book" w:cs="Arial"/>
          <w:sz w:val="22"/>
          <w:szCs w:val="22"/>
        </w:rPr>
      </w:pPr>
      <w:r w:rsidRPr="00D25765">
        <w:rPr>
          <w:rFonts w:ascii="Franklin Gothic Book" w:hAnsi="Franklin Gothic Book" w:cs="Arial"/>
          <w:sz w:val="22"/>
          <w:szCs w:val="22"/>
        </w:rPr>
        <w:t>6.4. Tato smlouva se uzavírá ve dvou stejnopisech s platností originálu, z nichž každé ze smluvních stran náleží jeden.</w:t>
      </w:r>
    </w:p>
    <w:p w:rsidR="007C2916" w:rsidRPr="00D25765" w:rsidRDefault="007C2916" w:rsidP="000D57F7">
      <w:pPr>
        <w:jc w:val="both"/>
        <w:rPr>
          <w:rFonts w:ascii="Franklin Gothic Book" w:hAnsi="Franklin Gothic Book" w:cs="Arial"/>
          <w:sz w:val="22"/>
          <w:szCs w:val="22"/>
        </w:rPr>
      </w:pPr>
    </w:p>
    <w:p w:rsidR="007C2916" w:rsidRPr="00D25765" w:rsidRDefault="007C2916" w:rsidP="000D57F7">
      <w:pPr>
        <w:jc w:val="both"/>
        <w:rPr>
          <w:rFonts w:ascii="Franklin Gothic Book" w:hAnsi="Franklin Gothic Book" w:cs="Arial"/>
          <w:sz w:val="22"/>
          <w:szCs w:val="22"/>
        </w:rPr>
      </w:pPr>
      <w:r w:rsidRPr="00D25765">
        <w:rPr>
          <w:rFonts w:ascii="Franklin Gothic Book" w:hAnsi="Franklin Gothic Book" w:cs="Arial"/>
          <w:sz w:val="22"/>
          <w:szCs w:val="22"/>
        </w:rPr>
        <w:t>6.5. Smlouvu lze měnit pouze písemnou formou číslovanými dodatky.</w:t>
      </w:r>
    </w:p>
    <w:p w:rsidR="00546225" w:rsidRDefault="00546225" w:rsidP="007C2916">
      <w:pPr>
        <w:jc w:val="both"/>
        <w:rPr>
          <w:rFonts w:ascii="Franklin Gothic Book" w:hAnsi="Franklin Gothic Book" w:cs="Arial"/>
          <w:sz w:val="22"/>
          <w:szCs w:val="22"/>
        </w:rPr>
      </w:pPr>
    </w:p>
    <w:p w:rsidR="00546225" w:rsidRDefault="00546225" w:rsidP="007C2916">
      <w:pPr>
        <w:jc w:val="both"/>
        <w:rPr>
          <w:rFonts w:ascii="Franklin Gothic Book" w:hAnsi="Franklin Gothic Book" w:cs="Arial"/>
          <w:sz w:val="22"/>
          <w:szCs w:val="22"/>
        </w:rPr>
      </w:pPr>
    </w:p>
    <w:p w:rsidR="00546225" w:rsidRDefault="00546225" w:rsidP="007C2916">
      <w:pPr>
        <w:jc w:val="both"/>
        <w:rPr>
          <w:rFonts w:ascii="Franklin Gothic Book" w:hAnsi="Franklin Gothic Book" w:cs="Arial"/>
          <w:sz w:val="22"/>
          <w:szCs w:val="22"/>
        </w:rPr>
      </w:pPr>
    </w:p>
    <w:p w:rsidR="00546225" w:rsidRDefault="00546225" w:rsidP="007C2916">
      <w:pPr>
        <w:jc w:val="both"/>
        <w:rPr>
          <w:rFonts w:ascii="Franklin Gothic Book" w:hAnsi="Franklin Gothic Book" w:cs="Arial"/>
          <w:sz w:val="22"/>
          <w:szCs w:val="22"/>
        </w:rPr>
      </w:pPr>
    </w:p>
    <w:p w:rsidR="007C2916" w:rsidRDefault="007C2916" w:rsidP="007C2916">
      <w:pPr>
        <w:jc w:val="both"/>
        <w:rPr>
          <w:rFonts w:ascii="Franklin Gothic Book" w:hAnsi="Franklin Gothic Book" w:cs="Arial"/>
          <w:sz w:val="22"/>
          <w:szCs w:val="22"/>
        </w:rPr>
      </w:pPr>
      <w:r w:rsidRPr="00D25765">
        <w:rPr>
          <w:rFonts w:ascii="Franklin Gothic Book" w:hAnsi="Franklin Gothic Book" w:cs="Arial"/>
          <w:sz w:val="22"/>
          <w:szCs w:val="22"/>
        </w:rPr>
        <w:t>V Praze dne</w:t>
      </w:r>
      <w:r w:rsidRPr="00D25765">
        <w:rPr>
          <w:rFonts w:ascii="Franklin Gothic Book" w:hAnsi="Franklin Gothic Book" w:cs="Arial"/>
          <w:sz w:val="22"/>
          <w:szCs w:val="22"/>
        </w:rPr>
        <w:tab/>
      </w:r>
      <w:r w:rsidRPr="00D25765">
        <w:rPr>
          <w:rFonts w:ascii="Franklin Gothic Book" w:hAnsi="Franklin Gothic Book" w:cs="Arial"/>
          <w:sz w:val="22"/>
          <w:szCs w:val="22"/>
        </w:rPr>
        <w:tab/>
      </w:r>
      <w:r w:rsidRPr="00D25765">
        <w:rPr>
          <w:rFonts w:ascii="Franklin Gothic Book" w:hAnsi="Franklin Gothic Book" w:cs="Arial"/>
          <w:sz w:val="22"/>
          <w:szCs w:val="22"/>
        </w:rPr>
        <w:tab/>
      </w:r>
      <w:r w:rsidR="00FF3FF7" w:rsidRPr="00D25765">
        <w:rPr>
          <w:rFonts w:ascii="Franklin Gothic Book" w:hAnsi="Franklin Gothic Book" w:cs="Arial"/>
          <w:sz w:val="22"/>
          <w:szCs w:val="22"/>
        </w:rPr>
        <w:tab/>
      </w:r>
      <w:r w:rsidR="00FF3FF7" w:rsidRPr="00D25765">
        <w:rPr>
          <w:rFonts w:ascii="Franklin Gothic Book" w:hAnsi="Franklin Gothic Book" w:cs="Arial"/>
          <w:sz w:val="22"/>
          <w:szCs w:val="22"/>
        </w:rPr>
        <w:tab/>
      </w:r>
      <w:r w:rsidR="000C4A3A" w:rsidRPr="00D25765">
        <w:rPr>
          <w:rFonts w:ascii="Franklin Gothic Book" w:hAnsi="Franklin Gothic Book" w:cs="Arial"/>
          <w:sz w:val="22"/>
          <w:szCs w:val="22"/>
        </w:rPr>
        <w:tab/>
      </w:r>
      <w:r w:rsidR="000C4A3A" w:rsidRPr="00D25765">
        <w:rPr>
          <w:rFonts w:ascii="Franklin Gothic Book" w:hAnsi="Franklin Gothic Book" w:cs="Arial"/>
          <w:sz w:val="22"/>
          <w:szCs w:val="22"/>
        </w:rPr>
        <w:tab/>
      </w:r>
      <w:r w:rsidR="00216243" w:rsidRPr="00D25765">
        <w:rPr>
          <w:rFonts w:ascii="Franklin Gothic Book" w:hAnsi="Franklin Gothic Book" w:cs="Arial"/>
          <w:sz w:val="22"/>
          <w:szCs w:val="22"/>
        </w:rPr>
        <w:t xml:space="preserve">V Praze dne </w:t>
      </w:r>
    </w:p>
    <w:p w:rsidR="00463F12" w:rsidRDefault="00463F12" w:rsidP="007C2916">
      <w:pPr>
        <w:jc w:val="both"/>
        <w:rPr>
          <w:rFonts w:ascii="Franklin Gothic Book" w:hAnsi="Franklin Gothic Book" w:cs="Arial"/>
          <w:sz w:val="22"/>
          <w:szCs w:val="22"/>
        </w:rPr>
      </w:pPr>
    </w:p>
    <w:p w:rsidR="00007306" w:rsidRDefault="00007306" w:rsidP="007C2916">
      <w:pPr>
        <w:jc w:val="both"/>
        <w:rPr>
          <w:rFonts w:ascii="Franklin Gothic Book" w:hAnsi="Franklin Gothic Book" w:cs="Arial"/>
          <w:sz w:val="22"/>
          <w:szCs w:val="22"/>
        </w:rPr>
      </w:pPr>
    </w:p>
    <w:p w:rsidR="00007306" w:rsidRPr="00D25765" w:rsidRDefault="00007306" w:rsidP="007C2916">
      <w:pPr>
        <w:jc w:val="both"/>
        <w:rPr>
          <w:rFonts w:ascii="Franklin Gothic Book" w:hAnsi="Franklin Gothic Book" w:cs="Arial"/>
          <w:sz w:val="22"/>
          <w:szCs w:val="22"/>
        </w:rPr>
      </w:pPr>
    </w:p>
    <w:p w:rsidR="007C2916" w:rsidRPr="00D25765" w:rsidRDefault="007C2916" w:rsidP="007C2916">
      <w:pPr>
        <w:jc w:val="both"/>
        <w:rPr>
          <w:rFonts w:ascii="Franklin Gothic Book" w:hAnsi="Franklin Gothic Book" w:cs="Arial"/>
          <w:sz w:val="22"/>
          <w:szCs w:val="22"/>
        </w:rPr>
      </w:pPr>
    </w:p>
    <w:p w:rsidR="007C2916" w:rsidRPr="00D25765" w:rsidRDefault="007C2916" w:rsidP="007C2916">
      <w:pPr>
        <w:jc w:val="both"/>
        <w:rPr>
          <w:rFonts w:ascii="Franklin Gothic Book" w:hAnsi="Franklin Gothic Book" w:cs="Arial"/>
          <w:sz w:val="22"/>
          <w:szCs w:val="22"/>
        </w:rPr>
      </w:pPr>
    </w:p>
    <w:p w:rsidR="00463F12" w:rsidRPr="00463F12" w:rsidRDefault="00463F12" w:rsidP="00463F12">
      <w:pPr>
        <w:jc w:val="both"/>
        <w:rPr>
          <w:rFonts w:ascii="Franklin Gothic Book" w:hAnsi="Franklin Gothic Book" w:cs="Arial"/>
          <w:sz w:val="22"/>
          <w:szCs w:val="22"/>
        </w:rPr>
      </w:pPr>
      <w:r w:rsidRPr="00463F12">
        <w:rPr>
          <w:rFonts w:ascii="Franklin Gothic Book" w:hAnsi="Franklin Gothic Book" w:cs="Arial"/>
          <w:sz w:val="22"/>
          <w:szCs w:val="22"/>
        </w:rPr>
        <w:t>............................................................</w:t>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t>.......................................................</w:t>
      </w:r>
    </w:p>
    <w:p w:rsidR="00463F12" w:rsidRPr="00463F12" w:rsidRDefault="00463F12" w:rsidP="00463F12">
      <w:pPr>
        <w:jc w:val="both"/>
        <w:rPr>
          <w:rFonts w:ascii="Franklin Gothic Book" w:hAnsi="Franklin Gothic Book" w:cs="Arial"/>
          <w:sz w:val="22"/>
          <w:szCs w:val="22"/>
        </w:rPr>
      </w:pPr>
      <w:r>
        <w:rPr>
          <w:rFonts w:ascii="Franklin Gothic Book" w:hAnsi="Franklin Gothic Book" w:cs="Arial"/>
          <w:sz w:val="22"/>
          <w:szCs w:val="22"/>
        </w:rPr>
        <w:t xml:space="preserve">   </w:t>
      </w:r>
      <w:r w:rsidRPr="00D25765">
        <w:rPr>
          <w:rFonts w:ascii="Franklin Gothic Book" w:hAnsi="Franklin Gothic Book" w:cs="Arial"/>
          <w:bCs/>
          <w:sz w:val="22"/>
          <w:szCs w:val="22"/>
        </w:rPr>
        <w:t>TANEČNÍ AKTUALITY, o. p. s.</w:t>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t>Národní divadlo</w:t>
      </w:r>
    </w:p>
    <w:p w:rsidR="00463F12" w:rsidRPr="00463F12" w:rsidRDefault="00463F12" w:rsidP="00463F12">
      <w:pPr>
        <w:jc w:val="both"/>
        <w:rPr>
          <w:rFonts w:ascii="Franklin Gothic Book" w:hAnsi="Franklin Gothic Book" w:cs="Arial"/>
          <w:sz w:val="22"/>
          <w:szCs w:val="22"/>
        </w:rPr>
      </w:pPr>
      <w:r w:rsidRPr="00463F12">
        <w:rPr>
          <w:rFonts w:ascii="Franklin Gothic Book" w:hAnsi="Franklin Gothic Book" w:cs="Arial"/>
          <w:sz w:val="22"/>
          <w:szCs w:val="22"/>
        </w:rPr>
        <w:t xml:space="preserve">   </w:t>
      </w:r>
      <w:r w:rsidR="00DB4F86" w:rsidRPr="00DB4F86">
        <w:rPr>
          <w:rFonts w:ascii="Franklin Gothic Book" w:hAnsi="Franklin Gothic Book"/>
          <w:bCs/>
          <w:sz w:val="22"/>
          <w:szCs w:val="22"/>
        </w:rPr>
        <w:t>MgA. Mgr. Daniela Machová</w:t>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r>
      <w:r w:rsidR="00DB4F86">
        <w:rPr>
          <w:rFonts w:ascii="Franklin Gothic Book" w:hAnsi="Franklin Gothic Book" w:cs="Arial"/>
          <w:sz w:val="22"/>
          <w:szCs w:val="22"/>
        </w:rPr>
        <w:tab/>
        <w:t>Filip Barankiewicz</w:t>
      </w:r>
    </w:p>
    <w:p w:rsidR="007C2916" w:rsidRPr="00463F12" w:rsidRDefault="00463F12" w:rsidP="00463F12">
      <w:pPr>
        <w:jc w:val="both"/>
        <w:rPr>
          <w:rFonts w:ascii="Franklin Gothic Book" w:hAnsi="Franklin Gothic Book" w:cs="Arial"/>
          <w:sz w:val="22"/>
          <w:szCs w:val="22"/>
        </w:rPr>
      </w:pPr>
      <w:r w:rsidRPr="00463F12">
        <w:rPr>
          <w:rFonts w:ascii="Franklin Gothic Book" w:hAnsi="Franklin Gothic Book" w:cs="Arial"/>
          <w:sz w:val="22"/>
          <w:szCs w:val="22"/>
        </w:rPr>
        <w:t xml:space="preserve">         </w:t>
      </w:r>
      <w:r w:rsidRPr="00D25765">
        <w:rPr>
          <w:rFonts w:ascii="Franklin Gothic Book" w:hAnsi="Franklin Gothic Book"/>
          <w:sz w:val="22"/>
          <w:szCs w:val="22"/>
        </w:rPr>
        <w:t>ředitelka o.p. s. TA</w:t>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r>
      <w:r w:rsidRPr="00463F12">
        <w:rPr>
          <w:rFonts w:ascii="Franklin Gothic Book" w:hAnsi="Franklin Gothic Book" w:cs="Arial"/>
          <w:sz w:val="22"/>
          <w:szCs w:val="22"/>
        </w:rPr>
        <w:tab/>
        <w:t>umělecký šéf</w:t>
      </w:r>
      <w:r w:rsidRPr="00463F12">
        <w:rPr>
          <w:rFonts w:ascii="Franklin Gothic Book" w:hAnsi="Franklin Gothic Book" w:cs="Arial"/>
          <w:sz w:val="22"/>
          <w:szCs w:val="22"/>
        </w:rPr>
        <w:tab/>
      </w:r>
      <w:r w:rsidRPr="00463F12">
        <w:rPr>
          <w:rFonts w:ascii="Franklin Gothic Book" w:hAnsi="Franklin Gothic Book" w:cs="Arial"/>
          <w:sz w:val="22"/>
          <w:szCs w:val="22"/>
        </w:rPr>
        <w:tab/>
      </w:r>
    </w:p>
    <w:p w:rsidR="00216243" w:rsidRPr="00D25765" w:rsidRDefault="00216243" w:rsidP="00216243">
      <w:pPr>
        <w:jc w:val="both"/>
        <w:rPr>
          <w:rFonts w:ascii="Franklin Gothic Book" w:hAnsi="Franklin Gothic Book"/>
          <w:sz w:val="22"/>
          <w:szCs w:val="22"/>
        </w:rPr>
      </w:pPr>
    </w:p>
    <w:p w:rsidR="00D76DAE" w:rsidRPr="00D25765" w:rsidRDefault="00216243" w:rsidP="009A6890">
      <w:pPr>
        <w:jc w:val="both"/>
        <w:rPr>
          <w:rFonts w:ascii="Franklin Gothic Book" w:hAnsi="Franklin Gothic Book" w:cs="Arial"/>
          <w:sz w:val="22"/>
          <w:szCs w:val="22"/>
        </w:rPr>
      </w:pPr>
      <w:r w:rsidRPr="00D25765">
        <w:rPr>
          <w:rFonts w:ascii="Franklin Gothic Book" w:hAnsi="Franklin Gothic Book"/>
          <w:sz w:val="22"/>
          <w:szCs w:val="22"/>
        </w:rPr>
        <w:t xml:space="preserve"> </w:t>
      </w:r>
    </w:p>
    <w:sectPr w:rsidR="00D76DAE" w:rsidRPr="00D25765" w:rsidSect="00A3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74DD"/>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12F50FC"/>
    <w:multiLevelType w:val="hybridMultilevel"/>
    <w:tmpl w:val="0FDE170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7A45A2"/>
    <w:multiLevelType w:val="multilevel"/>
    <w:tmpl w:val="E4B82CF4"/>
    <w:lvl w:ilvl="0">
      <w:start w:val="5"/>
      <w:numFmt w:val="decimal"/>
      <w:lvlText w:val="%1."/>
      <w:lvlJc w:val="left"/>
      <w:pPr>
        <w:tabs>
          <w:tab w:val="num" w:pos="360"/>
        </w:tabs>
        <w:ind w:left="360" w:hanging="360"/>
      </w:pPr>
      <w:rPr>
        <w:rFonts w:hint="default"/>
        <w:b/>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292"/>
        </w:tabs>
        <w:ind w:left="2292" w:hanging="1440"/>
      </w:pPr>
      <w:rPr>
        <w:rFonts w:hint="default"/>
      </w:rPr>
    </w:lvl>
    <w:lvl w:ilvl="7">
      <w:start w:val="1"/>
      <w:numFmt w:val="decimal"/>
      <w:isLgl/>
      <w:lvlText w:val="%1.%2.%3.%4.%5.%6.%7.%8."/>
      <w:lvlJc w:val="left"/>
      <w:pPr>
        <w:tabs>
          <w:tab w:val="num" w:pos="2434"/>
        </w:tabs>
        <w:ind w:left="2434" w:hanging="1440"/>
      </w:pPr>
      <w:rPr>
        <w:rFonts w:hint="default"/>
      </w:rPr>
    </w:lvl>
    <w:lvl w:ilvl="8">
      <w:start w:val="1"/>
      <w:numFmt w:val="decimal"/>
      <w:isLgl/>
      <w:lvlText w:val="%1.%2.%3.%4.%5.%6.%7.%8.%9."/>
      <w:lvlJc w:val="left"/>
      <w:pPr>
        <w:tabs>
          <w:tab w:val="num" w:pos="2936"/>
        </w:tabs>
        <w:ind w:left="2936" w:hanging="1800"/>
      </w:pPr>
      <w:rPr>
        <w:rFonts w:hint="default"/>
      </w:rPr>
    </w:lvl>
  </w:abstractNum>
  <w:abstractNum w:abstractNumId="3" w15:restartNumberingAfterBreak="0">
    <w:nsid w:val="34B7164E"/>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32B5329"/>
    <w:multiLevelType w:val="hybridMultilevel"/>
    <w:tmpl w:val="498E28DA"/>
    <w:lvl w:ilvl="0" w:tplc="0405000F">
      <w:start w:val="1"/>
      <w:numFmt w:val="decimal"/>
      <w:lvlText w:val="%1."/>
      <w:lvlJc w:val="left"/>
      <w:pPr>
        <w:tabs>
          <w:tab w:val="num" w:pos="720"/>
        </w:tabs>
        <w:ind w:left="720" w:hanging="360"/>
      </w:pPr>
      <w:rPr>
        <w:rFonts w:hint="default"/>
      </w:rPr>
    </w:lvl>
    <w:lvl w:ilvl="1" w:tplc="86588502">
      <w:start w:val="1"/>
      <w:numFmt w:val="lowerLetter"/>
      <w:lvlText w:val="%2)"/>
      <w:lvlJc w:val="left"/>
      <w:pPr>
        <w:tabs>
          <w:tab w:val="num" w:pos="1440"/>
        </w:tabs>
        <w:ind w:left="1440" w:hanging="360"/>
      </w:pPr>
      <w:rPr>
        <w:rFonts w:hint="default"/>
        <w:b w:val="0"/>
        <w:cap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4F32636"/>
    <w:multiLevelType w:val="hybridMultilevel"/>
    <w:tmpl w:val="75ACE7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EAE5659"/>
    <w:multiLevelType w:val="hybridMultilevel"/>
    <w:tmpl w:val="DE0ADB56"/>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7B831FE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16"/>
    <w:rsid w:val="000053C7"/>
    <w:rsid w:val="00007306"/>
    <w:rsid w:val="00037723"/>
    <w:rsid w:val="00041B8D"/>
    <w:rsid w:val="000C4A3A"/>
    <w:rsid w:val="000D57F7"/>
    <w:rsid w:val="000F4850"/>
    <w:rsid w:val="000F639C"/>
    <w:rsid w:val="00115DA7"/>
    <w:rsid w:val="00125484"/>
    <w:rsid w:val="001618E6"/>
    <w:rsid w:val="00165823"/>
    <w:rsid w:val="001766E6"/>
    <w:rsid w:val="00180D32"/>
    <w:rsid w:val="00191182"/>
    <w:rsid w:val="001A563A"/>
    <w:rsid w:val="001E392C"/>
    <w:rsid w:val="001E4DB5"/>
    <w:rsid w:val="001F22B3"/>
    <w:rsid w:val="00216243"/>
    <w:rsid w:val="0022164F"/>
    <w:rsid w:val="00233E46"/>
    <w:rsid w:val="00255551"/>
    <w:rsid w:val="002835E2"/>
    <w:rsid w:val="002D008B"/>
    <w:rsid w:val="002D023D"/>
    <w:rsid w:val="002D107E"/>
    <w:rsid w:val="002E05BE"/>
    <w:rsid w:val="002E569D"/>
    <w:rsid w:val="002E7CF5"/>
    <w:rsid w:val="00314221"/>
    <w:rsid w:val="003160F8"/>
    <w:rsid w:val="003228FF"/>
    <w:rsid w:val="0036117F"/>
    <w:rsid w:val="003804ED"/>
    <w:rsid w:val="003A7A71"/>
    <w:rsid w:val="003B2010"/>
    <w:rsid w:val="003B77C5"/>
    <w:rsid w:val="00406A27"/>
    <w:rsid w:val="00421B60"/>
    <w:rsid w:val="004238A3"/>
    <w:rsid w:val="004252D4"/>
    <w:rsid w:val="004333E6"/>
    <w:rsid w:val="004631B0"/>
    <w:rsid w:val="00463F12"/>
    <w:rsid w:val="004E24F1"/>
    <w:rsid w:val="005347F4"/>
    <w:rsid w:val="005436FE"/>
    <w:rsid w:val="00546225"/>
    <w:rsid w:val="005862C4"/>
    <w:rsid w:val="005904B2"/>
    <w:rsid w:val="005A29E5"/>
    <w:rsid w:val="005C3168"/>
    <w:rsid w:val="005C7936"/>
    <w:rsid w:val="005E750D"/>
    <w:rsid w:val="005F6962"/>
    <w:rsid w:val="006013A5"/>
    <w:rsid w:val="00610767"/>
    <w:rsid w:val="00624A1D"/>
    <w:rsid w:val="00673DC1"/>
    <w:rsid w:val="006A298F"/>
    <w:rsid w:val="006A55B0"/>
    <w:rsid w:val="006B0848"/>
    <w:rsid w:val="006D5A30"/>
    <w:rsid w:val="006E0AFB"/>
    <w:rsid w:val="006E2780"/>
    <w:rsid w:val="006E4D1D"/>
    <w:rsid w:val="006F3BA1"/>
    <w:rsid w:val="006F7C5E"/>
    <w:rsid w:val="00705EC9"/>
    <w:rsid w:val="00716277"/>
    <w:rsid w:val="00723017"/>
    <w:rsid w:val="0072593E"/>
    <w:rsid w:val="0076242E"/>
    <w:rsid w:val="007701E6"/>
    <w:rsid w:val="007A1641"/>
    <w:rsid w:val="007C0881"/>
    <w:rsid w:val="007C2916"/>
    <w:rsid w:val="007D241C"/>
    <w:rsid w:val="007D6FD3"/>
    <w:rsid w:val="008A3937"/>
    <w:rsid w:val="008C3115"/>
    <w:rsid w:val="008D0666"/>
    <w:rsid w:val="008D1CB6"/>
    <w:rsid w:val="008D6D75"/>
    <w:rsid w:val="008F5C81"/>
    <w:rsid w:val="00913790"/>
    <w:rsid w:val="009174C3"/>
    <w:rsid w:val="00956947"/>
    <w:rsid w:val="00985AA4"/>
    <w:rsid w:val="00994B67"/>
    <w:rsid w:val="009A6890"/>
    <w:rsid w:val="009B477A"/>
    <w:rsid w:val="009E1737"/>
    <w:rsid w:val="009E2C44"/>
    <w:rsid w:val="009E2E50"/>
    <w:rsid w:val="009E63B8"/>
    <w:rsid w:val="00A0651C"/>
    <w:rsid w:val="00A30C59"/>
    <w:rsid w:val="00A4635B"/>
    <w:rsid w:val="00A577AA"/>
    <w:rsid w:val="00A81CC1"/>
    <w:rsid w:val="00A96A5C"/>
    <w:rsid w:val="00AE39AE"/>
    <w:rsid w:val="00AE7C91"/>
    <w:rsid w:val="00B37B73"/>
    <w:rsid w:val="00B43D73"/>
    <w:rsid w:val="00B6531F"/>
    <w:rsid w:val="00BD505A"/>
    <w:rsid w:val="00BE5662"/>
    <w:rsid w:val="00BF0211"/>
    <w:rsid w:val="00BF2288"/>
    <w:rsid w:val="00C0107B"/>
    <w:rsid w:val="00C1035F"/>
    <w:rsid w:val="00C35DB8"/>
    <w:rsid w:val="00C42741"/>
    <w:rsid w:val="00C76D8D"/>
    <w:rsid w:val="00C92ABE"/>
    <w:rsid w:val="00C92E9D"/>
    <w:rsid w:val="00CA0D6C"/>
    <w:rsid w:val="00CC6370"/>
    <w:rsid w:val="00CD4AF0"/>
    <w:rsid w:val="00CF378A"/>
    <w:rsid w:val="00CF6FFF"/>
    <w:rsid w:val="00D25765"/>
    <w:rsid w:val="00D54FFC"/>
    <w:rsid w:val="00D628CF"/>
    <w:rsid w:val="00D76DAE"/>
    <w:rsid w:val="00D956D4"/>
    <w:rsid w:val="00DB4F86"/>
    <w:rsid w:val="00DD2D6C"/>
    <w:rsid w:val="00DF6426"/>
    <w:rsid w:val="00E16BA2"/>
    <w:rsid w:val="00E36862"/>
    <w:rsid w:val="00E46440"/>
    <w:rsid w:val="00E4666C"/>
    <w:rsid w:val="00E55F89"/>
    <w:rsid w:val="00E63AB2"/>
    <w:rsid w:val="00ED6B3E"/>
    <w:rsid w:val="00F10837"/>
    <w:rsid w:val="00F36388"/>
    <w:rsid w:val="00F40B16"/>
    <w:rsid w:val="00F5329F"/>
    <w:rsid w:val="00F54417"/>
    <w:rsid w:val="00F54705"/>
    <w:rsid w:val="00F77D8B"/>
    <w:rsid w:val="00F91025"/>
    <w:rsid w:val="00F920A2"/>
    <w:rsid w:val="00FD00F2"/>
    <w:rsid w:val="00FD1C9E"/>
    <w:rsid w:val="00FD4D70"/>
    <w:rsid w:val="00FF3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001F1A"/>
  <w15:docId w15:val="{B3473182-73A6-4BBA-87A4-3B88984A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916"/>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C2916"/>
    <w:pPr>
      <w:spacing w:after="120" w:line="360" w:lineRule="exact"/>
      <w:jc w:val="both"/>
    </w:pPr>
    <w:rPr>
      <w:szCs w:val="20"/>
    </w:rPr>
  </w:style>
  <w:style w:type="character" w:customStyle="1" w:styleId="ZkladntextChar">
    <w:name w:val="Základní text Char"/>
    <w:link w:val="Zkladntext"/>
    <w:rsid w:val="007C2916"/>
    <w:rPr>
      <w:rFonts w:ascii="Times New Roman" w:eastAsia="Times New Roman" w:hAnsi="Times New Roman" w:cs="Times New Roman"/>
      <w:sz w:val="24"/>
      <w:szCs w:val="20"/>
      <w:lang w:eastAsia="cs-CZ"/>
    </w:rPr>
  </w:style>
  <w:style w:type="character" w:styleId="Hypertextovodkaz">
    <w:name w:val="Hyperlink"/>
    <w:rsid w:val="007C2916"/>
    <w:rPr>
      <w:color w:val="0000FF"/>
      <w:u w:val="single"/>
    </w:rPr>
  </w:style>
  <w:style w:type="paragraph" w:styleId="Textbubliny">
    <w:name w:val="Balloon Text"/>
    <w:basedOn w:val="Normln"/>
    <w:semiHidden/>
    <w:rsid w:val="001E392C"/>
    <w:rPr>
      <w:rFonts w:ascii="Tahoma" w:hAnsi="Tahoma" w:cs="Tahoma"/>
      <w:sz w:val="16"/>
      <w:szCs w:val="16"/>
    </w:rPr>
  </w:style>
  <w:style w:type="character" w:styleId="Odkaznakoment">
    <w:name w:val="annotation reference"/>
    <w:rsid w:val="008C3115"/>
    <w:rPr>
      <w:sz w:val="16"/>
      <w:szCs w:val="16"/>
    </w:rPr>
  </w:style>
  <w:style w:type="paragraph" w:styleId="Textkomente">
    <w:name w:val="annotation text"/>
    <w:basedOn w:val="Normln"/>
    <w:link w:val="TextkomenteChar"/>
    <w:rsid w:val="008C3115"/>
    <w:rPr>
      <w:sz w:val="20"/>
      <w:szCs w:val="20"/>
    </w:rPr>
  </w:style>
  <w:style w:type="character" w:customStyle="1" w:styleId="TextkomenteChar">
    <w:name w:val="Text komentáře Char"/>
    <w:link w:val="Textkomente"/>
    <w:rsid w:val="008C3115"/>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D6B3E"/>
    <w:rPr>
      <w:b/>
      <w:bCs/>
    </w:rPr>
  </w:style>
  <w:style w:type="character" w:customStyle="1" w:styleId="PedmtkomenteChar">
    <w:name w:val="Předmět komentáře Char"/>
    <w:link w:val="Pedmtkomente"/>
    <w:uiPriority w:val="99"/>
    <w:semiHidden/>
    <w:rsid w:val="00ED6B3E"/>
    <w:rPr>
      <w:rFonts w:ascii="Times New Roman" w:eastAsia="Times New Roman" w:hAnsi="Times New Roman"/>
      <w:b/>
      <w:bCs/>
    </w:rPr>
  </w:style>
  <w:style w:type="character" w:customStyle="1" w:styleId="platne1">
    <w:name w:val="platne1"/>
    <w:basedOn w:val="Standardnpsmoodstavce"/>
    <w:rsid w:val="003160F8"/>
  </w:style>
  <w:style w:type="paragraph" w:styleId="Revize">
    <w:name w:val="Revision"/>
    <w:hidden/>
    <w:uiPriority w:val="99"/>
    <w:semiHidden/>
    <w:rsid w:val="0072593E"/>
    <w:rPr>
      <w:rFonts w:ascii="Times New Roman" w:eastAsia="Times New Roman" w:hAnsi="Times New Roman"/>
      <w:sz w:val="24"/>
      <w:szCs w:val="24"/>
    </w:rPr>
  </w:style>
  <w:style w:type="character" w:customStyle="1" w:styleId="apple-converted-space">
    <w:name w:val="apple-converted-space"/>
    <w:rsid w:val="0072593E"/>
  </w:style>
  <w:style w:type="paragraph" w:styleId="Zkladntextodsazen">
    <w:name w:val="Body Text Indent"/>
    <w:basedOn w:val="Normln"/>
    <w:link w:val="ZkladntextodsazenChar"/>
    <w:uiPriority w:val="99"/>
    <w:semiHidden/>
    <w:unhideWhenUsed/>
    <w:rsid w:val="003B77C5"/>
    <w:pPr>
      <w:spacing w:after="120"/>
      <w:ind w:left="283"/>
    </w:pPr>
  </w:style>
  <w:style w:type="character" w:customStyle="1" w:styleId="ZkladntextodsazenChar">
    <w:name w:val="Základní text odsazený Char"/>
    <w:link w:val="Zkladntextodsazen"/>
    <w:uiPriority w:val="99"/>
    <w:semiHidden/>
    <w:rsid w:val="003B77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07691">
      <w:bodyDiv w:val="1"/>
      <w:marLeft w:val="0"/>
      <w:marRight w:val="0"/>
      <w:marTop w:val="0"/>
      <w:marBottom w:val="0"/>
      <w:divBdr>
        <w:top w:val="none" w:sz="0" w:space="0" w:color="auto"/>
        <w:left w:val="none" w:sz="0" w:space="0" w:color="auto"/>
        <w:bottom w:val="none" w:sz="0" w:space="0" w:color="auto"/>
        <w:right w:val="none" w:sz="0" w:space="0" w:color="auto"/>
      </w:divBdr>
    </w:div>
    <w:div w:id="1197041233">
      <w:bodyDiv w:val="1"/>
      <w:marLeft w:val="0"/>
      <w:marRight w:val="0"/>
      <w:marTop w:val="0"/>
      <w:marBottom w:val="0"/>
      <w:divBdr>
        <w:top w:val="none" w:sz="0" w:space="0" w:color="auto"/>
        <w:left w:val="none" w:sz="0" w:space="0" w:color="auto"/>
        <w:bottom w:val="none" w:sz="0" w:space="0" w:color="auto"/>
        <w:right w:val="none" w:sz="0" w:space="0" w:color="auto"/>
      </w:divBdr>
    </w:div>
    <w:div w:id="1392386003">
      <w:bodyDiv w:val="1"/>
      <w:marLeft w:val="0"/>
      <w:marRight w:val="0"/>
      <w:marTop w:val="0"/>
      <w:marBottom w:val="0"/>
      <w:divBdr>
        <w:top w:val="none" w:sz="0" w:space="0" w:color="auto"/>
        <w:left w:val="none" w:sz="0" w:space="0" w:color="auto"/>
        <w:bottom w:val="none" w:sz="0" w:space="0" w:color="auto"/>
        <w:right w:val="none" w:sz="0" w:space="0" w:color="auto"/>
      </w:divBdr>
    </w:div>
    <w:div w:id="1527913538">
      <w:bodyDiv w:val="1"/>
      <w:marLeft w:val="0"/>
      <w:marRight w:val="0"/>
      <w:marTop w:val="0"/>
      <w:marBottom w:val="0"/>
      <w:divBdr>
        <w:top w:val="none" w:sz="0" w:space="0" w:color="auto"/>
        <w:left w:val="none" w:sz="0" w:space="0" w:color="auto"/>
        <w:bottom w:val="none" w:sz="0" w:space="0" w:color="auto"/>
        <w:right w:val="none" w:sz="0" w:space="0" w:color="auto"/>
      </w:divBdr>
    </w:div>
    <w:div w:id="1569532386">
      <w:bodyDiv w:val="1"/>
      <w:marLeft w:val="0"/>
      <w:marRight w:val="0"/>
      <w:marTop w:val="0"/>
      <w:marBottom w:val="0"/>
      <w:divBdr>
        <w:top w:val="none" w:sz="0" w:space="0" w:color="auto"/>
        <w:left w:val="none" w:sz="0" w:space="0" w:color="auto"/>
        <w:bottom w:val="none" w:sz="0" w:space="0" w:color="auto"/>
        <w:right w:val="none" w:sz="0" w:space="0" w:color="auto"/>
      </w:divBdr>
    </w:div>
    <w:div w:id="1584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rodni-divadl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3A582-98EB-482E-9155-876F7E49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1329</Words>
  <Characters>7842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SMLOUVA  O  SPOLUPRÁCI</vt:lpstr>
    </vt:vector>
  </TitlesOfParts>
  <Company>Havel, Holásek &amp; Partners</Company>
  <LinksUpToDate>false</LinksUpToDate>
  <CharactersWithSpaces>9153</CharactersWithSpaces>
  <SharedDoc>false</SharedDoc>
  <HLinks>
    <vt:vector size="12" baseType="variant">
      <vt:variant>
        <vt:i4>3997716</vt:i4>
      </vt:variant>
      <vt:variant>
        <vt:i4>3</vt:i4>
      </vt:variant>
      <vt:variant>
        <vt:i4>0</vt:i4>
      </vt:variant>
      <vt:variant>
        <vt:i4>5</vt:i4>
      </vt:variant>
      <vt:variant>
        <vt:lpwstr>mailto:h.bartlova@narodni-divadlo.cz</vt:lpwstr>
      </vt:variant>
      <vt:variant>
        <vt:lpwstr/>
      </vt:variant>
      <vt:variant>
        <vt:i4>7274541</vt:i4>
      </vt:variant>
      <vt:variant>
        <vt:i4>0</vt:i4>
      </vt:variant>
      <vt:variant>
        <vt:i4>0</vt:i4>
      </vt:variant>
      <vt:variant>
        <vt:i4>5</vt:i4>
      </vt:variant>
      <vt:variant>
        <vt:lpwstr>http://www.narodni-divadlo.cz/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dc:title>
  <dc:creator>Janovský Michal</dc:creator>
  <cp:lastModifiedBy>Bernášková Markéta</cp:lastModifiedBy>
  <cp:revision>3</cp:revision>
  <cp:lastPrinted>2013-05-30T16:33:00Z</cp:lastPrinted>
  <dcterms:created xsi:type="dcterms:W3CDTF">2017-10-09T08:12:00Z</dcterms:created>
  <dcterms:modified xsi:type="dcterms:W3CDTF">2017-10-09T08:22:00Z</dcterms:modified>
</cp:coreProperties>
</file>