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432BDE" w:rsidRDefault="00BA1DCA" w:rsidP="00BA5580">
      <w:pPr>
        <w:pStyle w:val="Bezmezer"/>
        <w:jc w:val="center"/>
        <w:rPr>
          <w:sz w:val="24"/>
          <w:szCs w:val="24"/>
          <w:u w:val="single"/>
          <w:lang w:eastAsia="cs-CZ"/>
        </w:rPr>
      </w:pPr>
      <w:r w:rsidRPr="00432BDE">
        <w:rPr>
          <w:b/>
          <w:bCs/>
          <w:sz w:val="24"/>
          <w:szCs w:val="24"/>
          <w:u w:val="single"/>
          <w:lang w:eastAsia="cs-CZ"/>
        </w:rPr>
        <w:t>Smlouva o bezúplatném převodu majetku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C33C4E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MĚSTO Bílina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se sídl</w:t>
      </w:r>
      <w:r w:rsidR="00C33C4E">
        <w:rPr>
          <w:lang w:eastAsia="cs-CZ"/>
        </w:rPr>
        <w:t>em: Břežánská 50/4, 418 31, Bílina</w:t>
      </w:r>
      <w:r w:rsidR="00C33C4E">
        <w:rPr>
          <w:lang w:eastAsia="cs-CZ"/>
        </w:rPr>
        <w:br/>
        <w:t>IČO: 00 26 62</w:t>
      </w:r>
      <w:r w:rsidR="00827C33">
        <w:rPr>
          <w:lang w:eastAsia="cs-CZ"/>
        </w:rPr>
        <w:t xml:space="preserve"> 30</w:t>
      </w:r>
      <w:r w:rsidR="00827C33">
        <w:rPr>
          <w:lang w:eastAsia="cs-CZ"/>
        </w:rPr>
        <w:br/>
        <w:t>zastoupené: Oldřichem Bubeníčkem</w:t>
      </w:r>
      <w:r w:rsidRPr="00BA1DCA">
        <w:rPr>
          <w:lang w:eastAsia="cs-CZ"/>
        </w:rPr>
        <w:t>, starostou  </w:t>
      </w:r>
      <w:r w:rsidRPr="00BA1DCA">
        <w:rPr>
          <w:lang w:eastAsia="cs-CZ"/>
        </w:rPr>
        <w:br/>
        <w:t>dále jen „převodce“ na straně jedné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a</w:t>
      </w:r>
    </w:p>
    <w:p w:rsidR="008E5C7A" w:rsidRDefault="00117BDB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MĚSTSKÉ TECHNICKÉ SLUŽBY  Bílina</w:t>
      </w:r>
      <w:r w:rsidR="00827C33">
        <w:rPr>
          <w:b/>
          <w:bCs/>
          <w:lang w:eastAsia="cs-CZ"/>
        </w:rPr>
        <w:t>, okres Teplice, příspěvková organizace</w:t>
      </w:r>
      <w:r w:rsidR="00BA1DCA" w:rsidRPr="00BA1DCA">
        <w:rPr>
          <w:lang w:eastAsia="cs-CZ"/>
        </w:rPr>
        <w:br/>
        <w:t>se sídlem</w:t>
      </w:r>
      <w:r w:rsidR="00827C33">
        <w:rPr>
          <w:lang w:eastAsia="cs-CZ"/>
        </w:rPr>
        <w:t xml:space="preserve">: 418 01 Bílina, </w:t>
      </w:r>
      <w:r>
        <w:rPr>
          <w:lang w:eastAsia="cs-CZ"/>
        </w:rPr>
        <w:t>Teplická 899</w:t>
      </w:r>
      <w:r w:rsidR="00827C33">
        <w:rPr>
          <w:lang w:eastAsia="cs-CZ"/>
        </w:rPr>
        <w:t>, okres Teplice</w:t>
      </w:r>
      <w:r w:rsidR="00827C33">
        <w:rPr>
          <w:lang w:eastAsia="cs-CZ"/>
        </w:rPr>
        <w:br/>
        <w:t xml:space="preserve">IČO: </w:t>
      </w:r>
      <w:r>
        <w:rPr>
          <w:lang w:eastAsia="cs-CZ"/>
        </w:rPr>
        <w:t>70 88 52 22</w:t>
      </w:r>
    </w:p>
    <w:p w:rsidR="00BA1DCA" w:rsidRPr="00BA1DCA" w:rsidRDefault="008E5C7A" w:rsidP="00BA1DCA">
      <w:pPr>
        <w:pStyle w:val="Bezmezer"/>
        <w:rPr>
          <w:lang w:eastAsia="cs-CZ"/>
        </w:rPr>
      </w:pPr>
      <w:r>
        <w:rPr>
          <w:lang w:eastAsia="cs-CZ"/>
        </w:rPr>
        <w:t>zastoupená</w:t>
      </w:r>
      <w:r w:rsidR="00C33C4E">
        <w:rPr>
          <w:lang w:eastAsia="cs-CZ"/>
        </w:rPr>
        <w:t>:</w:t>
      </w:r>
      <w:r w:rsidR="00BA1DCA" w:rsidRPr="00BA1DCA">
        <w:rPr>
          <w:lang w:eastAsia="cs-CZ"/>
        </w:rPr>
        <w:t xml:space="preserve"> </w:t>
      </w:r>
      <w:r w:rsidR="00117BDB">
        <w:rPr>
          <w:lang w:eastAsia="cs-CZ"/>
        </w:rPr>
        <w:t>Ing Olgou Roučkovou</w:t>
      </w:r>
      <w:r>
        <w:rPr>
          <w:lang w:eastAsia="cs-CZ"/>
        </w:rPr>
        <w:t>, ředitelkou</w:t>
      </w:r>
      <w:r w:rsidR="00BA1DCA" w:rsidRPr="00BA1DCA">
        <w:rPr>
          <w:lang w:eastAsia="cs-CZ"/>
        </w:rPr>
        <w:br/>
        <w:t>dále jen „nabyvatel“ na straně druhé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 xml:space="preserve">uzavřeli níže uvedeného dne, měsíce a roku ve smyslu ustanovení </w:t>
      </w:r>
      <w:r w:rsidR="00724B55">
        <w:rPr>
          <w:lang w:eastAsia="cs-CZ"/>
        </w:rPr>
        <w:t>§1746 odst. 2 zákona č. 89/2012</w:t>
      </w:r>
      <w:r w:rsidRPr="00BA1DCA">
        <w:rPr>
          <w:lang w:eastAsia="cs-CZ"/>
        </w:rPr>
        <w:t xml:space="preserve"> Sb., občanského zákoníku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tuto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b/>
          <w:bCs/>
          <w:lang w:eastAsia="cs-CZ"/>
        </w:rPr>
        <w:t>SMLOUVU O BEZÚPLATNÉM PŘEVODU MAJETKU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I.</w:t>
      </w:r>
    </w:p>
    <w:p w:rsidR="00C7325B" w:rsidRDefault="00827C33" w:rsidP="00C7325B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Převodce, </w:t>
      </w:r>
      <w:r w:rsidR="00A23680">
        <w:rPr>
          <w:lang w:eastAsia="cs-CZ"/>
        </w:rPr>
        <w:t xml:space="preserve">město Bílina vykonává </w:t>
      </w:r>
      <w:r w:rsidR="00C7325B">
        <w:rPr>
          <w:lang w:eastAsia="cs-CZ"/>
        </w:rPr>
        <w:t>podle platných právních předpisů práva a povinnosti vlastníka k  majetku specifikovaného inventurním soupisem evidova</w:t>
      </w:r>
      <w:r w:rsidR="00D306C1">
        <w:rPr>
          <w:lang w:eastAsia="cs-CZ"/>
        </w:rPr>
        <w:t xml:space="preserve">ného majetku ze dne </w:t>
      </w:r>
      <w:proofErr w:type="gramStart"/>
      <w:r w:rsidR="00A56D80">
        <w:rPr>
          <w:lang w:eastAsia="cs-CZ"/>
        </w:rPr>
        <w:t>23.06.</w:t>
      </w:r>
      <w:r w:rsidR="00724B55">
        <w:rPr>
          <w:lang w:eastAsia="cs-CZ"/>
        </w:rPr>
        <w:t xml:space="preserve"> 2017</w:t>
      </w:r>
      <w:proofErr w:type="gramEnd"/>
      <w:r w:rsidR="00C7325B">
        <w:rPr>
          <w:lang w:eastAsia="cs-CZ"/>
        </w:rPr>
        <w:t>,</w:t>
      </w:r>
      <w:r w:rsidR="00D306C1">
        <w:rPr>
          <w:lang w:eastAsia="cs-CZ"/>
        </w:rPr>
        <w:t xml:space="preserve"> který tvoří přílohu č. 1 a je </w:t>
      </w:r>
      <w:r w:rsidR="00C7325B">
        <w:rPr>
          <w:lang w:eastAsia="cs-CZ"/>
        </w:rPr>
        <w:t xml:space="preserve">nedílnou součást této smlouvy (dále jen ,,předmětný majetek“). </w:t>
      </w:r>
    </w:p>
    <w:p w:rsidR="00432BDE" w:rsidRPr="00BA1DCA" w:rsidRDefault="00432BDE" w:rsidP="004D0535">
      <w:pPr>
        <w:pStyle w:val="Bezmezer"/>
        <w:jc w:val="both"/>
        <w:rPr>
          <w:lang w:eastAsia="cs-CZ"/>
        </w:rPr>
      </w:pP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II.</w:t>
      </w:r>
    </w:p>
    <w:p w:rsidR="00BA1DCA" w:rsidRPr="00BA1DCA" w:rsidRDefault="00BA1DCA" w:rsidP="004D0535">
      <w:pPr>
        <w:pStyle w:val="Bezmezer"/>
        <w:jc w:val="both"/>
        <w:rPr>
          <w:lang w:eastAsia="cs-CZ"/>
        </w:rPr>
      </w:pPr>
      <w:r w:rsidRPr="00BA1DCA">
        <w:rPr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</w:t>
      </w:r>
      <w:r w:rsidR="00D306C1">
        <w:rPr>
          <w:lang w:eastAsia="cs-CZ"/>
        </w:rPr>
        <w:t> </w:t>
      </w:r>
      <w:r w:rsidRPr="00BA1DCA">
        <w:rPr>
          <w:lang w:eastAsia="cs-CZ"/>
        </w:rPr>
        <w:t xml:space="preserve"> kterému je předmětný majetek svým charakterem určen.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III.</w:t>
      </w:r>
    </w:p>
    <w:p w:rsidR="00BA1DCA" w:rsidRPr="008E5C7A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E5C7A">
        <w:rPr>
          <w:rFonts w:ascii="Times New Roman" w:eastAsia="Times New Roman" w:hAnsi="Times New Roman" w:cs="Times New Roman"/>
          <w:lang w:eastAsia="cs-CZ"/>
        </w:rPr>
        <w:t>Účetní hodnota předmětného majetku činí v pořizovací ceně, podle účetní evidence ma</w:t>
      </w:r>
      <w:r w:rsidR="008E5C7A" w:rsidRPr="008E5C7A">
        <w:rPr>
          <w:rFonts w:ascii="Times New Roman" w:eastAsia="Times New Roman" w:hAnsi="Times New Roman" w:cs="Times New Roman"/>
          <w:lang w:eastAsia="cs-CZ"/>
        </w:rPr>
        <w:t>jetku převodce, </w:t>
      </w:r>
      <w:r w:rsidR="004D0535" w:rsidRPr="008E5C7A">
        <w:rPr>
          <w:rFonts w:ascii="Times New Roman" w:eastAsia="Times New Roman" w:hAnsi="Times New Roman" w:cs="Times New Roman"/>
          <w:lang w:eastAsia="cs-CZ"/>
        </w:rPr>
        <w:t>částku </w:t>
      </w:r>
      <w:r w:rsidR="00A56D80">
        <w:rPr>
          <w:rFonts w:ascii="Times New Roman" w:eastAsia="Times New Roman" w:hAnsi="Times New Roman" w:cs="Times New Roman"/>
          <w:b/>
          <w:lang w:eastAsia="cs-CZ"/>
        </w:rPr>
        <w:t>823 976,36</w:t>
      </w:r>
      <w:r w:rsidR="008E5C7A" w:rsidRPr="008E5C7A">
        <w:rPr>
          <w:rFonts w:ascii="Times New Roman" w:eastAsia="Times New Roman" w:hAnsi="Times New Roman" w:cs="Times New Roman"/>
          <w:b/>
          <w:lang w:eastAsia="cs-CZ"/>
        </w:rPr>
        <w:t> </w:t>
      </w:r>
      <w:r w:rsidR="004D0535" w:rsidRPr="008E5C7A">
        <w:rPr>
          <w:rFonts w:ascii="Times New Roman" w:eastAsia="Times New Roman" w:hAnsi="Times New Roman" w:cs="Times New Roman"/>
          <w:b/>
          <w:lang w:eastAsia="cs-CZ"/>
        </w:rPr>
        <w:t>K</w:t>
      </w:r>
      <w:r w:rsidR="00827C33">
        <w:rPr>
          <w:rFonts w:ascii="Times New Roman" w:eastAsia="Times New Roman" w:hAnsi="Times New Roman" w:cs="Times New Roman"/>
          <w:b/>
          <w:lang w:eastAsia="cs-CZ"/>
        </w:rPr>
        <w:t>č</w:t>
      </w:r>
      <w:r w:rsidR="00827C33">
        <w:rPr>
          <w:rFonts w:ascii="Times New Roman" w:eastAsia="Times New Roman" w:hAnsi="Times New Roman" w:cs="Times New Roman"/>
          <w:lang w:eastAsia="cs-CZ"/>
        </w:rPr>
        <w:t> </w:t>
      </w:r>
      <w:r w:rsidR="008E5C7A" w:rsidRPr="008E5C7A">
        <w:rPr>
          <w:rFonts w:ascii="Times New Roman" w:eastAsia="Times New Roman" w:hAnsi="Times New Roman" w:cs="Times New Roman"/>
          <w:lang w:eastAsia="cs-CZ"/>
        </w:rPr>
        <w:t>slo</w:t>
      </w:r>
      <w:r w:rsidR="00D306C1">
        <w:rPr>
          <w:rFonts w:ascii="Times New Roman" w:eastAsia="Times New Roman" w:hAnsi="Times New Roman" w:cs="Times New Roman"/>
          <w:lang w:eastAsia="cs-CZ"/>
        </w:rPr>
        <w:t>vy:</w:t>
      </w:r>
      <w:r w:rsidR="00A740FF">
        <w:rPr>
          <w:rFonts w:ascii="Times New Roman" w:eastAsia="Times New Roman" w:hAnsi="Times New Roman" w:cs="Times New Roman"/>
          <w:lang w:eastAsia="cs-CZ"/>
        </w:rPr>
        <w:t>(</w:t>
      </w:r>
      <w:r w:rsidR="00A56D80">
        <w:rPr>
          <w:rFonts w:ascii="Times New Roman" w:eastAsia="Times New Roman" w:hAnsi="Times New Roman" w:cs="Times New Roman"/>
          <w:lang w:eastAsia="cs-CZ"/>
        </w:rPr>
        <w:t>osmsetdvacettřitisícdevětsetsedmdesátšest</w:t>
      </w:r>
      <w:r w:rsidR="00604F56">
        <w:rPr>
          <w:rFonts w:ascii="Times New Roman" w:eastAsia="Times New Roman" w:hAnsi="Times New Roman" w:cs="Times New Roman"/>
          <w:lang w:eastAsia="cs-CZ"/>
        </w:rPr>
        <w:t>korunčeskýcha</w:t>
      </w:r>
      <w:r w:rsidR="00A56D80">
        <w:rPr>
          <w:rFonts w:ascii="Times New Roman" w:eastAsia="Times New Roman" w:hAnsi="Times New Roman" w:cs="Times New Roman"/>
          <w:lang w:eastAsia="cs-CZ"/>
        </w:rPr>
        <w:t>třicetšest</w:t>
      </w:r>
      <w:r w:rsidR="00604F56">
        <w:rPr>
          <w:rFonts w:ascii="Times New Roman" w:eastAsia="Times New Roman" w:hAnsi="Times New Roman" w:cs="Times New Roman"/>
          <w:lang w:eastAsia="cs-CZ"/>
        </w:rPr>
        <w:t>haléřů</w:t>
      </w:r>
      <w:r w:rsidR="00A740FF">
        <w:rPr>
          <w:rFonts w:ascii="Times New Roman" w:eastAsia="Times New Roman" w:hAnsi="Times New Roman" w:cs="Times New Roman"/>
          <w:lang w:eastAsia="cs-CZ"/>
        </w:rPr>
        <w:t>)</w:t>
      </w:r>
    </w:p>
    <w:p w:rsidR="00BA1DCA" w:rsidRPr="00BA5580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A5580">
        <w:rPr>
          <w:rFonts w:ascii="Times New Roman" w:eastAsia="Times New Roman" w:hAnsi="Times New Roman" w:cs="Times New Roman"/>
          <w:lang w:eastAsia="cs-CZ"/>
        </w:rPr>
        <w:t>IV.</w:t>
      </w:r>
    </w:p>
    <w:p w:rsidR="00BA1DCA" w:rsidRPr="00BA5580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5C7A">
        <w:rPr>
          <w:rFonts w:ascii="Times New Roman" w:eastAsia="Times New Roman" w:hAnsi="Times New Roman" w:cs="Times New Roman"/>
          <w:lang w:eastAsia="cs-CZ"/>
        </w:rPr>
        <w:t xml:space="preserve">Vlastnické právo k předmětnému majetku přechází na nabyvatele dnem </w:t>
      </w:r>
      <w:r w:rsidR="00EA0EE4">
        <w:rPr>
          <w:rFonts w:ascii="Times New Roman" w:eastAsia="Times New Roman" w:hAnsi="Times New Roman" w:cs="Times New Roman"/>
          <w:lang w:eastAsia="cs-CZ"/>
        </w:rPr>
        <w:t>nabytí účinnosti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této smlouvy, přičemž nabyvatel výslovně prohlašuje, že je mu stav tohoto majetku dobře znám a</w:t>
      </w:r>
      <w:r w:rsidR="004D0535" w:rsidRPr="008E5C7A">
        <w:rPr>
          <w:rFonts w:ascii="Times New Roman" w:eastAsia="Times New Roman" w:hAnsi="Times New Roman" w:cs="Times New Roman"/>
          <w:lang w:eastAsia="cs-CZ"/>
        </w:rPr>
        <w:t>  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že jej v tomto stavu přijímá. </w:t>
      </w:r>
    </w:p>
    <w:p w:rsidR="00BA1DCA" w:rsidRPr="00BA5580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A5580">
        <w:rPr>
          <w:rFonts w:ascii="Times New Roman" w:eastAsia="Times New Roman" w:hAnsi="Times New Roman" w:cs="Times New Roman"/>
          <w:lang w:eastAsia="cs-CZ"/>
        </w:rPr>
        <w:t>V.</w:t>
      </w:r>
    </w:p>
    <w:p w:rsidR="00BA1DCA" w:rsidRPr="008E5C7A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E5C7A">
        <w:rPr>
          <w:rFonts w:ascii="Times New Roman" w:eastAsia="Times New Roman" w:hAnsi="Times New Roman" w:cs="Times New Roman"/>
          <w:lang w:eastAsia="cs-CZ"/>
        </w:rPr>
        <w:t xml:space="preserve">Nabyvatel je povinen vést o </w:t>
      </w:r>
      <w:r w:rsidR="00EA0EE4">
        <w:rPr>
          <w:rFonts w:ascii="Times New Roman" w:eastAsia="Times New Roman" w:hAnsi="Times New Roman" w:cs="Times New Roman"/>
          <w:lang w:eastAsia="cs-CZ"/>
        </w:rPr>
        <w:t>předmětném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majetku řádnou evidenci podle předpisů o</w:t>
      </w:r>
      <w:r w:rsidR="00D306C1">
        <w:rPr>
          <w:rFonts w:ascii="Times New Roman" w:eastAsia="Times New Roman" w:hAnsi="Times New Roman" w:cs="Times New Roman"/>
          <w:lang w:eastAsia="cs-CZ"/>
        </w:rPr>
        <w:t> </w:t>
      </w:r>
      <w:r w:rsidRPr="008E5C7A">
        <w:rPr>
          <w:rFonts w:ascii="Times New Roman" w:eastAsia="Times New Roman" w:hAnsi="Times New Roman" w:cs="Times New Roman"/>
          <w:lang w:eastAsia="cs-CZ"/>
        </w:rPr>
        <w:t xml:space="preserve"> inventarizaci majetku.</w:t>
      </w:r>
    </w:p>
    <w:p w:rsidR="00BA1DCA" w:rsidRPr="00BA5580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A5580">
        <w:rPr>
          <w:rFonts w:ascii="Times New Roman" w:eastAsia="Times New Roman" w:hAnsi="Times New Roman" w:cs="Times New Roman"/>
          <w:lang w:eastAsia="cs-CZ"/>
        </w:rPr>
        <w:t>VI.</w:t>
      </w:r>
    </w:p>
    <w:p w:rsidR="00BA1DCA" w:rsidRPr="008E5C7A" w:rsidRDefault="00BA1DCA" w:rsidP="004D0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1.    </w:t>
      </w:r>
      <w:r w:rsidRPr="008E5C7A">
        <w:rPr>
          <w:rFonts w:ascii="Times New Roman" w:eastAsia="Times New Roman" w:hAnsi="Times New Roman" w:cs="Times New Roman"/>
          <w:lang w:eastAsia="cs-CZ"/>
        </w:rPr>
        <w:t>Nabyvatel prohlašuje, že si před podpisem smlouvy předmětný majetek řádně prohlédl a</w:t>
      </w:r>
      <w:r w:rsidR="004D0535" w:rsidRPr="008E5C7A">
        <w:rPr>
          <w:rFonts w:ascii="Times New Roman" w:eastAsia="Times New Roman" w:hAnsi="Times New Roman" w:cs="Times New Roman"/>
          <w:lang w:eastAsia="cs-CZ"/>
        </w:rPr>
        <w:t> </w:t>
      </w:r>
      <w:r w:rsidRPr="008E5C7A">
        <w:rPr>
          <w:rFonts w:ascii="Times New Roman" w:eastAsia="Times New Roman" w:hAnsi="Times New Roman" w:cs="Times New Roman"/>
          <w:lang w:eastAsia="cs-CZ"/>
        </w:rPr>
        <w:t>jeho úplnost zkontroloval podle Invent</w:t>
      </w:r>
      <w:r w:rsidR="00D306C1">
        <w:rPr>
          <w:rFonts w:ascii="Times New Roman" w:eastAsia="Times New Roman" w:hAnsi="Times New Roman" w:cs="Times New Roman"/>
          <w:lang w:eastAsia="cs-CZ"/>
        </w:rPr>
        <w:t xml:space="preserve">urního soupisu ze dne </w:t>
      </w:r>
      <w:proofErr w:type="gramStart"/>
      <w:r w:rsidR="00A56D80">
        <w:rPr>
          <w:rFonts w:ascii="Times New Roman" w:eastAsia="Times New Roman" w:hAnsi="Times New Roman" w:cs="Times New Roman"/>
          <w:lang w:eastAsia="cs-CZ"/>
        </w:rPr>
        <w:t>23.06</w:t>
      </w:r>
      <w:r w:rsidR="00724B55">
        <w:rPr>
          <w:rFonts w:ascii="Times New Roman" w:eastAsia="Times New Roman" w:hAnsi="Times New Roman" w:cs="Times New Roman"/>
          <w:lang w:eastAsia="cs-CZ"/>
        </w:rPr>
        <w:t>. 2017</w:t>
      </w:r>
      <w:proofErr w:type="gramEnd"/>
      <w:r w:rsidR="00D306C1">
        <w:rPr>
          <w:rFonts w:ascii="Times New Roman" w:eastAsia="Times New Roman" w:hAnsi="Times New Roman" w:cs="Times New Roman"/>
          <w:lang w:eastAsia="cs-CZ"/>
        </w:rPr>
        <w:t>.</w:t>
      </w:r>
    </w:p>
    <w:p w:rsidR="00BA1DCA" w:rsidRPr="00BA1DCA" w:rsidRDefault="00BA1DCA" w:rsidP="004D0535">
      <w:pPr>
        <w:pStyle w:val="Bezmezer"/>
        <w:jc w:val="both"/>
        <w:rPr>
          <w:lang w:eastAsia="cs-CZ"/>
        </w:rPr>
      </w:pPr>
      <w:r w:rsidRPr="00BA1DCA">
        <w:rPr>
          <w:lang w:eastAsia="cs-CZ"/>
        </w:rPr>
        <w:lastRenderedPageBreak/>
        <w:t xml:space="preserve">2.    </w:t>
      </w:r>
      <w:r w:rsidR="00A740FF">
        <w:rPr>
          <w:lang w:eastAsia="cs-CZ"/>
        </w:rPr>
        <w:t>Smlouva je vyhotovena ve dvou</w:t>
      </w:r>
      <w:r w:rsidRPr="00BA1DCA">
        <w:rPr>
          <w:lang w:eastAsia="cs-CZ"/>
        </w:rPr>
        <w:t xml:space="preserve"> stejnopisech, s </w:t>
      </w:r>
      <w:r w:rsidR="00A740FF">
        <w:rPr>
          <w:lang w:eastAsia="cs-CZ"/>
        </w:rPr>
        <w:t>platností originálu, z nichž jeden</w:t>
      </w:r>
      <w:r w:rsidRPr="00BA1DCA">
        <w:rPr>
          <w:lang w:eastAsia="cs-CZ"/>
        </w:rPr>
        <w:t xml:space="preserve"> si ponechá převodce a jeden obdrží nabyvatel.</w:t>
      </w:r>
    </w:p>
    <w:p w:rsidR="00BA1DCA" w:rsidRPr="00BA1DCA" w:rsidRDefault="00BA1DCA" w:rsidP="004D0535">
      <w:pPr>
        <w:pStyle w:val="Bezmezer"/>
        <w:jc w:val="both"/>
        <w:rPr>
          <w:lang w:eastAsia="cs-CZ"/>
        </w:rPr>
      </w:pPr>
      <w:r w:rsidRPr="00BA1DCA">
        <w:rPr>
          <w:lang w:eastAsia="cs-CZ"/>
        </w:rPr>
        <w:t>3.    Smlouva může být měněna pouze formou písemných dodatků podepsaných oběma smluvními stranami.</w:t>
      </w:r>
    </w:p>
    <w:p w:rsidR="00BA1DCA" w:rsidRPr="00BA1DCA" w:rsidRDefault="00A94699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4.    Smluvní s</w:t>
      </w:r>
      <w:r w:rsidR="00EA0EE4">
        <w:rPr>
          <w:lang w:eastAsia="cs-CZ"/>
        </w:rPr>
        <w:t>trany souhlasí s tím, aby tato s</w:t>
      </w:r>
      <w:r>
        <w:rPr>
          <w:lang w:eastAsia="cs-CZ"/>
        </w:rPr>
        <w:t>mlouva byla vedena v evidenci smluv vedené městem Bílina, která bude přístupná dle zákona č. 106/</w:t>
      </w:r>
      <w:r w:rsidR="00EA0EE4">
        <w:rPr>
          <w:lang w:eastAsia="cs-CZ"/>
        </w:rPr>
        <w:t>1999 Sb., o svobodném přístupu k</w:t>
      </w:r>
      <w:r>
        <w:rPr>
          <w:lang w:eastAsia="cs-CZ"/>
        </w:rPr>
        <w:t xml:space="preserve"> informacím, a která obsahuje údaje o smluvních stranách, předmětu smlouvy, číselné označení smlouvy a datum jejího uzavření.</w:t>
      </w:r>
    </w:p>
    <w:p w:rsidR="00BA1DCA" w:rsidRDefault="00A94699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5.    Smluvní strany prohlašují,</w:t>
      </w:r>
      <w:r w:rsidR="00EA0EE4">
        <w:rPr>
          <w:lang w:eastAsia="cs-CZ"/>
        </w:rPr>
        <w:t xml:space="preserve"> že skutečnosti uvedené v této s</w:t>
      </w:r>
      <w:r>
        <w:rPr>
          <w:lang w:eastAsia="cs-CZ"/>
        </w:rPr>
        <w:t>mlouvě nepovažují za obchodní tajemství a udělují svolení k jejich zpřístupnění ve smyslu zákona č. 106/1999 Sb., o svobodném přístupu k informacím.</w:t>
      </w:r>
    </w:p>
    <w:p w:rsidR="00A94699" w:rsidRDefault="00EA0EE4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6.    Tato s</w:t>
      </w:r>
      <w:r w:rsidR="00A94699">
        <w:rPr>
          <w:lang w:eastAsia="cs-CZ"/>
        </w:rPr>
        <w:t>mlouva bude v plném rozsahu uveřejněna v informačním systému registru smluv na Portále veřejné správy dle zákona č. 340/2016 Sb., o registru smluv.</w:t>
      </w:r>
    </w:p>
    <w:p w:rsidR="00A94699" w:rsidRDefault="00EA0EE4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7.   Tato s</w:t>
      </w:r>
      <w:r w:rsidR="00A94699">
        <w:rPr>
          <w:lang w:eastAsia="cs-CZ"/>
        </w:rPr>
        <w:t>mlouva nabývá účinnosti d</w:t>
      </w:r>
      <w:r>
        <w:rPr>
          <w:lang w:eastAsia="cs-CZ"/>
        </w:rPr>
        <w:t>nem, kdy město Bílina uveřejní s</w:t>
      </w:r>
      <w:r w:rsidR="00A94699">
        <w:rPr>
          <w:lang w:eastAsia="cs-CZ"/>
        </w:rPr>
        <w:t>mlouvu v informačním systému registru na Portále veřejné správy.</w:t>
      </w:r>
    </w:p>
    <w:p w:rsidR="00BA5580" w:rsidRPr="00BA1DCA" w:rsidRDefault="00A94699" w:rsidP="004D0535">
      <w:pPr>
        <w:pStyle w:val="Bezmezer"/>
        <w:jc w:val="both"/>
        <w:rPr>
          <w:lang w:eastAsia="cs-CZ"/>
        </w:rPr>
      </w:pPr>
      <w:r>
        <w:rPr>
          <w:lang w:eastAsia="cs-CZ"/>
        </w:rPr>
        <w:t>8</w:t>
      </w:r>
      <w:r w:rsidR="00BA5580">
        <w:rPr>
          <w:lang w:eastAsia="cs-CZ"/>
        </w:rPr>
        <w:t>. Souhlas s uzavřením této smlouvy byl u</w:t>
      </w:r>
      <w:r w:rsidR="00430598">
        <w:rPr>
          <w:lang w:eastAsia="cs-CZ"/>
        </w:rPr>
        <w:t xml:space="preserve">dělen usnesením ZM Bíliny č. </w:t>
      </w:r>
      <w:r w:rsidR="008D2E7B">
        <w:rPr>
          <w:lang w:eastAsia="cs-CZ"/>
        </w:rPr>
        <w:t>136</w:t>
      </w:r>
      <w:r w:rsidR="000437C0">
        <w:rPr>
          <w:lang w:eastAsia="cs-CZ"/>
        </w:rPr>
        <w:t xml:space="preserve"> </w:t>
      </w:r>
      <w:r w:rsidR="00827C33">
        <w:rPr>
          <w:lang w:eastAsia="cs-CZ"/>
        </w:rPr>
        <w:t xml:space="preserve">ze dne </w:t>
      </w:r>
      <w:proofErr w:type="gramStart"/>
      <w:r w:rsidR="00A56D80">
        <w:rPr>
          <w:lang w:eastAsia="cs-CZ"/>
        </w:rPr>
        <w:t>07.09</w:t>
      </w:r>
      <w:r w:rsidR="00724B55">
        <w:rPr>
          <w:lang w:eastAsia="cs-CZ"/>
        </w:rPr>
        <w:t>. 2017</w:t>
      </w:r>
      <w:proofErr w:type="gramEnd"/>
    </w:p>
    <w:p w:rsidR="00BA1DCA" w:rsidRPr="00BA1DCA" w:rsidRDefault="00BA1DCA" w:rsidP="004D0535">
      <w:pPr>
        <w:pStyle w:val="Bezmezer"/>
        <w:jc w:val="both"/>
        <w:rPr>
          <w:lang w:eastAsia="cs-CZ"/>
        </w:rPr>
      </w:pP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  <w:r w:rsidR="00686035">
        <w:rPr>
          <w:lang w:eastAsia="cs-CZ"/>
        </w:rPr>
        <w:tab/>
      </w:r>
      <w:r w:rsidR="00686035">
        <w:rPr>
          <w:lang w:eastAsia="cs-CZ"/>
        </w:rPr>
        <w:tab/>
        <w:t>04.10.2017</w:t>
      </w:r>
      <w:r w:rsidR="00686035">
        <w:rPr>
          <w:lang w:eastAsia="cs-CZ"/>
        </w:rPr>
        <w:tab/>
      </w:r>
      <w:r w:rsidR="00686035">
        <w:rPr>
          <w:lang w:eastAsia="cs-CZ"/>
        </w:rPr>
        <w:tab/>
      </w:r>
      <w:r w:rsidR="00686035">
        <w:rPr>
          <w:lang w:eastAsia="cs-CZ"/>
        </w:rPr>
        <w:tab/>
      </w:r>
      <w:r w:rsidR="00686035">
        <w:rPr>
          <w:lang w:eastAsia="cs-CZ"/>
        </w:rPr>
        <w:tab/>
      </w:r>
      <w:r w:rsidR="00686035">
        <w:rPr>
          <w:lang w:eastAsia="cs-CZ"/>
        </w:rPr>
        <w:tab/>
      </w:r>
      <w:r w:rsidR="00686035">
        <w:rPr>
          <w:lang w:eastAsia="cs-CZ"/>
        </w:rPr>
        <w:tab/>
      </w:r>
      <w:r w:rsidR="00686035">
        <w:rPr>
          <w:lang w:eastAsia="cs-CZ"/>
        </w:rPr>
        <w:tab/>
        <w:t>02.10.2017</w:t>
      </w:r>
      <w:bookmarkStart w:id="0" w:name="_GoBack"/>
      <w:bookmarkEnd w:id="0"/>
    </w:p>
    <w:p w:rsidR="00BA1DCA" w:rsidRPr="00BA1DCA" w:rsidRDefault="004D0535" w:rsidP="00BA1DCA">
      <w:pPr>
        <w:pStyle w:val="Bezmezer"/>
        <w:rPr>
          <w:lang w:eastAsia="cs-CZ"/>
        </w:rPr>
      </w:pPr>
      <w:r>
        <w:rPr>
          <w:lang w:eastAsia="cs-CZ"/>
        </w:rPr>
        <w:t>V Bílině dne  ……………………………..</w:t>
      </w:r>
      <w:r w:rsidR="00BA1DCA" w:rsidRPr="00BA1DCA">
        <w:rPr>
          <w:lang w:eastAsia="cs-CZ"/>
        </w:rPr>
        <w:t>           </w:t>
      </w:r>
      <w:r>
        <w:rPr>
          <w:lang w:eastAsia="cs-CZ"/>
        </w:rPr>
        <w:t>                  </w:t>
      </w:r>
      <w:r w:rsidR="007E4F1A">
        <w:rPr>
          <w:lang w:eastAsia="cs-CZ"/>
        </w:rPr>
        <w:t xml:space="preserve">                             </w:t>
      </w:r>
      <w:r>
        <w:rPr>
          <w:lang w:eastAsia="cs-CZ"/>
        </w:rPr>
        <w:t xml:space="preserve">V Bílině dne………………………………  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  <w:r w:rsidR="00EA0EE4">
        <w:rPr>
          <w:lang w:eastAsia="cs-CZ"/>
        </w:rPr>
        <w:t>MĚSTO Bílina                                                                            MĚSTSKÉ TECHNICKÉ SLUŽBY Bílina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D306C1" w:rsidRDefault="004D0535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D306C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…………………………………..               ……………………………………….</w:t>
      </w:r>
      <w:r w:rsidR="00D306C1"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4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06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:rsidR="00BA1DCA" w:rsidRPr="00BA1DCA" w:rsidRDefault="00D306C1" w:rsidP="00810BB4">
      <w:pPr>
        <w:pStyle w:val="Bezmezer"/>
        <w:rPr>
          <w:lang w:eastAsia="cs-CZ"/>
        </w:rPr>
      </w:pPr>
      <w:r>
        <w:rPr>
          <w:lang w:eastAsia="cs-CZ"/>
        </w:rPr>
        <w:t xml:space="preserve">          Oldřich Bubeníček – starosta                 </w:t>
      </w:r>
      <w:r w:rsidR="00810BB4">
        <w:rPr>
          <w:lang w:eastAsia="cs-CZ"/>
        </w:rPr>
        <w:t xml:space="preserve">                         </w:t>
      </w:r>
      <w:r>
        <w:rPr>
          <w:lang w:eastAsia="cs-CZ"/>
        </w:rPr>
        <w:t xml:space="preserve">           </w:t>
      </w:r>
      <w:r w:rsidR="000437C0">
        <w:rPr>
          <w:lang w:eastAsia="cs-CZ"/>
        </w:rPr>
        <w:t>Ing Olga Roučková</w:t>
      </w:r>
      <w:r>
        <w:rPr>
          <w:lang w:eastAsia="cs-CZ"/>
        </w:rPr>
        <w:t xml:space="preserve"> - ředitelka  </w:t>
      </w:r>
    </w:p>
    <w:p w:rsidR="00BA1DCA" w:rsidRPr="00BA1DCA" w:rsidRDefault="004D0535" w:rsidP="00810BB4">
      <w:pPr>
        <w:pStyle w:val="Bezmezer"/>
        <w:rPr>
          <w:lang w:eastAsia="cs-CZ"/>
        </w:rPr>
      </w:pPr>
      <w:r>
        <w:rPr>
          <w:lang w:eastAsia="cs-CZ"/>
        </w:rPr>
        <w:t xml:space="preserve">       </w:t>
      </w:r>
      <w:r w:rsidR="00BA1DCA" w:rsidRPr="00BA1DCA">
        <w:rPr>
          <w:lang w:eastAsia="cs-CZ"/>
        </w:rPr>
        <w:t>                </w:t>
      </w:r>
      <w:r>
        <w:rPr>
          <w:lang w:eastAsia="cs-CZ"/>
        </w:rPr>
        <w:t>převodce</w:t>
      </w:r>
      <w:r w:rsidR="00BA1DCA" w:rsidRPr="00BA1DCA">
        <w:rPr>
          <w:lang w:eastAsia="cs-CZ"/>
        </w:rPr>
        <w:t xml:space="preserve">                              </w:t>
      </w:r>
      <w:r w:rsidR="007E4F1A">
        <w:rPr>
          <w:lang w:eastAsia="cs-CZ"/>
        </w:rPr>
        <w:t xml:space="preserve">                                        </w:t>
      </w:r>
      <w:r w:rsidR="00810BB4">
        <w:rPr>
          <w:lang w:eastAsia="cs-CZ"/>
        </w:rPr>
        <w:t xml:space="preserve">                </w:t>
      </w:r>
      <w:r w:rsidR="007E4F1A">
        <w:rPr>
          <w:lang w:eastAsia="cs-CZ"/>
        </w:rPr>
        <w:t xml:space="preserve">   nabyvatel</w:t>
      </w:r>
    </w:p>
    <w:p w:rsidR="00BA1DCA" w:rsidRPr="00BA1DCA" w:rsidRDefault="004D0535" w:rsidP="00810BB4">
      <w:pPr>
        <w:pStyle w:val="Bezmezer"/>
        <w:rPr>
          <w:lang w:eastAsia="cs-CZ"/>
        </w:rPr>
      </w:pPr>
      <w:r>
        <w:rPr>
          <w:lang w:eastAsia="cs-CZ"/>
        </w:rPr>
        <w:t xml:space="preserve">    </w:t>
      </w:r>
      <w:r w:rsidR="00BA1DCA" w:rsidRPr="00BA1DCA">
        <w:rPr>
          <w:lang w:eastAsia="cs-CZ"/>
        </w:rPr>
        <w:t>                  </w:t>
      </w:r>
      <w:r>
        <w:rPr>
          <w:lang w:eastAsia="cs-CZ"/>
        </w:rPr>
        <w:t>        </w:t>
      </w:r>
    </w:p>
    <w:p w:rsidR="00BA1DCA" w:rsidRPr="00BA1DCA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A1DCA" w:rsidRPr="00BA1DCA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1D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BA1DCA" w:rsidRPr="00BA1DCA" w:rsidSect="00FF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A"/>
    <w:rsid w:val="000437C0"/>
    <w:rsid w:val="000F11CE"/>
    <w:rsid w:val="00117BDB"/>
    <w:rsid w:val="00201EB1"/>
    <w:rsid w:val="00403712"/>
    <w:rsid w:val="00430598"/>
    <w:rsid w:val="00432BDE"/>
    <w:rsid w:val="004D0535"/>
    <w:rsid w:val="00604F56"/>
    <w:rsid w:val="0063563D"/>
    <w:rsid w:val="00686035"/>
    <w:rsid w:val="00704BBA"/>
    <w:rsid w:val="00724B55"/>
    <w:rsid w:val="007E4F1A"/>
    <w:rsid w:val="00810BB4"/>
    <w:rsid w:val="00827C33"/>
    <w:rsid w:val="00832C66"/>
    <w:rsid w:val="00875641"/>
    <w:rsid w:val="008D2E7B"/>
    <w:rsid w:val="008E5C7A"/>
    <w:rsid w:val="00917BF7"/>
    <w:rsid w:val="00991E00"/>
    <w:rsid w:val="009B5ACF"/>
    <w:rsid w:val="00A23680"/>
    <w:rsid w:val="00A5549B"/>
    <w:rsid w:val="00A56D80"/>
    <w:rsid w:val="00A740FF"/>
    <w:rsid w:val="00A94699"/>
    <w:rsid w:val="00B74D70"/>
    <w:rsid w:val="00BA1DCA"/>
    <w:rsid w:val="00BA5580"/>
    <w:rsid w:val="00C33C4E"/>
    <w:rsid w:val="00C7325B"/>
    <w:rsid w:val="00D306C1"/>
    <w:rsid w:val="00DB7A1F"/>
    <w:rsid w:val="00EA0EE4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E4E8"/>
  <w15:docId w15:val="{4AABE62C-6951-4145-AD1D-867F40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Starková Petra</cp:lastModifiedBy>
  <cp:revision>5</cp:revision>
  <cp:lastPrinted>2017-09-20T08:06:00Z</cp:lastPrinted>
  <dcterms:created xsi:type="dcterms:W3CDTF">2017-06-20T10:31:00Z</dcterms:created>
  <dcterms:modified xsi:type="dcterms:W3CDTF">2017-10-05T09:05:00Z</dcterms:modified>
</cp:coreProperties>
</file>