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42D673" w14:textId="67266BE3" w:rsidR="000C5936" w:rsidRDefault="009C2538" w:rsidP="009C2538">
      <w:pPr>
        <w:tabs>
          <w:tab w:val="left" w:pos="6120"/>
        </w:tabs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noProof/>
          <w:sz w:val="3"/>
          <w:szCs w:val="3"/>
        </w:rPr>
        <mc:AlternateContent>
          <mc:Choice Requires="wps">
            <w:drawing>
              <wp:anchor distT="0" distB="0" distL="114300" distR="114300" simplePos="0" relativeHeight="251662848" behindDoc="1" locked="0" layoutInCell="1" allowOverlap="1" wp14:anchorId="79DABFF1" wp14:editId="428E77F9">
                <wp:simplePos x="0" y="0"/>
                <wp:positionH relativeFrom="column">
                  <wp:posOffset>3834765</wp:posOffset>
                </wp:positionH>
                <wp:positionV relativeFrom="paragraph">
                  <wp:posOffset>-615315</wp:posOffset>
                </wp:positionV>
                <wp:extent cx="2071370" cy="1653540"/>
                <wp:effectExtent l="0" t="0" r="5080" b="3810"/>
                <wp:wrapNone/>
                <wp:docPr id="11" name="Textové po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1370" cy="1653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F016CE" w14:textId="77777777" w:rsidR="009C2538" w:rsidRDefault="009C2538" w:rsidP="009C2538">
                            <w:r>
                              <w:rPr>
                                <w:noProof/>
                                <w:sz w:val="20"/>
                              </w:rPr>
                              <w:drawing>
                                <wp:inline distT="0" distB="0" distL="0" distR="0" wp14:anchorId="05D0E2BC" wp14:editId="39970264">
                                  <wp:extent cx="1878965" cy="572684"/>
                                  <wp:effectExtent l="0" t="0" r="0" b="0"/>
                                  <wp:docPr id="12" name="Obrázek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barcode.png"/>
                                          <pic:cNvPicPr/>
                                        </pic:nvPicPr>
                                        <pic:blipFill rotWithShape="1"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r="999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78965" cy="57268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BA7AB36" w14:textId="4800AD48" w:rsidR="009C2538" w:rsidRDefault="009C2538" w:rsidP="009C2538">
                            <w:pPr>
                              <w:spacing w:after="120"/>
                              <w:jc w:val="center"/>
                              <w:rPr>
                                <w:rFonts w:ascii="Calibri" w:hAnsi="Calibri" w:cs="Calibri"/>
                                <w:sz w:val="21"/>
                                <w:szCs w:val="21"/>
                              </w:rPr>
                            </w:pPr>
                            <w:r w:rsidRPr="00DE078D">
                              <w:rPr>
                                <w:rFonts w:ascii="Calibri" w:hAnsi="Calibri" w:cs="Calibri"/>
                                <w:sz w:val="21"/>
                                <w:szCs w:val="21"/>
                              </w:rPr>
                              <w:t>NPU1002766669</w:t>
                            </w:r>
                          </w:p>
                          <w:p w14:paraId="2523C4F8" w14:textId="77777777" w:rsidR="009C2538" w:rsidRPr="00A92ACE" w:rsidRDefault="009C2538" w:rsidP="009C2538">
                            <w:pPr>
                              <w:rPr>
                                <w:rFonts w:ascii="Calibri" w:hAnsi="Calibri" w:cs="Calibri"/>
                                <w:i/>
                                <w:sz w:val="21"/>
                                <w:szCs w:val="21"/>
                              </w:rPr>
                            </w:pPr>
                            <w:r w:rsidRPr="00A92ACE">
                              <w:rPr>
                                <w:rFonts w:ascii="Calibri" w:hAnsi="Calibri" w:cs="Calibri"/>
                                <w:i/>
                                <w:sz w:val="21"/>
                                <w:szCs w:val="21"/>
                              </w:rPr>
                              <w:t xml:space="preserve">čj. </w:t>
                            </w:r>
                            <w:r w:rsidRPr="00D939BB">
                              <w:rPr>
                                <w:rStyle w:val="Drobnpsmo"/>
                                <w:rFonts w:ascii="Calibri Light" w:hAnsi="Calibri Light" w:cs="Calibri"/>
                                <w:sz w:val="20"/>
                                <w:szCs w:val="20"/>
                              </w:rPr>
                              <w:t>NPU-420/52494/2026</w:t>
                            </w:r>
                          </w:p>
                          <w:p w14:paraId="68482C77" w14:textId="4A6DACD2" w:rsidR="009C2538" w:rsidRDefault="009C2538" w:rsidP="00413FC1">
                            <w:r>
                              <w:rPr>
                                <w:rFonts w:ascii="Calibri" w:hAnsi="Calibri" w:cs="Calibri"/>
                                <w:sz w:val="21"/>
                                <w:szCs w:val="21"/>
                              </w:rPr>
                              <w:t>WAM:</w:t>
                            </w:r>
                            <w:r w:rsidR="00413FC1">
                              <w:rPr>
                                <w:rFonts w:ascii="Calibri" w:hAnsi="Calibri" w:cs="Calibri"/>
                                <w:sz w:val="21"/>
                                <w:szCs w:val="21"/>
                              </w:rPr>
                              <w:t xml:space="preserve"> 2020H1260020</w:t>
                            </w:r>
                          </w:p>
                          <w:p w14:paraId="40B61A82" w14:textId="77777777" w:rsidR="009C2538" w:rsidRDefault="009C2538" w:rsidP="009C2538">
                            <w:pPr>
                              <w:spacing w:after="120"/>
                              <w:jc w:val="center"/>
                              <w:rPr>
                                <w:rFonts w:ascii="Calibri" w:hAnsi="Calibri" w:cs="Calibri"/>
                                <w:sz w:val="21"/>
                                <w:szCs w:val="21"/>
                              </w:rPr>
                            </w:pPr>
                          </w:p>
                          <w:p w14:paraId="6A60274F" w14:textId="77777777" w:rsidR="009C2538" w:rsidRDefault="009C2538" w:rsidP="009C253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DABFF1" id="_x0000_t202" coordsize="21600,21600" o:spt="202" path="m,l,21600r21600,l21600,xe">
                <v:stroke joinstyle="miter"/>
                <v:path gradientshapeok="t" o:connecttype="rect"/>
              </v:shapetype>
              <v:shape id="Textové pole 11" o:spid="_x0000_s1026" type="#_x0000_t202" style="position:absolute;margin-left:301.95pt;margin-top:-48.45pt;width:163.1pt;height:130.2pt;z-index:-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" stroked="f">
                <v:textbox>
                  <w:txbxContent>
                    <w:p w14:paraId="1EF016CE" w14:textId="77777777" w:rsidR="009C2538" w:rsidRDefault="009C2538" w:rsidP="009C2538">
                      <w:r>
                        <w:rPr>
                          <w:noProof/>
                          <w:sz w:val="20"/>
                        </w:rPr>
                        <w:drawing>
                          <wp:inline distT="0" distB="0" distL="0" distR="0" wp14:anchorId="05D0E2BC" wp14:editId="39970264">
                            <wp:extent cx="1878965" cy="572684"/>
                            <wp:effectExtent l="0" t="0" r="0" b="0"/>
                            <wp:docPr id="12" name="Obrázek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barcode.png"/>
                                    <pic:cNvPicPr/>
                                  </pic:nvPicPr>
                                  <pic:blipFill rotWithShape="1"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r="999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878965" cy="572684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BA7AB36" w14:textId="4800AD48" w:rsidR="009C2538" w:rsidRDefault="009C2538" w:rsidP="009C2538">
                      <w:pPr>
                        <w:spacing w:after="120"/>
                        <w:jc w:val="center"/>
                        <w:rPr>
                          <w:rFonts w:ascii="Calibri" w:hAnsi="Calibri" w:cs="Calibri"/>
                          <w:sz w:val="21"/>
                          <w:szCs w:val="21"/>
                        </w:rPr>
                      </w:pPr>
                      <w:r w:rsidRPr="00DE078D">
                        <w:rPr>
                          <w:rFonts w:ascii="Calibri" w:hAnsi="Calibri" w:cs="Calibri"/>
                          <w:sz w:val="21"/>
                          <w:szCs w:val="21"/>
                        </w:rPr>
                        <w:t>NPU1002766669</w:t>
                      </w:r>
                    </w:p>
                    <w:p w14:paraId="2523C4F8" w14:textId="77777777" w:rsidR="009C2538" w:rsidRPr="00A92ACE" w:rsidRDefault="009C2538" w:rsidP="009C2538">
                      <w:pPr>
                        <w:rPr>
                          <w:rFonts w:ascii="Calibri" w:hAnsi="Calibri" w:cs="Calibri"/>
                          <w:i/>
                          <w:sz w:val="21"/>
                          <w:szCs w:val="21"/>
                        </w:rPr>
                      </w:pPr>
                      <w:r w:rsidRPr="00A92ACE">
                        <w:rPr>
                          <w:rFonts w:ascii="Calibri" w:hAnsi="Calibri" w:cs="Calibri"/>
                          <w:i/>
                          <w:sz w:val="21"/>
                          <w:szCs w:val="21"/>
                        </w:rPr>
                        <w:t xml:space="preserve">čj. </w:t>
                      </w:r>
                      <w:r w:rsidRPr="00D939BB">
                        <w:rPr>
                          <w:rStyle w:val="Drobnpsmo"/>
                          <w:rFonts w:ascii="Calibri Light" w:hAnsi="Calibri Light" w:cs="Calibri"/>
                          <w:sz w:val="20"/>
                          <w:szCs w:val="20"/>
                        </w:rPr>
                        <w:t>NPU-420/52494/2026</w:t>
                      </w:r>
                    </w:p>
                    <w:p w14:paraId="68482C77" w14:textId="4A6DACD2" w:rsidR="009C2538" w:rsidRDefault="009C2538" w:rsidP="00413FC1">
                      <w:r>
                        <w:rPr>
                          <w:rFonts w:ascii="Calibri" w:hAnsi="Calibri" w:cs="Calibri"/>
                          <w:sz w:val="21"/>
                          <w:szCs w:val="21"/>
                        </w:rPr>
                        <w:t>WAM:</w:t>
                      </w:r>
                      <w:r w:rsidR="00413FC1">
                        <w:rPr>
                          <w:rFonts w:ascii="Calibri" w:hAnsi="Calibri" w:cs="Calibri"/>
                          <w:sz w:val="21"/>
                          <w:szCs w:val="21"/>
                        </w:rPr>
                        <w:t xml:space="preserve"> 2020H1260020</w:t>
                      </w:r>
                    </w:p>
                    <w:p w14:paraId="40B61A82" w14:textId="77777777" w:rsidR="009C2538" w:rsidRDefault="009C2538" w:rsidP="009C2538">
                      <w:pPr>
                        <w:spacing w:after="120"/>
                        <w:jc w:val="center"/>
                        <w:rPr>
                          <w:rFonts w:ascii="Calibri" w:hAnsi="Calibri" w:cs="Calibri"/>
                          <w:sz w:val="21"/>
                          <w:szCs w:val="21"/>
                        </w:rPr>
                      </w:pPr>
                    </w:p>
                    <w:p w14:paraId="6A60274F" w14:textId="77777777" w:rsidR="009C2538" w:rsidRDefault="009C2538" w:rsidP="009C253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9B707F5" w14:textId="261EB46B" w:rsidR="000C5936" w:rsidRDefault="000C5936" w:rsidP="000C5936">
      <w:pPr>
        <w:tabs>
          <w:tab w:val="left" w:pos="6120"/>
        </w:tabs>
        <w:jc w:val="both"/>
        <w:rPr>
          <w:rFonts w:ascii="Calibri" w:hAnsi="Calibri" w:cs="Calibri"/>
          <w:sz w:val="22"/>
          <w:szCs w:val="22"/>
        </w:rPr>
      </w:pPr>
    </w:p>
    <w:p w14:paraId="714383BA" w14:textId="01F3202F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462168C3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0ABCD3CA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0915A2C9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1E12A78D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4CB29E58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7B7172CD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57C1904E" w14:textId="77777777" w:rsidR="009C2538" w:rsidRDefault="009C2538" w:rsidP="00413FC1">
      <w:pPr>
        <w:rPr>
          <w:rFonts w:ascii="Calibri" w:hAnsi="Calibri" w:cs="Calibri"/>
          <w:sz w:val="3"/>
          <w:szCs w:val="3"/>
        </w:rPr>
      </w:pPr>
    </w:p>
    <w:p w14:paraId="37C9D861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557EC51F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7B5D25D4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3F81219D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57F35794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2D73B6E9" w14:textId="77777777" w:rsidR="009C2538" w:rsidRPr="004035F6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27AB61A1" w14:textId="77777777" w:rsidR="00636779" w:rsidRDefault="00636779" w:rsidP="00636779">
      <w:pPr>
        <w:ind w:left="703" w:hanging="567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</w:p>
    <w:p w14:paraId="7AC89D1F" w14:textId="77777777" w:rsidR="00636779" w:rsidRDefault="00636779" w:rsidP="00636779">
      <w:pPr>
        <w:ind w:left="703" w:hanging="567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</w:p>
    <w:p w14:paraId="2AE301D0" w14:textId="74CD15C2" w:rsidR="00636779" w:rsidRPr="00636779" w:rsidRDefault="00636779" w:rsidP="00636779">
      <w:pPr>
        <w:ind w:left="703" w:hanging="567"/>
        <w:rPr>
          <w:rFonts w:ascii="Calibri" w:eastAsia="Calibri" w:hAnsi="Calibri" w:cs="Calibri"/>
          <w:color w:val="000000"/>
          <w:sz w:val="22"/>
          <w:szCs w:val="22"/>
        </w:rPr>
      </w:pPr>
      <w:r w:rsidRPr="00636779">
        <w:rPr>
          <w:rFonts w:ascii="Calibri" w:eastAsia="Calibri" w:hAnsi="Calibri" w:cs="Calibri"/>
          <w:b/>
          <w:bCs/>
          <w:color w:val="000000"/>
          <w:sz w:val="22"/>
          <w:szCs w:val="22"/>
        </w:rPr>
        <w:t>Národní památkový ústav,</w:t>
      </w:r>
      <w:r w:rsidRPr="00636779">
        <w:rPr>
          <w:rFonts w:ascii="Calibri" w:eastAsia="Calibri" w:hAnsi="Calibri" w:cs="Calibri"/>
          <w:color w:val="000000"/>
          <w:sz w:val="22"/>
          <w:szCs w:val="22"/>
        </w:rPr>
        <w:t xml:space="preserve"> státní příspěvková organizace</w:t>
      </w:r>
    </w:p>
    <w:p w14:paraId="61C958CF" w14:textId="77777777" w:rsidR="00636779" w:rsidRPr="00636779" w:rsidRDefault="00636779" w:rsidP="00636779">
      <w:pPr>
        <w:ind w:left="703" w:hanging="567"/>
        <w:rPr>
          <w:rFonts w:ascii="Calibri" w:eastAsia="Calibri" w:hAnsi="Calibri" w:cs="Calibri"/>
          <w:color w:val="000000"/>
          <w:sz w:val="22"/>
          <w:szCs w:val="22"/>
        </w:rPr>
      </w:pPr>
      <w:r w:rsidRPr="00636779">
        <w:rPr>
          <w:rFonts w:ascii="Calibri" w:eastAsia="Calibri" w:hAnsi="Calibri" w:cs="Calibri"/>
          <w:color w:val="000000"/>
          <w:sz w:val="22"/>
          <w:szCs w:val="22"/>
        </w:rPr>
        <w:t>IČO: 75032333, DIČ: CZ75032333,</w:t>
      </w:r>
    </w:p>
    <w:p w14:paraId="0460EBA6" w14:textId="77777777" w:rsidR="00636779" w:rsidRPr="00636779" w:rsidRDefault="00636779" w:rsidP="00636779">
      <w:pPr>
        <w:ind w:left="703" w:hanging="567"/>
        <w:rPr>
          <w:rFonts w:ascii="Calibri" w:eastAsia="Calibri" w:hAnsi="Calibri" w:cs="Calibri"/>
          <w:color w:val="000000"/>
          <w:sz w:val="22"/>
          <w:szCs w:val="22"/>
        </w:rPr>
      </w:pPr>
      <w:r w:rsidRPr="00636779">
        <w:rPr>
          <w:rFonts w:ascii="Calibri" w:eastAsia="Calibri" w:hAnsi="Calibri" w:cs="Calibri"/>
          <w:color w:val="000000"/>
          <w:sz w:val="22"/>
          <w:szCs w:val="22"/>
        </w:rPr>
        <w:t>se sídlem: Valdštejnské nám. 162/3, PSČ 118 01 Praha 1 – Malá Strana,</w:t>
      </w:r>
    </w:p>
    <w:p w14:paraId="153CE8BE" w14:textId="77777777" w:rsidR="00636779" w:rsidRPr="00636779" w:rsidRDefault="00636779" w:rsidP="00636779">
      <w:pPr>
        <w:ind w:left="703" w:hanging="567"/>
        <w:rPr>
          <w:rFonts w:ascii="Calibri" w:eastAsia="Calibri" w:hAnsi="Calibri" w:cs="Calibri"/>
          <w:color w:val="000000"/>
          <w:sz w:val="22"/>
          <w:szCs w:val="22"/>
        </w:rPr>
      </w:pPr>
      <w:r w:rsidRPr="00636779">
        <w:rPr>
          <w:rFonts w:ascii="Calibri" w:eastAsia="Calibri" w:hAnsi="Calibri" w:cs="Calibri"/>
          <w:color w:val="000000"/>
          <w:sz w:val="22"/>
          <w:szCs w:val="22"/>
        </w:rPr>
        <w:t>zastoupen: PhDr. Petrem Hrubým, ředitelem územní památkové správy v Ústí nad Labem</w:t>
      </w:r>
    </w:p>
    <w:p w14:paraId="5CB985A8" w14:textId="77777777" w:rsidR="00636779" w:rsidRPr="00636779" w:rsidRDefault="00636779" w:rsidP="00636779">
      <w:pPr>
        <w:ind w:left="703" w:hanging="567"/>
        <w:rPr>
          <w:rFonts w:ascii="Calibri" w:eastAsia="Calibri" w:hAnsi="Calibri" w:cs="Calibri"/>
          <w:color w:val="000000"/>
          <w:sz w:val="22"/>
          <w:szCs w:val="22"/>
        </w:rPr>
      </w:pPr>
      <w:r w:rsidRPr="00636779">
        <w:rPr>
          <w:rFonts w:ascii="Calibri" w:eastAsia="Calibri" w:hAnsi="Calibri" w:cs="Calibri"/>
          <w:color w:val="000000"/>
          <w:sz w:val="22"/>
          <w:szCs w:val="22"/>
        </w:rPr>
        <w:t xml:space="preserve">za správu objektu: Milan </w:t>
      </w:r>
      <w:proofErr w:type="spellStart"/>
      <w:r w:rsidRPr="00636779">
        <w:rPr>
          <w:rFonts w:ascii="Calibri" w:eastAsia="Calibri" w:hAnsi="Calibri" w:cs="Calibri"/>
          <w:color w:val="000000"/>
          <w:sz w:val="22"/>
          <w:szCs w:val="22"/>
        </w:rPr>
        <w:t>Vaněrka</w:t>
      </w:r>
      <w:proofErr w:type="spellEnd"/>
      <w:r w:rsidRPr="00636779">
        <w:rPr>
          <w:rFonts w:ascii="Calibri" w:eastAsia="Calibri" w:hAnsi="Calibri" w:cs="Calibri"/>
          <w:color w:val="000000"/>
          <w:sz w:val="22"/>
          <w:szCs w:val="22"/>
        </w:rPr>
        <w:t>, vedoucí správy objektu SZ Krásný Dvůr</w:t>
      </w:r>
      <w:r w:rsidRPr="00636779">
        <w:rPr>
          <w:rFonts w:ascii="Calibri" w:eastAsia="Calibri" w:hAnsi="Calibri" w:cs="Calibri"/>
          <w:color w:val="000000"/>
          <w:sz w:val="22"/>
          <w:szCs w:val="22"/>
        </w:rPr>
        <w:fldChar w:fldCharType="begin"/>
      </w:r>
      <w:r w:rsidRPr="00636779">
        <w:rPr>
          <w:rFonts w:ascii="Calibri" w:eastAsia="Calibri" w:hAnsi="Calibri" w:cs="Calibri"/>
          <w:color w:val="000000"/>
          <w:sz w:val="22"/>
          <w:szCs w:val="22"/>
        </w:rPr>
        <w:instrText xml:space="preserve"> AUTOTEXTLIST  \s 1  \* MERGEFORMAT </w:instrText>
      </w:r>
      <w:r w:rsidRPr="00636779">
        <w:rPr>
          <w:rFonts w:ascii="Calibri" w:eastAsia="Calibri" w:hAnsi="Calibri" w:cs="Calibri"/>
          <w:color w:val="000000"/>
          <w:sz w:val="22"/>
          <w:szCs w:val="22"/>
        </w:rPr>
        <w:fldChar w:fldCharType="end"/>
      </w:r>
      <w:r w:rsidRPr="00636779">
        <w:rPr>
          <w:rFonts w:ascii="Calibri" w:eastAsia="Calibri" w:hAnsi="Calibri" w:cs="Calibri"/>
          <w:color w:val="000000"/>
          <w:sz w:val="22"/>
          <w:szCs w:val="22"/>
        </w:rPr>
        <w:fldChar w:fldCharType="begin"/>
      </w:r>
      <w:r w:rsidRPr="00636779">
        <w:rPr>
          <w:rFonts w:ascii="Calibri" w:eastAsia="Calibri" w:hAnsi="Calibri" w:cs="Calibri"/>
          <w:color w:val="000000"/>
          <w:sz w:val="22"/>
          <w:szCs w:val="22"/>
        </w:rPr>
        <w:instrText xml:space="preserve"> AUTOTEXTLIST   \* MERGEFORMAT </w:instrText>
      </w:r>
      <w:r w:rsidRPr="00636779">
        <w:rPr>
          <w:rFonts w:ascii="Calibri" w:eastAsia="Calibri" w:hAnsi="Calibri" w:cs="Calibri"/>
          <w:color w:val="000000"/>
          <w:sz w:val="22"/>
          <w:szCs w:val="22"/>
        </w:rPr>
        <w:fldChar w:fldCharType="end"/>
      </w:r>
      <w:r w:rsidRPr="00636779">
        <w:rPr>
          <w:rFonts w:ascii="Calibri" w:eastAsia="Calibri" w:hAnsi="Calibri" w:cs="Calibri"/>
          <w:color w:val="000000"/>
          <w:sz w:val="22"/>
          <w:szCs w:val="22"/>
        </w:rPr>
        <w:t>,</w:t>
      </w:r>
    </w:p>
    <w:p w14:paraId="5449668E" w14:textId="3324C14F" w:rsidR="00636779" w:rsidRPr="00636779" w:rsidRDefault="00636779" w:rsidP="00636779">
      <w:pPr>
        <w:ind w:left="703" w:hanging="567"/>
        <w:rPr>
          <w:rFonts w:ascii="Calibri" w:eastAsia="Calibri" w:hAnsi="Calibri" w:cs="Calibri"/>
          <w:color w:val="000000"/>
          <w:sz w:val="22"/>
          <w:szCs w:val="22"/>
        </w:rPr>
      </w:pPr>
      <w:r w:rsidRPr="00636779">
        <w:rPr>
          <w:rFonts w:ascii="Calibri" w:eastAsia="Calibri" w:hAnsi="Calibri" w:cs="Calibri"/>
          <w:color w:val="000000"/>
          <w:sz w:val="22"/>
          <w:szCs w:val="22"/>
        </w:rPr>
        <w:t>email:</w:t>
      </w:r>
      <w:r w:rsidRPr="00636779"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 w:rsidR="00313686">
        <w:t>xxx</w:t>
      </w:r>
      <w:proofErr w:type="spellEnd"/>
    </w:p>
    <w:p w14:paraId="1EF03E57" w14:textId="77777777" w:rsidR="00636779" w:rsidRPr="00636779" w:rsidRDefault="00636779" w:rsidP="00636779">
      <w:pPr>
        <w:ind w:left="703" w:hanging="567"/>
        <w:rPr>
          <w:rFonts w:ascii="Calibri" w:eastAsia="Calibri" w:hAnsi="Calibri" w:cs="Calibri"/>
          <w:color w:val="000000"/>
          <w:sz w:val="22"/>
          <w:szCs w:val="22"/>
        </w:rPr>
      </w:pPr>
      <w:r w:rsidRPr="00636779">
        <w:rPr>
          <w:rFonts w:ascii="Calibri" w:eastAsia="Calibri" w:hAnsi="Calibri" w:cs="Calibri"/>
          <w:color w:val="000000"/>
          <w:sz w:val="22"/>
          <w:szCs w:val="22"/>
        </w:rPr>
        <w:t xml:space="preserve">zástupce pro věcná jednání (investiční referent) bez oprávnění právně zastupovat: </w:t>
      </w:r>
    </w:p>
    <w:p w14:paraId="0194408A" w14:textId="19E22459" w:rsidR="00636779" w:rsidRPr="00636779" w:rsidRDefault="00636779" w:rsidP="00636779">
      <w:pPr>
        <w:ind w:left="703" w:hanging="567"/>
        <w:rPr>
          <w:rFonts w:ascii="Calibri" w:eastAsia="Calibri" w:hAnsi="Calibri" w:cs="Calibri"/>
          <w:color w:val="000000"/>
          <w:sz w:val="22"/>
          <w:szCs w:val="22"/>
        </w:rPr>
      </w:pPr>
      <w:r w:rsidRPr="00636779">
        <w:rPr>
          <w:rFonts w:ascii="Calibri" w:eastAsia="Calibri" w:hAnsi="Calibri" w:cs="Calibri"/>
          <w:color w:val="000000"/>
          <w:sz w:val="22"/>
          <w:szCs w:val="22"/>
        </w:rPr>
        <w:t xml:space="preserve">Bc. Lucie </w:t>
      </w:r>
      <w:proofErr w:type="spellStart"/>
      <w:r w:rsidRPr="00636779">
        <w:rPr>
          <w:rFonts w:ascii="Calibri" w:eastAsia="Calibri" w:hAnsi="Calibri" w:cs="Calibri"/>
          <w:color w:val="000000"/>
          <w:sz w:val="22"/>
          <w:szCs w:val="22"/>
        </w:rPr>
        <w:t>Gottliebová</w:t>
      </w:r>
      <w:proofErr w:type="spellEnd"/>
      <w:r w:rsidRPr="00636779">
        <w:rPr>
          <w:rFonts w:ascii="Calibri" w:eastAsia="Calibri" w:hAnsi="Calibri" w:cs="Calibri"/>
          <w:color w:val="000000"/>
          <w:sz w:val="22"/>
          <w:szCs w:val="22"/>
        </w:rPr>
        <w:t xml:space="preserve">, email: </w:t>
      </w:r>
      <w:proofErr w:type="spellStart"/>
      <w:r w:rsidR="00313686">
        <w:t>xxx</w:t>
      </w:r>
      <w:proofErr w:type="spellEnd"/>
    </w:p>
    <w:p w14:paraId="2F7C92B3" w14:textId="77777777" w:rsidR="00636779" w:rsidRPr="00636779" w:rsidRDefault="00636779" w:rsidP="00636779">
      <w:pPr>
        <w:ind w:left="703" w:hanging="567"/>
        <w:rPr>
          <w:rFonts w:ascii="Calibri" w:eastAsia="Calibri" w:hAnsi="Calibri" w:cs="Calibri"/>
          <w:color w:val="000000"/>
          <w:sz w:val="22"/>
          <w:szCs w:val="22"/>
        </w:rPr>
      </w:pPr>
    </w:p>
    <w:p w14:paraId="5914A914" w14:textId="77777777" w:rsidR="00636779" w:rsidRPr="00636779" w:rsidRDefault="00636779" w:rsidP="00636779">
      <w:pPr>
        <w:ind w:left="703" w:hanging="567"/>
        <w:rPr>
          <w:rFonts w:ascii="Calibri" w:eastAsia="Calibri" w:hAnsi="Calibri" w:cs="Calibri"/>
          <w:color w:val="000000"/>
          <w:sz w:val="22"/>
          <w:szCs w:val="22"/>
        </w:rPr>
      </w:pPr>
      <w:r w:rsidRPr="00636779">
        <w:rPr>
          <w:rFonts w:ascii="Calibri" w:eastAsia="Calibri" w:hAnsi="Calibri" w:cs="Calibri"/>
          <w:b/>
          <w:bCs/>
          <w:color w:val="000000"/>
          <w:sz w:val="22"/>
          <w:szCs w:val="22"/>
        </w:rPr>
        <w:t>Doručovací adresa:</w:t>
      </w:r>
    </w:p>
    <w:p w14:paraId="08A7579F" w14:textId="77777777" w:rsidR="00636779" w:rsidRPr="00636779" w:rsidRDefault="00636779" w:rsidP="00636779">
      <w:pPr>
        <w:ind w:left="703" w:hanging="567"/>
        <w:rPr>
          <w:rFonts w:ascii="Calibri" w:eastAsia="Calibri" w:hAnsi="Calibri" w:cs="Calibri"/>
          <w:color w:val="000000"/>
          <w:sz w:val="22"/>
          <w:szCs w:val="22"/>
        </w:rPr>
      </w:pPr>
      <w:r w:rsidRPr="00636779">
        <w:rPr>
          <w:rFonts w:ascii="Calibri" w:eastAsia="Calibri" w:hAnsi="Calibri" w:cs="Calibri"/>
          <w:color w:val="000000"/>
          <w:sz w:val="22"/>
          <w:szCs w:val="22"/>
        </w:rPr>
        <w:t>Národní památkový ústav, územní památková správa v Ústí nad Labem</w:t>
      </w:r>
    </w:p>
    <w:p w14:paraId="16D92769" w14:textId="77777777" w:rsidR="00636779" w:rsidRPr="00636779" w:rsidRDefault="00636779" w:rsidP="00636779">
      <w:pPr>
        <w:ind w:left="703" w:hanging="567"/>
        <w:rPr>
          <w:rFonts w:ascii="Calibri" w:eastAsia="Calibri" w:hAnsi="Calibri" w:cs="Calibri"/>
          <w:color w:val="000000"/>
          <w:sz w:val="22"/>
          <w:szCs w:val="22"/>
        </w:rPr>
      </w:pPr>
      <w:r w:rsidRPr="00636779">
        <w:rPr>
          <w:rFonts w:ascii="Calibri" w:eastAsia="Calibri" w:hAnsi="Calibri" w:cs="Calibri"/>
          <w:color w:val="000000"/>
          <w:sz w:val="22"/>
          <w:szCs w:val="22"/>
        </w:rPr>
        <w:t>Podmokelská 1/15, 400 07 Ústí nad Labem</w:t>
      </w:r>
    </w:p>
    <w:p w14:paraId="23C9A6E9" w14:textId="77777777" w:rsidR="00636779" w:rsidRPr="00636779" w:rsidRDefault="00636779" w:rsidP="00636779">
      <w:pPr>
        <w:ind w:left="703" w:hanging="567"/>
        <w:rPr>
          <w:rFonts w:ascii="Calibri" w:eastAsia="Calibri" w:hAnsi="Calibri" w:cs="Calibri"/>
          <w:color w:val="000000"/>
          <w:sz w:val="22"/>
          <w:szCs w:val="22"/>
        </w:rPr>
      </w:pPr>
      <w:r w:rsidRPr="00636779">
        <w:rPr>
          <w:rFonts w:ascii="Calibri" w:eastAsia="Calibri" w:hAnsi="Calibri" w:cs="Calibri"/>
          <w:color w:val="000000"/>
          <w:sz w:val="22"/>
          <w:szCs w:val="22"/>
        </w:rPr>
        <w:t>(dále jen „</w:t>
      </w:r>
      <w:r w:rsidRPr="00636779">
        <w:rPr>
          <w:rFonts w:ascii="Calibri" w:eastAsia="Calibri" w:hAnsi="Calibri" w:cs="Calibri"/>
          <w:b/>
          <w:color w:val="000000"/>
          <w:sz w:val="22"/>
          <w:szCs w:val="22"/>
        </w:rPr>
        <w:t>Objednatel</w:t>
      </w:r>
      <w:r w:rsidRPr="00636779">
        <w:rPr>
          <w:rFonts w:ascii="Calibri" w:eastAsia="Calibri" w:hAnsi="Calibri" w:cs="Calibri"/>
          <w:color w:val="000000"/>
          <w:sz w:val="22"/>
          <w:szCs w:val="22"/>
        </w:rPr>
        <w:t>“)</w:t>
      </w:r>
    </w:p>
    <w:p w14:paraId="0A15023A" w14:textId="77777777" w:rsidR="00636779" w:rsidRPr="00636779" w:rsidRDefault="00636779" w:rsidP="00636779">
      <w:pPr>
        <w:ind w:left="703" w:hanging="567"/>
        <w:rPr>
          <w:rFonts w:ascii="Calibri" w:eastAsia="Calibri" w:hAnsi="Calibri" w:cs="Calibri"/>
          <w:color w:val="000000"/>
          <w:sz w:val="22"/>
          <w:szCs w:val="22"/>
        </w:rPr>
      </w:pPr>
    </w:p>
    <w:p w14:paraId="63032CC8" w14:textId="77777777" w:rsidR="00636779" w:rsidRPr="00636779" w:rsidRDefault="00636779" w:rsidP="00636779">
      <w:pPr>
        <w:ind w:left="703" w:hanging="567"/>
        <w:rPr>
          <w:rFonts w:ascii="Calibri" w:eastAsia="Calibri" w:hAnsi="Calibri" w:cs="Calibri"/>
          <w:color w:val="000000"/>
          <w:sz w:val="22"/>
          <w:szCs w:val="22"/>
        </w:rPr>
      </w:pPr>
      <w:r w:rsidRPr="00636779">
        <w:rPr>
          <w:rFonts w:ascii="Calibri" w:eastAsia="Calibri" w:hAnsi="Calibri" w:cs="Calibri"/>
          <w:color w:val="000000"/>
          <w:sz w:val="22"/>
          <w:szCs w:val="22"/>
        </w:rPr>
        <w:t>a</w:t>
      </w:r>
    </w:p>
    <w:p w14:paraId="0BD9D9F6" w14:textId="77777777" w:rsidR="00636779" w:rsidRPr="00636779" w:rsidRDefault="00636779" w:rsidP="00636779">
      <w:pPr>
        <w:ind w:left="703" w:hanging="567"/>
        <w:rPr>
          <w:rFonts w:ascii="Calibri" w:eastAsia="Calibri" w:hAnsi="Calibri" w:cs="Calibri"/>
          <w:color w:val="000000"/>
          <w:sz w:val="22"/>
          <w:szCs w:val="22"/>
        </w:rPr>
      </w:pPr>
    </w:p>
    <w:p w14:paraId="3F8B7C06" w14:textId="77777777" w:rsidR="00636779" w:rsidRPr="00636779" w:rsidRDefault="00636779" w:rsidP="00636779">
      <w:pPr>
        <w:ind w:left="703" w:hanging="567"/>
        <w:rPr>
          <w:rFonts w:ascii="Calibri" w:eastAsia="Calibri" w:hAnsi="Calibri" w:cs="Calibri"/>
          <w:b/>
          <w:color w:val="000000"/>
          <w:sz w:val="22"/>
          <w:szCs w:val="22"/>
        </w:rPr>
      </w:pPr>
      <w:r w:rsidRPr="00636779">
        <w:rPr>
          <w:rFonts w:ascii="Calibri" w:eastAsia="Calibri" w:hAnsi="Calibri" w:cs="Calibri"/>
          <w:b/>
          <w:color w:val="000000"/>
          <w:sz w:val="22"/>
          <w:szCs w:val="22"/>
        </w:rPr>
        <w:t>MZ TRADE s.r.o.</w:t>
      </w:r>
    </w:p>
    <w:p w14:paraId="6521BADC" w14:textId="77777777" w:rsidR="00636779" w:rsidRPr="00636779" w:rsidRDefault="00636779" w:rsidP="00636779">
      <w:pPr>
        <w:ind w:left="703" w:hanging="567"/>
        <w:rPr>
          <w:rFonts w:ascii="Calibri" w:eastAsia="Calibri" w:hAnsi="Calibri" w:cs="Calibri"/>
          <w:b/>
          <w:color w:val="000000"/>
          <w:sz w:val="22"/>
          <w:szCs w:val="22"/>
        </w:rPr>
      </w:pPr>
      <w:r w:rsidRPr="00636779">
        <w:rPr>
          <w:rFonts w:ascii="Calibri" w:eastAsia="Calibri" w:hAnsi="Calibri" w:cs="Calibri"/>
          <w:b/>
          <w:color w:val="000000"/>
          <w:sz w:val="22"/>
          <w:szCs w:val="22"/>
        </w:rPr>
        <w:t>zapsaný/á v obchodní rejstříku vedeném Městským soudem v Praze, v oddíle C, vložka 157755</w:t>
      </w:r>
    </w:p>
    <w:p w14:paraId="5A0A6B1A" w14:textId="77777777" w:rsidR="00636779" w:rsidRPr="00636779" w:rsidRDefault="00636779" w:rsidP="00636779">
      <w:pPr>
        <w:ind w:left="703" w:hanging="567"/>
        <w:rPr>
          <w:rFonts w:ascii="Calibri" w:eastAsia="Calibri" w:hAnsi="Calibri" w:cs="Calibri"/>
          <w:color w:val="000000"/>
          <w:sz w:val="22"/>
          <w:szCs w:val="22"/>
        </w:rPr>
      </w:pPr>
      <w:r w:rsidRPr="00636779">
        <w:rPr>
          <w:rFonts w:ascii="Calibri" w:eastAsia="Calibri" w:hAnsi="Calibri" w:cs="Calibri"/>
          <w:color w:val="000000"/>
          <w:sz w:val="22"/>
          <w:szCs w:val="22"/>
        </w:rPr>
        <w:t>IČO: 28983343, DIČ: CZ28983343</w:t>
      </w:r>
    </w:p>
    <w:p w14:paraId="5CBBB4D6" w14:textId="77777777" w:rsidR="00636779" w:rsidRPr="00636779" w:rsidRDefault="00636779" w:rsidP="00636779">
      <w:pPr>
        <w:ind w:left="703" w:hanging="567"/>
        <w:rPr>
          <w:rFonts w:ascii="Calibri" w:eastAsia="Calibri" w:hAnsi="Calibri" w:cs="Calibri"/>
          <w:color w:val="000000"/>
          <w:sz w:val="22"/>
          <w:szCs w:val="22"/>
        </w:rPr>
      </w:pPr>
      <w:r w:rsidRPr="00636779">
        <w:rPr>
          <w:rFonts w:ascii="Calibri" w:eastAsia="Calibri" w:hAnsi="Calibri" w:cs="Calibri"/>
          <w:color w:val="000000"/>
          <w:sz w:val="22"/>
          <w:szCs w:val="22"/>
        </w:rPr>
        <w:t>se sídlem: Za valem 1403, 148 00 Praha 4</w:t>
      </w:r>
    </w:p>
    <w:p w14:paraId="28156144" w14:textId="77777777" w:rsidR="00636779" w:rsidRPr="00636779" w:rsidRDefault="00636779" w:rsidP="00636779">
      <w:pPr>
        <w:ind w:left="703" w:hanging="567"/>
        <w:rPr>
          <w:rFonts w:ascii="Calibri" w:eastAsia="Calibri" w:hAnsi="Calibri" w:cs="Calibri"/>
          <w:color w:val="000000"/>
          <w:sz w:val="22"/>
          <w:szCs w:val="22"/>
        </w:rPr>
      </w:pPr>
      <w:r w:rsidRPr="00636779">
        <w:rPr>
          <w:rFonts w:ascii="Calibri" w:eastAsia="Calibri" w:hAnsi="Calibri" w:cs="Calibri"/>
          <w:color w:val="000000"/>
          <w:sz w:val="22"/>
          <w:szCs w:val="22"/>
        </w:rPr>
        <w:t>zastoupen: oprávněná osoba zhotovitele Miroslav Zavadil, jednatel</w:t>
      </w:r>
    </w:p>
    <w:p w14:paraId="57413A47" w14:textId="011825F5" w:rsidR="00636779" w:rsidRPr="00636779" w:rsidRDefault="00636779" w:rsidP="00636779">
      <w:pPr>
        <w:ind w:left="703" w:hanging="567"/>
        <w:rPr>
          <w:rFonts w:ascii="Calibri" w:eastAsia="Calibri" w:hAnsi="Calibri" w:cs="Calibri"/>
          <w:color w:val="000000"/>
          <w:sz w:val="22"/>
          <w:szCs w:val="22"/>
        </w:rPr>
      </w:pPr>
      <w:r w:rsidRPr="00636779">
        <w:rPr>
          <w:rFonts w:ascii="Calibri" w:eastAsia="Calibri" w:hAnsi="Calibri" w:cs="Calibri"/>
          <w:color w:val="000000"/>
          <w:sz w:val="22"/>
          <w:szCs w:val="22"/>
        </w:rPr>
        <w:t xml:space="preserve">bankovní spojení: </w:t>
      </w:r>
      <w:proofErr w:type="spellStart"/>
      <w:r w:rsidRPr="00636779">
        <w:rPr>
          <w:rFonts w:ascii="Calibri" w:eastAsia="Calibri" w:hAnsi="Calibri" w:cs="Calibri"/>
          <w:color w:val="000000"/>
          <w:sz w:val="22"/>
          <w:szCs w:val="22"/>
        </w:rPr>
        <w:t>UniCredit</w:t>
      </w:r>
      <w:proofErr w:type="spellEnd"/>
      <w:r w:rsidRPr="00636779">
        <w:rPr>
          <w:rFonts w:ascii="Calibri" w:eastAsia="Calibri" w:hAnsi="Calibri" w:cs="Calibri"/>
          <w:color w:val="000000"/>
          <w:sz w:val="22"/>
          <w:szCs w:val="22"/>
        </w:rPr>
        <w:t xml:space="preserve"> Bank, č. </w:t>
      </w:r>
      <w:proofErr w:type="spellStart"/>
      <w:r w:rsidRPr="00636779">
        <w:rPr>
          <w:rFonts w:ascii="Calibri" w:eastAsia="Calibri" w:hAnsi="Calibri" w:cs="Calibri"/>
          <w:color w:val="000000"/>
          <w:sz w:val="22"/>
          <w:szCs w:val="22"/>
        </w:rPr>
        <w:t>ú.</w:t>
      </w:r>
      <w:proofErr w:type="spellEnd"/>
      <w:r w:rsidRPr="00636779">
        <w:rPr>
          <w:rFonts w:ascii="Calibri" w:eastAsia="Calibri" w:hAnsi="Calibri" w:cs="Calibri"/>
          <w:color w:val="000000"/>
          <w:sz w:val="22"/>
          <w:szCs w:val="22"/>
        </w:rPr>
        <w:t xml:space="preserve">: </w:t>
      </w:r>
      <w:proofErr w:type="spellStart"/>
      <w:r w:rsidR="00313686">
        <w:rPr>
          <w:rFonts w:ascii="Calibri" w:eastAsia="Calibri" w:hAnsi="Calibri" w:cs="Calibri"/>
          <w:color w:val="000000"/>
          <w:sz w:val="22"/>
          <w:szCs w:val="22"/>
        </w:rPr>
        <w:t>xxx</w:t>
      </w:r>
      <w:proofErr w:type="spellEnd"/>
    </w:p>
    <w:p w14:paraId="7C65A80E" w14:textId="590A92AE" w:rsidR="00636779" w:rsidRPr="00636779" w:rsidRDefault="00636779" w:rsidP="00636779">
      <w:pPr>
        <w:ind w:left="703" w:hanging="567"/>
        <w:rPr>
          <w:rFonts w:ascii="Calibri" w:eastAsia="Calibri" w:hAnsi="Calibri" w:cs="Calibri"/>
          <w:color w:val="000000"/>
          <w:sz w:val="22"/>
          <w:szCs w:val="22"/>
        </w:rPr>
      </w:pPr>
      <w:r w:rsidRPr="00636779">
        <w:rPr>
          <w:rFonts w:ascii="Calibri" w:eastAsia="Calibri" w:hAnsi="Calibri" w:cs="Calibri"/>
          <w:color w:val="000000"/>
          <w:sz w:val="22"/>
          <w:szCs w:val="22"/>
        </w:rPr>
        <w:t xml:space="preserve">Kontaktní osoba: Miroslav Zavadil, email: </w:t>
      </w:r>
      <w:proofErr w:type="spellStart"/>
      <w:r w:rsidR="00313686">
        <w:rPr>
          <w:rFonts w:ascii="Calibri" w:eastAsia="Calibri" w:hAnsi="Calibri" w:cs="Calibri"/>
          <w:color w:val="000000"/>
          <w:sz w:val="22"/>
          <w:szCs w:val="22"/>
        </w:rPr>
        <w:t>xxx</w:t>
      </w:r>
      <w:proofErr w:type="spellEnd"/>
    </w:p>
    <w:p w14:paraId="62ED215D" w14:textId="77777777" w:rsidR="00636779" w:rsidRPr="00636779" w:rsidRDefault="00636779" w:rsidP="00636779">
      <w:pPr>
        <w:ind w:left="703" w:hanging="567"/>
        <w:rPr>
          <w:rFonts w:ascii="Calibri" w:eastAsia="Calibri" w:hAnsi="Calibri" w:cs="Calibri"/>
          <w:color w:val="000000"/>
          <w:sz w:val="22"/>
          <w:szCs w:val="22"/>
        </w:rPr>
      </w:pPr>
      <w:r w:rsidRPr="00636779">
        <w:rPr>
          <w:rFonts w:ascii="Calibri" w:eastAsia="Calibri" w:hAnsi="Calibri" w:cs="Calibri"/>
          <w:color w:val="000000"/>
          <w:sz w:val="22"/>
          <w:szCs w:val="22"/>
        </w:rPr>
        <w:t>(dále jen „Zástupce zhotovitele“)</w:t>
      </w:r>
    </w:p>
    <w:p w14:paraId="3E25C56D" w14:textId="77777777" w:rsidR="00636779" w:rsidRPr="00636779" w:rsidRDefault="00636779" w:rsidP="00636779">
      <w:pPr>
        <w:ind w:left="703" w:hanging="567"/>
        <w:rPr>
          <w:rFonts w:ascii="Calibri" w:eastAsia="Calibri" w:hAnsi="Calibri" w:cs="Calibri"/>
          <w:color w:val="000000"/>
          <w:sz w:val="22"/>
          <w:szCs w:val="22"/>
        </w:rPr>
      </w:pPr>
      <w:r w:rsidRPr="00636779">
        <w:rPr>
          <w:rFonts w:ascii="Calibri" w:eastAsia="Calibri" w:hAnsi="Calibri" w:cs="Calibri"/>
          <w:color w:val="000000"/>
          <w:sz w:val="22"/>
          <w:szCs w:val="22"/>
        </w:rPr>
        <w:t>(dále jen „</w:t>
      </w:r>
      <w:r w:rsidRPr="00636779">
        <w:rPr>
          <w:rFonts w:ascii="Calibri" w:eastAsia="Calibri" w:hAnsi="Calibri" w:cs="Calibri"/>
          <w:b/>
          <w:color w:val="000000"/>
          <w:sz w:val="22"/>
          <w:szCs w:val="22"/>
        </w:rPr>
        <w:t>Zhotovitel</w:t>
      </w:r>
      <w:r w:rsidRPr="00636779">
        <w:rPr>
          <w:rFonts w:ascii="Calibri" w:eastAsia="Calibri" w:hAnsi="Calibri" w:cs="Calibri"/>
          <w:color w:val="000000"/>
          <w:sz w:val="22"/>
          <w:szCs w:val="22"/>
        </w:rPr>
        <w:t>“)</w:t>
      </w:r>
    </w:p>
    <w:p w14:paraId="4A13BBDE" w14:textId="77777777" w:rsidR="00636779" w:rsidRPr="00636779" w:rsidRDefault="00636779" w:rsidP="00636779">
      <w:pPr>
        <w:ind w:left="703" w:hanging="567"/>
        <w:rPr>
          <w:rFonts w:ascii="Calibri" w:eastAsia="Calibri" w:hAnsi="Calibri" w:cs="Calibri"/>
          <w:color w:val="000000"/>
          <w:sz w:val="22"/>
          <w:szCs w:val="22"/>
        </w:rPr>
      </w:pPr>
    </w:p>
    <w:p w14:paraId="721B023F" w14:textId="77777777" w:rsidR="00636779" w:rsidRPr="00636779" w:rsidRDefault="00636779" w:rsidP="00636779">
      <w:pPr>
        <w:autoSpaceDE w:val="0"/>
        <w:autoSpaceDN w:val="0"/>
        <w:adjustRightInd w:val="0"/>
        <w:ind w:left="703" w:hanging="567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 w:rsidRPr="00636779">
        <w:rPr>
          <w:rFonts w:ascii="Calibri" w:eastAsia="Calibri" w:hAnsi="Calibri" w:cs="Calibri"/>
          <w:color w:val="000000"/>
          <w:sz w:val="22"/>
          <w:szCs w:val="22"/>
        </w:rPr>
        <w:t>(Objednatel a Zhotovitel dále též jednotlivě jen jako „</w:t>
      </w:r>
      <w:r w:rsidRPr="00636779">
        <w:rPr>
          <w:rFonts w:ascii="Calibri" w:eastAsia="Calibri" w:hAnsi="Calibri" w:cs="Calibri"/>
          <w:b/>
          <w:color w:val="000000"/>
          <w:sz w:val="22"/>
          <w:szCs w:val="22"/>
        </w:rPr>
        <w:t>Smluvní strana</w:t>
      </w:r>
      <w:r w:rsidRPr="00636779">
        <w:rPr>
          <w:rFonts w:ascii="Calibri" w:eastAsia="Calibri" w:hAnsi="Calibri" w:cs="Calibri"/>
          <w:color w:val="000000"/>
          <w:sz w:val="22"/>
          <w:szCs w:val="22"/>
        </w:rPr>
        <w:t xml:space="preserve">“ nebo </w:t>
      </w:r>
    </w:p>
    <w:p w14:paraId="1132197C" w14:textId="77777777" w:rsidR="00636779" w:rsidRPr="00636779" w:rsidRDefault="00636779" w:rsidP="00636779">
      <w:pPr>
        <w:autoSpaceDE w:val="0"/>
        <w:autoSpaceDN w:val="0"/>
        <w:adjustRightInd w:val="0"/>
        <w:ind w:left="703" w:hanging="567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 w:rsidRPr="00636779">
        <w:rPr>
          <w:rFonts w:ascii="Calibri" w:eastAsia="Calibri" w:hAnsi="Calibri" w:cs="Calibri"/>
          <w:color w:val="000000"/>
          <w:sz w:val="22"/>
          <w:szCs w:val="22"/>
        </w:rPr>
        <w:t>společně jako „</w:t>
      </w:r>
      <w:r w:rsidRPr="00636779">
        <w:rPr>
          <w:rFonts w:ascii="Calibri" w:eastAsia="Calibri" w:hAnsi="Calibri" w:cs="Calibri"/>
          <w:b/>
          <w:color w:val="000000"/>
          <w:sz w:val="22"/>
          <w:szCs w:val="22"/>
        </w:rPr>
        <w:t>Smluvní strany</w:t>
      </w:r>
      <w:r w:rsidRPr="00636779">
        <w:rPr>
          <w:rFonts w:ascii="Calibri" w:eastAsia="Calibri" w:hAnsi="Calibri" w:cs="Calibri"/>
          <w:color w:val="000000"/>
          <w:sz w:val="22"/>
          <w:szCs w:val="22"/>
        </w:rPr>
        <w:t>“)</w:t>
      </w:r>
    </w:p>
    <w:p w14:paraId="3E8E28A1" w14:textId="77777777" w:rsidR="00636779" w:rsidRPr="00636779" w:rsidRDefault="00636779" w:rsidP="00636779">
      <w:pPr>
        <w:spacing w:before="240" w:line="240" w:lineRule="atLeast"/>
        <w:ind w:left="703" w:hanging="567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 w:rsidRPr="00636779">
        <w:rPr>
          <w:rFonts w:ascii="Calibri" w:eastAsia="Calibri" w:hAnsi="Calibri" w:cs="Calibri"/>
          <w:color w:val="000000"/>
          <w:sz w:val="22"/>
          <w:szCs w:val="22"/>
        </w:rPr>
        <w:t xml:space="preserve">jako smluvní strany uzavřely podle </w:t>
      </w:r>
      <w:r w:rsidRPr="00636779">
        <w:rPr>
          <w:rFonts w:ascii="Calibri" w:eastAsia="Calibri" w:hAnsi="Calibri" w:cs="Calibri"/>
          <w:sz w:val="22"/>
          <w:szCs w:val="22"/>
        </w:rPr>
        <w:t xml:space="preserve">§ 2586 a násl. </w:t>
      </w:r>
      <w:r w:rsidRPr="00636779">
        <w:rPr>
          <w:rFonts w:ascii="Calibri" w:eastAsia="Calibri" w:hAnsi="Calibri" w:cs="Calibri"/>
          <w:color w:val="000000"/>
          <w:sz w:val="22"/>
          <w:szCs w:val="22"/>
        </w:rPr>
        <w:t>zákona č. 89/2012 Sb., občanský zákoník, ve znění pozdějších předpisů (dále jen „</w:t>
      </w:r>
      <w:r w:rsidRPr="00636779">
        <w:rPr>
          <w:rFonts w:ascii="Calibri" w:eastAsia="Calibri" w:hAnsi="Calibri" w:cs="Calibri"/>
          <w:b/>
          <w:i/>
          <w:color w:val="000000"/>
          <w:sz w:val="22"/>
          <w:szCs w:val="22"/>
        </w:rPr>
        <w:t>OZ</w:t>
      </w:r>
      <w:r w:rsidRPr="00636779">
        <w:rPr>
          <w:rFonts w:ascii="Calibri" w:eastAsia="Calibri" w:hAnsi="Calibri" w:cs="Calibri"/>
          <w:color w:val="000000"/>
          <w:sz w:val="22"/>
          <w:szCs w:val="22"/>
        </w:rPr>
        <w:t>“), níže uvedeného dne, měsíce a roku tuto</w:t>
      </w:r>
    </w:p>
    <w:p w14:paraId="6EB96B66" w14:textId="77777777" w:rsidR="00636779" w:rsidRPr="00636779" w:rsidRDefault="00636779" w:rsidP="00636779">
      <w:pPr>
        <w:widowControl w:val="0"/>
        <w:jc w:val="center"/>
        <w:rPr>
          <w:rFonts w:ascii="Calibri" w:hAnsi="Calibri" w:cs="Calibri"/>
          <w:color w:val="000000"/>
          <w:sz w:val="22"/>
          <w:szCs w:val="22"/>
        </w:rPr>
      </w:pPr>
    </w:p>
    <w:p w14:paraId="5A5A09C3" w14:textId="77777777" w:rsidR="00636779" w:rsidRPr="00636779" w:rsidRDefault="00636779" w:rsidP="00636779">
      <w:pPr>
        <w:tabs>
          <w:tab w:val="left" w:pos="1341"/>
        </w:tabs>
        <w:jc w:val="center"/>
        <w:rPr>
          <w:rFonts w:ascii="Calibri" w:eastAsia="Calibri" w:hAnsi="Calibri" w:cs="Calibri"/>
          <w:b/>
          <w:bCs/>
          <w:lang w:eastAsia="x-none"/>
        </w:rPr>
      </w:pPr>
      <w:r w:rsidRPr="00636779">
        <w:rPr>
          <w:rFonts w:ascii="Calibri" w:eastAsia="Calibri" w:hAnsi="Calibri" w:cs="Calibri"/>
          <w:b/>
          <w:bCs/>
          <w:lang w:eastAsia="x-none"/>
        </w:rPr>
        <w:t>smlouvu o dílo</w:t>
      </w:r>
    </w:p>
    <w:p w14:paraId="4B355249" w14:textId="77777777" w:rsidR="00636779" w:rsidRPr="00636779" w:rsidRDefault="00636779" w:rsidP="00636779">
      <w:pPr>
        <w:tabs>
          <w:tab w:val="left" w:pos="1341"/>
        </w:tabs>
        <w:jc w:val="center"/>
        <w:rPr>
          <w:rFonts w:ascii="Calibri" w:eastAsia="Calibri" w:hAnsi="Calibri" w:cs="Calibri"/>
          <w:bCs/>
          <w:sz w:val="22"/>
          <w:szCs w:val="22"/>
          <w:lang w:eastAsia="x-none"/>
        </w:rPr>
      </w:pPr>
      <w:r w:rsidRPr="00636779">
        <w:rPr>
          <w:rFonts w:ascii="Calibri" w:eastAsia="Calibri" w:hAnsi="Calibri" w:cs="Calibri"/>
          <w:bCs/>
          <w:sz w:val="22"/>
          <w:szCs w:val="22"/>
          <w:lang w:eastAsia="x-none"/>
        </w:rPr>
        <w:t>(dále jen „Smlouva“)</w:t>
      </w:r>
    </w:p>
    <w:p w14:paraId="57A28931" w14:textId="77777777" w:rsidR="00636779" w:rsidRPr="00636779" w:rsidRDefault="00636779" w:rsidP="00636779">
      <w:pPr>
        <w:tabs>
          <w:tab w:val="left" w:pos="1341"/>
        </w:tabs>
        <w:jc w:val="center"/>
        <w:rPr>
          <w:rFonts w:ascii="Calibri" w:eastAsia="Calibri" w:hAnsi="Calibri" w:cs="Calibri"/>
          <w:b/>
          <w:bCs/>
          <w:sz w:val="22"/>
          <w:szCs w:val="22"/>
          <w:lang w:eastAsia="x-none"/>
        </w:rPr>
      </w:pPr>
    </w:p>
    <w:p w14:paraId="1176125E" w14:textId="77777777" w:rsidR="00636779" w:rsidRPr="00636779" w:rsidRDefault="00636779" w:rsidP="00636779">
      <w:pPr>
        <w:jc w:val="center"/>
        <w:rPr>
          <w:rFonts w:ascii="Calibri" w:eastAsia="Calibri" w:hAnsi="Calibri" w:cs="Calibri"/>
          <w:b/>
          <w:bCs/>
          <w:sz w:val="22"/>
          <w:szCs w:val="22"/>
          <w:lang w:eastAsia="x-none"/>
        </w:rPr>
      </w:pPr>
      <w:r w:rsidRPr="00636779">
        <w:rPr>
          <w:rFonts w:ascii="Calibri" w:eastAsia="Calibri" w:hAnsi="Calibri" w:cs="Calibri"/>
          <w:b/>
          <w:bCs/>
          <w:sz w:val="22"/>
          <w:szCs w:val="22"/>
          <w:lang w:eastAsia="x-none"/>
        </w:rPr>
        <w:t>Preambule</w:t>
      </w:r>
    </w:p>
    <w:p w14:paraId="79AB5365" w14:textId="77777777" w:rsidR="00636779" w:rsidRPr="00636779" w:rsidRDefault="00636779" w:rsidP="00636779">
      <w:pPr>
        <w:jc w:val="both"/>
        <w:rPr>
          <w:rFonts w:ascii="Calibri" w:eastAsia="Calibri" w:hAnsi="Calibri" w:cs="Calibri"/>
          <w:sz w:val="22"/>
          <w:szCs w:val="22"/>
          <w:lang w:eastAsia="x-none"/>
        </w:rPr>
      </w:pPr>
      <w:r w:rsidRPr="00636779">
        <w:rPr>
          <w:rFonts w:ascii="Calibri" w:eastAsia="Calibri" w:hAnsi="Calibri" w:cs="Calibri"/>
          <w:sz w:val="22"/>
          <w:szCs w:val="22"/>
          <w:lang w:eastAsia="x-none"/>
        </w:rPr>
        <w:t>Tato smlouva je uzavřena na základě výsledku veřejné zakázky zadávané Objednatelem jako zadavatelem mimo režim zákona č. 134/2016 Sb., o zadávání veřejných zakázek, v platném a účinném znění (dále jen „ZZVZ“), s názvem: „</w:t>
      </w:r>
      <w:bookmarkStart w:id="0" w:name="_Hlk202935653"/>
      <w:r w:rsidRPr="00636779">
        <w:rPr>
          <w:rFonts w:ascii="Calibri" w:eastAsia="Calibri" w:hAnsi="Calibri" w:cs="Calibri"/>
          <w:b/>
          <w:sz w:val="22"/>
          <w:szCs w:val="22"/>
          <w:lang w:eastAsia="x-none"/>
        </w:rPr>
        <w:t xml:space="preserve">SZ Krásný Dvůr – </w:t>
      </w:r>
      <w:bookmarkEnd w:id="0"/>
      <w:r w:rsidRPr="00636779">
        <w:rPr>
          <w:rFonts w:ascii="Calibri" w:eastAsia="Calibri" w:hAnsi="Calibri" w:cs="Calibri"/>
          <w:b/>
          <w:sz w:val="22"/>
          <w:szCs w:val="22"/>
          <w:lang w:eastAsia="x-none"/>
        </w:rPr>
        <w:t xml:space="preserve">Vrtaná studna na </w:t>
      </w:r>
      <w:proofErr w:type="spellStart"/>
      <w:r w:rsidRPr="00636779">
        <w:rPr>
          <w:rFonts w:ascii="Calibri" w:eastAsia="Calibri" w:hAnsi="Calibri" w:cs="Calibri"/>
          <w:b/>
          <w:sz w:val="22"/>
          <w:szCs w:val="22"/>
          <w:lang w:eastAsia="x-none"/>
        </w:rPr>
        <w:t>p.p.č</w:t>
      </w:r>
      <w:proofErr w:type="spellEnd"/>
      <w:r w:rsidRPr="00636779">
        <w:rPr>
          <w:rFonts w:ascii="Calibri" w:eastAsia="Calibri" w:hAnsi="Calibri" w:cs="Calibri"/>
          <w:b/>
          <w:sz w:val="22"/>
          <w:szCs w:val="22"/>
          <w:lang w:eastAsia="x-none"/>
        </w:rPr>
        <w:t xml:space="preserve">. 698, </w:t>
      </w:r>
      <w:proofErr w:type="spellStart"/>
      <w:r w:rsidRPr="00636779">
        <w:rPr>
          <w:rFonts w:ascii="Calibri" w:eastAsia="Calibri" w:hAnsi="Calibri" w:cs="Calibri"/>
          <w:b/>
          <w:sz w:val="22"/>
          <w:szCs w:val="22"/>
          <w:lang w:eastAsia="x-none"/>
        </w:rPr>
        <w:t>k.ú</w:t>
      </w:r>
      <w:proofErr w:type="spellEnd"/>
      <w:r w:rsidRPr="00636779">
        <w:rPr>
          <w:rFonts w:ascii="Calibri" w:eastAsia="Calibri" w:hAnsi="Calibri" w:cs="Calibri"/>
          <w:b/>
          <w:sz w:val="22"/>
          <w:szCs w:val="22"/>
          <w:lang w:eastAsia="x-none"/>
        </w:rPr>
        <w:t>. Krásný Dvůr</w:t>
      </w:r>
      <w:r w:rsidRPr="00636779">
        <w:rPr>
          <w:rFonts w:ascii="Calibri" w:eastAsia="Calibri" w:hAnsi="Calibri" w:cs="Calibri"/>
          <w:sz w:val="22"/>
          <w:szCs w:val="22"/>
          <w:lang w:eastAsia="x-none"/>
        </w:rPr>
        <w:t>“, (dále jen „veřejná zakázka“).</w:t>
      </w:r>
    </w:p>
    <w:p w14:paraId="3CAB532F" w14:textId="77777777" w:rsidR="00636779" w:rsidRPr="00636779" w:rsidRDefault="00636779" w:rsidP="00636779">
      <w:pPr>
        <w:spacing w:line="160" w:lineRule="atLeast"/>
        <w:jc w:val="both"/>
        <w:rPr>
          <w:rFonts w:ascii="Calibri" w:eastAsia="Calibri" w:hAnsi="Calibri" w:cs="Arial"/>
          <w:sz w:val="22"/>
          <w:szCs w:val="22"/>
        </w:rPr>
      </w:pPr>
      <w:r w:rsidRPr="00636779">
        <w:rPr>
          <w:rFonts w:ascii="Calibri" w:eastAsia="Calibri" w:hAnsi="Calibri" w:cs="Arial"/>
          <w:sz w:val="22"/>
          <w:szCs w:val="22"/>
        </w:rPr>
        <w:t>Zhotovitel bere na vědomí, že objekt SZ Krásný Dvůr podléhá ochraně dle zákona č. 20/1987 Sb., o státní památkové péči, ve znění pozdějších předpisů (dále jen „</w:t>
      </w:r>
      <w:r w:rsidRPr="00636779">
        <w:rPr>
          <w:rFonts w:ascii="Calibri" w:eastAsia="Calibri" w:hAnsi="Calibri" w:cs="Arial"/>
          <w:b/>
          <w:i/>
          <w:sz w:val="22"/>
          <w:szCs w:val="22"/>
        </w:rPr>
        <w:t>zákon o státní památkové péči</w:t>
      </w:r>
      <w:r w:rsidRPr="00636779">
        <w:rPr>
          <w:rFonts w:ascii="Calibri" w:eastAsia="Calibri" w:hAnsi="Calibri" w:cs="Arial"/>
          <w:sz w:val="22"/>
          <w:szCs w:val="22"/>
        </w:rPr>
        <w:t>“), a vyhlášky č. 66/1988 Sb., kterou se provádí zákon o státní památkové péči. Zhotovitel je povinen si při provádění činností počínat tak, aby tento objekt nebyl ohrožen či poškozen.</w:t>
      </w:r>
    </w:p>
    <w:p w14:paraId="13A317E8" w14:textId="47A547AA" w:rsidR="00636779" w:rsidRDefault="00636779" w:rsidP="00636779">
      <w:pPr>
        <w:ind w:left="4680" w:hanging="4680"/>
        <w:jc w:val="center"/>
        <w:rPr>
          <w:rFonts w:ascii="Calibri" w:eastAsia="Calibri" w:hAnsi="Calibri" w:cs="Calibri"/>
          <w:b/>
          <w:bCs/>
          <w:sz w:val="22"/>
          <w:szCs w:val="22"/>
          <w:lang w:eastAsia="x-none"/>
        </w:rPr>
      </w:pPr>
    </w:p>
    <w:p w14:paraId="72D8CCFC" w14:textId="77777777" w:rsidR="00636779" w:rsidRPr="00636779" w:rsidRDefault="00636779" w:rsidP="00636779">
      <w:pPr>
        <w:numPr>
          <w:ilvl w:val="0"/>
          <w:numId w:val="2"/>
        </w:numPr>
        <w:jc w:val="center"/>
        <w:rPr>
          <w:rFonts w:ascii="Calibri" w:eastAsia="Calibri" w:hAnsi="Calibri" w:cs="Calibri"/>
          <w:b/>
          <w:bCs/>
          <w:sz w:val="22"/>
          <w:szCs w:val="22"/>
          <w:lang w:eastAsia="x-none"/>
        </w:rPr>
      </w:pPr>
      <w:bookmarkStart w:id="1" w:name="_Ref29200563"/>
      <w:r w:rsidRPr="00636779">
        <w:rPr>
          <w:rFonts w:ascii="Calibri" w:eastAsia="Calibri" w:hAnsi="Calibri" w:cs="Calibri"/>
          <w:b/>
          <w:bCs/>
          <w:sz w:val="22"/>
          <w:szCs w:val="22"/>
          <w:lang w:eastAsia="x-none"/>
        </w:rPr>
        <w:t>Předmět smlouvy</w:t>
      </w:r>
      <w:bookmarkEnd w:id="1"/>
    </w:p>
    <w:p w14:paraId="023CD81C" w14:textId="77777777" w:rsidR="00636779" w:rsidRPr="00636779" w:rsidRDefault="00636779" w:rsidP="00636779">
      <w:pPr>
        <w:numPr>
          <w:ilvl w:val="1"/>
          <w:numId w:val="7"/>
        </w:numPr>
        <w:ind w:left="567" w:right="-142" w:hanging="567"/>
        <w:jc w:val="both"/>
        <w:rPr>
          <w:rFonts w:ascii="Calibri" w:eastAsia="Calibri" w:hAnsi="Calibri" w:cs="Calibri"/>
          <w:sz w:val="22"/>
          <w:szCs w:val="22"/>
        </w:rPr>
      </w:pPr>
      <w:bookmarkStart w:id="2" w:name="_Ref29209901"/>
      <w:r w:rsidRPr="00636779">
        <w:rPr>
          <w:rFonts w:ascii="Calibri" w:eastAsia="Calibri" w:hAnsi="Calibri" w:cs="Calibri"/>
          <w:sz w:val="22"/>
          <w:szCs w:val="22"/>
        </w:rPr>
        <w:lastRenderedPageBreak/>
        <w:t xml:space="preserve">Zhotovitel je povinen pro Objednatele provést na svůj náklad a nebezpečí dílo: </w:t>
      </w:r>
      <w:r w:rsidRPr="00636779">
        <w:rPr>
          <w:rFonts w:ascii="Calibri" w:eastAsia="Calibri" w:hAnsi="Calibri" w:cs="Calibri"/>
          <w:b/>
          <w:sz w:val="22"/>
          <w:szCs w:val="22"/>
        </w:rPr>
        <w:t xml:space="preserve">SZ Krásný Dvůr – Vrtaná studna na </w:t>
      </w:r>
      <w:proofErr w:type="spellStart"/>
      <w:r w:rsidRPr="00636779">
        <w:rPr>
          <w:rFonts w:ascii="Calibri" w:eastAsia="Calibri" w:hAnsi="Calibri" w:cs="Calibri"/>
          <w:b/>
          <w:sz w:val="22"/>
          <w:szCs w:val="22"/>
        </w:rPr>
        <w:t>p.p.č</w:t>
      </w:r>
      <w:proofErr w:type="spellEnd"/>
      <w:r w:rsidRPr="00636779">
        <w:rPr>
          <w:rFonts w:ascii="Calibri" w:eastAsia="Calibri" w:hAnsi="Calibri" w:cs="Calibri"/>
          <w:b/>
          <w:sz w:val="22"/>
          <w:szCs w:val="22"/>
        </w:rPr>
        <w:t xml:space="preserve">. 698, </w:t>
      </w:r>
      <w:proofErr w:type="spellStart"/>
      <w:r w:rsidRPr="00636779">
        <w:rPr>
          <w:rFonts w:ascii="Calibri" w:eastAsia="Calibri" w:hAnsi="Calibri" w:cs="Calibri"/>
          <w:b/>
          <w:sz w:val="22"/>
          <w:szCs w:val="22"/>
        </w:rPr>
        <w:t>k.ú</w:t>
      </w:r>
      <w:proofErr w:type="spellEnd"/>
      <w:r w:rsidRPr="00636779">
        <w:rPr>
          <w:rFonts w:ascii="Calibri" w:eastAsia="Calibri" w:hAnsi="Calibri" w:cs="Calibri"/>
          <w:b/>
          <w:sz w:val="22"/>
          <w:szCs w:val="22"/>
        </w:rPr>
        <w:t>. Krásný Dvůr</w:t>
      </w:r>
      <w:r w:rsidRPr="00636779">
        <w:rPr>
          <w:rFonts w:ascii="Calibri" w:eastAsia="Calibri" w:hAnsi="Calibri" w:cs="Calibri"/>
          <w:sz w:val="22"/>
          <w:szCs w:val="22"/>
        </w:rPr>
        <w:t>.</w:t>
      </w:r>
    </w:p>
    <w:p w14:paraId="733B67AF" w14:textId="77777777" w:rsidR="00636779" w:rsidRPr="00636779" w:rsidRDefault="00636779" w:rsidP="00636779">
      <w:pPr>
        <w:ind w:left="567" w:right="-142"/>
        <w:jc w:val="both"/>
        <w:rPr>
          <w:rFonts w:ascii="Calibri" w:eastAsia="Calibri" w:hAnsi="Calibri" w:cs="Calibri"/>
          <w:sz w:val="22"/>
          <w:szCs w:val="22"/>
        </w:rPr>
      </w:pPr>
      <w:r w:rsidRPr="00636779">
        <w:rPr>
          <w:rFonts w:ascii="Calibri" w:eastAsia="Calibri" w:hAnsi="Calibri" w:cs="Calibri"/>
          <w:sz w:val="22"/>
          <w:szCs w:val="22"/>
        </w:rPr>
        <w:t>Dílo je specifikované podrobněji v dalších částech této Smlouvy, zejména v:</w:t>
      </w:r>
    </w:p>
    <w:p w14:paraId="4905A9A6" w14:textId="77777777" w:rsidR="00636779" w:rsidRPr="00636779" w:rsidRDefault="00636779" w:rsidP="00636779">
      <w:pPr>
        <w:numPr>
          <w:ilvl w:val="0"/>
          <w:numId w:val="8"/>
        </w:numPr>
        <w:ind w:right="-142"/>
        <w:jc w:val="both"/>
        <w:rPr>
          <w:rFonts w:ascii="Calibri" w:eastAsia="Calibri" w:hAnsi="Calibri" w:cs="Calibri"/>
          <w:sz w:val="22"/>
          <w:szCs w:val="22"/>
        </w:rPr>
      </w:pPr>
      <w:bookmarkStart w:id="3" w:name="_Hlk201212430"/>
      <w:r w:rsidRPr="00636779">
        <w:rPr>
          <w:rFonts w:ascii="Calibri" w:eastAsia="Calibri" w:hAnsi="Calibri" w:cs="Calibri"/>
          <w:sz w:val="22"/>
          <w:szCs w:val="22"/>
        </w:rPr>
        <w:t xml:space="preserve">Příloze č. 1: Cenová nabídka, </w:t>
      </w:r>
    </w:p>
    <w:p w14:paraId="794A26A2" w14:textId="77777777" w:rsidR="00636779" w:rsidRPr="00636779" w:rsidRDefault="00636779" w:rsidP="00636779">
      <w:pPr>
        <w:numPr>
          <w:ilvl w:val="0"/>
          <w:numId w:val="8"/>
        </w:numPr>
        <w:rPr>
          <w:rFonts w:ascii="Calibri" w:eastAsia="Calibri" w:hAnsi="Calibri" w:cs="Calibri"/>
          <w:sz w:val="22"/>
          <w:szCs w:val="22"/>
        </w:rPr>
      </w:pPr>
      <w:r w:rsidRPr="00636779">
        <w:rPr>
          <w:rFonts w:ascii="Calibri" w:eastAsia="Calibri" w:hAnsi="Calibri" w:cs="Calibri"/>
          <w:sz w:val="22"/>
          <w:szCs w:val="22"/>
        </w:rPr>
        <w:t>Souhlas vydaný Městským úřadem Podbořany, Odborem životního prostředí, zn. OŽP/10628/2025-231/</w:t>
      </w:r>
      <w:proofErr w:type="spellStart"/>
      <w:r w:rsidRPr="00636779">
        <w:rPr>
          <w:rFonts w:ascii="Calibri" w:eastAsia="Calibri" w:hAnsi="Calibri" w:cs="Calibri"/>
          <w:sz w:val="22"/>
          <w:szCs w:val="22"/>
        </w:rPr>
        <w:t>Krj</w:t>
      </w:r>
      <w:proofErr w:type="spellEnd"/>
      <w:r w:rsidRPr="00636779">
        <w:rPr>
          <w:rFonts w:ascii="Calibri" w:eastAsia="Calibri" w:hAnsi="Calibri" w:cs="Calibri"/>
          <w:sz w:val="22"/>
          <w:szCs w:val="22"/>
        </w:rPr>
        <w:t xml:space="preserve"> ze dne 15.09.2025</w:t>
      </w:r>
    </w:p>
    <w:p w14:paraId="2CB9132F" w14:textId="77777777" w:rsidR="00636779" w:rsidRPr="00636779" w:rsidRDefault="00636779" w:rsidP="00636779">
      <w:pPr>
        <w:numPr>
          <w:ilvl w:val="0"/>
          <w:numId w:val="8"/>
        </w:numPr>
        <w:ind w:right="-142"/>
        <w:jc w:val="both"/>
        <w:rPr>
          <w:rFonts w:ascii="Calibri" w:eastAsia="Calibri" w:hAnsi="Calibri" w:cs="Calibri"/>
          <w:sz w:val="22"/>
          <w:szCs w:val="22"/>
        </w:rPr>
      </w:pPr>
      <w:r w:rsidRPr="00636779">
        <w:rPr>
          <w:rFonts w:ascii="Calibri" w:eastAsia="Calibri" w:hAnsi="Calibri" w:cs="Calibri"/>
          <w:sz w:val="22"/>
          <w:szCs w:val="22"/>
        </w:rPr>
        <w:t>Hydrogeologické posouzení možnosti realizace vrtaných studní, zhotovitel: GEOMĚRKA s.r.o., leden 2025 (bylo zhotoviteli předáno před podpisem smlouvy)</w:t>
      </w:r>
    </w:p>
    <w:bookmarkEnd w:id="3"/>
    <w:p w14:paraId="5321AF24" w14:textId="77777777" w:rsidR="00636779" w:rsidRPr="00636779" w:rsidRDefault="00636779" w:rsidP="00636779">
      <w:pPr>
        <w:ind w:left="703" w:right="-142" w:hanging="136"/>
        <w:jc w:val="both"/>
        <w:rPr>
          <w:rFonts w:ascii="Calibri" w:eastAsia="Calibri" w:hAnsi="Calibri" w:cs="Calibri"/>
          <w:sz w:val="22"/>
          <w:szCs w:val="22"/>
        </w:rPr>
      </w:pPr>
      <w:r w:rsidRPr="00636779">
        <w:rPr>
          <w:rFonts w:ascii="Calibri" w:eastAsia="Calibri" w:hAnsi="Calibri" w:cs="Calibri"/>
          <w:sz w:val="22"/>
          <w:szCs w:val="22"/>
        </w:rPr>
        <w:t>(dále jen „</w:t>
      </w:r>
      <w:r w:rsidRPr="00636779">
        <w:rPr>
          <w:rFonts w:ascii="Calibri" w:eastAsia="Calibri" w:hAnsi="Calibri" w:cs="Calibri"/>
          <w:b/>
          <w:sz w:val="22"/>
          <w:szCs w:val="22"/>
        </w:rPr>
        <w:t>Dílo</w:t>
      </w:r>
      <w:r w:rsidRPr="00636779">
        <w:rPr>
          <w:rFonts w:ascii="Calibri" w:eastAsia="Calibri" w:hAnsi="Calibri" w:cs="Calibri"/>
          <w:sz w:val="22"/>
          <w:szCs w:val="22"/>
        </w:rPr>
        <w:t xml:space="preserve">“). </w:t>
      </w:r>
    </w:p>
    <w:p w14:paraId="4E48D357" w14:textId="77777777" w:rsidR="00636779" w:rsidRPr="00636779" w:rsidRDefault="00636779" w:rsidP="00636779">
      <w:pPr>
        <w:ind w:left="703" w:right="-142" w:hanging="136"/>
        <w:jc w:val="both"/>
        <w:rPr>
          <w:rFonts w:ascii="Calibri" w:eastAsia="Calibri" w:hAnsi="Calibri" w:cs="Calibri"/>
          <w:sz w:val="22"/>
          <w:szCs w:val="22"/>
        </w:rPr>
      </w:pPr>
    </w:p>
    <w:p w14:paraId="5AE09396" w14:textId="77777777" w:rsidR="00636779" w:rsidRPr="00636779" w:rsidRDefault="00636779" w:rsidP="00636779">
      <w:pPr>
        <w:numPr>
          <w:ilvl w:val="1"/>
          <w:numId w:val="7"/>
        </w:numPr>
        <w:ind w:left="567" w:right="-142" w:hanging="567"/>
        <w:jc w:val="both"/>
        <w:rPr>
          <w:rFonts w:ascii="Calibri" w:eastAsia="Calibri" w:hAnsi="Calibri" w:cs="Calibri"/>
          <w:sz w:val="22"/>
          <w:szCs w:val="22"/>
        </w:rPr>
      </w:pPr>
      <w:r w:rsidRPr="00636779">
        <w:rPr>
          <w:rFonts w:ascii="Calibri" w:eastAsia="Calibri" w:hAnsi="Calibri" w:cs="Calibri"/>
          <w:sz w:val="22"/>
          <w:szCs w:val="22"/>
        </w:rPr>
        <w:t>Nedílnou součástí provedení díla a smluvní ceny je:</w:t>
      </w:r>
    </w:p>
    <w:p w14:paraId="748AB94E" w14:textId="77777777" w:rsidR="00636779" w:rsidRPr="00636779" w:rsidRDefault="00636779" w:rsidP="00636779">
      <w:pPr>
        <w:keepLines/>
        <w:numPr>
          <w:ilvl w:val="0"/>
          <w:numId w:val="9"/>
        </w:numPr>
        <w:tabs>
          <w:tab w:val="left" w:pos="1134"/>
        </w:tabs>
        <w:ind w:left="1134" w:hanging="567"/>
        <w:jc w:val="both"/>
        <w:rPr>
          <w:rFonts w:ascii="Calibri" w:eastAsia="Calibri" w:hAnsi="Calibri" w:cs="Calibri"/>
          <w:sz w:val="22"/>
          <w:szCs w:val="22"/>
          <w:lang w:eastAsia="x-none"/>
        </w:rPr>
      </w:pPr>
      <w:r w:rsidRPr="00636779">
        <w:rPr>
          <w:rFonts w:ascii="Calibri" w:eastAsia="Calibri" w:hAnsi="Calibri" w:cs="Calibri"/>
          <w:sz w:val="22"/>
          <w:szCs w:val="22"/>
          <w:lang w:eastAsia="x-none"/>
        </w:rPr>
        <w:t xml:space="preserve">provedení vymezených stavebních </w:t>
      </w: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 xml:space="preserve">prací, dodávek a služeb, </w:t>
      </w:r>
      <w:r w:rsidRPr="00636779">
        <w:rPr>
          <w:rFonts w:ascii="Calibri" w:eastAsia="Calibri" w:hAnsi="Calibri" w:cs="Calibri"/>
          <w:sz w:val="22"/>
          <w:szCs w:val="22"/>
          <w:lang w:eastAsia="x-none"/>
        </w:rPr>
        <w:t xml:space="preserve">zejm. provedení prací, </w:t>
      </w: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 xml:space="preserve">technologických dodávek a montážních prací nutných k přípravě provedení </w:t>
      </w:r>
      <w:r w:rsidRPr="00636779">
        <w:rPr>
          <w:rFonts w:ascii="Calibri" w:eastAsia="Calibri" w:hAnsi="Calibri" w:cs="Calibri"/>
          <w:sz w:val="22"/>
          <w:szCs w:val="22"/>
          <w:lang w:eastAsia="x-none"/>
        </w:rPr>
        <w:t>Díla</w:t>
      </w: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>, k</w:t>
      </w:r>
      <w:r w:rsidRPr="00636779">
        <w:rPr>
          <w:rFonts w:ascii="Calibri" w:eastAsia="Calibri" w:hAnsi="Calibri" w:cs="Calibri"/>
          <w:sz w:val="22"/>
          <w:szCs w:val="22"/>
          <w:lang w:eastAsia="x-none"/>
        </w:rPr>
        <w:t> </w:t>
      </w: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>je</w:t>
      </w:r>
      <w:r w:rsidRPr="00636779">
        <w:rPr>
          <w:rFonts w:ascii="Calibri" w:eastAsia="Calibri" w:hAnsi="Calibri" w:cs="Calibri"/>
          <w:sz w:val="22"/>
          <w:szCs w:val="22"/>
          <w:lang w:eastAsia="x-none"/>
        </w:rPr>
        <w:t>ho</w:t>
      </w: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> řádnému provedení a předání Objednateli</w:t>
      </w:r>
      <w:r w:rsidRPr="00636779">
        <w:rPr>
          <w:rFonts w:ascii="Calibri" w:eastAsia="Calibri" w:hAnsi="Calibri" w:cs="Calibri"/>
          <w:sz w:val="22"/>
          <w:szCs w:val="22"/>
          <w:lang w:eastAsia="x-none"/>
        </w:rPr>
        <w:t>,</w:t>
      </w: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 xml:space="preserve"> </w:t>
      </w:r>
      <w:r w:rsidRPr="00636779">
        <w:rPr>
          <w:rFonts w:ascii="Calibri" w:eastAsia="Calibri" w:hAnsi="Calibri" w:cs="Calibri"/>
          <w:sz w:val="22"/>
          <w:szCs w:val="22"/>
          <w:lang w:eastAsia="x-none"/>
        </w:rPr>
        <w:t xml:space="preserve">to vše </w:t>
      </w: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>podle Smlouvy</w:t>
      </w:r>
      <w:r w:rsidRPr="00636779">
        <w:rPr>
          <w:rFonts w:ascii="Calibri" w:eastAsia="Calibri" w:hAnsi="Calibri" w:cs="Calibri"/>
          <w:sz w:val="22"/>
          <w:szCs w:val="22"/>
          <w:lang w:eastAsia="x-none"/>
        </w:rPr>
        <w:t>, právních předpisů a technických norem, dle jejího účelu a nabídky Zhotovitele, zejména:</w:t>
      </w:r>
    </w:p>
    <w:p w14:paraId="08F3E10C" w14:textId="77777777" w:rsidR="00636779" w:rsidRPr="00636779" w:rsidRDefault="00636779" w:rsidP="00636779">
      <w:pPr>
        <w:keepLines/>
        <w:numPr>
          <w:ilvl w:val="0"/>
          <w:numId w:val="10"/>
        </w:numPr>
        <w:tabs>
          <w:tab w:val="left" w:pos="1134"/>
        </w:tabs>
        <w:jc w:val="both"/>
        <w:rPr>
          <w:rFonts w:ascii="Calibri" w:eastAsia="Calibri" w:hAnsi="Calibri" w:cs="Calibri"/>
          <w:sz w:val="22"/>
          <w:szCs w:val="22"/>
          <w:lang w:eastAsia="x-none"/>
        </w:rPr>
      </w:pPr>
      <w:r w:rsidRPr="00636779">
        <w:rPr>
          <w:rFonts w:ascii="Calibri" w:eastAsia="Calibri" w:hAnsi="Calibri" w:cs="Calibri"/>
          <w:sz w:val="22"/>
          <w:szCs w:val="22"/>
          <w:lang w:eastAsia="x-none"/>
        </w:rPr>
        <w:t>Ohlášení na báňský úřad.</w:t>
      </w:r>
    </w:p>
    <w:p w14:paraId="0F0D38A4" w14:textId="77777777" w:rsidR="00636779" w:rsidRPr="00636779" w:rsidRDefault="00636779" w:rsidP="00636779">
      <w:pPr>
        <w:keepLines/>
        <w:numPr>
          <w:ilvl w:val="0"/>
          <w:numId w:val="10"/>
        </w:numPr>
        <w:tabs>
          <w:tab w:val="left" w:pos="1134"/>
        </w:tabs>
        <w:jc w:val="both"/>
        <w:rPr>
          <w:rFonts w:ascii="Calibri" w:eastAsia="Calibri" w:hAnsi="Calibri" w:cs="Calibri"/>
          <w:sz w:val="22"/>
          <w:szCs w:val="22"/>
          <w:lang w:eastAsia="x-none"/>
        </w:rPr>
      </w:pPr>
      <w:r w:rsidRPr="00636779">
        <w:rPr>
          <w:rFonts w:ascii="Calibri" w:eastAsia="Calibri" w:hAnsi="Calibri" w:cs="Calibri"/>
          <w:sz w:val="22"/>
          <w:szCs w:val="22"/>
          <w:lang w:eastAsia="x-none"/>
        </w:rPr>
        <w:t>Doprava a osazení vrtací soupravy.</w:t>
      </w:r>
    </w:p>
    <w:p w14:paraId="0942B6A9" w14:textId="77777777" w:rsidR="00636779" w:rsidRPr="00636779" w:rsidRDefault="00636779" w:rsidP="00636779">
      <w:pPr>
        <w:keepLines/>
        <w:numPr>
          <w:ilvl w:val="0"/>
          <w:numId w:val="10"/>
        </w:numPr>
        <w:tabs>
          <w:tab w:val="left" w:pos="1134"/>
        </w:tabs>
        <w:ind w:left="2127"/>
        <w:jc w:val="both"/>
        <w:rPr>
          <w:rFonts w:ascii="Calibri" w:eastAsia="Calibri" w:hAnsi="Calibri" w:cs="Calibri"/>
          <w:sz w:val="22"/>
          <w:szCs w:val="22"/>
          <w:lang w:eastAsia="x-none"/>
        </w:rPr>
      </w:pPr>
      <w:r w:rsidRPr="00636779">
        <w:rPr>
          <w:rFonts w:ascii="Calibri" w:eastAsia="Calibri" w:hAnsi="Calibri" w:cs="Calibri"/>
          <w:sz w:val="22"/>
          <w:szCs w:val="22"/>
          <w:lang w:eastAsia="x-none"/>
        </w:rPr>
        <w:t>Vyhloubení vrtu 219/200 mm s předpokladem 50 m hloubky, technické pažení.</w:t>
      </w:r>
    </w:p>
    <w:p w14:paraId="5F662505" w14:textId="77777777" w:rsidR="00636779" w:rsidRPr="00636779" w:rsidRDefault="00636779" w:rsidP="00636779">
      <w:pPr>
        <w:keepLines/>
        <w:tabs>
          <w:tab w:val="left" w:pos="1134"/>
        </w:tabs>
        <w:ind w:left="1560"/>
        <w:jc w:val="both"/>
        <w:rPr>
          <w:rFonts w:ascii="Calibri" w:eastAsia="Calibri" w:hAnsi="Calibri" w:cs="Calibri"/>
          <w:sz w:val="22"/>
          <w:szCs w:val="22"/>
          <w:lang w:eastAsia="x-none"/>
        </w:rPr>
      </w:pPr>
      <w:r w:rsidRPr="00636779">
        <w:rPr>
          <w:rFonts w:ascii="Calibri" w:eastAsia="Calibri" w:hAnsi="Calibri" w:cs="Calibri"/>
          <w:sz w:val="22"/>
          <w:szCs w:val="22"/>
          <w:lang w:eastAsia="x-none"/>
        </w:rPr>
        <w:t>4)</w:t>
      </w:r>
      <w:r w:rsidRPr="00636779">
        <w:rPr>
          <w:rFonts w:ascii="Calibri" w:eastAsia="Calibri" w:hAnsi="Calibri" w:cs="Calibri"/>
          <w:sz w:val="22"/>
          <w:szCs w:val="22"/>
          <w:lang w:eastAsia="x-none"/>
        </w:rPr>
        <w:tab/>
        <w:t>Vystrojení vrtu včetně obsypu.</w:t>
      </w:r>
    </w:p>
    <w:p w14:paraId="6CA7106C" w14:textId="77777777" w:rsidR="00636779" w:rsidRPr="00636779" w:rsidRDefault="00636779" w:rsidP="00636779">
      <w:pPr>
        <w:keepLines/>
        <w:tabs>
          <w:tab w:val="left" w:pos="1134"/>
        </w:tabs>
        <w:ind w:left="1560"/>
        <w:jc w:val="both"/>
        <w:rPr>
          <w:rFonts w:ascii="Calibri" w:eastAsia="Calibri" w:hAnsi="Calibri" w:cs="Calibri"/>
          <w:sz w:val="22"/>
          <w:szCs w:val="22"/>
          <w:lang w:eastAsia="x-none"/>
        </w:rPr>
      </w:pPr>
      <w:r w:rsidRPr="00636779">
        <w:rPr>
          <w:rFonts w:ascii="Calibri" w:eastAsia="Calibri" w:hAnsi="Calibri" w:cs="Calibri"/>
          <w:sz w:val="22"/>
          <w:szCs w:val="22"/>
          <w:lang w:eastAsia="x-none"/>
        </w:rPr>
        <w:t>5)</w:t>
      </w:r>
      <w:r w:rsidRPr="00636779">
        <w:rPr>
          <w:rFonts w:ascii="Calibri" w:eastAsia="Calibri" w:hAnsi="Calibri" w:cs="Calibri"/>
          <w:sz w:val="22"/>
          <w:szCs w:val="22"/>
          <w:lang w:eastAsia="x-none"/>
        </w:rPr>
        <w:tab/>
        <w:t>Výkop, osazení a dobetonování šachty a následná úprava terénu.</w:t>
      </w:r>
    </w:p>
    <w:p w14:paraId="602DF6BE" w14:textId="77777777" w:rsidR="00636779" w:rsidRPr="00636779" w:rsidRDefault="00636779" w:rsidP="00636779">
      <w:pPr>
        <w:keepLines/>
        <w:tabs>
          <w:tab w:val="left" w:pos="1134"/>
        </w:tabs>
        <w:ind w:left="1560"/>
        <w:jc w:val="both"/>
        <w:rPr>
          <w:rFonts w:ascii="Calibri" w:eastAsia="Calibri" w:hAnsi="Calibri" w:cs="Calibri"/>
          <w:sz w:val="22"/>
          <w:szCs w:val="22"/>
          <w:lang w:eastAsia="x-none"/>
        </w:rPr>
      </w:pPr>
      <w:r w:rsidRPr="00636779">
        <w:rPr>
          <w:rFonts w:ascii="Calibri" w:eastAsia="Calibri" w:hAnsi="Calibri" w:cs="Calibri"/>
          <w:sz w:val="22"/>
          <w:szCs w:val="22"/>
          <w:lang w:eastAsia="x-none"/>
        </w:rPr>
        <w:t xml:space="preserve"> </w:t>
      </w:r>
    </w:p>
    <w:p w14:paraId="5E5FCC6F" w14:textId="77777777" w:rsidR="00636779" w:rsidRPr="00636779" w:rsidRDefault="00636779" w:rsidP="00636779">
      <w:pPr>
        <w:keepLines/>
        <w:numPr>
          <w:ilvl w:val="0"/>
          <w:numId w:val="9"/>
        </w:numPr>
        <w:tabs>
          <w:tab w:val="left" w:pos="1134"/>
        </w:tabs>
        <w:ind w:left="1134" w:hanging="567"/>
        <w:jc w:val="both"/>
        <w:rPr>
          <w:rFonts w:ascii="Calibri" w:eastAsia="Calibri" w:hAnsi="Calibri" w:cs="Calibri"/>
          <w:sz w:val="22"/>
          <w:szCs w:val="22"/>
          <w:lang w:eastAsia="x-none"/>
        </w:rPr>
      </w:pPr>
      <w:r w:rsidRPr="00636779">
        <w:rPr>
          <w:rFonts w:ascii="Calibri" w:eastAsia="Calibri" w:hAnsi="Calibri" w:cs="Calibri"/>
          <w:sz w:val="22"/>
          <w:szCs w:val="22"/>
          <w:lang w:eastAsia="x-none"/>
        </w:rPr>
        <w:t>veškeré činnosti související s bezpečnostními opatřeními na ochranu osob (života a zdraví) a majetku, zajištění bezpečnosti práce a ochrany životního prostředí,</w:t>
      </w:r>
    </w:p>
    <w:p w14:paraId="1C32B05E" w14:textId="77777777" w:rsidR="00636779" w:rsidRPr="00636779" w:rsidRDefault="00636779" w:rsidP="00636779">
      <w:pPr>
        <w:keepLines/>
        <w:numPr>
          <w:ilvl w:val="0"/>
          <w:numId w:val="9"/>
        </w:numPr>
        <w:tabs>
          <w:tab w:val="left" w:pos="1134"/>
        </w:tabs>
        <w:ind w:left="1134" w:hanging="567"/>
        <w:jc w:val="both"/>
        <w:rPr>
          <w:rFonts w:ascii="Calibri" w:eastAsia="Calibri" w:hAnsi="Calibri" w:cs="Calibri"/>
          <w:sz w:val="22"/>
          <w:szCs w:val="22"/>
          <w:lang w:eastAsia="x-none"/>
        </w:rPr>
      </w:pPr>
      <w:r w:rsidRPr="00636779">
        <w:rPr>
          <w:rFonts w:ascii="Calibri" w:eastAsia="Calibri" w:hAnsi="Calibri" w:cs="Calibri"/>
          <w:sz w:val="22"/>
          <w:szCs w:val="22"/>
          <w:lang w:eastAsia="x-none"/>
        </w:rPr>
        <w:t xml:space="preserve">účast na kontrolních dnech a případných dalších jednání nezbytných k řádnému provedení Díla nebo jeho kontrol, </w:t>
      </w:r>
    </w:p>
    <w:p w14:paraId="5FA4CB28" w14:textId="77777777" w:rsidR="00636779" w:rsidRPr="00636779" w:rsidRDefault="00636779" w:rsidP="00636779">
      <w:pPr>
        <w:keepLines/>
        <w:numPr>
          <w:ilvl w:val="0"/>
          <w:numId w:val="9"/>
        </w:numPr>
        <w:tabs>
          <w:tab w:val="left" w:pos="1134"/>
        </w:tabs>
        <w:ind w:left="1134" w:hanging="567"/>
        <w:jc w:val="both"/>
        <w:rPr>
          <w:rFonts w:ascii="Calibri" w:eastAsia="Calibri" w:hAnsi="Calibri" w:cs="Calibri"/>
          <w:sz w:val="22"/>
          <w:szCs w:val="22"/>
          <w:lang w:eastAsia="x-none"/>
        </w:rPr>
      </w:pPr>
      <w:r w:rsidRPr="00636779">
        <w:rPr>
          <w:rFonts w:ascii="Calibri" w:eastAsia="Calibri" w:hAnsi="Calibri" w:cs="Calibri"/>
          <w:sz w:val="22"/>
          <w:szCs w:val="22"/>
          <w:lang w:eastAsia="x-none"/>
        </w:rPr>
        <w:t xml:space="preserve">pořízení fotodokumentace o průběhu provádění Díla včetně veškerých jeho součástí, </w:t>
      </w:r>
    </w:p>
    <w:p w14:paraId="5012A289" w14:textId="77777777" w:rsidR="00636779" w:rsidRPr="00636779" w:rsidRDefault="00636779" w:rsidP="00636779">
      <w:pPr>
        <w:keepLines/>
        <w:numPr>
          <w:ilvl w:val="0"/>
          <w:numId w:val="9"/>
        </w:numPr>
        <w:tabs>
          <w:tab w:val="left" w:pos="1134"/>
        </w:tabs>
        <w:ind w:left="1134" w:hanging="567"/>
        <w:jc w:val="both"/>
        <w:rPr>
          <w:rFonts w:ascii="Calibri" w:eastAsia="Calibri" w:hAnsi="Calibri" w:cs="Calibri"/>
          <w:sz w:val="22"/>
          <w:szCs w:val="22"/>
          <w:lang w:eastAsia="x-none"/>
        </w:rPr>
      </w:pPr>
      <w:r w:rsidRPr="00636779">
        <w:rPr>
          <w:rFonts w:ascii="Calibri" w:eastAsia="Calibri" w:hAnsi="Calibri" w:cs="Calibri"/>
          <w:sz w:val="22"/>
          <w:szCs w:val="22"/>
          <w:lang w:eastAsia="x-none"/>
        </w:rPr>
        <w:t>zajištění všech nezbytných zkoušek, atestů a revizí podle příslušných právních předpisů, technických norem, zejména ČSN a ČSN EN, a případných jiných právních předpisů platných a účinných v době provádění a předání Díla, kterými bude prokázáno dosažení předepsané kvality a předepsaných technických parametrů Díla,</w:t>
      </w:r>
    </w:p>
    <w:p w14:paraId="75F235E9" w14:textId="77777777" w:rsidR="00636779" w:rsidRPr="00636779" w:rsidRDefault="00636779" w:rsidP="00636779">
      <w:pPr>
        <w:keepLines/>
        <w:numPr>
          <w:ilvl w:val="0"/>
          <w:numId w:val="9"/>
        </w:numPr>
        <w:tabs>
          <w:tab w:val="left" w:pos="1134"/>
        </w:tabs>
        <w:ind w:left="1134" w:hanging="567"/>
        <w:jc w:val="both"/>
        <w:rPr>
          <w:rFonts w:ascii="Calibri" w:eastAsia="Calibri" w:hAnsi="Calibri" w:cs="Calibri"/>
          <w:sz w:val="22"/>
          <w:szCs w:val="22"/>
          <w:lang w:eastAsia="x-none"/>
        </w:rPr>
      </w:pPr>
      <w:r w:rsidRPr="00636779">
        <w:rPr>
          <w:rFonts w:ascii="Calibri" w:eastAsia="Calibri" w:hAnsi="Calibri" w:cs="Calibri"/>
          <w:sz w:val="22"/>
          <w:szCs w:val="22"/>
          <w:lang w:eastAsia="x-none"/>
        </w:rPr>
        <w:t xml:space="preserve">provedení přejímacího řízení Díla, </w:t>
      </w:r>
    </w:p>
    <w:p w14:paraId="680B2B2C" w14:textId="77777777" w:rsidR="00636779" w:rsidRPr="00636779" w:rsidRDefault="00636779" w:rsidP="00636779">
      <w:pPr>
        <w:keepLines/>
        <w:numPr>
          <w:ilvl w:val="0"/>
          <w:numId w:val="9"/>
        </w:numPr>
        <w:tabs>
          <w:tab w:val="left" w:pos="1134"/>
        </w:tabs>
        <w:ind w:left="1134" w:hanging="567"/>
        <w:jc w:val="both"/>
        <w:rPr>
          <w:rFonts w:ascii="Calibri" w:eastAsia="Calibri" w:hAnsi="Calibri" w:cs="Calibri"/>
          <w:sz w:val="22"/>
          <w:szCs w:val="22"/>
          <w:lang w:eastAsia="x-none"/>
        </w:rPr>
      </w:pPr>
      <w:r w:rsidRPr="00636779">
        <w:rPr>
          <w:rFonts w:ascii="Calibri" w:eastAsia="Calibri" w:hAnsi="Calibri" w:cs="Calibri"/>
          <w:sz w:val="22"/>
          <w:szCs w:val="22"/>
          <w:lang w:eastAsia="x-none"/>
        </w:rPr>
        <w:t xml:space="preserve">v průběhu vrtných prací je nezbytný dozor hydrogeologa, kterého zajistí Objednatel: </w:t>
      </w:r>
    </w:p>
    <w:p w14:paraId="0F8416D2" w14:textId="77777777" w:rsidR="00636779" w:rsidRPr="00636779" w:rsidRDefault="00636779" w:rsidP="00636779">
      <w:pPr>
        <w:keepLines/>
        <w:tabs>
          <w:tab w:val="left" w:pos="1134"/>
        </w:tabs>
        <w:ind w:left="1134"/>
        <w:jc w:val="both"/>
        <w:rPr>
          <w:rFonts w:ascii="Calibri" w:eastAsia="Calibri" w:hAnsi="Calibri" w:cs="Calibri"/>
          <w:sz w:val="22"/>
          <w:szCs w:val="22"/>
          <w:lang w:eastAsia="x-none"/>
        </w:rPr>
      </w:pPr>
      <w:r w:rsidRPr="00636779">
        <w:rPr>
          <w:rFonts w:ascii="Calibri" w:eastAsia="Calibri" w:hAnsi="Calibri" w:cs="Calibri"/>
          <w:sz w:val="22"/>
          <w:szCs w:val="22"/>
          <w:lang w:eastAsia="x-none"/>
        </w:rPr>
        <w:tab/>
        <w:t>- pro popis geologického sledu,</w:t>
      </w:r>
    </w:p>
    <w:p w14:paraId="596C35FA" w14:textId="77777777" w:rsidR="00636779" w:rsidRPr="00636779" w:rsidRDefault="00636779" w:rsidP="00636779">
      <w:pPr>
        <w:keepLines/>
        <w:tabs>
          <w:tab w:val="left" w:pos="1134"/>
        </w:tabs>
        <w:ind w:left="1134"/>
        <w:jc w:val="both"/>
        <w:rPr>
          <w:rFonts w:ascii="Calibri" w:eastAsia="Calibri" w:hAnsi="Calibri" w:cs="Calibri"/>
          <w:sz w:val="22"/>
          <w:szCs w:val="22"/>
          <w:lang w:eastAsia="x-none"/>
        </w:rPr>
      </w:pPr>
      <w:r w:rsidRPr="00636779">
        <w:rPr>
          <w:rFonts w:ascii="Calibri" w:eastAsia="Calibri" w:hAnsi="Calibri" w:cs="Calibri"/>
          <w:sz w:val="22"/>
          <w:szCs w:val="22"/>
          <w:lang w:eastAsia="x-none"/>
        </w:rPr>
        <w:tab/>
        <w:t>- detekování vodonosných poloh,</w:t>
      </w:r>
    </w:p>
    <w:p w14:paraId="275FA0CC" w14:textId="77777777" w:rsidR="00636779" w:rsidRPr="00636779" w:rsidRDefault="00636779" w:rsidP="00636779">
      <w:pPr>
        <w:keepLines/>
        <w:tabs>
          <w:tab w:val="left" w:pos="1134"/>
        </w:tabs>
        <w:ind w:left="1134"/>
        <w:jc w:val="both"/>
        <w:rPr>
          <w:rFonts w:ascii="Calibri" w:eastAsia="Calibri" w:hAnsi="Calibri" w:cs="Calibri"/>
          <w:sz w:val="22"/>
          <w:szCs w:val="22"/>
          <w:lang w:eastAsia="x-none"/>
        </w:rPr>
      </w:pPr>
      <w:r w:rsidRPr="00636779">
        <w:rPr>
          <w:rFonts w:ascii="Calibri" w:eastAsia="Calibri" w:hAnsi="Calibri" w:cs="Calibri"/>
          <w:sz w:val="22"/>
          <w:szCs w:val="22"/>
          <w:lang w:eastAsia="x-none"/>
        </w:rPr>
        <w:tab/>
        <w:t>- upřesnění rozložení perforovaných a plných úseků výstroje,</w:t>
      </w:r>
    </w:p>
    <w:p w14:paraId="1AA877F2" w14:textId="77777777" w:rsidR="00636779" w:rsidRPr="00636779" w:rsidRDefault="00636779" w:rsidP="00636779">
      <w:pPr>
        <w:keepLines/>
        <w:tabs>
          <w:tab w:val="left" w:pos="1134"/>
        </w:tabs>
        <w:ind w:left="1134"/>
        <w:jc w:val="both"/>
        <w:rPr>
          <w:rFonts w:ascii="Calibri" w:eastAsia="Calibri" w:hAnsi="Calibri" w:cs="Calibri"/>
          <w:sz w:val="22"/>
          <w:szCs w:val="22"/>
          <w:lang w:eastAsia="x-none"/>
        </w:rPr>
      </w:pPr>
      <w:r w:rsidRPr="00636779">
        <w:rPr>
          <w:rFonts w:ascii="Calibri" w:eastAsia="Calibri" w:hAnsi="Calibri" w:cs="Calibri"/>
          <w:sz w:val="22"/>
          <w:szCs w:val="22"/>
          <w:lang w:eastAsia="x-none"/>
        </w:rPr>
        <w:tab/>
        <w:t>- upřesnění hloubkových úrovní těsnění a obsypu vrtu,</w:t>
      </w:r>
    </w:p>
    <w:p w14:paraId="4C0E3D7B" w14:textId="77777777" w:rsidR="00636779" w:rsidRPr="00636779" w:rsidRDefault="00636779" w:rsidP="00636779">
      <w:pPr>
        <w:keepLines/>
        <w:tabs>
          <w:tab w:val="left" w:pos="1134"/>
        </w:tabs>
        <w:ind w:left="1134"/>
        <w:jc w:val="both"/>
        <w:rPr>
          <w:rFonts w:ascii="Calibri" w:eastAsia="Calibri" w:hAnsi="Calibri" w:cs="Calibri"/>
          <w:sz w:val="22"/>
          <w:szCs w:val="22"/>
          <w:lang w:eastAsia="x-none"/>
        </w:rPr>
      </w:pPr>
      <w:r w:rsidRPr="00636779">
        <w:rPr>
          <w:rFonts w:ascii="Calibri" w:eastAsia="Calibri" w:hAnsi="Calibri" w:cs="Calibri"/>
          <w:sz w:val="22"/>
          <w:szCs w:val="22"/>
          <w:lang w:eastAsia="x-none"/>
        </w:rPr>
        <w:tab/>
        <w:t>- sledování hladiny podzemní vody v okolních studnách</w:t>
      </w:r>
    </w:p>
    <w:p w14:paraId="595964DC" w14:textId="77777777" w:rsidR="00636779" w:rsidRPr="00636779" w:rsidRDefault="00636779" w:rsidP="00636779">
      <w:pPr>
        <w:keepLines/>
        <w:tabs>
          <w:tab w:val="left" w:pos="1134"/>
        </w:tabs>
        <w:ind w:left="1134"/>
        <w:jc w:val="both"/>
        <w:rPr>
          <w:rFonts w:ascii="Calibri" w:eastAsia="Calibri" w:hAnsi="Calibri" w:cs="Calibri"/>
          <w:sz w:val="22"/>
          <w:szCs w:val="22"/>
          <w:lang w:eastAsia="x-none"/>
        </w:rPr>
      </w:pPr>
      <w:r w:rsidRPr="00636779">
        <w:rPr>
          <w:rFonts w:ascii="Calibri" w:eastAsia="Calibri" w:hAnsi="Calibri" w:cs="Calibri"/>
          <w:sz w:val="22"/>
          <w:szCs w:val="22"/>
          <w:lang w:eastAsia="x-none"/>
        </w:rPr>
        <w:t xml:space="preserve">     </w:t>
      </w:r>
      <w:r w:rsidRPr="00636779">
        <w:rPr>
          <w:rFonts w:ascii="Calibri" w:eastAsia="Calibri" w:hAnsi="Calibri" w:cs="Calibri"/>
          <w:sz w:val="22"/>
          <w:szCs w:val="22"/>
          <w:lang w:eastAsia="x-none"/>
        </w:rPr>
        <w:tab/>
        <w:t>- vypracování závěrečné zprávy</w:t>
      </w:r>
    </w:p>
    <w:p w14:paraId="557F2935" w14:textId="77777777" w:rsidR="00636779" w:rsidRPr="00636779" w:rsidRDefault="00636779" w:rsidP="00636779">
      <w:pPr>
        <w:keepLines/>
        <w:tabs>
          <w:tab w:val="left" w:pos="1134"/>
        </w:tabs>
        <w:ind w:left="1134"/>
        <w:jc w:val="both"/>
        <w:rPr>
          <w:rFonts w:ascii="Calibri" w:eastAsia="Calibri" w:hAnsi="Calibri" w:cs="Calibri"/>
          <w:sz w:val="22"/>
          <w:szCs w:val="22"/>
          <w:lang w:eastAsia="x-none"/>
        </w:rPr>
      </w:pPr>
      <w:r w:rsidRPr="00636779">
        <w:rPr>
          <w:rFonts w:ascii="Calibri" w:eastAsia="Calibri" w:hAnsi="Calibri" w:cs="Calibri"/>
          <w:sz w:val="22"/>
          <w:szCs w:val="22"/>
          <w:lang w:eastAsia="x-none"/>
        </w:rPr>
        <w:tab/>
        <w:t xml:space="preserve">- provedení hydrodynamické zkoušky </w:t>
      </w:r>
    </w:p>
    <w:p w14:paraId="0A5CB591" w14:textId="77777777" w:rsidR="00636779" w:rsidRPr="00636779" w:rsidRDefault="00636779" w:rsidP="00636779">
      <w:pPr>
        <w:numPr>
          <w:ilvl w:val="1"/>
          <w:numId w:val="7"/>
        </w:numPr>
        <w:ind w:left="567" w:right="-142" w:hanging="567"/>
        <w:jc w:val="both"/>
        <w:rPr>
          <w:rFonts w:ascii="Calibri" w:eastAsia="Calibri" w:hAnsi="Calibri" w:cs="Calibri"/>
          <w:sz w:val="22"/>
          <w:szCs w:val="22"/>
        </w:rPr>
      </w:pPr>
      <w:r w:rsidRPr="00636779">
        <w:rPr>
          <w:rFonts w:ascii="Calibri" w:eastAsia="Calibri" w:hAnsi="Calibri" w:cs="Calibri"/>
          <w:sz w:val="22"/>
          <w:szCs w:val="22"/>
        </w:rPr>
        <w:t>Objednatel se zavazuje řádně zhotovené Dílo převzít a zaplatit za něj Smluvní cenu uvedenou v této Smlouvě.</w:t>
      </w:r>
    </w:p>
    <w:p w14:paraId="21AE30F4" w14:textId="77777777" w:rsidR="00636779" w:rsidRPr="00636779" w:rsidRDefault="00636779" w:rsidP="00636779">
      <w:pPr>
        <w:numPr>
          <w:ilvl w:val="1"/>
          <w:numId w:val="7"/>
        </w:numPr>
        <w:ind w:left="567" w:right="-142" w:hanging="567"/>
        <w:jc w:val="both"/>
        <w:rPr>
          <w:rFonts w:ascii="Calibri" w:eastAsia="Calibri" w:hAnsi="Calibri" w:cs="Calibri"/>
          <w:sz w:val="22"/>
          <w:szCs w:val="22"/>
        </w:rPr>
      </w:pPr>
      <w:r w:rsidRPr="00636779">
        <w:rPr>
          <w:rFonts w:ascii="Calibri" w:eastAsia="Calibri" w:hAnsi="Calibri" w:cs="Calibri"/>
          <w:sz w:val="22"/>
          <w:szCs w:val="22"/>
        </w:rPr>
        <w:t xml:space="preserve">Místem plnění je </w:t>
      </w:r>
      <w:proofErr w:type="spellStart"/>
      <w:r w:rsidRPr="00636779">
        <w:rPr>
          <w:rFonts w:ascii="Calibri" w:eastAsia="Calibri" w:hAnsi="Calibri" w:cs="Calibri"/>
          <w:sz w:val="22"/>
          <w:szCs w:val="22"/>
        </w:rPr>
        <w:t>p.p.č</w:t>
      </w:r>
      <w:proofErr w:type="spellEnd"/>
      <w:r w:rsidRPr="00636779">
        <w:rPr>
          <w:rFonts w:ascii="Calibri" w:eastAsia="Calibri" w:hAnsi="Calibri" w:cs="Calibri"/>
          <w:sz w:val="22"/>
          <w:szCs w:val="22"/>
        </w:rPr>
        <w:t xml:space="preserve">. 698 v k. </w:t>
      </w:r>
      <w:proofErr w:type="spellStart"/>
      <w:r w:rsidRPr="00636779">
        <w:rPr>
          <w:rFonts w:ascii="Calibri" w:eastAsia="Calibri" w:hAnsi="Calibri" w:cs="Calibri"/>
          <w:sz w:val="22"/>
          <w:szCs w:val="22"/>
        </w:rPr>
        <w:t>ú.</w:t>
      </w:r>
      <w:proofErr w:type="spellEnd"/>
      <w:r w:rsidRPr="00636779">
        <w:rPr>
          <w:rFonts w:ascii="Calibri" w:eastAsia="Calibri" w:hAnsi="Calibri" w:cs="Calibri"/>
          <w:sz w:val="22"/>
          <w:szCs w:val="22"/>
        </w:rPr>
        <w:t xml:space="preserve"> Krásný Dvůr u Hájovny, Krásný Dvůr č.p.48, 439 72 Krásný Dvůr. </w:t>
      </w:r>
    </w:p>
    <w:p w14:paraId="3298B9BD" w14:textId="77777777" w:rsidR="00636779" w:rsidRPr="00636779" w:rsidRDefault="00636779" w:rsidP="00636779">
      <w:pPr>
        <w:ind w:left="567"/>
        <w:jc w:val="both"/>
        <w:rPr>
          <w:rFonts w:ascii="Calibri" w:hAnsi="Calibri"/>
          <w:color w:val="000000"/>
          <w:sz w:val="22"/>
          <w:szCs w:val="22"/>
          <w:lang w:bidi="cs-CZ"/>
        </w:rPr>
      </w:pPr>
      <w:bookmarkStart w:id="4" w:name="_Ref29202019"/>
      <w:bookmarkEnd w:id="2"/>
    </w:p>
    <w:p w14:paraId="281A4ADF" w14:textId="77777777" w:rsidR="00636779" w:rsidRPr="00636779" w:rsidRDefault="00636779" w:rsidP="00636779">
      <w:pPr>
        <w:numPr>
          <w:ilvl w:val="0"/>
          <w:numId w:val="2"/>
        </w:numPr>
        <w:jc w:val="center"/>
        <w:rPr>
          <w:rFonts w:ascii="Calibri" w:hAnsi="Calibri"/>
          <w:b/>
          <w:color w:val="000000"/>
          <w:sz w:val="22"/>
          <w:szCs w:val="22"/>
          <w:lang w:bidi="cs-CZ"/>
        </w:rPr>
      </w:pPr>
      <w:r w:rsidRPr="00636779">
        <w:rPr>
          <w:rFonts w:ascii="Calibri" w:hAnsi="Calibri"/>
          <w:b/>
          <w:color w:val="000000"/>
          <w:sz w:val="22"/>
          <w:szCs w:val="22"/>
          <w:lang w:bidi="cs-CZ"/>
        </w:rPr>
        <w:t xml:space="preserve">Podmínky provádění Díla </w:t>
      </w:r>
    </w:p>
    <w:p w14:paraId="13B7243B" w14:textId="77777777" w:rsidR="00636779" w:rsidRPr="00636779" w:rsidRDefault="00636779" w:rsidP="00636779">
      <w:pPr>
        <w:numPr>
          <w:ilvl w:val="1"/>
          <w:numId w:val="2"/>
        </w:numPr>
        <w:ind w:left="567" w:hanging="567"/>
        <w:jc w:val="both"/>
        <w:rPr>
          <w:rFonts w:ascii="Calibri" w:hAnsi="Calibri"/>
          <w:color w:val="000000"/>
          <w:sz w:val="22"/>
          <w:szCs w:val="22"/>
          <w:lang w:bidi="cs-CZ"/>
        </w:rPr>
      </w:pPr>
      <w:r w:rsidRPr="00636779">
        <w:rPr>
          <w:rFonts w:ascii="Calibri" w:hAnsi="Calibri"/>
          <w:color w:val="000000"/>
          <w:sz w:val="22"/>
          <w:szCs w:val="22"/>
          <w:lang w:bidi="cs-CZ"/>
        </w:rPr>
        <w:t xml:space="preserve">Smluvní strany musí při realizaci předmětu plnění jednat poctivě a s řádnou odbornou péčí, s potřebnou znalostí a pečlivostí. </w:t>
      </w:r>
    </w:p>
    <w:p w14:paraId="73F5AF64" w14:textId="77777777" w:rsidR="00636779" w:rsidRPr="00636779" w:rsidRDefault="00636779" w:rsidP="00636779">
      <w:pPr>
        <w:numPr>
          <w:ilvl w:val="1"/>
          <w:numId w:val="2"/>
        </w:numPr>
        <w:ind w:left="567" w:hanging="567"/>
        <w:jc w:val="both"/>
        <w:rPr>
          <w:rFonts w:ascii="Calibri" w:hAnsi="Calibri"/>
          <w:color w:val="000000"/>
          <w:sz w:val="22"/>
          <w:szCs w:val="22"/>
          <w:lang w:bidi="cs-CZ"/>
        </w:rPr>
      </w:pPr>
      <w:r w:rsidRPr="00636779">
        <w:rPr>
          <w:rFonts w:ascii="Calibri" w:hAnsi="Calibri"/>
          <w:color w:val="000000"/>
          <w:sz w:val="22"/>
          <w:szCs w:val="22"/>
          <w:lang w:bidi="cs-CZ"/>
        </w:rPr>
        <w:t xml:space="preserve">Zhotovitel je povinen spolupracovat při provádění Díla se Zástupcem objednatele (kontaktní osobou), s dalšími odpovědnými pracovníky Objednatele pro účely provedení Díla. </w:t>
      </w:r>
    </w:p>
    <w:p w14:paraId="335685DE" w14:textId="77777777" w:rsidR="00636779" w:rsidRPr="00636779" w:rsidRDefault="00636779" w:rsidP="00636779">
      <w:pPr>
        <w:numPr>
          <w:ilvl w:val="1"/>
          <w:numId w:val="2"/>
        </w:numPr>
        <w:ind w:left="567" w:hanging="567"/>
        <w:jc w:val="both"/>
        <w:rPr>
          <w:rFonts w:ascii="Calibri" w:hAnsi="Calibri"/>
          <w:color w:val="000000"/>
          <w:sz w:val="22"/>
          <w:szCs w:val="22"/>
          <w:lang w:bidi="cs-CZ"/>
        </w:rPr>
      </w:pPr>
      <w:r w:rsidRPr="00636779">
        <w:rPr>
          <w:rFonts w:ascii="Calibri" w:hAnsi="Calibri"/>
          <w:color w:val="000000"/>
          <w:sz w:val="22"/>
          <w:szCs w:val="22"/>
          <w:lang w:bidi="cs-CZ"/>
        </w:rPr>
        <w:t xml:space="preserve">Zhotovitel prohlašuje, že nezjistil při své odborné způsobilosti žádnou skutečnost, která by mohla bránit provádění Díla podle této Smlouvy v Době pro dokončení Díla a za smluvní cenu dle této Smlouvy. </w:t>
      </w:r>
    </w:p>
    <w:bookmarkEnd w:id="4"/>
    <w:p w14:paraId="195A56EA" w14:textId="77777777" w:rsidR="00636779" w:rsidRPr="00636779" w:rsidRDefault="00636779" w:rsidP="00636779">
      <w:pPr>
        <w:numPr>
          <w:ilvl w:val="1"/>
          <w:numId w:val="2"/>
        </w:numPr>
        <w:ind w:left="567" w:hanging="567"/>
        <w:jc w:val="both"/>
        <w:rPr>
          <w:rFonts w:ascii="Calibri" w:hAnsi="Calibri"/>
          <w:color w:val="000000"/>
          <w:sz w:val="22"/>
          <w:szCs w:val="22"/>
          <w:lang w:bidi="cs-CZ"/>
        </w:rPr>
      </w:pPr>
      <w:r w:rsidRPr="00636779">
        <w:rPr>
          <w:rFonts w:ascii="Calibri" w:hAnsi="Calibri"/>
          <w:color w:val="000000"/>
          <w:sz w:val="22"/>
          <w:szCs w:val="22"/>
          <w:lang w:bidi="cs-CZ"/>
        </w:rPr>
        <w:lastRenderedPageBreak/>
        <w:t>Objednatel je oprávněn kontrolovat provádění Díla v průběhu jeho realizace. Zhotovitel musí bez zbytečného odkladu tuto kontrolu umožnit, poskytnout Zástupci objednatele při provádění kontroly nezbytnou součinnost a seznámit Zástupce objednatele s postupem provádění Díla.</w:t>
      </w:r>
    </w:p>
    <w:p w14:paraId="39C50A80" w14:textId="77777777" w:rsidR="00636779" w:rsidRPr="00636779" w:rsidRDefault="00636779" w:rsidP="00636779">
      <w:pPr>
        <w:numPr>
          <w:ilvl w:val="1"/>
          <w:numId w:val="2"/>
        </w:numPr>
        <w:ind w:left="567" w:hanging="567"/>
        <w:jc w:val="both"/>
        <w:rPr>
          <w:rFonts w:ascii="Calibri" w:hAnsi="Calibri"/>
          <w:color w:val="000000"/>
          <w:sz w:val="22"/>
          <w:szCs w:val="22"/>
          <w:lang w:bidi="cs-CZ"/>
        </w:rPr>
      </w:pPr>
      <w:r w:rsidRPr="00636779">
        <w:rPr>
          <w:rFonts w:ascii="Calibri" w:hAnsi="Calibri"/>
          <w:color w:val="000000"/>
          <w:sz w:val="22"/>
          <w:szCs w:val="22"/>
          <w:lang w:bidi="cs-CZ"/>
        </w:rPr>
        <w:t>Zjistí-li Zástupce objednatele, že jakákoli činnost nebo použité podklady nejsou v souladu se Smlouvou, nebo že Zhotovitel porušuje jinou svou smluvní povinnost, může s odůvodněním požadovat, aby Zhotovitel na své náklady a odpovědnost provedl nápravu. Zástupce objednatele může Zhotoviteli dát pokyn k odstranění a novému provedení dané části Díla v souladu se Smlouvou. Jestliže Zhotovitel takový pokyn v přiměřené lhůtě nesplní, jedná se o porušení Smlouvy podstatným způsobem.</w:t>
      </w:r>
    </w:p>
    <w:p w14:paraId="5730B2E1" w14:textId="77777777" w:rsidR="00636779" w:rsidRPr="00636779" w:rsidRDefault="00636779" w:rsidP="00636779">
      <w:pPr>
        <w:numPr>
          <w:ilvl w:val="1"/>
          <w:numId w:val="2"/>
        </w:numPr>
        <w:ind w:left="567" w:hanging="567"/>
        <w:jc w:val="both"/>
        <w:rPr>
          <w:rFonts w:ascii="Calibri" w:hAnsi="Calibri"/>
          <w:color w:val="000000"/>
          <w:sz w:val="22"/>
          <w:szCs w:val="22"/>
          <w:lang w:bidi="cs-CZ"/>
        </w:rPr>
      </w:pPr>
      <w:r w:rsidRPr="00636779">
        <w:rPr>
          <w:rFonts w:ascii="Calibri" w:hAnsi="Calibri"/>
          <w:color w:val="000000"/>
          <w:sz w:val="22"/>
          <w:szCs w:val="22"/>
          <w:lang w:bidi="cs-CZ"/>
        </w:rPr>
        <w:t xml:space="preserve">Zhotovitel je v plné míře odpovědný za škody způsobené Objednateli nebo třetím stranám svojí činností nebo činností jiných osob, které k plnění podle této Smlouvy použil. </w:t>
      </w:r>
    </w:p>
    <w:p w14:paraId="024B4E8A" w14:textId="77777777" w:rsidR="00636779" w:rsidRPr="00636779" w:rsidRDefault="00636779" w:rsidP="00636779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>Zhotovitel není oprávněn postoupit práva a povinnosti vzniklé z této Smlouvy nebo v souvislosti s ní, případně postoupit Smlouvu jako celek, třetí osobě nebo jiným osobám bez předchozího písemného souhlasu Objednatele.</w:t>
      </w:r>
    </w:p>
    <w:p w14:paraId="1E10ADB8" w14:textId="77777777" w:rsidR="00636779" w:rsidRPr="00636779" w:rsidRDefault="00636779" w:rsidP="00636779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636779">
        <w:rPr>
          <w:rFonts w:ascii="Calibri" w:eastAsia="Calibri" w:hAnsi="Calibri" w:cs="Calibri"/>
          <w:sz w:val="22"/>
          <w:szCs w:val="22"/>
          <w:lang w:eastAsia="x-none"/>
        </w:rPr>
        <w:t>Zhotovitel zajistí provedení díla osobami, které mají příslušnou kvalifikaci. Seznam pracovníků včetně identifikace předá Zhotovitel zástupci Objednatele před zahájením prací.</w:t>
      </w:r>
    </w:p>
    <w:p w14:paraId="00E53E6C" w14:textId="77777777" w:rsidR="00636779" w:rsidRPr="00636779" w:rsidRDefault="00636779" w:rsidP="00636779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636779">
        <w:rPr>
          <w:rFonts w:ascii="Calibri" w:eastAsia="Calibri" w:hAnsi="Calibri" w:cs="Calibri"/>
          <w:sz w:val="22"/>
          <w:szCs w:val="22"/>
          <w:lang w:eastAsia="x-none"/>
        </w:rPr>
        <w:t>Zhotovitel bude vést stavební deník.</w:t>
      </w:r>
    </w:p>
    <w:p w14:paraId="75985FCA" w14:textId="77777777" w:rsidR="00636779" w:rsidRPr="00636779" w:rsidRDefault="00636779" w:rsidP="00636779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636779">
        <w:rPr>
          <w:rFonts w:ascii="Calibri" w:eastAsia="Calibri" w:hAnsi="Calibri" w:cs="Calibri"/>
          <w:sz w:val="22"/>
          <w:szCs w:val="22"/>
          <w:lang w:eastAsia="x-none"/>
        </w:rPr>
        <w:t>Práce budou probíhat v pracovní době dle dohody se správou zámku.</w:t>
      </w:r>
    </w:p>
    <w:p w14:paraId="719FCF2D" w14:textId="77777777" w:rsidR="00636779" w:rsidRPr="00636779" w:rsidRDefault="00636779" w:rsidP="00636779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636779">
        <w:rPr>
          <w:rFonts w:ascii="Calibri" w:eastAsia="Calibri" w:hAnsi="Calibri" w:cs="Calibri"/>
          <w:sz w:val="22"/>
          <w:szCs w:val="22"/>
          <w:lang w:eastAsia="x-none"/>
        </w:rPr>
        <w:t>Zhotovitel je povinen dodržovat platné předpisy na úseku BOZP a PO.</w:t>
      </w:r>
    </w:p>
    <w:p w14:paraId="1ADBF466" w14:textId="77777777" w:rsidR="00636779" w:rsidRPr="00636779" w:rsidRDefault="00636779" w:rsidP="00636779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 xml:space="preserve">Zhotovitel je povinen být pojištěn proti škodám způsobeným jeho činností, včetně možných škod způsobených personálem zhotovitele s tím, že pojištění musí být sjednáno minimálně tak, aby krylo také živelní rizika, odcizení, vandalismus, nešikovnost, nedbalost, špatné provedení, staveništní nehody s následkem škod na díle nebo Objektu či na pronajatých věcech, materiálu, případně stavebních strojích, pád věci, a to minimálně pojištěním odpovědnosti za škody způsobené jeho činností s limitem nejméně ve výši </w:t>
      </w:r>
      <w:r w:rsidRPr="00636779">
        <w:rPr>
          <w:rFonts w:ascii="Calibri" w:eastAsia="Calibri" w:hAnsi="Calibri" w:cs="Calibri"/>
          <w:sz w:val="22"/>
          <w:szCs w:val="22"/>
          <w:lang w:eastAsia="x-none"/>
        </w:rPr>
        <w:t>1 mil. Kč</w:t>
      </w: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 xml:space="preserve">, s maximální spoluúčastí Zhotovitele 10 % sjednaného limitu pojištění. </w:t>
      </w:r>
    </w:p>
    <w:p w14:paraId="033BBB0F" w14:textId="77777777" w:rsidR="00636779" w:rsidRPr="00636779" w:rsidRDefault="00636779" w:rsidP="00636779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>Zhotovitel je povinen pojištění platně a účinně sjednat a po celou dobu provádění Díla až do doby odstranění případných vad a nedodělků uvedených v Protokolu o předání a převzetí Díla je udržovat v platnosti a účinná. Náklady na pojištění jsou zahrnuty ve smluvní ceně Díla.</w:t>
      </w:r>
    </w:p>
    <w:p w14:paraId="2583E54C" w14:textId="77777777" w:rsidR="00636779" w:rsidRPr="00636779" w:rsidRDefault="00636779" w:rsidP="00636779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 xml:space="preserve">Doklady prokazující existenci pojištění se stanoveným obsahem a rozsahem předložil Zhotovitel Objednateli před uzavřením této Smlouvy, a dále je Zhotovitel povinen předložit objednateli tyto doklady na požádání do 10 dnů od obdržení výzvy Objednatele, přičemž Objednatel je oprávněn požádat o předložení dokladů kdykoliv během provádění Díla. </w:t>
      </w:r>
    </w:p>
    <w:p w14:paraId="50006CF4" w14:textId="77777777" w:rsidR="00636779" w:rsidRPr="00636779" w:rsidRDefault="00636779" w:rsidP="00636779">
      <w:pPr>
        <w:ind w:left="567"/>
        <w:jc w:val="both"/>
        <w:rPr>
          <w:rFonts w:ascii="Calibri" w:eastAsia="Calibri" w:hAnsi="Calibri" w:cs="Calibri"/>
          <w:sz w:val="22"/>
          <w:szCs w:val="22"/>
          <w:lang w:eastAsia="x-none"/>
        </w:rPr>
      </w:pPr>
    </w:p>
    <w:p w14:paraId="3B609D0A" w14:textId="77777777" w:rsidR="00636779" w:rsidRPr="00636779" w:rsidRDefault="00636779" w:rsidP="00636779">
      <w:pPr>
        <w:numPr>
          <w:ilvl w:val="0"/>
          <w:numId w:val="2"/>
        </w:numPr>
        <w:jc w:val="center"/>
        <w:rPr>
          <w:rFonts w:ascii="Calibri" w:eastAsia="Calibri" w:hAnsi="Calibri" w:cs="Calibri"/>
          <w:b/>
          <w:sz w:val="22"/>
          <w:szCs w:val="22"/>
          <w:lang w:eastAsia="x-none"/>
        </w:rPr>
      </w:pPr>
      <w:r w:rsidRPr="00636779">
        <w:rPr>
          <w:rFonts w:ascii="Calibri" w:eastAsia="Calibri" w:hAnsi="Calibri" w:cs="Calibri"/>
          <w:b/>
          <w:sz w:val="22"/>
          <w:szCs w:val="22"/>
          <w:lang w:eastAsia="x-none"/>
        </w:rPr>
        <w:t>Doba pro dokončení díla a předání a převzetí díla</w:t>
      </w:r>
    </w:p>
    <w:p w14:paraId="04755EA8" w14:textId="77777777" w:rsidR="00636779" w:rsidRPr="00636779" w:rsidRDefault="00636779" w:rsidP="00636779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eastAsia="x-none"/>
        </w:rPr>
      </w:pPr>
      <w:r w:rsidRPr="00636779">
        <w:rPr>
          <w:rFonts w:ascii="Calibri" w:eastAsia="Calibri" w:hAnsi="Calibri" w:cs="Calibri"/>
          <w:sz w:val="22"/>
          <w:szCs w:val="22"/>
          <w:lang w:eastAsia="x-none"/>
        </w:rPr>
        <w:t>Zhotovitel se zavazuje provést Dílo v následujících lhůtách:</w:t>
      </w:r>
    </w:p>
    <w:p w14:paraId="25BCF43A" w14:textId="77777777" w:rsidR="00636779" w:rsidRPr="00636779" w:rsidRDefault="00636779" w:rsidP="00636779">
      <w:pPr>
        <w:numPr>
          <w:ilvl w:val="2"/>
          <w:numId w:val="2"/>
        </w:numPr>
        <w:ind w:left="1418" w:hanging="709"/>
        <w:jc w:val="both"/>
        <w:rPr>
          <w:rFonts w:ascii="Calibri" w:eastAsia="Calibri" w:hAnsi="Calibri" w:cs="Calibri"/>
          <w:sz w:val="22"/>
          <w:szCs w:val="22"/>
          <w:lang w:eastAsia="x-none"/>
        </w:rPr>
      </w:pPr>
      <w:r w:rsidRPr="00636779">
        <w:rPr>
          <w:rFonts w:ascii="Calibri" w:eastAsia="Calibri" w:hAnsi="Calibri" w:cs="Calibri"/>
          <w:sz w:val="22"/>
          <w:szCs w:val="22"/>
          <w:lang w:eastAsia="x-none"/>
        </w:rPr>
        <w:t>Lhůta pro zahájení provádění Díla: bez zbytečného odkladu po nabytí účinnosti Smlouvy;</w:t>
      </w:r>
    </w:p>
    <w:p w14:paraId="5CF21A74" w14:textId="77777777" w:rsidR="00636779" w:rsidRPr="00636779" w:rsidRDefault="00636779" w:rsidP="00636779">
      <w:pPr>
        <w:numPr>
          <w:ilvl w:val="2"/>
          <w:numId w:val="2"/>
        </w:numPr>
        <w:ind w:left="1418" w:hanging="709"/>
        <w:jc w:val="both"/>
        <w:rPr>
          <w:rFonts w:ascii="Calibri" w:eastAsia="Calibri" w:hAnsi="Calibri" w:cs="Calibri"/>
          <w:b/>
          <w:sz w:val="22"/>
          <w:szCs w:val="22"/>
          <w:lang w:eastAsia="x-none"/>
        </w:rPr>
      </w:pPr>
      <w:r w:rsidRPr="00636779">
        <w:rPr>
          <w:rFonts w:ascii="Calibri" w:eastAsia="Calibri" w:hAnsi="Calibri" w:cs="Calibri"/>
          <w:b/>
          <w:sz w:val="22"/>
          <w:szCs w:val="22"/>
          <w:lang w:eastAsia="x-none"/>
        </w:rPr>
        <w:t>Doba pro dokončení Díla: do 5 měsíců ode dne nabytí účinnosti této Smlouvy</w:t>
      </w:r>
    </w:p>
    <w:p w14:paraId="4EEDB59F" w14:textId="77777777" w:rsidR="00636779" w:rsidRPr="00636779" w:rsidRDefault="00636779" w:rsidP="00636779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>Dílo je provedeno, je-li předáno a dále pokud:</w:t>
      </w:r>
    </w:p>
    <w:p w14:paraId="105D7AAB" w14:textId="77777777" w:rsidR="00636779" w:rsidRPr="00636779" w:rsidRDefault="00636779" w:rsidP="00636779">
      <w:pPr>
        <w:numPr>
          <w:ilvl w:val="0"/>
          <w:numId w:val="3"/>
        </w:numPr>
        <w:spacing w:line="240" w:lineRule="atLeast"/>
        <w:ind w:left="1418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 xml:space="preserve">provedeny veškeré práce </w:t>
      </w:r>
      <w:r w:rsidRPr="00636779">
        <w:rPr>
          <w:rFonts w:ascii="Calibri" w:eastAsia="Calibri" w:hAnsi="Calibri" w:cs="Calibri"/>
          <w:sz w:val="22"/>
          <w:szCs w:val="22"/>
          <w:lang w:eastAsia="x-none"/>
        </w:rPr>
        <w:t xml:space="preserve">na Díle </w:t>
      </w: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>v souladu se Smlouvou,</w:t>
      </w:r>
    </w:p>
    <w:p w14:paraId="6D37A6CB" w14:textId="77777777" w:rsidR="00636779" w:rsidRPr="00636779" w:rsidRDefault="00636779" w:rsidP="00636779">
      <w:pPr>
        <w:numPr>
          <w:ilvl w:val="0"/>
          <w:numId w:val="3"/>
        </w:numPr>
        <w:spacing w:line="240" w:lineRule="atLeast"/>
        <w:ind w:left="1418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636779">
        <w:rPr>
          <w:rFonts w:ascii="Calibri" w:eastAsia="Calibri" w:hAnsi="Calibri" w:cs="Calibri"/>
          <w:sz w:val="22"/>
          <w:szCs w:val="22"/>
          <w:lang w:eastAsia="x-none"/>
        </w:rPr>
        <w:t>došlo k </w:t>
      </w: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>odstranění případných vad a nedodělků, s výjimkou ojedinělých nebo drobných vad a nedodělků, které samy o sobě ani ve spojení s</w:t>
      </w:r>
      <w:r w:rsidRPr="00636779">
        <w:rPr>
          <w:rFonts w:ascii="Calibri" w:eastAsia="Calibri" w:hAnsi="Calibri" w:cs="Calibri"/>
          <w:sz w:val="22"/>
          <w:szCs w:val="22"/>
          <w:lang w:eastAsia="x-none"/>
        </w:rPr>
        <w:t> </w:t>
      </w: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>jinými do jejich odstranění nebudou podstatným způsobem bránit užívání Díla ke smluvenému účelu nebo takové užívání nebudou podstatným způsobem omezovat;</w:t>
      </w:r>
    </w:p>
    <w:p w14:paraId="0B06AE30" w14:textId="77777777" w:rsidR="00636779" w:rsidRPr="00636779" w:rsidRDefault="00636779" w:rsidP="00636779">
      <w:pPr>
        <w:numPr>
          <w:ilvl w:val="0"/>
          <w:numId w:val="3"/>
        </w:numPr>
        <w:spacing w:line="240" w:lineRule="atLeast"/>
        <w:ind w:left="1418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636779">
        <w:rPr>
          <w:rFonts w:ascii="Calibri" w:eastAsia="Calibri" w:hAnsi="Calibri" w:cs="Calibri"/>
          <w:sz w:val="22"/>
          <w:szCs w:val="22"/>
          <w:lang w:eastAsia="x-none"/>
        </w:rPr>
        <w:t>jsou předány vážní listy likvidovaného odpadu, je předán stavební deník, je předána fotodokumentace, doklady o užitých výrobcích a jsou předány výsledky.</w:t>
      </w:r>
    </w:p>
    <w:p w14:paraId="1A552568" w14:textId="77777777" w:rsidR="00636779" w:rsidRPr="00636779" w:rsidRDefault="00636779" w:rsidP="00636779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636779">
        <w:rPr>
          <w:rFonts w:ascii="Calibri" w:eastAsia="Calibri" w:hAnsi="Calibri" w:cs="Calibri"/>
          <w:sz w:val="22"/>
          <w:szCs w:val="22"/>
          <w:lang w:eastAsia="x-none"/>
        </w:rPr>
        <w:t xml:space="preserve">O dokončení a předání díla sepíšou smluvní strany předávací protokol, v němž se případně popíšou </w:t>
      </w: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>případné ojedinělé nebo drobné vady a nedodělky včetně doby pro jejich odstranění</w:t>
      </w:r>
      <w:r w:rsidRPr="00636779">
        <w:rPr>
          <w:rFonts w:ascii="Calibri" w:eastAsia="Calibri" w:hAnsi="Calibri" w:cs="Calibri"/>
          <w:sz w:val="22"/>
          <w:szCs w:val="22"/>
          <w:lang w:eastAsia="x-none"/>
        </w:rPr>
        <w:t>.</w:t>
      </w:r>
    </w:p>
    <w:p w14:paraId="4F88C293" w14:textId="77777777" w:rsidR="00636779" w:rsidRPr="00636779" w:rsidRDefault="00636779" w:rsidP="00636779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 xml:space="preserve">Nebezpečí škody přechází na Objednatele k datu vydání </w:t>
      </w:r>
      <w:r w:rsidRPr="00636779">
        <w:rPr>
          <w:rFonts w:ascii="Calibri" w:eastAsia="Calibri" w:hAnsi="Calibri" w:cs="Calibri"/>
          <w:sz w:val="22"/>
          <w:szCs w:val="22"/>
          <w:lang w:eastAsia="x-none"/>
        </w:rPr>
        <w:t>předávacího protokolu a po odstranění případných vad a nedodělků</w:t>
      </w: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>.</w:t>
      </w:r>
    </w:p>
    <w:p w14:paraId="4C9D594B" w14:textId="77777777" w:rsidR="00636779" w:rsidRPr="00636779" w:rsidRDefault="00636779" w:rsidP="00636779">
      <w:pPr>
        <w:ind w:left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</w:p>
    <w:p w14:paraId="4B776E8F" w14:textId="77777777" w:rsidR="00636779" w:rsidRPr="00636779" w:rsidRDefault="00636779" w:rsidP="00636779">
      <w:pPr>
        <w:keepNext/>
        <w:numPr>
          <w:ilvl w:val="0"/>
          <w:numId w:val="2"/>
        </w:numPr>
        <w:jc w:val="center"/>
        <w:rPr>
          <w:rFonts w:ascii="Calibri" w:eastAsia="Calibri" w:hAnsi="Calibri" w:cs="Calibri"/>
          <w:b/>
          <w:sz w:val="22"/>
          <w:szCs w:val="22"/>
          <w:lang w:val="x-none" w:eastAsia="x-none"/>
        </w:rPr>
      </w:pPr>
      <w:r w:rsidRPr="00636779">
        <w:rPr>
          <w:rFonts w:ascii="Calibri" w:eastAsia="Calibri" w:hAnsi="Calibri" w:cs="Calibri"/>
          <w:b/>
          <w:sz w:val="22"/>
          <w:szCs w:val="22"/>
          <w:lang w:eastAsia="x-none"/>
        </w:rPr>
        <w:lastRenderedPageBreak/>
        <w:t>Smluvní cena a platební podmínky</w:t>
      </w:r>
    </w:p>
    <w:p w14:paraId="3FD93566" w14:textId="77777777" w:rsidR="00636779" w:rsidRPr="00636779" w:rsidRDefault="00636779" w:rsidP="00636779">
      <w:pPr>
        <w:keepNext/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>Smluvní cena je stanovena na základě ocenění jednotlivých prací a služeb Díla uvedených Zhotovitelem v Příloze</w:t>
      </w:r>
      <w:r w:rsidRPr="00636779">
        <w:rPr>
          <w:rFonts w:ascii="Calibri" w:eastAsia="Calibri" w:hAnsi="Calibri" w:cs="Calibri"/>
          <w:sz w:val="22"/>
          <w:szCs w:val="22"/>
          <w:lang w:eastAsia="x-none"/>
        </w:rPr>
        <w:t xml:space="preserve"> č.1</w:t>
      </w: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 xml:space="preserve">: </w:t>
      </w:r>
      <w:r w:rsidRPr="00636779">
        <w:rPr>
          <w:rFonts w:ascii="Calibri" w:eastAsia="Calibri" w:hAnsi="Calibri" w:cs="Calibri"/>
          <w:sz w:val="22"/>
          <w:szCs w:val="22"/>
          <w:lang w:eastAsia="x-none"/>
        </w:rPr>
        <w:t>Cenová nabídka</w:t>
      </w:r>
    </w:p>
    <w:p w14:paraId="0AE24E8B" w14:textId="77777777" w:rsidR="00636779" w:rsidRPr="00636779" w:rsidRDefault="00636779" w:rsidP="00636779">
      <w:pPr>
        <w:ind w:left="567"/>
        <w:jc w:val="both"/>
        <w:rPr>
          <w:rFonts w:ascii="Calibri" w:eastAsia="Calibri" w:hAnsi="Calibri" w:cs="Calibri"/>
          <w:sz w:val="22"/>
          <w:szCs w:val="22"/>
          <w:lang w:eastAsia="x-none"/>
        </w:rPr>
      </w:pP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>v</w:t>
      </w:r>
      <w:r w:rsidRPr="00636779">
        <w:rPr>
          <w:rFonts w:ascii="Calibri" w:eastAsia="Calibri" w:hAnsi="Calibri" w:cs="Calibri"/>
          <w:sz w:val="22"/>
          <w:szCs w:val="22"/>
          <w:lang w:eastAsia="x-none"/>
        </w:rPr>
        <w:t>e</w:t>
      </w: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 xml:space="preserve"> výši </w:t>
      </w:r>
      <w:r w:rsidRPr="00636779">
        <w:rPr>
          <w:rFonts w:ascii="Calibri" w:eastAsia="Calibri" w:hAnsi="Calibri" w:cs="Calibri"/>
          <w:b/>
          <w:sz w:val="22"/>
          <w:szCs w:val="22"/>
          <w:lang w:eastAsia="x-none"/>
        </w:rPr>
        <w:t>185 700,-</w:t>
      </w:r>
      <w:r w:rsidRPr="00636779">
        <w:rPr>
          <w:rFonts w:ascii="Calibri" w:eastAsia="Calibri" w:hAnsi="Calibri" w:cs="Calibri"/>
          <w:b/>
          <w:sz w:val="22"/>
          <w:szCs w:val="22"/>
          <w:lang w:val="x-none" w:eastAsia="x-none"/>
        </w:rPr>
        <w:t>Kč</w:t>
      </w: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 xml:space="preserve"> („Smluvní cena“); </w:t>
      </w:r>
      <w:r w:rsidRPr="00636779">
        <w:rPr>
          <w:rFonts w:ascii="Calibri" w:eastAsia="Calibri" w:hAnsi="Calibri" w:cs="Calibri"/>
          <w:sz w:val="22"/>
          <w:szCs w:val="22"/>
          <w:lang w:eastAsia="x-none"/>
        </w:rPr>
        <w:t>S</w:t>
      </w: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>mluvní cena nezahrnuje daň z přidané hodnoty (dále jen „DPH“)</w:t>
      </w:r>
      <w:r w:rsidRPr="00636779">
        <w:rPr>
          <w:rFonts w:ascii="Calibri" w:eastAsia="Calibri" w:hAnsi="Calibri" w:cs="Calibri"/>
          <w:sz w:val="22"/>
          <w:szCs w:val="22"/>
          <w:lang w:eastAsia="x-none"/>
        </w:rPr>
        <w:t>,</w:t>
      </w:r>
    </w:p>
    <w:p w14:paraId="26EBDEB9" w14:textId="77777777" w:rsidR="00636779" w:rsidRPr="00636779" w:rsidRDefault="00636779" w:rsidP="00636779">
      <w:pPr>
        <w:ind w:left="567"/>
        <w:jc w:val="both"/>
        <w:rPr>
          <w:rFonts w:ascii="Calibri" w:eastAsia="Calibri" w:hAnsi="Calibri" w:cs="Calibri"/>
          <w:sz w:val="22"/>
          <w:szCs w:val="22"/>
          <w:lang w:eastAsia="x-none"/>
        </w:rPr>
      </w:pP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 xml:space="preserve">sazba DPH ve výši 21 % ve výši </w:t>
      </w:r>
      <w:r w:rsidRPr="00636779">
        <w:rPr>
          <w:rFonts w:ascii="Calibri" w:eastAsia="Calibri" w:hAnsi="Calibri" w:cs="Calibri"/>
          <w:sz w:val="22"/>
          <w:szCs w:val="22"/>
          <w:lang w:eastAsia="x-none"/>
        </w:rPr>
        <w:t>38 997,-</w:t>
      </w: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>Kč</w:t>
      </w:r>
      <w:r w:rsidRPr="00636779">
        <w:rPr>
          <w:rFonts w:ascii="Calibri" w:eastAsia="Calibri" w:hAnsi="Calibri" w:cs="Calibri"/>
          <w:sz w:val="22"/>
          <w:szCs w:val="22"/>
          <w:lang w:eastAsia="x-none"/>
        </w:rPr>
        <w:t xml:space="preserve">, </w:t>
      </w:r>
    </w:p>
    <w:p w14:paraId="41CC29D6" w14:textId="77777777" w:rsidR="00636779" w:rsidRPr="00636779" w:rsidRDefault="00636779" w:rsidP="00636779">
      <w:pPr>
        <w:ind w:left="567"/>
        <w:jc w:val="both"/>
        <w:rPr>
          <w:rFonts w:ascii="Calibri" w:eastAsia="Calibri" w:hAnsi="Calibri" w:cs="Calibri"/>
          <w:b/>
          <w:sz w:val="22"/>
          <w:szCs w:val="22"/>
          <w:lang w:eastAsia="x-none"/>
        </w:rPr>
      </w:pPr>
      <w:r w:rsidRPr="00636779">
        <w:rPr>
          <w:rFonts w:ascii="Calibri" w:eastAsia="Calibri" w:hAnsi="Calibri" w:cs="Calibri"/>
          <w:b/>
          <w:sz w:val="22"/>
          <w:szCs w:val="22"/>
          <w:lang w:val="x-none" w:eastAsia="x-none"/>
        </w:rPr>
        <w:t xml:space="preserve">v celkové výši </w:t>
      </w:r>
      <w:r w:rsidRPr="00636779">
        <w:rPr>
          <w:rFonts w:ascii="Calibri" w:eastAsia="Calibri" w:hAnsi="Calibri" w:cs="Calibri"/>
          <w:b/>
          <w:sz w:val="22"/>
          <w:szCs w:val="22"/>
          <w:lang w:eastAsia="x-none"/>
        </w:rPr>
        <w:t>224 697,-</w:t>
      </w:r>
      <w:r w:rsidRPr="00636779">
        <w:rPr>
          <w:rFonts w:ascii="Calibri" w:eastAsia="Calibri" w:hAnsi="Calibri" w:cs="Calibri"/>
          <w:b/>
          <w:sz w:val="22"/>
          <w:szCs w:val="22"/>
          <w:lang w:val="x-none" w:eastAsia="x-none"/>
        </w:rPr>
        <w:t xml:space="preserve"> Kč vč. DPH</w:t>
      </w:r>
      <w:r w:rsidRPr="00636779">
        <w:rPr>
          <w:rFonts w:ascii="Calibri" w:eastAsia="Calibri" w:hAnsi="Calibri" w:cs="Calibri"/>
          <w:b/>
          <w:sz w:val="22"/>
          <w:szCs w:val="22"/>
          <w:lang w:eastAsia="x-none"/>
        </w:rPr>
        <w:t xml:space="preserve"> </w:t>
      </w:r>
    </w:p>
    <w:p w14:paraId="506DCD49" w14:textId="77777777" w:rsidR="00636779" w:rsidRPr="00636779" w:rsidRDefault="00636779" w:rsidP="00636779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>DPH bude stanovena a hrazena v souladu s právními předpisy platnými ke dni uskutečnění zdanitelného plnění. Smluvní cenu včetně DPH je možnost změnit v případě změny zákonné sazby daně z přidané hodnoty, a to o částku odpovídající této změně zákonné sazby DPH.</w:t>
      </w:r>
    </w:p>
    <w:p w14:paraId="1F693B7E" w14:textId="77777777" w:rsidR="00636779" w:rsidRPr="00636779" w:rsidRDefault="00636779" w:rsidP="00636779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636779">
        <w:rPr>
          <w:rFonts w:ascii="Calibri" w:eastAsia="Calibri" w:hAnsi="Calibri" w:cs="Calibri"/>
          <w:sz w:val="22"/>
          <w:szCs w:val="22"/>
          <w:lang w:eastAsia="x-none"/>
        </w:rPr>
        <w:t>Smluvní c</w:t>
      </w:r>
      <w:proofErr w:type="spellStart"/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>en</w:t>
      </w:r>
      <w:r w:rsidRPr="00636779">
        <w:rPr>
          <w:rFonts w:ascii="Calibri" w:eastAsia="Calibri" w:hAnsi="Calibri" w:cs="Calibri"/>
          <w:sz w:val="22"/>
          <w:szCs w:val="22"/>
          <w:lang w:eastAsia="x-none"/>
        </w:rPr>
        <w:t>a</w:t>
      </w:r>
      <w:proofErr w:type="spellEnd"/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 xml:space="preserve"> obsahuje veškeré náklady Zhotovitele související s provedením Díla, včetně všech vedlejších nákladů, režijních nákladů, </w:t>
      </w:r>
      <w:r w:rsidRPr="00636779">
        <w:rPr>
          <w:rFonts w:ascii="Calibri" w:eastAsia="Calibri" w:hAnsi="Calibri" w:cs="Calibri"/>
          <w:sz w:val="22"/>
          <w:szCs w:val="22"/>
          <w:lang w:eastAsia="x-none"/>
        </w:rPr>
        <w:t xml:space="preserve">nákladů na dopravu, </w:t>
      </w: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>zisku, a ostatní náklady související s plněním podmínek dle této Smlouvy.</w:t>
      </w:r>
    </w:p>
    <w:p w14:paraId="231C1FAD" w14:textId="77777777" w:rsidR="00636779" w:rsidRPr="00636779" w:rsidRDefault="00636779" w:rsidP="00636779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>Smluvní cenu díla lze měnit pouze a výlučně formou písemných, vzestupně číslovaných dodatků, a to pouze ze zákonných důvodů nebo z důvodů stanovených v této Smlouvě. Objednatel neposkytuje zálohy na provádění Díla.</w:t>
      </w:r>
    </w:p>
    <w:p w14:paraId="08F7ED98" w14:textId="77777777" w:rsidR="00636779" w:rsidRPr="00636779" w:rsidRDefault="00636779" w:rsidP="00636779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 xml:space="preserve">Zhotovitel má nárok na úhradu platby Smluvní ceny </w:t>
      </w:r>
      <w:r w:rsidRPr="00636779">
        <w:rPr>
          <w:rFonts w:ascii="Calibri" w:eastAsia="Calibri" w:hAnsi="Calibri" w:cs="Calibri"/>
          <w:sz w:val="22"/>
          <w:szCs w:val="22"/>
          <w:lang w:eastAsia="x-none"/>
        </w:rPr>
        <w:t xml:space="preserve">po </w:t>
      </w: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 xml:space="preserve">převzetí </w:t>
      </w:r>
      <w:r w:rsidRPr="00636779">
        <w:rPr>
          <w:rFonts w:ascii="Calibri" w:eastAsia="Calibri" w:hAnsi="Calibri" w:cs="Calibri"/>
          <w:sz w:val="22"/>
          <w:szCs w:val="22"/>
          <w:lang w:eastAsia="x-none"/>
        </w:rPr>
        <w:t>Díla</w:t>
      </w: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 xml:space="preserve"> na základě </w:t>
      </w:r>
      <w:r w:rsidRPr="00636779">
        <w:rPr>
          <w:rFonts w:ascii="Calibri" w:eastAsia="Calibri" w:hAnsi="Calibri" w:cs="Calibri"/>
          <w:sz w:val="22"/>
          <w:szCs w:val="22"/>
          <w:lang w:eastAsia="x-none"/>
        </w:rPr>
        <w:t>předávacího protokolu</w:t>
      </w: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>.</w:t>
      </w:r>
    </w:p>
    <w:p w14:paraId="2A62871C" w14:textId="77777777" w:rsidR="00636779" w:rsidRPr="00636779" w:rsidRDefault="00636779" w:rsidP="00636779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 xml:space="preserve">Objednatel může jednostranně započíst vůči Zhotoviteli pohledávku (i nesplatnou) plynoucí z této Smlouvy oproti splatné pohledávce Zhotovitele vůči Objednateli. </w:t>
      </w:r>
    </w:p>
    <w:p w14:paraId="20E5FB11" w14:textId="77777777" w:rsidR="00636779" w:rsidRPr="00636779" w:rsidRDefault="00636779" w:rsidP="00636779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 xml:space="preserve">Fakturu (daňový doklad) k platbě lze vystavit až po vydání </w:t>
      </w:r>
      <w:r w:rsidRPr="00636779">
        <w:rPr>
          <w:rFonts w:ascii="Calibri" w:eastAsia="Calibri" w:hAnsi="Calibri" w:cs="Calibri"/>
          <w:sz w:val="22"/>
          <w:szCs w:val="22"/>
          <w:lang w:eastAsia="x-none"/>
        </w:rPr>
        <w:t xml:space="preserve">předávacího protokolu </w:t>
      </w: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 xml:space="preserve">se splatností 21 dnů od data vystavení. </w:t>
      </w:r>
    </w:p>
    <w:p w14:paraId="31DD7000" w14:textId="77777777" w:rsidR="00636779" w:rsidRPr="00636779" w:rsidRDefault="00636779" w:rsidP="00636779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bookmarkStart w:id="5" w:name="_Ref29203143"/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>Faktura – daňový doklad - musí splňovat smlouvou stanovené náležitosti a náležitosti řádného daňového dokladu podle příslušných právních předpisů, jinak je Objednatel oprávněn jej do data splatnosti vrátit s tím, že zhotovitel je poté povinen vystavit nový daňový doklad s novým termínem splatnosti. V takovém případě není objednatel v prodlení s úhradou.</w:t>
      </w:r>
      <w:bookmarkEnd w:id="5"/>
    </w:p>
    <w:p w14:paraId="171E8C04" w14:textId="77777777" w:rsidR="00636779" w:rsidRPr="00636779" w:rsidRDefault="00636779" w:rsidP="00636779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 xml:space="preserve">Na každé faktuře – daňovém dokladu musí být uvedeno číslo smlouvy Objednatele a název Díla. </w:t>
      </w:r>
      <w:bookmarkStart w:id="6" w:name="_Ref29210228"/>
    </w:p>
    <w:p w14:paraId="09EE2B08" w14:textId="77777777" w:rsidR="00636779" w:rsidRPr="00636779" w:rsidRDefault="00636779" w:rsidP="00636779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636779">
        <w:rPr>
          <w:rFonts w:ascii="Calibri" w:eastAsia="Calibri" w:hAnsi="Calibri" w:cs="Calibri"/>
          <w:sz w:val="22"/>
          <w:szCs w:val="22"/>
          <w:lang w:eastAsia="x-none"/>
        </w:rPr>
        <w:t>Zhotovitel</w:t>
      </w: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 xml:space="preserve"> doručí fakturu v listinné podobě na doručovací adresu </w:t>
      </w:r>
      <w:r w:rsidRPr="00636779">
        <w:rPr>
          <w:rFonts w:ascii="Calibri" w:eastAsia="Calibri" w:hAnsi="Calibri" w:cs="Calibri"/>
          <w:sz w:val="22"/>
          <w:szCs w:val="22"/>
          <w:lang w:eastAsia="x-none"/>
        </w:rPr>
        <w:t>Objednatele</w:t>
      </w: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 xml:space="preserve"> anebo v elektronické podobě na e-mailovou adresu: </w:t>
      </w:r>
      <w:hyperlink r:id="rId9" w:history="1">
        <w:r w:rsidRPr="00636779">
          <w:rPr>
            <w:rFonts w:ascii="Calibri" w:eastAsia="Calibri" w:hAnsi="Calibri" w:cs="Calibri"/>
            <w:sz w:val="22"/>
            <w:szCs w:val="22"/>
            <w:lang w:eastAsia="x-none"/>
          </w:rPr>
          <w:t>ups.ul.fakturace</w:t>
        </w:r>
        <w:r w:rsidRPr="00636779">
          <w:rPr>
            <w:rFonts w:ascii="Calibri" w:eastAsia="Calibri" w:hAnsi="Calibri" w:cs="Calibri"/>
            <w:sz w:val="22"/>
            <w:szCs w:val="22"/>
            <w:lang w:val="x-none" w:eastAsia="x-none"/>
          </w:rPr>
          <w:t>@npu.cz</w:t>
        </w:r>
      </w:hyperlink>
      <w:r w:rsidRPr="00636779">
        <w:rPr>
          <w:rFonts w:ascii="Calibri" w:eastAsia="Calibri" w:hAnsi="Calibri" w:cs="Calibri"/>
          <w:sz w:val="22"/>
          <w:szCs w:val="22"/>
          <w:lang w:eastAsia="x-none"/>
        </w:rPr>
        <w:t xml:space="preserve">.  </w:t>
      </w: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 xml:space="preserve"> </w:t>
      </w:r>
    </w:p>
    <w:p w14:paraId="10F58084" w14:textId="77777777" w:rsidR="00636779" w:rsidRPr="00636779" w:rsidRDefault="00636779" w:rsidP="00636779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 xml:space="preserve">Cena je považována za uhrazenou odepsáním příslušné částky k úhradě z účtu </w:t>
      </w:r>
      <w:r w:rsidRPr="00636779">
        <w:rPr>
          <w:rFonts w:ascii="Calibri" w:eastAsia="Calibri" w:hAnsi="Calibri" w:cs="Calibri"/>
          <w:sz w:val="22"/>
          <w:szCs w:val="22"/>
          <w:lang w:eastAsia="x-none"/>
        </w:rPr>
        <w:t>Objednatele</w:t>
      </w: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 xml:space="preserve"> ve prospěch účtu </w:t>
      </w:r>
      <w:r w:rsidRPr="00636779">
        <w:rPr>
          <w:rFonts w:ascii="Calibri" w:eastAsia="Calibri" w:hAnsi="Calibri" w:cs="Calibri"/>
          <w:sz w:val="22"/>
          <w:szCs w:val="22"/>
          <w:lang w:eastAsia="x-none"/>
        </w:rPr>
        <w:t>Zhotovitele</w:t>
      </w: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 xml:space="preserve"> uvedeného v záhlaví této smlouvy.</w:t>
      </w:r>
    </w:p>
    <w:p w14:paraId="354FFAAE" w14:textId="77777777" w:rsidR="00636779" w:rsidRPr="00636779" w:rsidRDefault="00636779" w:rsidP="00636779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 xml:space="preserve">Zhotovitel prohlašuje, že ke dni podpisu této Smlouvy není nespolehlivým plátcem DPH dle § 106 zákona č. 235/2004 Sb., o dani z přidané hodnoty, ve znění pozdějších předpisů, a není veden v registru nespolehlivých plátců DPH. </w:t>
      </w:r>
    </w:p>
    <w:p w14:paraId="5850BDED" w14:textId="149BE56A" w:rsidR="00636779" w:rsidRPr="00636779" w:rsidRDefault="00636779" w:rsidP="00636779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b/>
          <w:sz w:val="22"/>
          <w:szCs w:val="22"/>
          <w:u w:val="single"/>
          <w:lang w:val="x-none" w:eastAsia="x-none"/>
        </w:rPr>
      </w:pP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>Zhotovitel se dále zavazuje uvádět pro účely bezhotovostního převodu pouze účet či účty, které jsou správcem daně zveřejněny způsobem umožňujícím dálkový přístup dle zákona č. 235/2004 Sb., o dani z přidané hodnoty, ve znění pozdějších předpisů. V případě, že se Zhotovitel stane nespolehlivým plátcem DPH, je povinen tuto skutečnost oznámit Objednateli nejpozději do 5 pracovních dnů ode dne, kdy tato skutečnost nastala, přičemž oznámením se rozumí den, kdy objednatel předmětnou informaci prokazatelně obdržel. Zhotovitel dále souhlasí s tím, aby objednatel provedl zajišťovací úhradu DPH přímo na účet příslušného finančního úřadu, jestliže zhotovitel bude ke dni uskutečnění zdanitelného plnění veden v registru nespolehlivých plátců DPH.</w:t>
      </w:r>
      <w:bookmarkEnd w:id="6"/>
    </w:p>
    <w:p w14:paraId="3BBCC09E" w14:textId="77777777" w:rsidR="00636779" w:rsidRPr="00636779" w:rsidRDefault="00636779" w:rsidP="00636779">
      <w:pPr>
        <w:ind w:left="567"/>
        <w:jc w:val="both"/>
        <w:rPr>
          <w:rFonts w:ascii="Calibri" w:eastAsia="Calibri" w:hAnsi="Calibri" w:cs="Calibri"/>
          <w:b/>
          <w:sz w:val="22"/>
          <w:szCs w:val="22"/>
          <w:u w:val="single"/>
          <w:lang w:val="x-none" w:eastAsia="x-none"/>
        </w:rPr>
      </w:pPr>
    </w:p>
    <w:p w14:paraId="1FD9F2B9" w14:textId="77777777" w:rsidR="00636779" w:rsidRPr="00636779" w:rsidRDefault="00636779" w:rsidP="00636779">
      <w:pPr>
        <w:keepNext/>
        <w:numPr>
          <w:ilvl w:val="0"/>
          <w:numId w:val="2"/>
        </w:numPr>
        <w:jc w:val="center"/>
        <w:rPr>
          <w:rFonts w:ascii="Calibri" w:eastAsia="Calibri" w:hAnsi="Calibri" w:cs="Calibri"/>
          <w:b/>
          <w:sz w:val="22"/>
          <w:szCs w:val="22"/>
          <w:lang w:val="x-none" w:eastAsia="x-none"/>
        </w:rPr>
      </w:pPr>
      <w:r w:rsidRPr="00636779">
        <w:rPr>
          <w:rFonts w:ascii="Calibri" w:eastAsia="Calibri" w:hAnsi="Calibri" w:cs="Calibri"/>
          <w:b/>
          <w:sz w:val="22"/>
          <w:szCs w:val="22"/>
          <w:lang w:val="x-none" w:eastAsia="x-none"/>
        </w:rPr>
        <w:t xml:space="preserve">Vady díla a záruka </w:t>
      </w:r>
    </w:p>
    <w:p w14:paraId="07416BD1" w14:textId="77777777" w:rsidR="00636779" w:rsidRPr="00636779" w:rsidRDefault="00636779" w:rsidP="00636779">
      <w:pPr>
        <w:keepNext/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>Zhotovitel musí na svůj náklad a nebezpečí odstranit veškeré vady a nedodělky uvedené v </w:t>
      </w:r>
      <w:r w:rsidRPr="00636779">
        <w:rPr>
          <w:rFonts w:ascii="Calibri" w:eastAsia="Calibri" w:hAnsi="Calibri" w:cs="Calibri"/>
          <w:sz w:val="22"/>
          <w:szCs w:val="22"/>
          <w:lang w:eastAsia="x-none"/>
        </w:rPr>
        <w:t>předávacím protokolu</w:t>
      </w: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 xml:space="preserve">, a to v době uvedené v tomto potvrzení (není-li uvedeno, pak v době </w:t>
      </w:r>
      <w:r w:rsidRPr="00636779">
        <w:rPr>
          <w:rFonts w:ascii="Calibri" w:eastAsia="Calibri" w:hAnsi="Calibri" w:cs="Calibri"/>
          <w:sz w:val="22"/>
          <w:szCs w:val="22"/>
          <w:lang w:eastAsia="x-none"/>
        </w:rPr>
        <w:t>10</w:t>
      </w: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 xml:space="preserve"> pracovních dnů).</w:t>
      </w:r>
    </w:p>
    <w:p w14:paraId="73D1E4C6" w14:textId="77777777" w:rsidR="00636779" w:rsidRPr="00636779" w:rsidRDefault="00636779" w:rsidP="00636779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>Zhotovitel poskytuje záruku, že Dílo a veškeré jeho výstupy a součásti (včetně příslušenství) mají ke dni jejich předání funkční a další vlastnosti stanovené v této Smlouvě nebo požadované Objednatelem v souladu s touto Smlouvou.</w:t>
      </w:r>
    </w:p>
    <w:p w14:paraId="56427471" w14:textId="77777777" w:rsidR="00636779" w:rsidRPr="00636779" w:rsidRDefault="00636779" w:rsidP="00636779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lastRenderedPageBreak/>
        <w:t xml:space="preserve">Dílo a výstupy Zhotovitele musí být ve stavu požadovaném Smlouvou do data uplynutí příslušné záruční doby. Záruční doba činí </w:t>
      </w:r>
      <w:r w:rsidRPr="00636779">
        <w:rPr>
          <w:rFonts w:ascii="Calibri" w:eastAsia="Calibri" w:hAnsi="Calibri" w:cs="Calibri"/>
          <w:sz w:val="22"/>
          <w:szCs w:val="22"/>
          <w:lang w:eastAsia="x-none"/>
        </w:rPr>
        <w:t>24</w:t>
      </w: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 xml:space="preserve"> měsíců. Počátek běhu záruční doby se počítá ode dne dokončení Díla jako celku uvedeného v</w:t>
      </w:r>
      <w:r w:rsidRPr="00636779">
        <w:rPr>
          <w:rFonts w:ascii="Calibri" w:eastAsia="Calibri" w:hAnsi="Calibri" w:cs="Calibri"/>
          <w:sz w:val="22"/>
          <w:szCs w:val="22"/>
          <w:lang w:eastAsia="x-none"/>
        </w:rPr>
        <w:t xml:space="preserve"> předávacím protokolu. </w:t>
      </w: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 xml:space="preserve"> </w:t>
      </w:r>
    </w:p>
    <w:p w14:paraId="4E79FE46" w14:textId="77777777" w:rsidR="00636779" w:rsidRPr="00636779" w:rsidRDefault="00636779" w:rsidP="00636779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>Jestliže se objeví vada Díla před uplynutím příslušné záruční doby, Objednatel tuto vadu Zhotoviteli bez zbytečného odkladu písemně oznámí. Zhotovitel musí na základě oznámení o</w:t>
      </w:r>
      <w:r w:rsidRPr="00636779">
        <w:rPr>
          <w:rFonts w:ascii="Calibri" w:eastAsia="Calibri" w:hAnsi="Calibri" w:cs="Calibri"/>
          <w:sz w:val="22"/>
          <w:szCs w:val="22"/>
          <w:lang w:eastAsia="x-none"/>
        </w:rPr>
        <w:t> </w:t>
      </w: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 xml:space="preserve">vadě učiněném Objednatelem vyvinout úsilí ke zjištění její příčiny a odstranění vady ve lhůtě </w:t>
      </w:r>
      <w:r w:rsidRPr="00636779">
        <w:rPr>
          <w:rFonts w:ascii="Calibri" w:eastAsia="Calibri" w:hAnsi="Calibri" w:cs="Calibri"/>
          <w:sz w:val="22"/>
          <w:szCs w:val="22"/>
          <w:lang w:eastAsia="x-none"/>
        </w:rPr>
        <w:t>10</w:t>
      </w: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 xml:space="preserve"> kalendářních dnů, nedohodnou-li se smluvní strany jinak. </w:t>
      </w:r>
    </w:p>
    <w:p w14:paraId="391C9A7F" w14:textId="77777777" w:rsidR="00636779" w:rsidRPr="00636779" w:rsidRDefault="00636779" w:rsidP="00636779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>V případě, že Zhotovitel neodstraní vady ve stanovené nebo sjednané době podle předchozích odstavců, může Objednatel:</w:t>
      </w:r>
    </w:p>
    <w:p w14:paraId="195FD687" w14:textId="77777777" w:rsidR="00636779" w:rsidRPr="00636779" w:rsidRDefault="00636779" w:rsidP="00636779">
      <w:pPr>
        <w:widowControl w:val="0"/>
        <w:numPr>
          <w:ilvl w:val="0"/>
          <w:numId w:val="6"/>
        </w:numPr>
        <w:shd w:val="clear" w:color="auto" w:fill="FFFFFF"/>
        <w:tabs>
          <w:tab w:val="left" w:pos="567"/>
        </w:tabs>
        <w:spacing w:line="240" w:lineRule="atLeast"/>
        <w:jc w:val="both"/>
        <w:outlineLvl w:val="1"/>
        <w:rPr>
          <w:rFonts w:ascii="Calibri" w:hAnsi="Calibri" w:cs="Calibri"/>
          <w:bCs/>
          <w:sz w:val="22"/>
          <w:szCs w:val="22"/>
        </w:rPr>
      </w:pPr>
      <w:r w:rsidRPr="00636779">
        <w:rPr>
          <w:rFonts w:ascii="Calibri" w:hAnsi="Calibri" w:cs="Calibri"/>
          <w:bCs/>
          <w:sz w:val="22"/>
          <w:szCs w:val="22"/>
        </w:rPr>
        <w:t xml:space="preserve">požadovat zaplacení smluvní pokuty ve výši 500,- Kč za každou jednotlivou vadu nebo nedodělek a každý den trvání prodlení nebo </w:t>
      </w:r>
    </w:p>
    <w:p w14:paraId="0CB5AB19" w14:textId="77777777" w:rsidR="00636779" w:rsidRPr="00636779" w:rsidRDefault="00636779" w:rsidP="00636779">
      <w:pPr>
        <w:widowControl w:val="0"/>
        <w:numPr>
          <w:ilvl w:val="0"/>
          <w:numId w:val="6"/>
        </w:numPr>
        <w:shd w:val="clear" w:color="auto" w:fill="FFFFFF"/>
        <w:tabs>
          <w:tab w:val="left" w:pos="567"/>
        </w:tabs>
        <w:spacing w:line="240" w:lineRule="atLeast"/>
        <w:jc w:val="both"/>
        <w:outlineLvl w:val="1"/>
        <w:rPr>
          <w:rFonts w:ascii="Calibri" w:hAnsi="Calibri" w:cs="Calibri"/>
          <w:bCs/>
          <w:sz w:val="22"/>
          <w:szCs w:val="22"/>
        </w:rPr>
      </w:pPr>
      <w:r w:rsidRPr="00636779">
        <w:rPr>
          <w:rFonts w:ascii="Calibri" w:hAnsi="Calibri" w:cs="Calibri"/>
          <w:bCs/>
          <w:sz w:val="22"/>
          <w:szCs w:val="22"/>
        </w:rPr>
        <w:t>odstranit vady svépomocí nebo prostřednictvím třetí osoby na náklady Zhotovitele a požadovat na Zhotoviteli náhradu těchto nákladů nebo</w:t>
      </w:r>
    </w:p>
    <w:p w14:paraId="30719E72" w14:textId="77777777" w:rsidR="00636779" w:rsidRPr="00636779" w:rsidRDefault="00636779" w:rsidP="00636779">
      <w:pPr>
        <w:widowControl w:val="0"/>
        <w:numPr>
          <w:ilvl w:val="0"/>
          <w:numId w:val="6"/>
        </w:numPr>
        <w:shd w:val="clear" w:color="auto" w:fill="FFFFFF"/>
        <w:tabs>
          <w:tab w:val="left" w:pos="567"/>
        </w:tabs>
        <w:spacing w:line="240" w:lineRule="atLeast"/>
        <w:jc w:val="both"/>
        <w:outlineLvl w:val="1"/>
        <w:rPr>
          <w:rFonts w:ascii="Calibri" w:hAnsi="Calibri" w:cs="Calibri"/>
          <w:bCs/>
          <w:sz w:val="22"/>
          <w:szCs w:val="22"/>
        </w:rPr>
      </w:pPr>
      <w:r w:rsidRPr="00636779">
        <w:rPr>
          <w:rFonts w:ascii="Calibri" w:hAnsi="Calibri" w:cs="Calibri"/>
          <w:bCs/>
          <w:sz w:val="22"/>
          <w:szCs w:val="22"/>
        </w:rPr>
        <w:t>není-li vadu možné odstranit nebo není-li to s ohledem na výši nákladů na její odstranění účelné, může Objednatel požadovat po Zhotoviteli slevu z ceny Díla.</w:t>
      </w:r>
    </w:p>
    <w:p w14:paraId="11D85661" w14:textId="77777777" w:rsidR="00636779" w:rsidRPr="00636779" w:rsidRDefault="00636779" w:rsidP="00636779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>Objednatel je oprávněn k prodloužení záruční doby v takovém rozsahu, v jakém nemohl v průběhu záruční doby Dílo nebo jeho významnou část užívat následkem vady přičitatelné Zhotoviteli.</w:t>
      </w:r>
    </w:p>
    <w:p w14:paraId="33768E59" w14:textId="77777777" w:rsidR="00636779" w:rsidRPr="00636779" w:rsidRDefault="00636779" w:rsidP="00636779">
      <w:pPr>
        <w:widowControl w:val="0"/>
        <w:tabs>
          <w:tab w:val="left" w:pos="567"/>
        </w:tabs>
        <w:spacing w:line="240" w:lineRule="atLeast"/>
        <w:ind w:left="567"/>
        <w:jc w:val="both"/>
        <w:outlineLvl w:val="1"/>
        <w:rPr>
          <w:rFonts w:ascii="Calibri" w:hAnsi="Calibri" w:cs="Calibri"/>
          <w:bCs/>
          <w:sz w:val="22"/>
          <w:szCs w:val="22"/>
        </w:rPr>
      </w:pPr>
    </w:p>
    <w:p w14:paraId="663FAE44" w14:textId="77777777" w:rsidR="00636779" w:rsidRPr="00636779" w:rsidRDefault="00636779" w:rsidP="00636779">
      <w:pPr>
        <w:keepNext/>
        <w:numPr>
          <w:ilvl w:val="0"/>
          <w:numId w:val="2"/>
        </w:numPr>
        <w:jc w:val="center"/>
        <w:rPr>
          <w:rFonts w:ascii="Calibri" w:eastAsia="Calibri" w:hAnsi="Calibri" w:cs="Calibri"/>
          <w:b/>
          <w:bCs/>
          <w:sz w:val="22"/>
          <w:szCs w:val="22"/>
          <w:lang w:val="x-none" w:eastAsia="x-none"/>
        </w:rPr>
      </w:pPr>
      <w:bookmarkStart w:id="7" w:name="bookmark22"/>
      <w:bookmarkStart w:id="8" w:name="bookmark23"/>
      <w:r w:rsidRPr="00636779">
        <w:rPr>
          <w:rFonts w:ascii="Calibri" w:eastAsia="Calibri" w:hAnsi="Calibri" w:cs="Calibri"/>
          <w:b/>
          <w:bCs/>
          <w:sz w:val="22"/>
          <w:szCs w:val="22"/>
          <w:lang w:val="x-none" w:eastAsia="x-none"/>
        </w:rPr>
        <w:t>Smluvní pokuty</w:t>
      </w:r>
      <w:bookmarkEnd w:id="7"/>
      <w:bookmarkEnd w:id="8"/>
    </w:p>
    <w:p w14:paraId="340D60EA" w14:textId="77777777" w:rsidR="00636779" w:rsidRPr="00636779" w:rsidRDefault="00636779" w:rsidP="00636779">
      <w:pPr>
        <w:keepNext/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636779">
        <w:rPr>
          <w:rFonts w:ascii="Calibri" w:eastAsia="Calibri" w:hAnsi="Calibri" w:cs="Calibri"/>
          <w:sz w:val="22"/>
          <w:szCs w:val="22"/>
          <w:lang w:eastAsia="x-none"/>
        </w:rPr>
        <w:t>Smluvní strany se zavazují k úhradě smluvních pokut uvedených v tomto článku Smlouvy či uvedených v jiných částech této Smlouvy.</w:t>
      </w:r>
    </w:p>
    <w:p w14:paraId="004BAE4E" w14:textId="77777777" w:rsidR="00636779" w:rsidRPr="00636779" w:rsidRDefault="00636779" w:rsidP="00636779">
      <w:pPr>
        <w:keepNext/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>V případě nesplnění doby pro dokončení Díla má Objednatel právo na zaplacení smluvní pokuty ve výši 0,3 % z </w:t>
      </w:r>
      <w:r w:rsidRPr="00636779">
        <w:rPr>
          <w:rFonts w:ascii="Calibri" w:eastAsia="Calibri" w:hAnsi="Calibri" w:cs="Calibri"/>
          <w:sz w:val="22"/>
          <w:szCs w:val="22"/>
          <w:lang w:eastAsia="x-none"/>
        </w:rPr>
        <w:t>ceny za</w:t>
      </w: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 xml:space="preserve"> Dílo</w:t>
      </w:r>
      <w:r w:rsidRPr="00636779">
        <w:rPr>
          <w:rFonts w:ascii="Calibri" w:eastAsia="Calibri" w:hAnsi="Calibri" w:cs="Calibri"/>
          <w:sz w:val="22"/>
          <w:szCs w:val="22"/>
          <w:lang w:eastAsia="x-none"/>
        </w:rPr>
        <w:t xml:space="preserve"> </w:t>
      </w: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>(bez DPH</w:t>
      </w:r>
      <w:r w:rsidRPr="00636779">
        <w:rPr>
          <w:rFonts w:ascii="Calibri" w:eastAsia="Calibri" w:hAnsi="Calibri" w:cs="Calibri"/>
          <w:sz w:val="22"/>
          <w:szCs w:val="22"/>
          <w:lang w:eastAsia="x-none"/>
        </w:rPr>
        <w:t xml:space="preserve">, resp. </w:t>
      </w: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 xml:space="preserve">z ceny konečné </w:t>
      </w:r>
      <w:r w:rsidRPr="00636779">
        <w:rPr>
          <w:rFonts w:ascii="Calibri" w:eastAsia="Calibri" w:hAnsi="Calibri" w:cs="Calibri"/>
          <w:sz w:val="22"/>
          <w:szCs w:val="22"/>
          <w:lang w:eastAsia="x-none"/>
        </w:rPr>
        <w:t xml:space="preserve">v případě </w:t>
      </w: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>neplátce DPH</w:t>
      </w:r>
      <w:r w:rsidRPr="00636779">
        <w:rPr>
          <w:rFonts w:ascii="Calibri" w:eastAsia="Calibri" w:hAnsi="Calibri" w:cs="Calibri"/>
          <w:sz w:val="22"/>
          <w:szCs w:val="22"/>
          <w:lang w:eastAsia="x-none"/>
        </w:rPr>
        <w:t>)</w:t>
      </w: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 xml:space="preserve">, , </w:t>
      </w:r>
      <w:r w:rsidRPr="00636779">
        <w:rPr>
          <w:rFonts w:ascii="Calibri" w:eastAsia="Calibri" w:hAnsi="Calibri" w:cs="Calibri"/>
          <w:sz w:val="22"/>
          <w:szCs w:val="22"/>
          <w:lang w:eastAsia="x-none"/>
        </w:rPr>
        <w:t xml:space="preserve">a to </w:t>
      </w: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>za každý byť započatý den prodlení.</w:t>
      </w:r>
    </w:p>
    <w:p w14:paraId="726A89C6" w14:textId="77777777" w:rsidR="00636779" w:rsidRPr="00636779" w:rsidRDefault="00636779" w:rsidP="00636779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>V případě prodlení Objednatele s placením Smluvní ceny je Zhotovitel oprávněn požadovat zákonný úrok z prodlení.</w:t>
      </w:r>
    </w:p>
    <w:p w14:paraId="7C346DE8" w14:textId="77777777" w:rsidR="00636779" w:rsidRPr="00636779" w:rsidRDefault="00636779" w:rsidP="00636779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>Smluvní pokuta je splatná do 21 dnů po doručení písemného oznámení obsahujícího výzvu k úhradě smluvní pokuty se stručným popisem a časovým určením porušení smluvní povinnosti, za něž se smluvní pokuta požaduje. Oznámení obsahující výzvu musí dále obsahovat informaci o požadovaném způsobu úhrady smluvní pokuty. Strany se dohodly, že maximální celková výše smluvních pokut uhrazených Zhotovitelem za porušení Smlouvy podle tohoto článku nepřesáhne Smluvní cenu.</w:t>
      </w:r>
    </w:p>
    <w:p w14:paraId="02696AFA" w14:textId="77777777" w:rsidR="00636779" w:rsidRPr="00636779" w:rsidRDefault="00636779" w:rsidP="00636779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bookmarkStart w:id="9" w:name="bookmark24"/>
      <w:bookmarkStart w:id="10" w:name="bookmark25"/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>Uhrazením smluvní pokuty není dotčeno právo druhé strany na náhradu škody, a to v rozsahu, ve kterém škoda výši smluvní pokuty přesahuje.</w:t>
      </w:r>
    </w:p>
    <w:p w14:paraId="21399884" w14:textId="77777777" w:rsidR="00636779" w:rsidRPr="00636779" w:rsidRDefault="00636779" w:rsidP="00636779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>Objednatel je oprávněn provést zápočet svého i nesplatného nároku na zaplacení smluvní pokuty proti nároku Zhotovitele na zaplacení Smluvní ceny Díla nebo jeho části.</w:t>
      </w:r>
    </w:p>
    <w:bookmarkEnd w:id="9"/>
    <w:bookmarkEnd w:id="10"/>
    <w:p w14:paraId="399CD36D" w14:textId="77777777" w:rsidR="00636779" w:rsidRPr="00636779" w:rsidRDefault="00636779" w:rsidP="00636779">
      <w:pPr>
        <w:widowControl w:val="0"/>
        <w:tabs>
          <w:tab w:val="left" w:pos="567"/>
        </w:tabs>
        <w:spacing w:line="240" w:lineRule="atLeast"/>
        <w:ind w:left="567"/>
        <w:jc w:val="both"/>
        <w:outlineLvl w:val="1"/>
        <w:rPr>
          <w:rFonts w:ascii="Calibri" w:hAnsi="Calibri" w:cs="Calibri"/>
          <w:bCs/>
          <w:sz w:val="22"/>
          <w:szCs w:val="22"/>
        </w:rPr>
      </w:pPr>
    </w:p>
    <w:p w14:paraId="5067D46A" w14:textId="77777777" w:rsidR="00636779" w:rsidRPr="00636779" w:rsidRDefault="00636779" w:rsidP="00636779">
      <w:pPr>
        <w:numPr>
          <w:ilvl w:val="0"/>
          <w:numId w:val="2"/>
        </w:numPr>
        <w:jc w:val="center"/>
        <w:rPr>
          <w:rFonts w:ascii="Calibri" w:eastAsia="Calibri" w:hAnsi="Calibri" w:cs="Calibri"/>
          <w:b/>
          <w:sz w:val="22"/>
          <w:szCs w:val="22"/>
          <w:lang w:val="x-none" w:eastAsia="x-none"/>
        </w:rPr>
      </w:pPr>
      <w:r w:rsidRPr="00636779">
        <w:rPr>
          <w:rFonts w:ascii="Calibri" w:eastAsia="Calibri" w:hAnsi="Calibri" w:cs="Calibri"/>
          <w:b/>
          <w:sz w:val="22"/>
          <w:szCs w:val="22"/>
          <w:lang w:val="x-none" w:eastAsia="x-none"/>
        </w:rPr>
        <w:t>Trvání Smlouvy</w:t>
      </w:r>
    </w:p>
    <w:p w14:paraId="3A4CBBDA" w14:textId="77777777" w:rsidR="00636779" w:rsidRPr="00636779" w:rsidRDefault="00636779" w:rsidP="00636779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 xml:space="preserve">Objednatel je oprávněn od Smlouvy odstoupit v případech stanovených zákonem, v případech stanovených Smlouvou, jakož i v případech </w:t>
      </w:r>
      <w:r w:rsidRPr="00636779">
        <w:rPr>
          <w:rFonts w:ascii="Calibri" w:eastAsia="Calibri" w:hAnsi="Calibri" w:cs="Calibri"/>
          <w:sz w:val="22"/>
          <w:szCs w:val="22"/>
          <w:lang w:eastAsia="x-none"/>
        </w:rPr>
        <w:t>podstatného</w:t>
      </w: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 xml:space="preserve"> porušení Smlouvy, zejména: </w:t>
      </w:r>
    </w:p>
    <w:p w14:paraId="2CCF6FC4" w14:textId="77777777" w:rsidR="00636779" w:rsidRPr="00636779" w:rsidRDefault="00636779" w:rsidP="00636779">
      <w:pPr>
        <w:widowControl w:val="0"/>
        <w:numPr>
          <w:ilvl w:val="0"/>
          <w:numId w:val="4"/>
        </w:numPr>
        <w:tabs>
          <w:tab w:val="left" w:pos="1134"/>
        </w:tabs>
        <w:spacing w:line="240" w:lineRule="atLeast"/>
        <w:ind w:left="1134" w:hanging="567"/>
        <w:jc w:val="both"/>
        <w:outlineLvl w:val="1"/>
        <w:rPr>
          <w:rFonts w:ascii="Calibri" w:hAnsi="Calibri" w:cs="Calibri"/>
          <w:bCs/>
          <w:sz w:val="22"/>
          <w:szCs w:val="22"/>
        </w:rPr>
      </w:pPr>
      <w:r w:rsidRPr="00636779">
        <w:rPr>
          <w:rFonts w:ascii="Calibri" w:hAnsi="Calibri" w:cs="Calibri"/>
          <w:bCs/>
          <w:sz w:val="22"/>
          <w:szCs w:val="22"/>
        </w:rPr>
        <w:t xml:space="preserve">bude-li Zhotovitel v prodlení oproti termínu dokončení Díla po dobu delší než 10 kalendářních dnů; </w:t>
      </w:r>
    </w:p>
    <w:p w14:paraId="2CFF7650" w14:textId="77777777" w:rsidR="00636779" w:rsidRPr="00636779" w:rsidRDefault="00636779" w:rsidP="00636779">
      <w:pPr>
        <w:widowControl w:val="0"/>
        <w:numPr>
          <w:ilvl w:val="0"/>
          <w:numId w:val="4"/>
        </w:numPr>
        <w:tabs>
          <w:tab w:val="left" w:pos="1134"/>
        </w:tabs>
        <w:spacing w:line="240" w:lineRule="atLeast"/>
        <w:ind w:left="1134" w:hanging="567"/>
        <w:jc w:val="both"/>
        <w:outlineLvl w:val="1"/>
        <w:rPr>
          <w:rFonts w:ascii="Calibri" w:hAnsi="Calibri" w:cs="Calibri"/>
          <w:bCs/>
          <w:sz w:val="22"/>
          <w:szCs w:val="22"/>
        </w:rPr>
      </w:pPr>
      <w:r w:rsidRPr="00636779">
        <w:rPr>
          <w:rFonts w:ascii="Calibri" w:hAnsi="Calibri" w:cs="Calibri"/>
          <w:bCs/>
          <w:sz w:val="22"/>
          <w:szCs w:val="22"/>
        </w:rPr>
        <w:t>pokud Zhotovitel bude provádět Dílo v rozporu se Smlouvou, právními předpisy, technickými normami nebo v rozporu s pokyny Objednatele a nezjedná nápravu v přiměřené lhůtě (za přiměřenou se považuje lhůta 10 pracovních dnů), ačkoliv byl Zhotovitel na toto své chování nebo porušování povinností Objednatelem písemně upozorněn.</w:t>
      </w:r>
    </w:p>
    <w:p w14:paraId="5F6AB92C" w14:textId="77777777" w:rsidR="00636779" w:rsidRPr="00636779" w:rsidRDefault="00636779" w:rsidP="00636779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 xml:space="preserve">Objednatel je dále oprávněn od Smlouvy odstoupit, bude-li na majetek Zhotovitele prohlášen úpadek nebo hrozící úpadek nebo Zhotovitel vstoupí do likvidace. </w:t>
      </w:r>
    </w:p>
    <w:p w14:paraId="1C4EAC39" w14:textId="77777777" w:rsidR="00636779" w:rsidRPr="00636779" w:rsidRDefault="00636779" w:rsidP="00636779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b/>
          <w:sz w:val="22"/>
          <w:szCs w:val="22"/>
          <w:u w:val="single"/>
          <w:lang w:val="x-none" w:eastAsia="x-none"/>
        </w:rPr>
      </w:pP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>Zhotovitel je oprávněn od Smlouvy odstoupit v případech stanovených zákonem, v případech stanovených touto Smlouvou, jakož i v případech závažného porušení Smlouvy Objednatelem</w:t>
      </w:r>
      <w:r w:rsidRPr="00636779">
        <w:rPr>
          <w:rFonts w:ascii="Calibri" w:eastAsia="Calibri" w:hAnsi="Calibri" w:cs="Calibri"/>
          <w:b/>
          <w:sz w:val="22"/>
          <w:szCs w:val="22"/>
          <w:u w:val="single"/>
          <w:lang w:val="x-none" w:eastAsia="x-none"/>
        </w:rPr>
        <w:t xml:space="preserve">: </w:t>
      </w:r>
    </w:p>
    <w:p w14:paraId="1131B504" w14:textId="77777777" w:rsidR="00636779" w:rsidRPr="00636779" w:rsidRDefault="00636779" w:rsidP="00636779">
      <w:pPr>
        <w:widowControl w:val="0"/>
        <w:numPr>
          <w:ilvl w:val="0"/>
          <w:numId w:val="5"/>
        </w:numPr>
        <w:tabs>
          <w:tab w:val="left" w:pos="1134"/>
        </w:tabs>
        <w:spacing w:line="240" w:lineRule="atLeast"/>
        <w:ind w:left="1134" w:hanging="567"/>
        <w:jc w:val="both"/>
        <w:outlineLvl w:val="1"/>
        <w:rPr>
          <w:rFonts w:ascii="Calibri" w:hAnsi="Calibri" w:cs="Calibri"/>
          <w:bCs/>
          <w:sz w:val="22"/>
          <w:szCs w:val="22"/>
        </w:rPr>
      </w:pPr>
      <w:r w:rsidRPr="00636779">
        <w:rPr>
          <w:rFonts w:ascii="Calibri" w:hAnsi="Calibri" w:cs="Calibri"/>
          <w:bCs/>
          <w:sz w:val="22"/>
          <w:szCs w:val="22"/>
        </w:rPr>
        <w:t>Objednatel bude v prodlení s úhradou Smluvní ceny po dobu delší než 30 dnů a nezjedná nápravu ani v dodatečné lhůtě poskytnuté mu písemně Zhotovitelem;</w:t>
      </w:r>
    </w:p>
    <w:p w14:paraId="3AFA17AC" w14:textId="77777777" w:rsidR="00636779" w:rsidRPr="00636779" w:rsidRDefault="00636779" w:rsidP="00636779">
      <w:pPr>
        <w:widowControl w:val="0"/>
        <w:numPr>
          <w:ilvl w:val="0"/>
          <w:numId w:val="5"/>
        </w:numPr>
        <w:tabs>
          <w:tab w:val="left" w:pos="1134"/>
        </w:tabs>
        <w:spacing w:line="240" w:lineRule="atLeast"/>
        <w:ind w:left="1134" w:hanging="567"/>
        <w:jc w:val="both"/>
        <w:outlineLvl w:val="1"/>
        <w:rPr>
          <w:rFonts w:ascii="Calibri" w:hAnsi="Calibri" w:cs="Calibri"/>
          <w:bCs/>
          <w:sz w:val="22"/>
          <w:szCs w:val="22"/>
        </w:rPr>
      </w:pPr>
      <w:r w:rsidRPr="00636779">
        <w:rPr>
          <w:rFonts w:ascii="Calibri" w:hAnsi="Calibri" w:cs="Calibri"/>
          <w:bCs/>
          <w:sz w:val="22"/>
          <w:szCs w:val="22"/>
        </w:rPr>
        <w:lastRenderedPageBreak/>
        <w:t>Objednatel neposkytuje nezbytnou součinnost k provádění plnění dle Smlouvy a nezjedná nápravu ani v dodatečné lhůtě poskytnuté mu písemně Zhotovitelem.</w:t>
      </w:r>
    </w:p>
    <w:p w14:paraId="276AE452" w14:textId="77777777" w:rsidR="00636779" w:rsidRPr="00636779" w:rsidRDefault="00636779" w:rsidP="00636779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 xml:space="preserve">Odstoupení musí mít písemnou formu s tím, že je účinné dnem jeho doručení druhé smluvní straně. </w:t>
      </w:r>
    </w:p>
    <w:p w14:paraId="4AC5F887" w14:textId="77777777" w:rsidR="00636779" w:rsidRPr="00636779" w:rsidRDefault="00636779" w:rsidP="00636779">
      <w:pPr>
        <w:widowControl w:val="0"/>
        <w:shd w:val="clear" w:color="auto" w:fill="FFFFFF"/>
        <w:tabs>
          <w:tab w:val="left" w:pos="567"/>
        </w:tabs>
        <w:spacing w:line="240" w:lineRule="atLeast"/>
        <w:ind w:left="567"/>
        <w:jc w:val="both"/>
        <w:outlineLvl w:val="1"/>
        <w:rPr>
          <w:rFonts w:ascii="Calibri" w:hAnsi="Calibri" w:cs="Calibri"/>
          <w:bCs/>
          <w:sz w:val="22"/>
          <w:szCs w:val="22"/>
        </w:rPr>
      </w:pPr>
    </w:p>
    <w:p w14:paraId="27DC2B9C" w14:textId="77777777" w:rsidR="00636779" w:rsidRPr="00636779" w:rsidRDefault="00636779" w:rsidP="00636779">
      <w:pPr>
        <w:numPr>
          <w:ilvl w:val="0"/>
          <w:numId w:val="2"/>
        </w:numPr>
        <w:jc w:val="center"/>
        <w:rPr>
          <w:rFonts w:ascii="Calibri" w:eastAsia="Calibri" w:hAnsi="Calibri" w:cs="Calibri"/>
          <w:b/>
          <w:sz w:val="22"/>
          <w:szCs w:val="22"/>
          <w:lang w:val="x-none" w:eastAsia="x-none"/>
        </w:rPr>
      </w:pPr>
      <w:bookmarkStart w:id="11" w:name="bookmark26"/>
      <w:bookmarkStart w:id="12" w:name="bookmark27"/>
      <w:r w:rsidRPr="00636779">
        <w:rPr>
          <w:rFonts w:ascii="Calibri" w:eastAsia="Calibri" w:hAnsi="Calibri" w:cs="Calibri"/>
          <w:b/>
          <w:sz w:val="22"/>
          <w:szCs w:val="22"/>
          <w:lang w:val="x-none" w:eastAsia="x-none"/>
        </w:rPr>
        <w:t>Závěrečná ustanovení</w:t>
      </w:r>
      <w:bookmarkEnd w:id="11"/>
      <w:bookmarkEnd w:id="12"/>
    </w:p>
    <w:p w14:paraId="4481CDF9" w14:textId="77777777" w:rsidR="00636779" w:rsidRPr="00636779" w:rsidRDefault="00636779" w:rsidP="00636779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 xml:space="preserve">Vztahy mezi smluvními stranami touto </w:t>
      </w:r>
      <w:r w:rsidRPr="00636779">
        <w:rPr>
          <w:rFonts w:ascii="Calibri" w:eastAsia="Calibri" w:hAnsi="Calibri" w:cs="Calibri"/>
          <w:sz w:val="22"/>
          <w:szCs w:val="22"/>
          <w:lang w:eastAsia="x-none"/>
        </w:rPr>
        <w:t>S</w:t>
      </w:r>
      <w:proofErr w:type="spellStart"/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>mlouvou</w:t>
      </w:r>
      <w:proofErr w:type="spellEnd"/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 xml:space="preserve"> výslovně neupravené se budou řídit českými, obecně závaznými právními předpisy, zejména OZ.</w:t>
      </w:r>
    </w:p>
    <w:p w14:paraId="42C79C2E" w14:textId="77777777" w:rsidR="00636779" w:rsidRPr="00636779" w:rsidRDefault="00636779" w:rsidP="00636779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636779">
        <w:rPr>
          <w:rFonts w:ascii="Calibri" w:eastAsia="Calibri" w:hAnsi="Calibri" w:cs="Calibri"/>
          <w:sz w:val="22"/>
          <w:szCs w:val="22"/>
          <w:lang w:eastAsia="x-none"/>
        </w:rPr>
        <w:t>Objednatel</w:t>
      </w: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 xml:space="preserve"> si vyhrazuje právo zveřejnit obsah této </w:t>
      </w:r>
      <w:r w:rsidRPr="00636779">
        <w:rPr>
          <w:rFonts w:ascii="Calibri" w:eastAsia="Calibri" w:hAnsi="Calibri" w:cs="Calibri"/>
          <w:sz w:val="22"/>
          <w:szCs w:val="22"/>
          <w:lang w:eastAsia="x-none"/>
        </w:rPr>
        <w:t>S</w:t>
      </w:r>
      <w:proofErr w:type="spellStart"/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>mlouvy</w:t>
      </w:r>
      <w:proofErr w:type="spellEnd"/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 xml:space="preserve"> včetně případných dodatků k této</w:t>
      </w:r>
      <w:r w:rsidRPr="00636779">
        <w:rPr>
          <w:rFonts w:ascii="Calibri" w:eastAsia="Calibri" w:hAnsi="Calibri" w:cs="Calibri"/>
          <w:sz w:val="22"/>
          <w:szCs w:val="22"/>
          <w:lang w:eastAsia="x-none"/>
        </w:rPr>
        <w:t xml:space="preserve"> S</w:t>
      </w:r>
      <w:proofErr w:type="spellStart"/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>mlouvě</w:t>
      </w:r>
      <w:proofErr w:type="spellEnd"/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 xml:space="preserve">. </w:t>
      </w:r>
      <w:r w:rsidRPr="00636779">
        <w:rPr>
          <w:rFonts w:ascii="Calibri" w:eastAsia="Calibri" w:hAnsi="Calibri" w:cs="Calibri"/>
          <w:sz w:val="22"/>
          <w:szCs w:val="22"/>
          <w:lang w:eastAsia="x-none"/>
        </w:rPr>
        <w:t>Zhotovitel</w:t>
      </w: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 xml:space="preserve"> dále souhlasí se zveřejněním své identifikace a dalších údajů uvedených ve </w:t>
      </w:r>
      <w:r w:rsidRPr="00636779">
        <w:rPr>
          <w:rFonts w:ascii="Calibri" w:eastAsia="Calibri" w:hAnsi="Calibri" w:cs="Calibri"/>
          <w:sz w:val="22"/>
          <w:szCs w:val="22"/>
          <w:lang w:eastAsia="x-none"/>
        </w:rPr>
        <w:t>S</w:t>
      </w:r>
      <w:proofErr w:type="spellStart"/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>mlouvě</w:t>
      </w:r>
      <w:proofErr w:type="spellEnd"/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 xml:space="preserve"> včetně </w:t>
      </w:r>
      <w:r w:rsidRPr="00636779">
        <w:rPr>
          <w:rFonts w:ascii="Calibri" w:eastAsia="Calibri" w:hAnsi="Calibri" w:cs="Calibri"/>
          <w:sz w:val="22"/>
          <w:szCs w:val="22"/>
          <w:lang w:eastAsia="x-none"/>
        </w:rPr>
        <w:t>Smluvní ceny, případně i ceny jednotlivých položek</w:t>
      </w: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 xml:space="preserve">. </w:t>
      </w:r>
    </w:p>
    <w:p w14:paraId="7EBF5890" w14:textId="77777777" w:rsidR="00636779" w:rsidRPr="00636779" w:rsidRDefault="00636779" w:rsidP="00636779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636779">
        <w:rPr>
          <w:rFonts w:ascii="Calibri" w:eastAsia="Calibri" w:hAnsi="Calibri" w:cs="Calibri"/>
          <w:sz w:val="22"/>
          <w:szCs w:val="22"/>
          <w:lang w:eastAsia="x-none"/>
        </w:rPr>
        <w:t>Zhotovitel</w:t>
      </w: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 xml:space="preserve"> bere na vědomí, že </w:t>
      </w:r>
      <w:r w:rsidRPr="00636779">
        <w:rPr>
          <w:rFonts w:ascii="Calibri" w:eastAsia="Calibri" w:hAnsi="Calibri" w:cs="Calibri"/>
          <w:sz w:val="22"/>
          <w:szCs w:val="22"/>
          <w:lang w:eastAsia="x-none"/>
        </w:rPr>
        <w:t>Objednatel</w:t>
      </w: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 xml:space="preserve"> je povinnou osobou ve smyslu zákona č. 106/1999 Sb., o svobodném přístupu k informacím.</w:t>
      </w:r>
    </w:p>
    <w:p w14:paraId="0DB593F0" w14:textId="77777777" w:rsidR="00636779" w:rsidRPr="00636779" w:rsidRDefault="00636779" w:rsidP="00636779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 xml:space="preserve">Zhotovitel je podle </w:t>
      </w:r>
      <w:proofErr w:type="spellStart"/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>ust</w:t>
      </w:r>
      <w:proofErr w:type="spellEnd"/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>. § 2 písm. e) zákona č. 320/2001 Sb., o finanční kontrole ve veřejné správě a o změně některých zákonů, ve znění pozdějších předpisů, osobou povinnou spolupůsobit při výkonu finanční kontroly prováděné v souvislosti s úhradou zboží a služeb z veřejných výdajů nebo z veřejné finanční podpory</w:t>
      </w:r>
      <w:r w:rsidRPr="00636779">
        <w:rPr>
          <w:rFonts w:ascii="Calibri" w:eastAsia="Calibri" w:hAnsi="Calibri" w:cs="Calibri"/>
          <w:sz w:val="22"/>
          <w:szCs w:val="22"/>
          <w:lang w:eastAsia="x-none"/>
        </w:rPr>
        <w:t>.</w:t>
      </w:r>
    </w:p>
    <w:p w14:paraId="09F908FA" w14:textId="77777777" w:rsidR="00636779" w:rsidRPr="00636779" w:rsidRDefault="00636779" w:rsidP="00636779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 xml:space="preserve">Smluvní strany berou na vědomí, že tato </w:t>
      </w:r>
      <w:r w:rsidRPr="00636779">
        <w:rPr>
          <w:rFonts w:ascii="Calibri" w:eastAsia="Calibri" w:hAnsi="Calibri" w:cs="Calibri"/>
          <w:sz w:val="22"/>
          <w:szCs w:val="22"/>
          <w:lang w:eastAsia="x-none"/>
        </w:rPr>
        <w:t>S</w:t>
      </w:r>
      <w:proofErr w:type="spellStart"/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>mlouva</w:t>
      </w:r>
      <w:proofErr w:type="spellEnd"/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 xml:space="preserve"> podléhá uveřejnění dle zákona č. 340/2015 Sb., o zvláštních podmínkách účinnosti některých smluv, uveřejňování těchto smluv a o registru smluv (zákon o registru smluv). Uveřejnění zajistí </w:t>
      </w:r>
      <w:r w:rsidRPr="00636779">
        <w:rPr>
          <w:rFonts w:ascii="Calibri" w:eastAsia="Calibri" w:hAnsi="Calibri" w:cs="Calibri"/>
          <w:sz w:val="22"/>
          <w:szCs w:val="22"/>
          <w:lang w:eastAsia="x-none"/>
        </w:rPr>
        <w:t>Objednatel</w:t>
      </w: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>.</w:t>
      </w:r>
    </w:p>
    <w:p w14:paraId="31DA076F" w14:textId="77777777" w:rsidR="00636779" w:rsidRPr="00636779" w:rsidRDefault="00636779" w:rsidP="00636779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 xml:space="preserve">Tato </w:t>
      </w:r>
      <w:r w:rsidRPr="00636779">
        <w:rPr>
          <w:rFonts w:ascii="Calibri" w:eastAsia="Calibri" w:hAnsi="Calibri" w:cs="Calibri"/>
          <w:sz w:val="22"/>
          <w:szCs w:val="22"/>
          <w:lang w:eastAsia="x-none"/>
        </w:rPr>
        <w:t>S</w:t>
      </w:r>
      <w:proofErr w:type="spellStart"/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>mlouva</w:t>
      </w:r>
      <w:proofErr w:type="spellEnd"/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 xml:space="preserve"> nabývá platnosti dnem jejího podpisu oběma </w:t>
      </w:r>
      <w:r w:rsidRPr="00636779">
        <w:rPr>
          <w:rFonts w:ascii="Calibri" w:eastAsia="Calibri" w:hAnsi="Calibri" w:cs="Calibri"/>
          <w:sz w:val="22"/>
          <w:szCs w:val="22"/>
          <w:lang w:eastAsia="x-none"/>
        </w:rPr>
        <w:t>S</w:t>
      </w: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>mluvními stranami a účinnosti dnem uveřejnění v registru smluv podle předchozího odstavce.</w:t>
      </w:r>
    </w:p>
    <w:p w14:paraId="145BF209" w14:textId="77777777" w:rsidR="00636779" w:rsidRPr="00636779" w:rsidRDefault="00636779" w:rsidP="00636779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>Tato smlouva je vyhotovena ve 2 vyhotoveních v českém jazyce, přičemž každá ze Smluvních stran obdrží po jednom vyhotovení.</w:t>
      </w:r>
    </w:p>
    <w:p w14:paraId="26610C67" w14:textId="77777777" w:rsidR="00636779" w:rsidRPr="00636779" w:rsidRDefault="00636779" w:rsidP="00636779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>Doplňování nebo změnu této smlouvy lze provádět jen se souhlasem Smluvních stran, a to pouze formou písemných dodatků. Žádná ze smluvních stran se nemůže dovolávat zvláštních, v této smlouvě neuvedených ústních ujednání a dohod.</w:t>
      </w:r>
    </w:p>
    <w:p w14:paraId="742589AE" w14:textId="77777777" w:rsidR="00636779" w:rsidRPr="00636779" w:rsidRDefault="00636779" w:rsidP="00636779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 xml:space="preserve">Jakékoliv změny kontaktních údajů a kontaktních osob je Smluvní strana oprávněna písemně oznámit druhé straně bez nutnosti uzavření dodatku ke smlouvě. </w:t>
      </w:r>
    </w:p>
    <w:p w14:paraId="5F1FD63D" w14:textId="77777777" w:rsidR="00636779" w:rsidRPr="00636779" w:rsidRDefault="00636779" w:rsidP="00636779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 xml:space="preserve">Smluvní strany prohlašují, že žádná z nich se nepovažuje za slabší smluvní stranu ve smyslu ustanovení § 433 zákona č. 89/2012 Sb., občanský zákoník. </w:t>
      </w:r>
    </w:p>
    <w:p w14:paraId="636AD014" w14:textId="77777777" w:rsidR="00636779" w:rsidRPr="00636779" w:rsidRDefault="00636779" w:rsidP="00636779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>Informace k ochraně osobních údajů jsou ze strany NPÚ uveřejněny na webových stránkách www.npu.cz v sekci „Ochrana osobních údajů“.</w:t>
      </w:r>
    </w:p>
    <w:p w14:paraId="13BD7B04" w14:textId="77777777" w:rsidR="00636779" w:rsidRPr="00636779" w:rsidRDefault="00636779" w:rsidP="00636779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>Na důkaz souhlasu s celým obsahem smlouvy připojují smluvní strany své podpisy.</w:t>
      </w:r>
    </w:p>
    <w:p w14:paraId="67250392" w14:textId="77777777" w:rsidR="00636779" w:rsidRPr="00636779" w:rsidRDefault="00636779" w:rsidP="00636779">
      <w:pPr>
        <w:numPr>
          <w:ilvl w:val="1"/>
          <w:numId w:val="2"/>
        </w:numPr>
        <w:ind w:left="567" w:hanging="567"/>
        <w:jc w:val="both"/>
        <w:rPr>
          <w:rFonts w:ascii="Calibri" w:eastAsia="Calibri" w:hAnsi="Calibri" w:cs="Calibri"/>
          <w:sz w:val="22"/>
          <w:szCs w:val="22"/>
          <w:lang w:val="x-none" w:eastAsia="x-none"/>
        </w:rPr>
      </w:pPr>
      <w:r w:rsidRPr="00636779">
        <w:rPr>
          <w:rFonts w:ascii="Calibri" w:eastAsia="Calibri" w:hAnsi="Calibri" w:cs="Calibri"/>
          <w:sz w:val="22"/>
          <w:szCs w:val="22"/>
          <w:lang w:val="x-none" w:eastAsia="x-none"/>
        </w:rPr>
        <w:t>Nedílnou součástí smlouvy jsou tyto přílohy:</w:t>
      </w:r>
    </w:p>
    <w:p w14:paraId="1206DDF2" w14:textId="77777777" w:rsidR="00636779" w:rsidRPr="00636779" w:rsidRDefault="00636779" w:rsidP="00636779">
      <w:pPr>
        <w:numPr>
          <w:ilvl w:val="0"/>
          <w:numId w:val="8"/>
        </w:numPr>
        <w:ind w:right="-142"/>
        <w:jc w:val="both"/>
        <w:rPr>
          <w:rFonts w:ascii="Calibri" w:eastAsia="Calibri" w:hAnsi="Calibri" w:cs="Calibri"/>
          <w:sz w:val="22"/>
          <w:szCs w:val="22"/>
        </w:rPr>
      </w:pPr>
      <w:bookmarkStart w:id="13" w:name="_Hlk232493352"/>
      <w:r w:rsidRPr="00636779">
        <w:rPr>
          <w:rFonts w:ascii="Calibri" w:eastAsia="Calibri" w:hAnsi="Calibri" w:cs="Calibri"/>
          <w:sz w:val="22"/>
          <w:szCs w:val="22"/>
        </w:rPr>
        <w:t xml:space="preserve">Příloha č. 1: Cenová nabídka </w:t>
      </w:r>
    </w:p>
    <w:bookmarkEnd w:id="13"/>
    <w:p w14:paraId="2C7D4197" w14:textId="77777777" w:rsidR="00636779" w:rsidRPr="00636779" w:rsidRDefault="00636779" w:rsidP="00636779">
      <w:pPr>
        <w:widowControl w:val="0"/>
        <w:tabs>
          <w:tab w:val="left" w:pos="969"/>
        </w:tabs>
        <w:spacing w:line="240" w:lineRule="atLeast"/>
        <w:rPr>
          <w:rFonts w:ascii="Calibri" w:hAnsi="Calibri" w:cs="Calibri"/>
          <w:color w:val="000000"/>
          <w:sz w:val="22"/>
          <w:szCs w:val="22"/>
          <w:lang w:bidi="cs-CZ"/>
        </w:rPr>
      </w:pPr>
    </w:p>
    <w:p w14:paraId="5C4A0BEE" w14:textId="77777777" w:rsidR="00636779" w:rsidRPr="00636779" w:rsidRDefault="00636779" w:rsidP="00636779">
      <w:pPr>
        <w:spacing w:line="160" w:lineRule="atLeast"/>
        <w:ind w:left="703" w:firstLine="567"/>
        <w:jc w:val="both"/>
        <w:rPr>
          <w:rFonts w:ascii="Calibri" w:eastAsia="Calibri" w:hAnsi="Calibri" w:cs="Calibri"/>
          <w:sz w:val="22"/>
          <w:szCs w:val="22"/>
          <w:lang w:val="x-none"/>
        </w:rPr>
      </w:pPr>
    </w:p>
    <w:p w14:paraId="1FB88DA4" w14:textId="77777777" w:rsidR="00636779" w:rsidRPr="00636779" w:rsidRDefault="00636779" w:rsidP="00636779">
      <w:pPr>
        <w:spacing w:line="160" w:lineRule="atLeast"/>
        <w:ind w:left="1134" w:hanging="567"/>
        <w:jc w:val="both"/>
        <w:rPr>
          <w:rFonts w:ascii="Calibri" w:eastAsia="Calibri" w:hAnsi="Calibri" w:cs="Calibri"/>
          <w:sz w:val="22"/>
          <w:szCs w:val="22"/>
          <w:highlight w:val="yellow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5"/>
        <w:gridCol w:w="4535"/>
      </w:tblGrid>
      <w:tr w:rsidR="00636779" w:rsidRPr="00636779" w14:paraId="1080E8E6" w14:textId="77777777" w:rsidTr="00EA60F2">
        <w:trPr>
          <w:jc w:val="center"/>
        </w:trPr>
        <w:tc>
          <w:tcPr>
            <w:tcW w:w="4535" w:type="dxa"/>
          </w:tcPr>
          <w:p w14:paraId="061EA0CD" w14:textId="77777777" w:rsidR="00636779" w:rsidRPr="00636779" w:rsidRDefault="00636779" w:rsidP="00636779">
            <w:pPr>
              <w:spacing w:line="160" w:lineRule="atLeast"/>
              <w:ind w:left="703" w:hanging="5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36779">
              <w:rPr>
                <w:rFonts w:ascii="Calibri" w:eastAsia="Calibri" w:hAnsi="Calibri" w:cs="Calibri"/>
                <w:sz w:val="22"/>
                <w:szCs w:val="22"/>
              </w:rPr>
              <w:t xml:space="preserve">V Ústí nad Labem dne................... </w:t>
            </w:r>
          </w:p>
          <w:p w14:paraId="600B923E" w14:textId="77777777" w:rsidR="00636779" w:rsidRPr="00636779" w:rsidRDefault="00636779" w:rsidP="00636779">
            <w:pPr>
              <w:spacing w:line="160" w:lineRule="atLeast"/>
              <w:ind w:left="703" w:hanging="5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6F63016" w14:textId="77777777" w:rsidR="00636779" w:rsidRPr="00636779" w:rsidRDefault="00636779" w:rsidP="00636779">
            <w:pPr>
              <w:spacing w:line="160" w:lineRule="atLeast"/>
              <w:ind w:left="703" w:hanging="5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D9F947C" w14:textId="77777777" w:rsidR="00636779" w:rsidRPr="00636779" w:rsidRDefault="00636779" w:rsidP="00636779">
            <w:pPr>
              <w:spacing w:line="160" w:lineRule="atLeast"/>
              <w:ind w:left="703" w:hanging="5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E102062" w14:textId="77777777" w:rsidR="00636779" w:rsidRPr="00636779" w:rsidRDefault="00636779" w:rsidP="00636779">
            <w:pPr>
              <w:spacing w:line="160" w:lineRule="atLeast"/>
              <w:ind w:left="703" w:hanging="5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36779">
              <w:rPr>
                <w:rFonts w:ascii="Calibri" w:eastAsia="Calibri" w:hAnsi="Calibri" w:cs="Calibri"/>
                <w:sz w:val="22"/>
                <w:szCs w:val="22"/>
              </w:rPr>
              <w:t>…………………………………………..</w:t>
            </w:r>
          </w:p>
          <w:p w14:paraId="1BB70015" w14:textId="77777777" w:rsidR="00636779" w:rsidRPr="00636779" w:rsidRDefault="00636779" w:rsidP="00636779">
            <w:pPr>
              <w:spacing w:line="160" w:lineRule="atLeast"/>
              <w:ind w:left="703" w:hanging="5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36779">
              <w:rPr>
                <w:rFonts w:ascii="Calibri" w:eastAsia="Calibri" w:hAnsi="Calibri" w:cs="Calibri"/>
                <w:sz w:val="22"/>
                <w:szCs w:val="22"/>
              </w:rPr>
              <w:t>objednatel</w:t>
            </w:r>
          </w:p>
          <w:p w14:paraId="568AED1C" w14:textId="77777777" w:rsidR="00636779" w:rsidRPr="00636779" w:rsidRDefault="00636779" w:rsidP="00636779">
            <w:pPr>
              <w:spacing w:line="160" w:lineRule="atLeast"/>
              <w:ind w:left="703" w:hanging="5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36779">
              <w:rPr>
                <w:rFonts w:ascii="Calibri" w:eastAsia="Calibri" w:hAnsi="Calibri" w:cs="Calibri"/>
                <w:sz w:val="22"/>
                <w:szCs w:val="22"/>
              </w:rPr>
              <w:t>PhDr. Petr Hrubý</w:t>
            </w:r>
          </w:p>
          <w:p w14:paraId="2AB72FF4" w14:textId="77777777" w:rsidR="00636779" w:rsidRPr="00636779" w:rsidRDefault="00636779" w:rsidP="00636779">
            <w:pPr>
              <w:spacing w:line="160" w:lineRule="atLeast"/>
              <w:ind w:left="703" w:hanging="5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36779">
              <w:rPr>
                <w:rFonts w:ascii="Calibri" w:eastAsia="Calibri" w:hAnsi="Calibri" w:cs="Calibri"/>
                <w:sz w:val="22"/>
                <w:szCs w:val="22"/>
              </w:rPr>
              <w:t>ředitel územní památkové správy</w:t>
            </w:r>
          </w:p>
          <w:p w14:paraId="50B762E1" w14:textId="77777777" w:rsidR="00636779" w:rsidRPr="00636779" w:rsidRDefault="00636779" w:rsidP="00636779">
            <w:pPr>
              <w:spacing w:line="160" w:lineRule="atLeast"/>
              <w:ind w:left="703" w:hanging="5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36779">
              <w:rPr>
                <w:rFonts w:ascii="Calibri" w:eastAsia="Calibri" w:hAnsi="Calibri" w:cs="Calibri"/>
                <w:sz w:val="22"/>
                <w:szCs w:val="22"/>
              </w:rPr>
              <w:t>v Ústí nad Labem</w:t>
            </w:r>
          </w:p>
        </w:tc>
        <w:tc>
          <w:tcPr>
            <w:tcW w:w="4535" w:type="dxa"/>
          </w:tcPr>
          <w:p w14:paraId="26593745" w14:textId="77777777" w:rsidR="00636779" w:rsidRPr="00636779" w:rsidRDefault="00636779" w:rsidP="00636779">
            <w:pPr>
              <w:spacing w:line="160" w:lineRule="atLeast"/>
              <w:ind w:left="703" w:hanging="5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36779">
              <w:rPr>
                <w:rFonts w:ascii="Calibri" w:eastAsia="Calibri" w:hAnsi="Calibri" w:cs="Calibri"/>
                <w:sz w:val="22"/>
                <w:szCs w:val="22"/>
              </w:rPr>
              <w:t xml:space="preserve">V …………… dne................... </w:t>
            </w:r>
          </w:p>
          <w:p w14:paraId="47AA0A43" w14:textId="77777777" w:rsidR="00636779" w:rsidRPr="00636779" w:rsidRDefault="00636779" w:rsidP="00636779">
            <w:pPr>
              <w:spacing w:line="160" w:lineRule="atLeast"/>
              <w:ind w:left="703" w:hanging="5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1588F05" w14:textId="77777777" w:rsidR="00636779" w:rsidRPr="00636779" w:rsidRDefault="00636779" w:rsidP="00636779">
            <w:pPr>
              <w:spacing w:line="160" w:lineRule="atLeast"/>
              <w:ind w:left="703" w:hanging="5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D739520" w14:textId="77777777" w:rsidR="00636779" w:rsidRPr="00636779" w:rsidRDefault="00636779" w:rsidP="00636779">
            <w:pPr>
              <w:spacing w:line="160" w:lineRule="atLeast"/>
              <w:ind w:left="703" w:hanging="5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62CAC16" w14:textId="77777777" w:rsidR="00636779" w:rsidRPr="00636779" w:rsidRDefault="00636779" w:rsidP="00636779">
            <w:pPr>
              <w:spacing w:line="160" w:lineRule="atLeast"/>
              <w:ind w:left="703" w:hanging="5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36779">
              <w:rPr>
                <w:rFonts w:ascii="Calibri" w:eastAsia="Calibri" w:hAnsi="Calibri" w:cs="Calibri"/>
                <w:sz w:val="22"/>
                <w:szCs w:val="22"/>
              </w:rPr>
              <w:t>…………………………………………..</w:t>
            </w:r>
          </w:p>
          <w:p w14:paraId="2AD2C26D" w14:textId="77777777" w:rsidR="00636779" w:rsidRPr="00636779" w:rsidRDefault="00636779" w:rsidP="00636779">
            <w:pPr>
              <w:spacing w:line="160" w:lineRule="atLeast"/>
              <w:ind w:left="703" w:hanging="5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36779">
              <w:rPr>
                <w:rFonts w:ascii="Calibri" w:eastAsia="Calibri" w:hAnsi="Calibri" w:cs="Calibri"/>
                <w:sz w:val="22"/>
                <w:szCs w:val="22"/>
              </w:rPr>
              <w:t>zhotovitel</w:t>
            </w:r>
          </w:p>
          <w:p w14:paraId="7279A1F1" w14:textId="77777777" w:rsidR="00636779" w:rsidRPr="00636779" w:rsidRDefault="00636779" w:rsidP="00636779">
            <w:pPr>
              <w:spacing w:line="160" w:lineRule="atLeast"/>
              <w:ind w:left="703" w:hanging="5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36779">
              <w:rPr>
                <w:rFonts w:ascii="Calibri" w:eastAsia="Calibri" w:hAnsi="Calibri" w:cs="Calibri"/>
                <w:sz w:val="22"/>
                <w:szCs w:val="22"/>
              </w:rPr>
              <w:t>Miroslav Zavadil</w:t>
            </w:r>
          </w:p>
          <w:p w14:paraId="3F468C4B" w14:textId="77777777" w:rsidR="00636779" w:rsidRPr="00636779" w:rsidRDefault="00636779" w:rsidP="00636779">
            <w:pPr>
              <w:spacing w:line="160" w:lineRule="atLeast"/>
              <w:ind w:left="703" w:hanging="56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636779">
              <w:rPr>
                <w:rFonts w:ascii="Calibri" w:eastAsia="Calibri" w:hAnsi="Calibri" w:cs="Calibri"/>
                <w:sz w:val="22"/>
                <w:szCs w:val="22"/>
              </w:rPr>
              <w:t xml:space="preserve">jednatel </w:t>
            </w:r>
          </w:p>
        </w:tc>
      </w:tr>
    </w:tbl>
    <w:p w14:paraId="3C737641" w14:textId="77777777" w:rsidR="00636779" w:rsidRPr="00636779" w:rsidRDefault="00636779" w:rsidP="00636779">
      <w:pPr>
        <w:ind w:left="703" w:hanging="567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02FC2A51" w14:textId="239AA412" w:rsidR="009C2538" w:rsidRDefault="009C2538" w:rsidP="000C5936">
      <w:pPr>
        <w:tabs>
          <w:tab w:val="left" w:pos="6120"/>
        </w:tabs>
        <w:jc w:val="both"/>
        <w:rPr>
          <w:rFonts w:ascii="Calibri" w:hAnsi="Calibri" w:cs="Calibri"/>
          <w:sz w:val="22"/>
          <w:szCs w:val="22"/>
        </w:rPr>
      </w:pPr>
    </w:p>
    <w:p w14:paraId="7E950540" w14:textId="35F769BA" w:rsidR="00636779" w:rsidRDefault="00636779" w:rsidP="000C5936">
      <w:pPr>
        <w:tabs>
          <w:tab w:val="left" w:pos="6120"/>
        </w:tabs>
        <w:jc w:val="both"/>
        <w:rPr>
          <w:rFonts w:ascii="Calibri" w:hAnsi="Calibri" w:cs="Calibri"/>
          <w:sz w:val="22"/>
          <w:szCs w:val="22"/>
        </w:rPr>
      </w:pPr>
    </w:p>
    <w:p w14:paraId="6F9FD99D" w14:textId="626C3C17" w:rsidR="00636779" w:rsidRDefault="00636779" w:rsidP="000C5936">
      <w:pPr>
        <w:tabs>
          <w:tab w:val="left" w:pos="6120"/>
        </w:tabs>
        <w:jc w:val="both"/>
        <w:rPr>
          <w:rFonts w:ascii="Calibri" w:hAnsi="Calibri" w:cs="Calibri"/>
          <w:sz w:val="22"/>
          <w:szCs w:val="22"/>
        </w:rPr>
      </w:pPr>
    </w:p>
    <w:p w14:paraId="6D4A3976" w14:textId="538B4E6A" w:rsidR="00636779" w:rsidRDefault="00636779" w:rsidP="000C5936">
      <w:pPr>
        <w:tabs>
          <w:tab w:val="left" w:pos="6120"/>
        </w:tabs>
        <w:jc w:val="both"/>
        <w:rPr>
          <w:rFonts w:ascii="Calibri" w:hAnsi="Calibri" w:cs="Calibri"/>
          <w:sz w:val="22"/>
          <w:szCs w:val="22"/>
        </w:rPr>
      </w:pPr>
    </w:p>
    <w:p w14:paraId="0B076019" w14:textId="40AA5CD6" w:rsidR="00636779" w:rsidRPr="00636779" w:rsidRDefault="00636779" w:rsidP="00636779">
      <w:pPr>
        <w:ind w:right="-142"/>
        <w:jc w:val="both"/>
        <w:rPr>
          <w:rFonts w:ascii="Calibri" w:eastAsia="Calibri" w:hAnsi="Calibri" w:cs="Calibri"/>
          <w:b/>
          <w:sz w:val="22"/>
          <w:szCs w:val="22"/>
        </w:rPr>
      </w:pPr>
      <w:r w:rsidRPr="00636779">
        <w:rPr>
          <w:rFonts w:ascii="Calibri" w:eastAsia="Calibri" w:hAnsi="Calibri" w:cs="Calibri"/>
          <w:b/>
          <w:sz w:val="22"/>
          <w:szCs w:val="22"/>
        </w:rPr>
        <w:lastRenderedPageBreak/>
        <w:t>Příloha č. 1</w:t>
      </w:r>
    </w:p>
    <w:p w14:paraId="224C1DBD" w14:textId="34FE4A51" w:rsidR="00636779" w:rsidRDefault="00636779" w:rsidP="000C5936">
      <w:pPr>
        <w:tabs>
          <w:tab w:val="left" w:pos="6120"/>
        </w:tabs>
        <w:jc w:val="both"/>
        <w:rPr>
          <w:rFonts w:ascii="Calibri" w:hAnsi="Calibri" w:cs="Calibri"/>
          <w:sz w:val="22"/>
          <w:szCs w:val="22"/>
        </w:rPr>
      </w:pPr>
    </w:p>
    <w:p w14:paraId="1A75D7D9" w14:textId="1361AF88" w:rsidR="00636779" w:rsidRDefault="00AA2FEB" w:rsidP="000C5936">
      <w:pPr>
        <w:tabs>
          <w:tab w:val="left" w:pos="6120"/>
        </w:tabs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597B838" wp14:editId="17E7B2A6">
            <wp:extent cx="5941060" cy="8402320"/>
            <wp:effectExtent l="0" t="0" r="2540" b="0"/>
            <wp:docPr id="22" name="Obráze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říloha č. 1_Cenová nabídka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4" w:name="_GoBack"/>
      <w:bookmarkEnd w:id="14"/>
    </w:p>
    <w:sectPr w:rsidR="00636779" w:rsidSect="00636779">
      <w:footerReference w:type="default" r:id="rId11"/>
      <w:headerReference w:type="first" r:id="rId12"/>
      <w:footerReference w:type="first" r:id="rId13"/>
      <w:pgSz w:w="11907" w:h="16840" w:code="9"/>
      <w:pgMar w:top="1418" w:right="1275" w:bottom="1418" w:left="1276" w:header="709" w:footer="595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1AA5C6" w14:textId="77777777" w:rsidR="00D448FD" w:rsidRDefault="00D448FD">
      <w:r>
        <w:separator/>
      </w:r>
    </w:p>
  </w:endnote>
  <w:endnote w:type="continuationSeparator" w:id="0">
    <w:p w14:paraId="5FDA80EF" w14:textId="77777777" w:rsidR="00D448FD" w:rsidRDefault="00D448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yriad Pro Light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00BCB8" w14:textId="5D536769" w:rsidR="00E4698A" w:rsidRPr="00104576" w:rsidRDefault="001520AA" w:rsidP="00E4698A">
    <w:pPr>
      <w:pStyle w:val="zpat0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C6E86B6" wp14:editId="1732D96C">
              <wp:simplePos x="0" y="0"/>
              <wp:positionH relativeFrom="column">
                <wp:posOffset>4876800</wp:posOffset>
              </wp:positionH>
              <wp:positionV relativeFrom="paragraph">
                <wp:posOffset>48895</wp:posOffset>
              </wp:positionV>
              <wp:extent cx="855345" cy="351155"/>
              <wp:effectExtent l="0" t="0" r="0" b="0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55345" cy="3511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C749DE4" w14:textId="6DC2BE71" w:rsidR="00E4698A" w:rsidRPr="00E4698A" w:rsidRDefault="00773689" w:rsidP="00E4698A">
                          <w:pPr>
                            <w:jc w:val="right"/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</w:pPr>
                          <w:r w:rsidRPr="00E4698A"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 w:rsidR="00E4698A" w:rsidRPr="00E4698A">
                            <w:rPr>
                              <w:sz w:val="20"/>
                              <w:szCs w:val="20"/>
                            </w:rPr>
                            <w:instrText xml:space="preserve"> PAGE  \* Arabic  \* MERGEFORMAT </w:instrText>
                          </w:r>
                          <w:r w:rsidRPr="00E4698A"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B05192" w:rsidRPr="00B05192">
                            <w:rPr>
                              <w:rFonts w:ascii="Calibri Light" w:hAnsi="Calibri Light"/>
                              <w:noProof/>
                              <w:sz w:val="20"/>
                              <w:szCs w:val="20"/>
                            </w:rPr>
                            <w:t>2</w:t>
                          </w:r>
                          <w:r w:rsidRPr="00E4698A"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  <w:r w:rsidR="00E4698A"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t>/</w:t>
                          </w:r>
                          <w:r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fldChar w:fldCharType="begin"/>
                          </w:r>
                          <w:r w:rsidR="00E4698A"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instrText xml:space="preserve"> NUMPAGES  \# "0" \* Arabic  \* MERGEFORMAT </w:instrText>
                          </w:r>
                          <w:r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B05192">
                            <w:rPr>
                              <w:rFonts w:ascii="Calibri Light" w:hAnsi="Calibri Light"/>
                              <w:noProof/>
                              <w:sz w:val="20"/>
                              <w:szCs w:val="20"/>
                            </w:rPr>
                            <w:t>2</w:t>
                          </w:r>
                          <w:r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6E86B6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7" type="#_x0000_t202" style="position:absolute;margin-left:384pt;margin-top:3.85pt;width:67.35pt;height:27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" filled="f" stroked="f" strokeweight=".5pt">
              <v:textbox>
                <w:txbxContent>
                  <w:p w14:paraId="7C749DE4" w14:textId="6DC2BE71" w:rsidR="00E4698A" w:rsidRPr="00E4698A" w:rsidRDefault="00773689" w:rsidP="00E4698A">
                    <w:pPr>
                      <w:jc w:val="right"/>
                      <w:rPr>
                        <w:rFonts w:ascii="Calibri Light" w:hAnsi="Calibri Light"/>
                        <w:sz w:val="20"/>
                        <w:szCs w:val="20"/>
                      </w:rPr>
                    </w:pPr>
                    <w:r w:rsidRPr="00E4698A">
                      <w:rPr>
                        <w:sz w:val="20"/>
                        <w:szCs w:val="20"/>
                      </w:rPr>
                      <w:fldChar w:fldCharType="begin"/>
                    </w:r>
                    <w:r w:rsidR="00E4698A" w:rsidRPr="00E4698A">
                      <w:rPr>
                        <w:sz w:val="20"/>
                        <w:szCs w:val="20"/>
                      </w:rPr>
                      <w:instrText xml:space="preserve"> PAGE  \* Arabic  \* MERGEFORMAT </w:instrText>
                    </w:r>
                    <w:r w:rsidRPr="00E4698A">
                      <w:rPr>
                        <w:sz w:val="20"/>
                        <w:szCs w:val="20"/>
                      </w:rPr>
                      <w:fldChar w:fldCharType="separate"/>
                    </w:r>
                    <w:r w:rsidR="00B05192" w:rsidRPr="00B05192">
                      <w:rPr>
                        <w:rFonts w:ascii="Calibri Light" w:hAnsi="Calibri Light"/>
                        <w:noProof/>
                        <w:sz w:val="20"/>
                        <w:szCs w:val="20"/>
                      </w:rPr>
                      <w:t>2</w:t>
                    </w:r>
                    <w:r w:rsidRPr="00E4698A">
                      <w:rPr>
                        <w:sz w:val="20"/>
                        <w:szCs w:val="20"/>
                      </w:rPr>
                      <w:fldChar w:fldCharType="end"/>
                    </w:r>
                    <w:r w:rsidR="00E4698A"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t>/</w:t>
                    </w:r>
                    <w:r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fldChar w:fldCharType="begin"/>
                    </w:r>
                    <w:r w:rsidR="00E4698A"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instrText xml:space="preserve"> NUMPAGES  \# "0" \* Arabic  \* MERGEFORMAT </w:instrText>
                    </w:r>
                    <w:r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fldChar w:fldCharType="separate"/>
                    </w:r>
                    <w:r w:rsidR="00B05192">
                      <w:rPr>
                        <w:rFonts w:ascii="Calibri Light" w:hAnsi="Calibri Light"/>
                        <w:noProof/>
                        <w:sz w:val="20"/>
                        <w:szCs w:val="20"/>
                      </w:rPr>
                      <w:t>2</w:t>
                    </w:r>
                    <w:r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B2364C" w:rsidRPr="00104576">
      <w:t xml:space="preserve">Národní památkový ústav, </w:t>
    </w:r>
    <w:r w:rsidR="00B2364C" w:rsidRPr="005378F9">
      <w:t>územní pamá</w:t>
    </w:r>
    <w:r w:rsidR="00B2364C">
      <w:t>tková správa v </w:t>
    </w:r>
    <w:r w:rsidR="00B05192">
      <w:t xml:space="preserve">Ústí nad Labem | </w:t>
    </w:r>
    <w:r w:rsidR="00B05192" w:rsidRPr="00D07BE0">
      <w:t>Podmokelská 1/15</w:t>
    </w:r>
    <w:r w:rsidR="00B05192" w:rsidRPr="005378F9">
      <w:t xml:space="preserve">, </w:t>
    </w:r>
    <w:r w:rsidR="00B05192">
      <w:t>400 07 Ústí nad Labem</w:t>
    </w:r>
    <w:r w:rsidR="00B05192" w:rsidRPr="00104576">
      <w:br/>
    </w:r>
    <w:r w:rsidR="00B05192">
      <w:rPr>
        <w:rFonts w:cs="Calibri"/>
      </w:rPr>
      <w:t xml:space="preserve">T +420 472 704 800 </w:t>
    </w:r>
    <w:r w:rsidR="00B2364C" w:rsidRPr="00104576">
      <w:t>| E epodatelna@npu.cz | DS 2cy8h6t | IČO 75032333 | DIČ CZ75032333</w:t>
    </w:r>
  </w:p>
  <w:p w14:paraId="42548C8D" w14:textId="77777777" w:rsidR="00276CDF" w:rsidRPr="00E4698A" w:rsidRDefault="00276CDF" w:rsidP="00E4698A">
    <w:pPr>
      <w:pStyle w:val="Zpat"/>
      <w:rPr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1DFA4D" w14:textId="06AE5494" w:rsidR="002E3507" w:rsidRPr="00104576" w:rsidRDefault="001520AA" w:rsidP="002E3507">
    <w:pPr>
      <w:pStyle w:val="zpat0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09D9869" wp14:editId="28ECBE2D">
              <wp:simplePos x="0" y="0"/>
              <wp:positionH relativeFrom="column">
                <wp:posOffset>4876800</wp:posOffset>
              </wp:positionH>
              <wp:positionV relativeFrom="paragraph">
                <wp:posOffset>53340</wp:posOffset>
              </wp:positionV>
              <wp:extent cx="855345" cy="351155"/>
              <wp:effectExtent l="0" t="0" r="0" b="0"/>
              <wp:wrapNone/>
              <wp:docPr id="1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55345" cy="3511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E0AE8A7" w14:textId="240694FE" w:rsidR="002E3507" w:rsidRPr="00E4698A" w:rsidRDefault="00773689" w:rsidP="002E3507">
                          <w:pPr>
                            <w:jc w:val="right"/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</w:pPr>
                          <w:r w:rsidRPr="00E4698A"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 w:rsidR="002E3507" w:rsidRPr="00E4698A">
                            <w:rPr>
                              <w:sz w:val="20"/>
                              <w:szCs w:val="20"/>
                            </w:rPr>
                            <w:instrText xml:space="preserve"> PAGE  \* Arabic  \* MERGEFORMAT </w:instrText>
                          </w:r>
                          <w:r w:rsidRPr="00E4698A"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B05192" w:rsidRPr="00B05192">
                            <w:rPr>
                              <w:rFonts w:ascii="Calibri Light" w:hAnsi="Calibri Light"/>
                              <w:noProof/>
                              <w:sz w:val="20"/>
                              <w:szCs w:val="20"/>
                            </w:rPr>
                            <w:t>1</w:t>
                          </w:r>
                          <w:r w:rsidRPr="00E4698A"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  <w:r w:rsidR="002E3507"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t>/</w:t>
                          </w:r>
                          <w:r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fldChar w:fldCharType="begin"/>
                          </w:r>
                          <w:r w:rsidR="002E3507"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instrText xml:space="preserve"> NUMPAGES  \# "0" \* Arabic  \* MERGEFORMAT </w:instrText>
                          </w:r>
                          <w:r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B05192">
                            <w:rPr>
                              <w:rFonts w:ascii="Calibri Light" w:hAnsi="Calibri Light"/>
                              <w:noProof/>
                              <w:sz w:val="20"/>
                              <w:szCs w:val="20"/>
                            </w:rPr>
                            <w:t>1</w:t>
                          </w:r>
                          <w:r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9D986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384pt;margin-top:4.2pt;width:67.35pt;height:27.6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" filled="f" stroked="f" strokeweight=".5pt">
              <v:textbox>
                <w:txbxContent>
                  <w:p w14:paraId="6E0AE8A7" w14:textId="240694FE" w:rsidR="002E3507" w:rsidRPr="00E4698A" w:rsidRDefault="00773689" w:rsidP="002E3507">
                    <w:pPr>
                      <w:jc w:val="right"/>
                      <w:rPr>
                        <w:rFonts w:ascii="Calibri Light" w:hAnsi="Calibri Light"/>
                        <w:sz w:val="20"/>
                        <w:szCs w:val="20"/>
                      </w:rPr>
                    </w:pPr>
                    <w:r w:rsidRPr="00E4698A">
                      <w:rPr>
                        <w:sz w:val="20"/>
                        <w:szCs w:val="20"/>
                      </w:rPr>
                      <w:fldChar w:fldCharType="begin"/>
                    </w:r>
                    <w:r w:rsidR="002E3507" w:rsidRPr="00E4698A">
                      <w:rPr>
                        <w:sz w:val="20"/>
                        <w:szCs w:val="20"/>
                      </w:rPr>
                      <w:instrText xml:space="preserve"> PAGE  \* Arabic  \* MERGEFORMAT </w:instrText>
                    </w:r>
                    <w:r w:rsidRPr="00E4698A">
                      <w:rPr>
                        <w:sz w:val="20"/>
                        <w:szCs w:val="20"/>
                      </w:rPr>
                      <w:fldChar w:fldCharType="separate"/>
                    </w:r>
                    <w:r w:rsidR="00B05192" w:rsidRPr="00B05192">
                      <w:rPr>
                        <w:rFonts w:ascii="Calibri Light" w:hAnsi="Calibri Light"/>
                        <w:noProof/>
                        <w:sz w:val="20"/>
                        <w:szCs w:val="20"/>
                      </w:rPr>
                      <w:t>1</w:t>
                    </w:r>
                    <w:r w:rsidRPr="00E4698A">
                      <w:rPr>
                        <w:sz w:val="20"/>
                        <w:szCs w:val="20"/>
                      </w:rPr>
                      <w:fldChar w:fldCharType="end"/>
                    </w:r>
                    <w:r w:rsidR="002E3507"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t>/</w:t>
                    </w:r>
                    <w:r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fldChar w:fldCharType="begin"/>
                    </w:r>
                    <w:r w:rsidR="002E3507"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instrText xml:space="preserve"> NUMPAGES  \# "0" \* Arabic  \* MERGEFORMAT </w:instrText>
                    </w:r>
                    <w:r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fldChar w:fldCharType="separate"/>
                    </w:r>
                    <w:r w:rsidR="00B05192">
                      <w:rPr>
                        <w:rFonts w:ascii="Calibri Light" w:hAnsi="Calibri Light"/>
                        <w:noProof/>
                        <w:sz w:val="20"/>
                        <w:szCs w:val="20"/>
                      </w:rPr>
                      <w:t>1</w:t>
                    </w:r>
                    <w:r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711F03" w:rsidRPr="00104576">
      <w:t xml:space="preserve">Národní památkový ústav, </w:t>
    </w:r>
    <w:r w:rsidR="00711F03" w:rsidRPr="005378F9">
      <w:t>územní pamá</w:t>
    </w:r>
    <w:r w:rsidR="00711F03">
      <w:t>tková správa</w:t>
    </w:r>
    <w:r w:rsidR="00B05192">
      <w:t xml:space="preserve"> v</w:t>
    </w:r>
    <w:r w:rsidR="00711F03">
      <w:t xml:space="preserve"> </w:t>
    </w:r>
    <w:r w:rsidR="0011440A">
      <w:t xml:space="preserve">Ústí nad Labem | </w:t>
    </w:r>
    <w:r w:rsidR="0011440A" w:rsidRPr="00D07BE0">
      <w:t>Podmokelská 1/15</w:t>
    </w:r>
    <w:r w:rsidR="0011440A" w:rsidRPr="005378F9">
      <w:t xml:space="preserve">, </w:t>
    </w:r>
    <w:r w:rsidR="0011440A">
      <w:t>400 07 Ústí nad Labem</w:t>
    </w:r>
    <w:r w:rsidR="00711F03" w:rsidRPr="00104576">
      <w:br/>
    </w:r>
    <w:r w:rsidR="00711F03">
      <w:rPr>
        <w:rFonts w:cs="Calibri"/>
      </w:rPr>
      <w:t>T +420 </w:t>
    </w:r>
    <w:r w:rsidR="0011440A">
      <w:rPr>
        <w:rFonts w:cs="Calibri"/>
      </w:rPr>
      <w:t xml:space="preserve">472 704 800 </w:t>
    </w:r>
    <w:r w:rsidR="00711F03" w:rsidRPr="00104576">
      <w:t>| E epodatelna@npu.cz | DS 2cy8h6t | IČO 75032333 | DIČ CZ75032333</w:t>
    </w:r>
  </w:p>
  <w:p w14:paraId="601862FE" w14:textId="77777777" w:rsidR="004650F8" w:rsidRPr="004650F8" w:rsidRDefault="004650F8" w:rsidP="004650F8">
    <w:pPr>
      <w:pStyle w:val="Style1"/>
      <w:rPr>
        <w:rFonts w:ascii="Calibri" w:hAnsi="Calibri" w:cs="Calibri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69E4DF" w14:textId="77777777" w:rsidR="00D448FD" w:rsidRDefault="00D448FD">
      <w:r>
        <w:separator/>
      </w:r>
    </w:p>
  </w:footnote>
  <w:footnote w:type="continuationSeparator" w:id="0">
    <w:p w14:paraId="0DC634D0" w14:textId="77777777" w:rsidR="00D448FD" w:rsidRDefault="00D448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3CA770" w14:textId="4B1A2A1E" w:rsidR="00F754D4" w:rsidRDefault="00F754D4">
    <w:pPr>
      <w:pStyle w:val="Zhlav"/>
    </w:pPr>
    <w:r>
      <w:rPr>
        <w:rFonts w:ascii="Calibri" w:hAnsi="Calibri" w:cs="Calibri"/>
        <w:noProof/>
        <w:sz w:val="21"/>
        <w:szCs w:val="21"/>
      </w:rPr>
      <w:drawing>
        <wp:anchor distT="0" distB="0" distL="114300" distR="114300" simplePos="0" relativeHeight="251659776" behindDoc="0" locked="0" layoutInCell="1" allowOverlap="1" wp14:anchorId="45CE90B2" wp14:editId="147A6893">
          <wp:simplePos x="0" y="0"/>
          <wp:positionH relativeFrom="column">
            <wp:posOffset>-209550</wp:posOffset>
          </wp:positionH>
          <wp:positionV relativeFrom="paragraph">
            <wp:posOffset>56515</wp:posOffset>
          </wp:positionV>
          <wp:extent cx="2688590" cy="939165"/>
          <wp:effectExtent l="0" t="0" r="0" b="0"/>
          <wp:wrapNone/>
          <wp:docPr id="21" name="Obrázek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88590" cy="939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E06808"/>
    <w:multiLevelType w:val="hybridMultilevel"/>
    <w:tmpl w:val="82FEF164"/>
    <w:lvl w:ilvl="0" w:tplc="BB6A521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3DF2F1F"/>
    <w:multiLevelType w:val="hybridMultilevel"/>
    <w:tmpl w:val="A22AC66E"/>
    <w:lvl w:ilvl="0" w:tplc="9738DE6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2835AF9"/>
    <w:multiLevelType w:val="hybridMultilevel"/>
    <w:tmpl w:val="20108FB2"/>
    <w:lvl w:ilvl="0" w:tplc="5A8C13E8">
      <w:numFmt w:val="bullet"/>
      <w:lvlText w:val="-"/>
      <w:lvlJc w:val="left"/>
      <w:pPr>
        <w:ind w:left="1069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45115154"/>
    <w:multiLevelType w:val="hybridMultilevel"/>
    <w:tmpl w:val="C9182A14"/>
    <w:lvl w:ilvl="0" w:tplc="53E29892">
      <w:start w:val="1"/>
      <w:numFmt w:val="decimal"/>
      <w:lvlText w:val="%1)"/>
      <w:lvlJc w:val="left"/>
      <w:pPr>
        <w:ind w:left="2124" w:hanging="56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640" w:hanging="360"/>
      </w:pPr>
    </w:lvl>
    <w:lvl w:ilvl="2" w:tplc="0405001B" w:tentative="1">
      <w:start w:val="1"/>
      <w:numFmt w:val="lowerRoman"/>
      <w:lvlText w:val="%3."/>
      <w:lvlJc w:val="right"/>
      <w:pPr>
        <w:ind w:left="3360" w:hanging="180"/>
      </w:pPr>
    </w:lvl>
    <w:lvl w:ilvl="3" w:tplc="0405000F" w:tentative="1">
      <w:start w:val="1"/>
      <w:numFmt w:val="decimal"/>
      <w:lvlText w:val="%4."/>
      <w:lvlJc w:val="left"/>
      <w:pPr>
        <w:ind w:left="4080" w:hanging="360"/>
      </w:pPr>
    </w:lvl>
    <w:lvl w:ilvl="4" w:tplc="04050019" w:tentative="1">
      <w:start w:val="1"/>
      <w:numFmt w:val="lowerLetter"/>
      <w:lvlText w:val="%5."/>
      <w:lvlJc w:val="left"/>
      <w:pPr>
        <w:ind w:left="4800" w:hanging="360"/>
      </w:pPr>
    </w:lvl>
    <w:lvl w:ilvl="5" w:tplc="0405001B" w:tentative="1">
      <w:start w:val="1"/>
      <w:numFmt w:val="lowerRoman"/>
      <w:lvlText w:val="%6."/>
      <w:lvlJc w:val="right"/>
      <w:pPr>
        <w:ind w:left="5520" w:hanging="180"/>
      </w:pPr>
    </w:lvl>
    <w:lvl w:ilvl="6" w:tplc="0405000F" w:tentative="1">
      <w:start w:val="1"/>
      <w:numFmt w:val="decimal"/>
      <w:lvlText w:val="%7."/>
      <w:lvlJc w:val="left"/>
      <w:pPr>
        <w:ind w:left="6240" w:hanging="360"/>
      </w:pPr>
    </w:lvl>
    <w:lvl w:ilvl="7" w:tplc="04050019" w:tentative="1">
      <w:start w:val="1"/>
      <w:numFmt w:val="lowerLetter"/>
      <w:lvlText w:val="%8."/>
      <w:lvlJc w:val="left"/>
      <w:pPr>
        <w:ind w:left="6960" w:hanging="360"/>
      </w:pPr>
    </w:lvl>
    <w:lvl w:ilvl="8" w:tplc="040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4" w15:restartNumberingAfterBreak="0">
    <w:nsid w:val="47B95544"/>
    <w:multiLevelType w:val="multilevel"/>
    <w:tmpl w:val="47AAD6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394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2348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AC8271D"/>
    <w:multiLevelType w:val="hybridMultilevel"/>
    <w:tmpl w:val="82FEF164"/>
    <w:lvl w:ilvl="0" w:tplc="BB6A521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99168E4"/>
    <w:multiLevelType w:val="hybridMultilevel"/>
    <w:tmpl w:val="92E616E8"/>
    <w:lvl w:ilvl="0" w:tplc="B074D52C">
      <w:start w:val="2"/>
      <w:numFmt w:val="bullet"/>
      <w:lvlText w:val="-"/>
      <w:lvlJc w:val="left"/>
      <w:pPr>
        <w:ind w:left="1065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7" w15:restartNumberingAfterBreak="0">
    <w:nsid w:val="6D023BF1"/>
    <w:multiLevelType w:val="multilevel"/>
    <w:tmpl w:val="3DF06FD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70FE01A1"/>
    <w:multiLevelType w:val="hybridMultilevel"/>
    <w:tmpl w:val="5CE08E94"/>
    <w:lvl w:ilvl="0" w:tplc="0405001B">
      <w:start w:val="1"/>
      <w:numFmt w:val="lowerRoman"/>
      <w:lvlText w:val="%1."/>
      <w:lvlJc w:val="right"/>
      <w:pPr>
        <w:ind w:left="2340" w:hanging="360"/>
      </w:pPr>
    </w:lvl>
    <w:lvl w:ilvl="1" w:tplc="04050019" w:tentative="1">
      <w:start w:val="1"/>
      <w:numFmt w:val="lowerLetter"/>
      <w:lvlText w:val="%2."/>
      <w:lvlJc w:val="left"/>
      <w:pPr>
        <w:ind w:left="3060" w:hanging="360"/>
      </w:pPr>
    </w:lvl>
    <w:lvl w:ilvl="2" w:tplc="0405001B" w:tentative="1">
      <w:start w:val="1"/>
      <w:numFmt w:val="lowerRoman"/>
      <w:lvlText w:val="%3."/>
      <w:lvlJc w:val="right"/>
      <w:pPr>
        <w:ind w:left="3780" w:hanging="180"/>
      </w:pPr>
    </w:lvl>
    <w:lvl w:ilvl="3" w:tplc="0405000F" w:tentative="1">
      <w:start w:val="1"/>
      <w:numFmt w:val="decimal"/>
      <w:lvlText w:val="%4."/>
      <w:lvlJc w:val="left"/>
      <w:pPr>
        <w:ind w:left="4500" w:hanging="360"/>
      </w:pPr>
    </w:lvl>
    <w:lvl w:ilvl="4" w:tplc="04050019" w:tentative="1">
      <w:start w:val="1"/>
      <w:numFmt w:val="lowerLetter"/>
      <w:lvlText w:val="%5."/>
      <w:lvlJc w:val="left"/>
      <w:pPr>
        <w:ind w:left="5220" w:hanging="360"/>
      </w:pPr>
    </w:lvl>
    <w:lvl w:ilvl="5" w:tplc="0405001B" w:tentative="1">
      <w:start w:val="1"/>
      <w:numFmt w:val="lowerRoman"/>
      <w:lvlText w:val="%6."/>
      <w:lvlJc w:val="right"/>
      <w:pPr>
        <w:ind w:left="5940" w:hanging="180"/>
      </w:pPr>
    </w:lvl>
    <w:lvl w:ilvl="6" w:tplc="0405000F" w:tentative="1">
      <w:start w:val="1"/>
      <w:numFmt w:val="decimal"/>
      <w:lvlText w:val="%7."/>
      <w:lvlJc w:val="left"/>
      <w:pPr>
        <w:ind w:left="6660" w:hanging="360"/>
      </w:pPr>
    </w:lvl>
    <w:lvl w:ilvl="7" w:tplc="04050019" w:tentative="1">
      <w:start w:val="1"/>
      <w:numFmt w:val="lowerLetter"/>
      <w:lvlText w:val="%8."/>
      <w:lvlJc w:val="left"/>
      <w:pPr>
        <w:ind w:left="7380" w:hanging="360"/>
      </w:pPr>
    </w:lvl>
    <w:lvl w:ilvl="8" w:tplc="0405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9" w15:restartNumberingAfterBreak="0">
    <w:nsid w:val="7242192A"/>
    <w:multiLevelType w:val="hybridMultilevel"/>
    <w:tmpl w:val="0D34F336"/>
    <w:lvl w:ilvl="0" w:tplc="FFFFFFFF">
      <w:start w:val="1"/>
      <w:numFmt w:val="lowerLetter"/>
      <w:lvlText w:val="%1."/>
      <w:lvlJc w:val="left"/>
      <w:pPr>
        <w:ind w:left="927" w:hanging="360"/>
      </w:pPr>
      <w:rPr>
        <w:rFonts w:hint="default"/>
        <w:i w:val="0"/>
      </w:rPr>
    </w:lvl>
    <w:lvl w:ilvl="1" w:tplc="FFFFFFFF">
      <w:numFmt w:val="bullet"/>
      <w:lvlText w:val="-"/>
      <w:lvlJc w:val="left"/>
      <w:pPr>
        <w:ind w:left="1647" w:hanging="360"/>
      </w:pPr>
      <w:rPr>
        <w:rFonts w:ascii="Calibri" w:eastAsia="Calibri" w:hAnsi="Calibri" w:cs="Calibri" w:hint="default"/>
        <w:strike w:val="0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5"/>
  </w:num>
  <w:num w:numId="5">
    <w:abstractNumId w:val="0"/>
  </w:num>
  <w:num w:numId="6">
    <w:abstractNumId w:val="1"/>
  </w:num>
  <w:num w:numId="7">
    <w:abstractNumId w:val="7"/>
  </w:num>
  <w:num w:numId="8">
    <w:abstractNumId w:val="2"/>
  </w:num>
  <w:num w:numId="9">
    <w:abstractNumId w:val="9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6B6"/>
    <w:rsid w:val="0002039C"/>
    <w:rsid w:val="000410A1"/>
    <w:rsid w:val="00096687"/>
    <w:rsid w:val="000A0941"/>
    <w:rsid w:val="000B05DB"/>
    <w:rsid w:val="000B73E4"/>
    <w:rsid w:val="000C2F9C"/>
    <w:rsid w:val="000C5936"/>
    <w:rsid w:val="000E05E0"/>
    <w:rsid w:val="000E2F19"/>
    <w:rsid w:val="000E390E"/>
    <w:rsid w:val="000F68EA"/>
    <w:rsid w:val="00104576"/>
    <w:rsid w:val="001076D0"/>
    <w:rsid w:val="001130E1"/>
    <w:rsid w:val="0011440A"/>
    <w:rsid w:val="00131B2D"/>
    <w:rsid w:val="00137DD0"/>
    <w:rsid w:val="001520AA"/>
    <w:rsid w:val="00153F90"/>
    <w:rsid w:val="00157854"/>
    <w:rsid w:val="00186D07"/>
    <w:rsid w:val="001B4B0C"/>
    <w:rsid w:val="001C42AD"/>
    <w:rsid w:val="001F6D66"/>
    <w:rsid w:val="001F7165"/>
    <w:rsid w:val="00210E7E"/>
    <w:rsid w:val="00211015"/>
    <w:rsid w:val="002175F0"/>
    <w:rsid w:val="002213BC"/>
    <w:rsid w:val="00221AA6"/>
    <w:rsid w:val="0022328F"/>
    <w:rsid w:val="00225D4C"/>
    <w:rsid w:val="002409C3"/>
    <w:rsid w:val="0024272F"/>
    <w:rsid w:val="00255272"/>
    <w:rsid w:val="00273569"/>
    <w:rsid w:val="0027452B"/>
    <w:rsid w:val="00276CDF"/>
    <w:rsid w:val="00296CCA"/>
    <w:rsid w:val="002B51AE"/>
    <w:rsid w:val="002C019C"/>
    <w:rsid w:val="002D09F5"/>
    <w:rsid w:val="002E2AE5"/>
    <w:rsid w:val="002E3507"/>
    <w:rsid w:val="002F22F8"/>
    <w:rsid w:val="002F47DC"/>
    <w:rsid w:val="00313686"/>
    <w:rsid w:val="0032080E"/>
    <w:rsid w:val="00325429"/>
    <w:rsid w:val="00325C29"/>
    <w:rsid w:val="00337A81"/>
    <w:rsid w:val="003420F8"/>
    <w:rsid w:val="00342E50"/>
    <w:rsid w:val="00343620"/>
    <w:rsid w:val="003504A0"/>
    <w:rsid w:val="003554F4"/>
    <w:rsid w:val="00362B19"/>
    <w:rsid w:val="00383315"/>
    <w:rsid w:val="0039045C"/>
    <w:rsid w:val="003A2BEB"/>
    <w:rsid w:val="003B6B0B"/>
    <w:rsid w:val="003E1A11"/>
    <w:rsid w:val="003E5E39"/>
    <w:rsid w:val="003F3266"/>
    <w:rsid w:val="004035F6"/>
    <w:rsid w:val="00405F54"/>
    <w:rsid w:val="00413FC1"/>
    <w:rsid w:val="00420F20"/>
    <w:rsid w:val="0042127A"/>
    <w:rsid w:val="00421738"/>
    <w:rsid w:val="00425A51"/>
    <w:rsid w:val="004650F8"/>
    <w:rsid w:val="00467EB1"/>
    <w:rsid w:val="00470FCD"/>
    <w:rsid w:val="00481633"/>
    <w:rsid w:val="004823CC"/>
    <w:rsid w:val="004977A3"/>
    <w:rsid w:val="004A26A1"/>
    <w:rsid w:val="004A3A37"/>
    <w:rsid w:val="004B26FE"/>
    <w:rsid w:val="004B558D"/>
    <w:rsid w:val="004C6E59"/>
    <w:rsid w:val="00505863"/>
    <w:rsid w:val="00514AE4"/>
    <w:rsid w:val="0051563F"/>
    <w:rsid w:val="00532DF9"/>
    <w:rsid w:val="00534204"/>
    <w:rsid w:val="00555C8E"/>
    <w:rsid w:val="00557343"/>
    <w:rsid w:val="005644D1"/>
    <w:rsid w:val="00576692"/>
    <w:rsid w:val="00587CB1"/>
    <w:rsid w:val="005921D2"/>
    <w:rsid w:val="005A5CDC"/>
    <w:rsid w:val="005D2E92"/>
    <w:rsid w:val="005D470B"/>
    <w:rsid w:val="005D5D7E"/>
    <w:rsid w:val="005E2A9F"/>
    <w:rsid w:val="005E6301"/>
    <w:rsid w:val="005F61BB"/>
    <w:rsid w:val="005F7C27"/>
    <w:rsid w:val="006033CC"/>
    <w:rsid w:val="00613242"/>
    <w:rsid w:val="00622892"/>
    <w:rsid w:val="00636779"/>
    <w:rsid w:val="00644F9D"/>
    <w:rsid w:val="00645D71"/>
    <w:rsid w:val="00673040"/>
    <w:rsid w:val="00694114"/>
    <w:rsid w:val="0069606A"/>
    <w:rsid w:val="006A466C"/>
    <w:rsid w:val="006B366B"/>
    <w:rsid w:val="006C36B6"/>
    <w:rsid w:val="006D719C"/>
    <w:rsid w:val="006E536D"/>
    <w:rsid w:val="006E5BD2"/>
    <w:rsid w:val="0070311C"/>
    <w:rsid w:val="00704388"/>
    <w:rsid w:val="00711F03"/>
    <w:rsid w:val="00721DF3"/>
    <w:rsid w:val="007236DB"/>
    <w:rsid w:val="0072690B"/>
    <w:rsid w:val="007317FE"/>
    <w:rsid w:val="00757DE2"/>
    <w:rsid w:val="00773689"/>
    <w:rsid w:val="00774971"/>
    <w:rsid w:val="0078584F"/>
    <w:rsid w:val="00787E6A"/>
    <w:rsid w:val="007A489B"/>
    <w:rsid w:val="007A6558"/>
    <w:rsid w:val="007A67C9"/>
    <w:rsid w:val="007B3A79"/>
    <w:rsid w:val="007B4EAB"/>
    <w:rsid w:val="007C62F4"/>
    <w:rsid w:val="007E0B37"/>
    <w:rsid w:val="007E22FF"/>
    <w:rsid w:val="007E46C8"/>
    <w:rsid w:val="00802763"/>
    <w:rsid w:val="00815E29"/>
    <w:rsid w:val="00827095"/>
    <w:rsid w:val="008345E1"/>
    <w:rsid w:val="00835108"/>
    <w:rsid w:val="00845465"/>
    <w:rsid w:val="00846EE4"/>
    <w:rsid w:val="008625A5"/>
    <w:rsid w:val="008628C9"/>
    <w:rsid w:val="00880D98"/>
    <w:rsid w:val="00880DC1"/>
    <w:rsid w:val="00881952"/>
    <w:rsid w:val="00893F30"/>
    <w:rsid w:val="008A5D7E"/>
    <w:rsid w:val="008D556F"/>
    <w:rsid w:val="00911320"/>
    <w:rsid w:val="00913688"/>
    <w:rsid w:val="00920738"/>
    <w:rsid w:val="009244A9"/>
    <w:rsid w:val="00930894"/>
    <w:rsid w:val="00942067"/>
    <w:rsid w:val="0095100E"/>
    <w:rsid w:val="00960138"/>
    <w:rsid w:val="00966C80"/>
    <w:rsid w:val="00992FA0"/>
    <w:rsid w:val="009A3BE7"/>
    <w:rsid w:val="009B40C2"/>
    <w:rsid w:val="009C01D4"/>
    <w:rsid w:val="009C2538"/>
    <w:rsid w:val="009C3857"/>
    <w:rsid w:val="009F3EAE"/>
    <w:rsid w:val="00A049C9"/>
    <w:rsid w:val="00A21979"/>
    <w:rsid w:val="00A301D3"/>
    <w:rsid w:val="00A30413"/>
    <w:rsid w:val="00A34C79"/>
    <w:rsid w:val="00A50B62"/>
    <w:rsid w:val="00A558A0"/>
    <w:rsid w:val="00A617EE"/>
    <w:rsid w:val="00A71216"/>
    <w:rsid w:val="00A71EA7"/>
    <w:rsid w:val="00A77241"/>
    <w:rsid w:val="00A9062A"/>
    <w:rsid w:val="00A92ACE"/>
    <w:rsid w:val="00AA2FEB"/>
    <w:rsid w:val="00AA4877"/>
    <w:rsid w:val="00AB06CA"/>
    <w:rsid w:val="00AB6701"/>
    <w:rsid w:val="00AC2013"/>
    <w:rsid w:val="00AD2939"/>
    <w:rsid w:val="00AD4628"/>
    <w:rsid w:val="00AE2D69"/>
    <w:rsid w:val="00AF2BBA"/>
    <w:rsid w:val="00B05192"/>
    <w:rsid w:val="00B052ED"/>
    <w:rsid w:val="00B2364C"/>
    <w:rsid w:val="00B24AD2"/>
    <w:rsid w:val="00B361D2"/>
    <w:rsid w:val="00B4632A"/>
    <w:rsid w:val="00B472D2"/>
    <w:rsid w:val="00B56BBA"/>
    <w:rsid w:val="00B76FC6"/>
    <w:rsid w:val="00B81A19"/>
    <w:rsid w:val="00B84EF5"/>
    <w:rsid w:val="00B92FA8"/>
    <w:rsid w:val="00B96E29"/>
    <w:rsid w:val="00BB5875"/>
    <w:rsid w:val="00BC1FBE"/>
    <w:rsid w:val="00C01877"/>
    <w:rsid w:val="00C215B0"/>
    <w:rsid w:val="00C34D7B"/>
    <w:rsid w:val="00C46C46"/>
    <w:rsid w:val="00C83012"/>
    <w:rsid w:val="00D17CC7"/>
    <w:rsid w:val="00D31F46"/>
    <w:rsid w:val="00D33D14"/>
    <w:rsid w:val="00D42E62"/>
    <w:rsid w:val="00D448FD"/>
    <w:rsid w:val="00D7573A"/>
    <w:rsid w:val="00D85AF4"/>
    <w:rsid w:val="00D86D34"/>
    <w:rsid w:val="00D9250E"/>
    <w:rsid w:val="00D939BB"/>
    <w:rsid w:val="00DB63B6"/>
    <w:rsid w:val="00DD71A0"/>
    <w:rsid w:val="00DE078D"/>
    <w:rsid w:val="00DE35F4"/>
    <w:rsid w:val="00E077B9"/>
    <w:rsid w:val="00E07D54"/>
    <w:rsid w:val="00E2204F"/>
    <w:rsid w:val="00E23F8D"/>
    <w:rsid w:val="00E44865"/>
    <w:rsid w:val="00E4698A"/>
    <w:rsid w:val="00E62B40"/>
    <w:rsid w:val="00E71F9D"/>
    <w:rsid w:val="00E76044"/>
    <w:rsid w:val="00E9431B"/>
    <w:rsid w:val="00EB684A"/>
    <w:rsid w:val="00ED56A1"/>
    <w:rsid w:val="00EE3121"/>
    <w:rsid w:val="00EE5EBA"/>
    <w:rsid w:val="00F0473C"/>
    <w:rsid w:val="00F0790C"/>
    <w:rsid w:val="00F11D58"/>
    <w:rsid w:val="00F14005"/>
    <w:rsid w:val="00F15726"/>
    <w:rsid w:val="00F16FBF"/>
    <w:rsid w:val="00F20432"/>
    <w:rsid w:val="00F456BB"/>
    <w:rsid w:val="00F548AC"/>
    <w:rsid w:val="00F610D5"/>
    <w:rsid w:val="00F62F42"/>
    <w:rsid w:val="00F70234"/>
    <w:rsid w:val="00F73DD1"/>
    <w:rsid w:val="00F754D4"/>
    <w:rsid w:val="00F853A7"/>
    <w:rsid w:val="00F9544C"/>
    <w:rsid w:val="00F95E56"/>
    <w:rsid w:val="00FA0CC3"/>
    <w:rsid w:val="00FB4B13"/>
    <w:rsid w:val="00FC05E0"/>
    <w:rsid w:val="00FC4842"/>
    <w:rsid w:val="00FF6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681A6E5"/>
  <w15:docId w15:val="{15E053EC-3AAD-4ACD-A137-172A625D8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42E62"/>
    <w:pPr>
      <w:spacing w:after="0" w:line="240" w:lineRule="auto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6C36B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D42E62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6C36B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D42E62"/>
    <w:rPr>
      <w:sz w:val="24"/>
      <w:szCs w:val="24"/>
    </w:rPr>
  </w:style>
  <w:style w:type="paragraph" w:customStyle="1" w:styleId="adresa">
    <w:name w:val="adresa"/>
    <w:basedOn w:val="Normln"/>
    <w:link w:val="adresaChar"/>
    <w:uiPriority w:val="99"/>
    <w:rsid w:val="006C36B6"/>
    <w:pPr>
      <w:jc w:val="both"/>
    </w:pPr>
    <w:rPr>
      <w:rFonts w:ascii="Arial" w:hAnsi="Arial" w:cs="Arial"/>
      <w:sz w:val="21"/>
      <w:szCs w:val="21"/>
      <w:lang w:eastAsia="en-US"/>
    </w:rPr>
  </w:style>
  <w:style w:type="character" w:customStyle="1" w:styleId="adresaChar">
    <w:name w:val="adresa Char"/>
    <w:basedOn w:val="Standardnpsmoodstavce"/>
    <w:link w:val="adresa"/>
    <w:uiPriority w:val="99"/>
    <w:locked/>
    <w:rsid w:val="006C36B6"/>
    <w:rPr>
      <w:rFonts w:ascii="Arial" w:eastAsia="Times New Roman" w:hAnsi="Arial" w:cs="Arial"/>
      <w:sz w:val="18"/>
      <w:szCs w:val="18"/>
      <w:lang w:val="cs-CZ" w:eastAsia="en-US"/>
    </w:rPr>
  </w:style>
  <w:style w:type="paragraph" w:customStyle="1" w:styleId="odvolacka">
    <w:name w:val="odvolacka"/>
    <w:basedOn w:val="Normln"/>
    <w:link w:val="odvolackaChar"/>
    <w:uiPriority w:val="99"/>
    <w:rsid w:val="006C36B6"/>
    <w:pPr>
      <w:jc w:val="both"/>
    </w:pPr>
    <w:rPr>
      <w:rFonts w:ascii="Arial" w:hAnsi="Arial" w:cs="Arial"/>
      <w:sz w:val="16"/>
      <w:szCs w:val="16"/>
      <w:lang w:eastAsia="en-US"/>
    </w:rPr>
  </w:style>
  <w:style w:type="character" w:customStyle="1" w:styleId="odvolackaChar">
    <w:name w:val="odvolacka Char"/>
    <w:basedOn w:val="Standardnpsmoodstavce"/>
    <w:link w:val="odvolacka"/>
    <w:uiPriority w:val="99"/>
    <w:locked/>
    <w:rsid w:val="006C36B6"/>
    <w:rPr>
      <w:rFonts w:ascii="Arial" w:eastAsia="Times New Roman" w:hAnsi="Arial" w:cs="Arial"/>
      <w:sz w:val="18"/>
      <w:szCs w:val="18"/>
      <w:lang w:val="cs-CZ" w:eastAsia="en-US"/>
    </w:rPr>
  </w:style>
  <w:style w:type="paragraph" w:customStyle="1" w:styleId="Style1">
    <w:name w:val="Style1"/>
    <w:basedOn w:val="Normln"/>
    <w:uiPriority w:val="99"/>
    <w:rsid w:val="00276CDF"/>
    <w:pPr>
      <w:jc w:val="both"/>
    </w:pPr>
    <w:rPr>
      <w:rFonts w:ascii="Arial" w:hAnsi="Arial" w:cs="Arial"/>
      <w:color w:val="575757"/>
      <w:sz w:val="16"/>
      <w:szCs w:val="16"/>
      <w:lang w:eastAsia="en-US"/>
    </w:rPr>
  </w:style>
  <w:style w:type="character" w:customStyle="1" w:styleId="Drobnpsmo">
    <w:name w:val="Drobné písmo"/>
    <w:basedOn w:val="Standardnpsmoodstavce"/>
    <w:uiPriority w:val="99"/>
    <w:rsid w:val="004823CC"/>
    <w:rPr>
      <w:rFonts w:cs="Times New Roman"/>
      <w:sz w:val="17"/>
      <w:szCs w:val="17"/>
    </w:rPr>
  </w:style>
  <w:style w:type="paragraph" w:customStyle="1" w:styleId="zpat0">
    <w:name w:val="zápatí"/>
    <w:basedOn w:val="Normln"/>
    <w:uiPriority w:val="99"/>
    <w:rsid w:val="002E3507"/>
    <w:pPr>
      <w:pBdr>
        <w:left w:val="single" w:sz="18" w:space="12" w:color="D92910"/>
      </w:pBdr>
      <w:autoSpaceDE w:val="0"/>
      <w:autoSpaceDN w:val="0"/>
      <w:adjustRightInd w:val="0"/>
    </w:pPr>
    <w:rPr>
      <w:rFonts w:ascii="Calibri Light" w:hAnsi="Calibri Light" w:cs="Myriad Pro Light"/>
      <w:color w:val="000000"/>
      <w:sz w:val="16"/>
      <w:szCs w:val="16"/>
      <w:lang w:eastAsia="en-US"/>
    </w:rPr>
  </w:style>
  <w:style w:type="character" w:styleId="Zdraznn">
    <w:name w:val="Emphasis"/>
    <w:basedOn w:val="Standardnpsmoodstavce"/>
    <w:uiPriority w:val="99"/>
    <w:qFormat/>
    <w:rsid w:val="00DE35F4"/>
    <w:rPr>
      <w:rFonts w:ascii="Calibri" w:hAnsi="Calibri" w:cs="Times New Roman"/>
      <w:b/>
      <w:iCs/>
      <w:sz w:val="22"/>
    </w:rPr>
  </w:style>
  <w:style w:type="paragraph" w:styleId="Bezmezer">
    <w:name w:val="No Spacing"/>
    <w:uiPriority w:val="99"/>
    <w:qFormat/>
    <w:rsid w:val="00DE35F4"/>
    <w:pPr>
      <w:spacing w:after="0" w:line="240" w:lineRule="auto"/>
    </w:pPr>
    <w:rPr>
      <w:rFonts w:ascii="Calibri" w:hAnsi="Calibri"/>
      <w:sz w:val="20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1572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157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4188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8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8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8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8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8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hyperlink" Target="mailto:ups.ul.fakturace@npu.cz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0C1432-0EEA-4C81-A6B8-CD0F6B9C0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2744</Words>
  <Characters>16190</Characters>
  <Application>Microsoft Office Word</Application>
  <DocSecurity>0</DocSecurity>
  <Lines>134</Lines>
  <Paragraphs>37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Národní památkový ústav</Company>
  <LinksUpToDate>false</LinksUpToDate>
  <CharactersWithSpaces>18897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NPÚ</dc:creator>
  <cp:lastModifiedBy>Lukášková Romana</cp:lastModifiedBy>
  <cp:revision>2</cp:revision>
  <cp:lastPrinted>2026-07-14T12:05:00Z</cp:lastPrinted>
  <dcterms:created xsi:type="dcterms:W3CDTF">2026-07-23T10:42:00Z</dcterms:created>
  <dcterms:modified xsi:type="dcterms:W3CDTF">2026-07-23T10:42:00Z</dcterms:modified>
</cp:coreProperties>
</file>